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</w:t>
      </w:r>
      <w:r>
        <w:rPr>
          <w:b/>
          <w:sz w:val="28"/>
          <w:szCs w:val="28"/>
          <w:lang w:val="pt-BR"/>
        </w:rPr>
        <w:t xml:space="preserve">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22/05/2022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20:00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21:00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Debater sobre o tema do projeto novo e marcar os dias de reunião.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Encontrar um projeto real que compile.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Pautas: </w:t>
            </w:r>
            <w:r>
              <w:rPr>
                <w:b/>
                <w:lang w:val="pt-BR"/>
              </w:rPr>
              <w:t>Primeira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Prazo: </w:t>
            </w:r>
            <w:r>
              <w:rPr>
                <w:b/>
                <w:lang w:val="pt-BR"/>
              </w:rPr>
              <w:t>28/05/2021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Todos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Encontrar um projeto real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23/05 - 27/05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Elaborar Cronograma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25/05 - 27/05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Presentes</w:t>
            </w:r>
            <w:r>
              <w:rPr>
                <w:b/>
                <w:lang w:val="pt-BR"/>
              </w:rPr>
              <w:t xml:space="preserve">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Matheus Alves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</Pages>
  <Words>59</Words>
  <Characters>328</Characters>
  <CharactersWithSpaces>369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2022-06-01T20:55:23Z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