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CF4E0" w14:textId="77777777" w:rsidR="00BF0054" w:rsidRPr="00BF0054" w:rsidRDefault="00BF0054">
      <w:pPr>
        <w:pStyle w:val="Standard"/>
        <w:jc w:val="both"/>
        <w:rPr>
          <w:rFonts w:ascii="Arial" w:hAnsi="Arial" w:cs="Arial"/>
          <w:bCs/>
        </w:rPr>
      </w:pPr>
      <w:r w:rsidRPr="00BF0054">
        <w:rPr>
          <w:rFonts w:ascii="Arial" w:hAnsi="Arial" w:cs="Arial"/>
          <w:bCs/>
        </w:rPr>
        <w:t>Ulises González</w:t>
      </w:r>
    </w:p>
    <w:p w14:paraId="287CF4E1" w14:textId="77777777" w:rsidR="00BF0054" w:rsidRPr="00BF0054" w:rsidRDefault="00BF0054">
      <w:pPr>
        <w:pStyle w:val="Standard"/>
        <w:jc w:val="both"/>
        <w:rPr>
          <w:rFonts w:ascii="Arial" w:hAnsi="Arial" w:cs="Arial"/>
          <w:bCs/>
        </w:rPr>
      </w:pPr>
      <w:r w:rsidRPr="00BF0054">
        <w:rPr>
          <w:rFonts w:ascii="Arial" w:hAnsi="Arial" w:cs="Arial"/>
          <w:bCs/>
        </w:rPr>
        <w:t>David Solano</w:t>
      </w:r>
    </w:p>
    <w:p w14:paraId="287CF4E2" w14:textId="77777777" w:rsidR="00BF0054" w:rsidRPr="00BF0054" w:rsidRDefault="00BF0054">
      <w:pPr>
        <w:pStyle w:val="Standard"/>
        <w:jc w:val="both"/>
        <w:rPr>
          <w:rFonts w:ascii="Arial" w:hAnsi="Arial" w:cs="Arial"/>
          <w:bCs/>
        </w:rPr>
      </w:pPr>
      <w:r w:rsidRPr="00BF0054">
        <w:rPr>
          <w:rFonts w:ascii="Arial" w:hAnsi="Arial" w:cs="Arial"/>
          <w:bCs/>
        </w:rPr>
        <w:t>Arquitectura de computadores</w:t>
      </w:r>
    </w:p>
    <w:p w14:paraId="287CF4E3" w14:textId="77777777" w:rsidR="00BF0054" w:rsidRDefault="00BF0054">
      <w:pPr>
        <w:pStyle w:val="Standard"/>
        <w:jc w:val="both"/>
        <w:rPr>
          <w:b/>
          <w:bCs/>
        </w:rPr>
      </w:pPr>
    </w:p>
    <w:p w14:paraId="287CF4E4" w14:textId="77777777" w:rsidR="00BF0054" w:rsidRDefault="00BF0054">
      <w:pPr>
        <w:pStyle w:val="Standard"/>
        <w:jc w:val="both"/>
        <w:rPr>
          <w:b/>
          <w:bCs/>
        </w:rPr>
      </w:pPr>
    </w:p>
    <w:p w14:paraId="287CF4E5" w14:textId="77777777" w:rsidR="00547978" w:rsidRPr="00BF0054" w:rsidRDefault="00B24DF8" w:rsidP="00BF0054">
      <w:pPr>
        <w:pStyle w:val="Standard"/>
        <w:spacing w:line="360" w:lineRule="auto"/>
        <w:jc w:val="both"/>
        <w:rPr>
          <w:rFonts w:ascii="Arial" w:hAnsi="Arial" w:cs="Arial"/>
          <w:b/>
          <w:bCs/>
        </w:rPr>
      </w:pPr>
      <w:r w:rsidRPr="00BF0054">
        <w:rPr>
          <w:rFonts w:ascii="Arial" w:hAnsi="Arial" w:cs="Arial"/>
          <w:b/>
          <w:bCs/>
        </w:rPr>
        <w:t>Situación a Simular</w:t>
      </w:r>
    </w:p>
    <w:p w14:paraId="287CF4E6" w14:textId="77777777" w:rsidR="00547978" w:rsidRPr="00BF0054" w:rsidRDefault="00547978" w:rsidP="00BF0054">
      <w:pPr>
        <w:pStyle w:val="Standard"/>
        <w:spacing w:line="360" w:lineRule="auto"/>
        <w:jc w:val="both"/>
        <w:rPr>
          <w:rFonts w:ascii="Arial" w:hAnsi="Arial" w:cs="Arial"/>
        </w:rPr>
      </w:pPr>
    </w:p>
    <w:p w14:paraId="287CF4E7" w14:textId="77777777" w:rsidR="00547978" w:rsidRPr="00BF0054" w:rsidRDefault="00B24DF8" w:rsidP="00BF0054">
      <w:pPr>
        <w:pStyle w:val="Standard"/>
        <w:spacing w:line="360" w:lineRule="auto"/>
        <w:jc w:val="both"/>
        <w:rPr>
          <w:rFonts w:ascii="Arial" w:hAnsi="Arial" w:cs="Arial"/>
        </w:rPr>
      </w:pPr>
      <w:r w:rsidRPr="00BF0054">
        <w:rPr>
          <w:rFonts w:ascii="Arial" w:hAnsi="Arial" w:cs="Arial"/>
        </w:rPr>
        <w:tab/>
        <w:t>Se tratará de simular una computadora de arquitectura MIPS con dos procesadores. Cada uno de estos procesadores debe poseer una cache de datos y una de instrucciones. Las caches de instrucciones deben compartir un bus común para el acceso a memoria. De igual forma trabajan las caches de datos para acceder la memoria. Nótese que el sistema puede estar en simultáneo pidiéndole a memoria datos e instrucciones. El diagrama general del sistema a simular es el siguiente:</w:t>
      </w:r>
    </w:p>
    <w:p w14:paraId="287CF4E8" w14:textId="77777777" w:rsidR="00547978" w:rsidRPr="00BF0054" w:rsidRDefault="00B24DF8" w:rsidP="00BF0054">
      <w:pPr>
        <w:pStyle w:val="Standard"/>
        <w:spacing w:line="360" w:lineRule="auto"/>
        <w:jc w:val="both"/>
        <w:rPr>
          <w:rFonts w:ascii="Arial" w:hAnsi="Arial" w:cs="Arial"/>
        </w:rPr>
      </w:pPr>
      <w:r w:rsidRPr="00BF0054">
        <w:rPr>
          <w:rFonts w:ascii="Arial" w:hAnsi="Arial" w:cs="Arial"/>
          <w:noProof/>
          <w:lang w:val="en-US" w:eastAsia="en-US" w:bidi="ar-SA"/>
        </w:rPr>
        <w:drawing>
          <wp:anchor distT="0" distB="0" distL="114300" distR="114300" simplePos="0" relativeHeight="251657728" behindDoc="0" locked="0" layoutInCell="1" allowOverlap="1" wp14:anchorId="287CF50A" wp14:editId="287CF50B">
            <wp:simplePos x="0" y="0"/>
            <wp:positionH relativeFrom="column">
              <wp:posOffset>1699200</wp:posOffset>
            </wp:positionH>
            <wp:positionV relativeFrom="paragraph">
              <wp:posOffset>114480</wp:posOffset>
            </wp:positionV>
            <wp:extent cx="2762280" cy="1704960"/>
            <wp:effectExtent l="0" t="0" r="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62280" cy="1704960"/>
                    </a:xfrm>
                    <a:prstGeom prst="rect">
                      <a:avLst/>
                    </a:prstGeom>
                    <a:noFill/>
                    <a:ln>
                      <a:noFill/>
                    </a:ln>
                  </pic:spPr>
                </pic:pic>
              </a:graphicData>
            </a:graphic>
          </wp:anchor>
        </w:drawing>
      </w:r>
    </w:p>
    <w:p w14:paraId="287CF4E9" w14:textId="77777777" w:rsidR="00547978" w:rsidRPr="00BF0054" w:rsidRDefault="00547978" w:rsidP="00BF0054">
      <w:pPr>
        <w:pStyle w:val="Standard"/>
        <w:spacing w:line="360" w:lineRule="auto"/>
        <w:jc w:val="both"/>
        <w:rPr>
          <w:rFonts w:ascii="Arial" w:hAnsi="Arial" w:cs="Arial"/>
        </w:rPr>
      </w:pPr>
    </w:p>
    <w:p w14:paraId="287CF4EA" w14:textId="77777777" w:rsidR="00547978" w:rsidRPr="00BF0054" w:rsidRDefault="00547978" w:rsidP="00BF0054">
      <w:pPr>
        <w:pStyle w:val="Standard"/>
        <w:spacing w:line="360" w:lineRule="auto"/>
        <w:jc w:val="both"/>
        <w:rPr>
          <w:rFonts w:ascii="Arial" w:hAnsi="Arial" w:cs="Arial"/>
        </w:rPr>
      </w:pPr>
    </w:p>
    <w:p w14:paraId="287CF4EB" w14:textId="77777777" w:rsidR="00547978" w:rsidRPr="00BF0054" w:rsidRDefault="00547978" w:rsidP="00BF0054">
      <w:pPr>
        <w:pStyle w:val="Standard"/>
        <w:spacing w:line="360" w:lineRule="auto"/>
        <w:jc w:val="both"/>
        <w:rPr>
          <w:rFonts w:ascii="Arial" w:hAnsi="Arial" w:cs="Arial"/>
        </w:rPr>
      </w:pPr>
    </w:p>
    <w:p w14:paraId="287CF4EC" w14:textId="77777777" w:rsidR="00547978" w:rsidRPr="00BF0054" w:rsidRDefault="00547978" w:rsidP="00BF0054">
      <w:pPr>
        <w:pStyle w:val="Standard"/>
        <w:spacing w:line="360" w:lineRule="auto"/>
        <w:jc w:val="both"/>
        <w:rPr>
          <w:rFonts w:ascii="Arial" w:hAnsi="Arial" w:cs="Arial"/>
        </w:rPr>
      </w:pPr>
    </w:p>
    <w:p w14:paraId="287CF4ED" w14:textId="77777777" w:rsidR="00547978" w:rsidRPr="00BF0054" w:rsidRDefault="00547978" w:rsidP="00BF0054">
      <w:pPr>
        <w:pStyle w:val="Standard"/>
        <w:spacing w:line="360" w:lineRule="auto"/>
        <w:jc w:val="both"/>
        <w:rPr>
          <w:rFonts w:ascii="Arial" w:hAnsi="Arial" w:cs="Arial"/>
        </w:rPr>
      </w:pPr>
    </w:p>
    <w:p w14:paraId="287CF4EE" w14:textId="77777777" w:rsidR="00547978" w:rsidRPr="00BF0054" w:rsidRDefault="00547978" w:rsidP="00BF0054">
      <w:pPr>
        <w:pStyle w:val="Standard"/>
        <w:spacing w:line="360" w:lineRule="auto"/>
        <w:jc w:val="both"/>
        <w:rPr>
          <w:rFonts w:ascii="Arial" w:hAnsi="Arial" w:cs="Arial"/>
        </w:rPr>
      </w:pPr>
    </w:p>
    <w:p w14:paraId="287CF4EF" w14:textId="77777777" w:rsidR="00547978" w:rsidRPr="00BF0054" w:rsidRDefault="00547978" w:rsidP="00BF0054">
      <w:pPr>
        <w:pStyle w:val="Standard"/>
        <w:spacing w:line="360" w:lineRule="auto"/>
        <w:jc w:val="both"/>
        <w:rPr>
          <w:rFonts w:ascii="Arial" w:hAnsi="Arial" w:cs="Arial"/>
        </w:rPr>
      </w:pPr>
    </w:p>
    <w:p w14:paraId="287CF4F0" w14:textId="77777777" w:rsidR="00547978" w:rsidRPr="00BF0054" w:rsidRDefault="00547978" w:rsidP="00BF0054">
      <w:pPr>
        <w:pStyle w:val="Standard"/>
        <w:spacing w:line="360" w:lineRule="auto"/>
        <w:jc w:val="both"/>
        <w:rPr>
          <w:rFonts w:ascii="Arial" w:hAnsi="Arial" w:cs="Arial"/>
        </w:rPr>
      </w:pPr>
    </w:p>
    <w:p w14:paraId="287CF4F1" w14:textId="77777777" w:rsidR="00547978" w:rsidRPr="00BF0054" w:rsidRDefault="00547978" w:rsidP="00BF0054">
      <w:pPr>
        <w:pStyle w:val="Standard"/>
        <w:spacing w:line="360" w:lineRule="auto"/>
        <w:jc w:val="both"/>
        <w:rPr>
          <w:rFonts w:ascii="Arial" w:hAnsi="Arial" w:cs="Arial"/>
        </w:rPr>
      </w:pPr>
    </w:p>
    <w:p w14:paraId="287CF4F2" w14:textId="77777777" w:rsidR="00547978" w:rsidRPr="00BF0054" w:rsidRDefault="00547978" w:rsidP="00BF0054">
      <w:pPr>
        <w:pStyle w:val="Standard"/>
        <w:spacing w:line="360" w:lineRule="auto"/>
        <w:jc w:val="both"/>
        <w:rPr>
          <w:rFonts w:ascii="Arial" w:hAnsi="Arial" w:cs="Arial"/>
        </w:rPr>
      </w:pPr>
    </w:p>
    <w:p w14:paraId="287CF4F3" w14:textId="77777777" w:rsidR="00547978" w:rsidRPr="00BF0054" w:rsidRDefault="00B24DF8" w:rsidP="00BF0054">
      <w:pPr>
        <w:pStyle w:val="Standard"/>
        <w:spacing w:line="360" w:lineRule="auto"/>
        <w:jc w:val="both"/>
        <w:rPr>
          <w:rFonts w:ascii="Arial" w:hAnsi="Arial" w:cs="Arial"/>
        </w:rPr>
      </w:pPr>
      <w:r w:rsidRPr="00BF0054">
        <w:rPr>
          <w:rFonts w:ascii="Arial" w:hAnsi="Arial" w:cs="Arial"/>
        </w:rPr>
        <w:tab/>
        <w:t>La simulación debe trabajar con un solo reloj sincronizado para los dos procesadores. De esta forma, cada procesador ejecuta una instrucción en cada ciclo del reloj. Las instrucciones que se van a procesar son instrucciones MIPS genéricas, junto con un conjunto de instrucciones que se añadieron para la implementación de semáforos. Las instrucciones que se van a ejecutar se codifican de la siguiente manera:</w:t>
      </w:r>
    </w:p>
    <w:p w14:paraId="287CF4F4" w14:textId="77777777" w:rsidR="00547978" w:rsidRDefault="00547978">
      <w:pPr>
        <w:pStyle w:val="Standard"/>
        <w:jc w:val="both"/>
      </w:pPr>
    </w:p>
    <w:p w14:paraId="287CF4F5" w14:textId="77777777" w:rsidR="00547978" w:rsidRPr="00BF0054" w:rsidRDefault="00B24DF8">
      <w:pPr>
        <w:pStyle w:val="Standard"/>
        <w:jc w:val="both"/>
        <w:rPr>
          <w:rFonts w:ascii="Arial" w:hAnsi="Arial" w:cs="Arial"/>
        </w:rPr>
      </w:pPr>
      <w:r>
        <w:rPr>
          <w:noProof/>
          <w:lang w:val="en-US" w:eastAsia="en-US" w:bidi="ar-SA"/>
        </w:rPr>
        <w:lastRenderedPageBreak/>
        <w:drawing>
          <wp:anchor distT="0" distB="0" distL="114300" distR="114300" simplePos="0" relativeHeight="251658752" behindDoc="0" locked="0" layoutInCell="1" allowOverlap="1" wp14:anchorId="287CF50C" wp14:editId="287CF50D">
            <wp:simplePos x="0" y="0"/>
            <wp:positionH relativeFrom="column">
              <wp:align>center</wp:align>
            </wp:positionH>
            <wp:positionV relativeFrom="paragraph">
              <wp:align>top</wp:align>
            </wp:positionV>
            <wp:extent cx="5991120" cy="4314960"/>
            <wp:effectExtent l="0" t="0" r="0" b="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991120" cy="4314960"/>
                    </a:xfrm>
                    <a:prstGeom prst="rect">
                      <a:avLst/>
                    </a:prstGeom>
                    <a:noFill/>
                    <a:ln>
                      <a:noFill/>
                    </a:ln>
                  </pic:spPr>
                </pic:pic>
              </a:graphicData>
            </a:graphic>
          </wp:anchor>
        </w:drawing>
      </w:r>
    </w:p>
    <w:p w14:paraId="287CF4F6" w14:textId="77777777" w:rsidR="00547978" w:rsidRPr="00BF0054" w:rsidRDefault="00B24DF8" w:rsidP="00BF0054">
      <w:pPr>
        <w:pStyle w:val="Standard"/>
        <w:spacing w:line="360" w:lineRule="auto"/>
        <w:jc w:val="both"/>
        <w:rPr>
          <w:rFonts w:ascii="Arial" w:hAnsi="Arial" w:cs="Arial"/>
        </w:rPr>
      </w:pPr>
      <w:r w:rsidRPr="00BF0054">
        <w:rPr>
          <w:rFonts w:ascii="Arial" w:hAnsi="Arial" w:cs="Arial"/>
        </w:rPr>
        <w:tab/>
        <w:t>Cada una de estas instrucciones vendrán en archivos de texto dentro de un directorio de hilos, que contendrá uno o más archivos que corresponden a hilos por ejecutar (cada archivo tiene las instrucciones línea por línea). Este directorio será proporcionado por el usuario.</w:t>
      </w:r>
    </w:p>
    <w:p w14:paraId="287CF4F7" w14:textId="77777777" w:rsidR="00547978" w:rsidRPr="00BF0054" w:rsidRDefault="00547978" w:rsidP="00BF0054">
      <w:pPr>
        <w:pStyle w:val="Standard"/>
        <w:spacing w:line="360" w:lineRule="auto"/>
        <w:jc w:val="both"/>
        <w:rPr>
          <w:rFonts w:ascii="Arial" w:hAnsi="Arial" w:cs="Arial"/>
        </w:rPr>
      </w:pPr>
    </w:p>
    <w:p w14:paraId="287CF4F8" w14:textId="77777777" w:rsidR="00547978" w:rsidRPr="00BF0054" w:rsidRDefault="00B24DF8" w:rsidP="00BF0054">
      <w:pPr>
        <w:pStyle w:val="Standard"/>
        <w:spacing w:line="360" w:lineRule="auto"/>
        <w:jc w:val="both"/>
        <w:rPr>
          <w:rFonts w:ascii="Arial" w:hAnsi="Arial" w:cs="Arial"/>
        </w:rPr>
      </w:pPr>
      <w:r w:rsidRPr="00BF0054">
        <w:rPr>
          <w:rFonts w:ascii="Arial" w:hAnsi="Arial" w:cs="Arial"/>
        </w:rPr>
        <w:tab/>
        <w:t>Adicionalmente, el usuario debe ser capaz de configurar varios parámetros en cada corrida. Estos son:</w:t>
      </w:r>
    </w:p>
    <w:p w14:paraId="287CF4F9" w14:textId="77777777" w:rsidR="00547978" w:rsidRPr="00BF0054" w:rsidRDefault="00B24DF8" w:rsidP="00BF0054">
      <w:pPr>
        <w:pStyle w:val="Standard"/>
        <w:numPr>
          <w:ilvl w:val="0"/>
          <w:numId w:val="1"/>
        </w:numPr>
        <w:spacing w:line="360" w:lineRule="auto"/>
        <w:jc w:val="both"/>
        <w:rPr>
          <w:rFonts w:ascii="Arial" w:hAnsi="Arial" w:cs="Arial"/>
        </w:rPr>
      </w:pPr>
      <w:r w:rsidRPr="00BF0054">
        <w:rPr>
          <w:rFonts w:ascii="Arial" w:hAnsi="Arial" w:cs="Arial"/>
        </w:rPr>
        <w:t>Número de ciclos que se tardan leyendo o escribiendo una palabra en memoria principal.</w:t>
      </w:r>
    </w:p>
    <w:p w14:paraId="287CF4FA" w14:textId="77777777" w:rsidR="00547978" w:rsidRPr="00BF0054" w:rsidRDefault="00B24DF8" w:rsidP="00BF0054">
      <w:pPr>
        <w:pStyle w:val="Standard"/>
        <w:numPr>
          <w:ilvl w:val="0"/>
          <w:numId w:val="1"/>
        </w:numPr>
        <w:spacing w:line="360" w:lineRule="auto"/>
        <w:jc w:val="both"/>
        <w:rPr>
          <w:rFonts w:ascii="Arial" w:hAnsi="Arial" w:cs="Arial"/>
        </w:rPr>
      </w:pPr>
      <w:r w:rsidRPr="00BF0054">
        <w:rPr>
          <w:rFonts w:ascii="Arial" w:hAnsi="Arial" w:cs="Arial"/>
        </w:rPr>
        <w:t>Número de ciclos de reloj que tarda cada bus transfiriendo una palabra.</w:t>
      </w:r>
    </w:p>
    <w:p w14:paraId="287CF4FB" w14:textId="77777777" w:rsidR="00547978" w:rsidRPr="00BF0054" w:rsidRDefault="00B24DF8" w:rsidP="00BF0054">
      <w:pPr>
        <w:pStyle w:val="Standard"/>
        <w:numPr>
          <w:ilvl w:val="0"/>
          <w:numId w:val="1"/>
        </w:numPr>
        <w:spacing w:line="360" w:lineRule="auto"/>
        <w:jc w:val="both"/>
        <w:rPr>
          <w:rFonts w:ascii="Arial" w:hAnsi="Arial" w:cs="Arial"/>
        </w:rPr>
      </w:pPr>
      <w:r w:rsidRPr="00BF0054">
        <w:rPr>
          <w:rFonts w:ascii="Arial" w:hAnsi="Arial" w:cs="Arial"/>
        </w:rPr>
        <w:t>Valor del quantum.</w:t>
      </w:r>
    </w:p>
    <w:p w14:paraId="287CF4FC" w14:textId="77777777" w:rsidR="00547978" w:rsidRPr="00BF0054" w:rsidRDefault="00B24DF8" w:rsidP="00BF0054">
      <w:pPr>
        <w:pStyle w:val="Standard"/>
        <w:spacing w:line="360" w:lineRule="auto"/>
        <w:jc w:val="both"/>
        <w:rPr>
          <w:rFonts w:ascii="Arial" w:hAnsi="Arial" w:cs="Arial"/>
        </w:rPr>
      </w:pPr>
      <w:r w:rsidRPr="00BF0054">
        <w:rPr>
          <w:rFonts w:ascii="Arial" w:hAnsi="Arial" w:cs="Arial"/>
        </w:rPr>
        <w:tab/>
      </w:r>
    </w:p>
    <w:p w14:paraId="287CF4FD" w14:textId="77777777" w:rsidR="00547978" w:rsidRPr="00BF0054" w:rsidRDefault="00B24DF8" w:rsidP="00BF0054">
      <w:pPr>
        <w:pStyle w:val="Standard"/>
        <w:spacing w:line="360" w:lineRule="auto"/>
        <w:jc w:val="both"/>
        <w:rPr>
          <w:rFonts w:ascii="Arial" w:hAnsi="Arial" w:cs="Arial"/>
          <w:b/>
          <w:bCs/>
        </w:rPr>
      </w:pPr>
      <w:r w:rsidRPr="00BF0054">
        <w:rPr>
          <w:rFonts w:ascii="Arial" w:hAnsi="Arial" w:cs="Arial"/>
          <w:b/>
          <w:bCs/>
        </w:rPr>
        <w:t>Implementación de la Simulación</w:t>
      </w:r>
    </w:p>
    <w:p w14:paraId="287CF4FE" w14:textId="77777777" w:rsidR="00547978" w:rsidRPr="00BF0054" w:rsidRDefault="00547978" w:rsidP="00BF0054">
      <w:pPr>
        <w:pStyle w:val="Standard"/>
        <w:spacing w:line="360" w:lineRule="auto"/>
        <w:jc w:val="both"/>
        <w:rPr>
          <w:rFonts w:ascii="Arial" w:hAnsi="Arial" w:cs="Arial"/>
          <w:b/>
          <w:bCs/>
        </w:rPr>
      </w:pPr>
    </w:p>
    <w:p w14:paraId="287CF4FF" w14:textId="77777777" w:rsidR="00547978" w:rsidRPr="00BF0054" w:rsidRDefault="00B24DF8" w:rsidP="00BF0054">
      <w:pPr>
        <w:pStyle w:val="Standard"/>
        <w:spacing w:line="360" w:lineRule="auto"/>
        <w:jc w:val="both"/>
        <w:rPr>
          <w:rFonts w:ascii="Arial" w:hAnsi="Arial" w:cs="Arial"/>
        </w:rPr>
      </w:pPr>
      <w:r w:rsidRPr="00BF0054">
        <w:rPr>
          <w:rFonts w:ascii="Arial" w:hAnsi="Arial" w:cs="Arial"/>
        </w:rPr>
        <w:tab/>
        <w:t>Para implementar esta simulación se crearon una serie de clases y estructuras de datos que contienen y abstraen todo lo necesario para la corrida de la simulación. Estas clases se pueden ver en el siguiente diagrama de clases:</w:t>
      </w:r>
    </w:p>
    <w:p w14:paraId="287CF500" w14:textId="77777777" w:rsidR="00547978" w:rsidRPr="00BF0054" w:rsidRDefault="00547978">
      <w:pPr>
        <w:pStyle w:val="Standard"/>
        <w:jc w:val="both"/>
        <w:rPr>
          <w:rFonts w:ascii="Arial" w:hAnsi="Arial" w:cs="Arial"/>
        </w:rPr>
      </w:pPr>
    </w:p>
    <w:p w14:paraId="287CF501" w14:textId="77777777" w:rsidR="00547978" w:rsidRPr="00BF0054" w:rsidRDefault="00155A20">
      <w:pPr>
        <w:pStyle w:val="Standard"/>
        <w:jc w:val="both"/>
        <w:rPr>
          <w:rFonts w:ascii="Arial" w:hAnsi="Arial" w:cs="Arial"/>
        </w:rPr>
      </w:pPr>
      <w:r w:rsidRPr="00155A20">
        <w:rPr>
          <w:rFonts w:ascii="Arial" w:hAnsi="Arial" w:cs="Arial"/>
          <w:noProof/>
          <w:lang w:val="en-US" w:eastAsia="en-US" w:bidi="ar-SA"/>
        </w:rPr>
        <mc:AlternateContent>
          <mc:Choice Requires="wps">
            <w:drawing>
              <wp:anchor distT="45720" distB="45720" distL="114300" distR="114300" simplePos="0" relativeHeight="251659776" behindDoc="0" locked="0" layoutInCell="1" allowOverlap="1" wp14:anchorId="287CF50E" wp14:editId="287CF50F">
                <wp:simplePos x="0" y="0"/>
                <wp:positionH relativeFrom="column">
                  <wp:posOffset>832485</wp:posOffset>
                </wp:positionH>
                <wp:positionV relativeFrom="paragraph">
                  <wp:posOffset>617220</wp:posOffset>
                </wp:positionV>
                <wp:extent cx="9144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w="9525">
                          <a:noFill/>
                          <a:miter lim="800000"/>
                          <a:headEnd/>
                          <a:tailEnd/>
                        </a:ln>
                      </wps:spPr>
                      <wps:txbx>
                        <w:txbxContent>
                          <w:p w14:paraId="287CF517" w14:textId="77777777" w:rsidR="00155A20" w:rsidRPr="00155A20" w:rsidRDefault="00155A20">
                            <w:pPr>
                              <w:rPr>
                                <w:lang w:val="en-US"/>
                              </w:rPr>
                            </w:pPr>
                            <w:r>
                              <w:t>int registers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CF50E" id="_x0000_t202" coordsize="21600,21600" o:spt="202" path="m,l,21600r21600,l21600,xe">
                <v:stroke joinstyle="miter"/>
                <v:path gradientshapeok="t" o:connecttype="rect"/>
              </v:shapetype>
              <v:shape id="Text Box 2" o:spid="_x0000_s1026" type="#_x0000_t202" style="position:absolute;left:0;text-align:left;margin-left:65.55pt;margin-top:48.6pt;width:1in;height:2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" filled="f" stroked="f">
                <v:textbox>
                  <w:txbxContent>
                    <w:p w14:paraId="287CF517" w14:textId="77777777" w:rsidR="00155A20" w:rsidRPr="00155A20" w:rsidRDefault="00155A20">
                      <w:pPr>
                        <w:rPr>
                          <w:lang w:val="en-US"/>
                        </w:rPr>
                      </w:pPr>
                      <w:r>
                        <w:t>int registers</w:t>
                      </w:r>
                    </w:p>
                  </w:txbxContent>
                </v:textbox>
              </v:shape>
            </w:pict>
          </mc:Fallback>
        </mc:AlternateContent>
      </w:r>
      <w:r w:rsidR="000B73E3">
        <w:rPr>
          <w:rFonts w:ascii="Arial" w:hAnsi="Arial" w:cs="Arial"/>
        </w:rPr>
        <w:pict w14:anchorId="287CF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3pt;height:499.25pt">
            <v:imagedata r:id="rId9" o:title="UML Arqui"/>
          </v:shape>
        </w:pict>
      </w:r>
    </w:p>
    <w:p w14:paraId="287CF502" w14:textId="77777777" w:rsidR="00547978" w:rsidRDefault="00547978">
      <w:pPr>
        <w:pStyle w:val="Standard"/>
      </w:pPr>
    </w:p>
    <w:p w14:paraId="287CF503" w14:textId="77777777" w:rsidR="00155A20" w:rsidRPr="00155A20" w:rsidRDefault="00155A20" w:rsidP="00155A20">
      <w:pPr>
        <w:pStyle w:val="Standard"/>
        <w:spacing w:line="360" w:lineRule="auto"/>
        <w:jc w:val="both"/>
        <w:rPr>
          <w:rFonts w:ascii="Arial" w:hAnsi="Arial" w:cs="Arial"/>
        </w:rPr>
      </w:pPr>
      <w:r>
        <w:rPr>
          <w:rFonts w:ascii="Arial" w:hAnsi="Arial" w:cs="Arial"/>
        </w:rPr>
        <w:t>El diagrama de clases muestra la relación jerárquica que existe dentro de la simulación. Las instancias de los núcleos se mantendrán en sincronía por medio de un reloj y manejarán el tiempo habilitado entre hilos por medio del quantum. Se cuenta con una serie de registros para almacenar las operaciones y operandos y una serie de comando que le permiten pedir más instrucciones a la caché, escribir en memoria y ejecutar instrucciones. Ambas cachés trabajan de manera independiente; dentro de cada una se encuentra una estructura que almacena tanto instrucciones como datos para proveerlos al núcleo cuando éste los pide</w:t>
      </w:r>
      <w:r w:rsidR="00141F94">
        <w:rPr>
          <w:rFonts w:ascii="Arial" w:hAnsi="Arial" w:cs="Arial"/>
        </w:rPr>
        <w:t xml:space="preserve"> por medio de sus métodos</w:t>
      </w:r>
      <w:r>
        <w:rPr>
          <w:rFonts w:ascii="Arial" w:hAnsi="Arial" w:cs="Arial"/>
        </w:rPr>
        <w:t>.</w:t>
      </w:r>
      <w:r w:rsidR="00141F94">
        <w:rPr>
          <w:rFonts w:ascii="Arial" w:hAnsi="Arial" w:cs="Arial"/>
        </w:rPr>
        <w:t xml:space="preserve"> Pueden además verificar bloques dentro de su estructura y buscar palabras por medio de un índice.</w:t>
      </w:r>
      <w:r>
        <w:rPr>
          <w:rFonts w:ascii="Arial" w:hAnsi="Arial" w:cs="Arial"/>
        </w:rPr>
        <w:t xml:space="preserve"> Las dos cachés acceden a diferentes partes de la memoria por medio del bus, el cual mantiene una bandera para señalar a quien lo pide si se encuentra o no ocupado. Tanto la memoria como el bus cuentan con una latencia para indicar el tiempo que duran realizando los accesos a direcciones, además de escribir o extraer bloques.  </w:t>
      </w:r>
    </w:p>
    <w:p w14:paraId="287CF505" w14:textId="4DA91F86" w:rsidR="00547978" w:rsidRDefault="00FD6FEC">
      <w:pPr>
        <w:pStyle w:val="Standard"/>
      </w:pPr>
      <w:r>
        <w:rPr>
          <w:noProof/>
          <w:lang w:val="en-US" w:eastAsia="en-US" w:bidi="ar-SA"/>
        </w:rPr>
        <w:drawing>
          <wp:anchor distT="0" distB="0" distL="114300" distR="114300" simplePos="0" relativeHeight="251655680" behindDoc="0" locked="0" layoutInCell="1" allowOverlap="1" wp14:anchorId="287CF511" wp14:editId="609B4867">
            <wp:simplePos x="0" y="0"/>
            <wp:positionH relativeFrom="column">
              <wp:align>center</wp:align>
            </wp:positionH>
            <wp:positionV relativeFrom="paragraph">
              <wp:align>top</wp:align>
            </wp:positionV>
            <wp:extent cx="5645160" cy="8237880"/>
            <wp:effectExtent l="0" t="0" r="0" b="0"/>
            <wp:wrapSquare wrapText="bothSides"/>
            <wp:docPr id="5"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645160" cy="8237880"/>
                    </a:xfrm>
                    <a:prstGeom prst="rect">
                      <a:avLst/>
                    </a:prstGeom>
                    <a:noFill/>
                    <a:ln>
                      <a:noFill/>
                    </a:ln>
                  </pic:spPr>
                </pic:pic>
              </a:graphicData>
            </a:graphic>
          </wp:anchor>
        </w:drawing>
      </w:r>
      <w:r w:rsidR="00B24DF8" w:rsidRPr="008F7BF4">
        <w:rPr>
          <w:rFonts w:ascii="Arial" w:hAnsi="Arial" w:cs="Arial"/>
        </w:rPr>
        <w:tab/>
        <w:t>El diagrama de flujo básico se muestra a continuación:</w:t>
      </w:r>
      <w:r>
        <w:rPr>
          <w:noProof/>
          <w:lang w:val="en-US" w:eastAsia="en-US" w:bidi="ar-SA"/>
        </w:rPr>
        <w:drawing>
          <wp:anchor distT="0" distB="0" distL="114300" distR="114300" simplePos="0" relativeHeight="251656704" behindDoc="0" locked="0" layoutInCell="1" allowOverlap="1" wp14:anchorId="287CF511" wp14:editId="609B4867">
            <wp:simplePos x="0" y="0"/>
            <wp:positionH relativeFrom="column">
              <wp:align>center</wp:align>
            </wp:positionH>
            <wp:positionV relativeFrom="paragraph">
              <wp:align>top</wp:align>
            </wp:positionV>
            <wp:extent cx="5645160" cy="8237880"/>
            <wp:effectExtent l="0" t="0" r="0" b="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645160" cy="8237880"/>
                    </a:xfrm>
                    <a:prstGeom prst="rect">
                      <a:avLst/>
                    </a:prstGeom>
                    <a:noFill/>
                    <a:ln>
                      <a:noFill/>
                    </a:ln>
                  </pic:spPr>
                </pic:pic>
              </a:graphicData>
            </a:graphic>
          </wp:anchor>
        </w:drawing>
      </w:r>
    </w:p>
    <w:p w14:paraId="287CF506" w14:textId="726FFF7C" w:rsidR="00547978" w:rsidRDefault="00547978">
      <w:pPr>
        <w:pStyle w:val="Standard"/>
      </w:pPr>
    </w:p>
    <w:p w14:paraId="287CF507" w14:textId="77777777" w:rsidR="00547978" w:rsidRPr="008F7BF4" w:rsidRDefault="00B24DF8" w:rsidP="008F7BF4">
      <w:pPr>
        <w:pStyle w:val="Standard"/>
        <w:pageBreakBefore/>
        <w:spacing w:line="360" w:lineRule="auto"/>
        <w:jc w:val="both"/>
        <w:rPr>
          <w:rFonts w:ascii="Arial" w:hAnsi="Arial" w:cs="Arial"/>
        </w:rPr>
      </w:pPr>
      <w:r>
        <w:tab/>
      </w:r>
      <w:r w:rsidRPr="008F7BF4">
        <w:rPr>
          <w:rFonts w:ascii="Arial" w:hAnsi="Arial" w:cs="Arial"/>
        </w:rPr>
        <w:t>El flujo básico del programa consiste en pedir los datos y simplemente empezar a ejecutar los hilos del directorio (archivos), asignándole a cada hilo el quantum de tiempo de procesador, dependiendo de cada procesador y aplicando round robin sobre la totalidad de hilos, hasta que estos vayan terminando de ejecutarse. Una vez que todos los hilos se terminan de ejecutar, el programa muestra el resumen de los resultados de la corrida y termina. Nótese que el diagrama anterior ejecuta un hilo principal o de control, pero luego del paso #3, empieza a utilizar paralelismo para hacer la simulación más real (simula paralelismo de ambos procesadores). De esta forma, el programa debería bifurcar la ejecución de cada instrucción que se vaya ejecutando. Además de realizar una sincron</w:t>
      </w:r>
      <w:r w:rsidR="00954F6A">
        <w:rPr>
          <w:rFonts w:ascii="Arial" w:hAnsi="Arial" w:cs="Arial"/>
        </w:rPr>
        <w:t>i</w:t>
      </w:r>
      <w:r w:rsidRPr="008F7BF4">
        <w:rPr>
          <w:rFonts w:ascii="Arial" w:hAnsi="Arial" w:cs="Arial"/>
        </w:rPr>
        <w:t>zación de los dos hilos que se ejecutan en cada instante (la arquitectura tiene un solo reloj para los dos procesadores).</w:t>
      </w:r>
    </w:p>
    <w:p w14:paraId="287CF508" w14:textId="77777777" w:rsidR="00547978" w:rsidRPr="008F7BF4" w:rsidRDefault="00547978" w:rsidP="008F7BF4">
      <w:pPr>
        <w:pStyle w:val="Standard"/>
        <w:spacing w:line="360" w:lineRule="auto"/>
        <w:jc w:val="both"/>
        <w:rPr>
          <w:rFonts w:ascii="Arial" w:hAnsi="Arial" w:cs="Arial"/>
        </w:rPr>
      </w:pPr>
    </w:p>
    <w:p w14:paraId="287CF509" w14:textId="0335C37E" w:rsidR="00547978" w:rsidRDefault="00B24DF8" w:rsidP="008F7BF4">
      <w:pPr>
        <w:pStyle w:val="Standard"/>
        <w:spacing w:line="360" w:lineRule="auto"/>
        <w:jc w:val="both"/>
        <w:rPr>
          <w:rFonts w:ascii="Arial" w:hAnsi="Arial" w:cs="Arial"/>
        </w:rPr>
      </w:pPr>
      <w:r w:rsidRPr="008F7BF4">
        <w:rPr>
          <w:rFonts w:ascii="Arial" w:hAnsi="Arial" w:cs="Arial"/>
        </w:rPr>
        <w:tab/>
        <w:t>Es importante destacar que inicialmente no se va a trabajar con los retrasos ocasionados por ir a memoria principal. Esto hace que ambos procesadores sincronizar cada instrucción MIPS, estos en realidad vayan ejecutando la misma cantidad de instrucciones. Más adelante se deberá tomar en cuenta que los accesos a memoria generan retrasos en los que el procesador no puede ejecutar otra cosa ya que debe esperar un resultado de su pedido a memoria.</w:t>
      </w:r>
    </w:p>
    <w:p w14:paraId="485FCF78" w14:textId="26AEB566" w:rsidR="00661FB1" w:rsidRDefault="00661FB1" w:rsidP="008F7BF4">
      <w:pPr>
        <w:pStyle w:val="Standard"/>
        <w:spacing w:line="360" w:lineRule="auto"/>
        <w:jc w:val="both"/>
        <w:rPr>
          <w:rFonts w:ascii="Arial" w:hAnsi="Arial" w:cs="Arial"/>
        </w:rPr>
      </w:pPr>
    </w:p>
    <w:p w14:paraId="1771D669" w14:textId="567E3DCE" w:rsidR="00997237" w:rsidRDefault="00997237" w:rsidP="008F7BF4">
      <w:pPr>
        <w:pStyle w:val="Standard"/>
        <w:spacing w:line="360" w:lineRule="auto"/>
        <w:jc w:val="both"/>
        <w:rPr>
          <w:rFonts w:ascii="Arial" w:hAnsi="Arial" w:cs="Arial"/>
        </w:rPr>
      </w:pPr>
    </w:p>
    <w:p w14:paraId="4415F408" w14:textId="11CCF63F" w:rsidR="00997237" w:rsidRDefault="00997237" w:rsidP="008F7BF4">
      <w:pPr>
        <w:pStyle w:val="Standard"/>
        <w:spacing w:line="360" w:lineRule="auto"/>
        <w:jc w:val="both"/>
        <w:rPr>
          <w:rFonts w:ascii="Arial" w:hAnsi="Arial" w:cs="Arial"/>
        </w:rPr>
      </w:pPr>
    </w:p>
    <w:p w14:paraId="7F0F87FB" w14:textId="77777777" w:rsidR="00997237" w:rsidRDefault="00997237" w:rsidP="008F7BF4">
      <w:pPr>
        <w:pStyle w:val="Standard"/>
        <w:spacing w:line="360" w:lineRule="auto"/>
        <w:jc w:val="both"/>
        <w:rPr>
          <w:rFonts w:ascii="Arial" w:hAnsi="Arial" w:cs="Arial"/>
        </w:rPr>
      </w:pPr>
    </w:p>
    <w:p w14:paraId="40598307" w14:textId="62F3F4B6" w:rsidR="00661FB1" w:rsidRDefault="00661FB1" w:rsidP="008F7BF4">
      <w:pPr>
        <w:pStyle w:val="Standard"/>
        <w:spacing w:line="360" w:lineRule="auto"/>
        <w:jc w:val="both"/>
        <w:rPr>
          <w:rFonts w:ascii="Arial" w:hAnsi="Arial" w:cs="Arial"/>
        </w:rPr>
      </w:pPr>
    </w:p>
    <w:tbl>
      <w:tblPr>
        <w:tblStyle w:val="TableGrid"/>
        <w:tblW w:w="0" w:type="auto"/>
        <w:tblLook w:val="04A0" w:firstRow="1" w:lastRow="0" w:firstColumn="1" w:lastColumn="0" w:noHBand="0" w:noVBand="1"/>
      </w:tblPr>
      <w:tblGrid>
        <w:gridCol w:w="914"/>
        <w:gridCol w:w="1457"/>
        <w:gridCol w:w="1404"/>
        <w:gridCol w:w="1378"/>
        <w:gridCol w:w="1295"/>
        <w:gridCol w:w="1737"/>
        <w:gridCol w:w="1777"/>
      </w:tblGrid>
      <w:tr w:rsidR="00FD6FEC" w14:paraId="7C99620D" w14:textId="77777777" w:rsidTr="002B6D20">
        <w:tc>
          <w:tcPr>
            <w:tcW w:w="938" w:type="dxa"/>
          </w:tcPr>
          <w:p w14:paraId="64A32E3B" w14:textId="77777777" w:rsidR="00661FB1" w:rsidRDefault="00661FB1" w:rsidP="008F7BF4">
            <w:pPr>
              <w:pStyle w:val="Standard"/>
              <w:spacing w:line="360" w:lineRule="auto"/>
              <w:jc w:val="both"/>
              <w:rPr>
                <w:rFonts w:ascii="Arial" w:hAnsi="Arial" w:cs="Arial"/>
              </w:rPr>
            </w:pPr>
          </w:p>
        </w:tc>
        <w:tc>
          <w:tcPr>
            <w:tcW w:w="1457" w:type="dxa"/>
            <w:shd w:val="clear" w:color="auto" w:fill="5B9BD5" w:themeFill="accent1"/>
          </w:tcPr>
          <w:p w14:paraId="633170DD" w14:textId="579093DA" w:rsidR="00661FB1" w:rsidRDefault="00661FB1" w:rsidP="008F7BF4">
            <w:pPr>
              <w:pStyle w:val="Standard"/>
              <w:spacing w:line="360" w:lineRule="auto"/>
              <w:jc w:val="both"/>
              <w:rPr>
                <w:rFonts w:ascii="Arial" w:hAnsi="Arial" w:cs="Arial"/>
              </w:rPr>
            </w:pPr>
            <w:r>
              <w:rPr>
                <w:rFonts w:ascii="Arial" w:hAnsi="Arial" w:cs="Arial"/>
              </w:rPr>
              <w:t>Caso</w:t>
            </w:r>
          </w:p>
        </w:tc>
        <w:tc>
          <w:tcPr>
            <w:tcW w:w="1372" w:type="dxa"/>
            <w:shd w:val="clear" w:color="auto" w:fill="5B9BD5" w:themeFill="accent1"/>
          </w:tcPr>
          <w:p w14:paraId="7AC3A98B" w14:textId="3A57F8C0" w:rsidR="00661FB1" w:rsidRPr="00661FB1" w:rsidRDefault="00661FB1" w:rsidP="008F7BF4">
            <w:pPr>
              <w:pStyle w:val="Standard"/>
              <w:spacing w:line="360" w:lineRule="auto"/>
              <w:jc w:val="both"/>
              <w:rPr>
                <w:rFonts w:ascii="Arial" w:hAnsi="Arial" w:cs="Arial"/>
              </w:rPr>
            </w:pPr>
            <w:r>
              <w:rPr>
                <w:rFonts w:ascii="Arial" w:hAnsi="Arial" w:cs="Arial"/>
              </w:rPr>
              <w:t>Acción</w:t>
            </w:r>
          </w:p>
        </w:tc>
        <w:tc>
          <w:tcPr>
            <w:tcW w:w="1380" w:type="dxa"/>
            <w:shd w:val="clear" w:color="auto" w:fill="5B9BD5" w:themeFill="accent1"/>
          </w:tcPr>
          <w:p w14:paraId="3F4C42D7" w14:textId="38A3C24F" w:rsidR="00661FB1" w:rsidRDefault="00661FB1" w:rsidP="008F7BF4">
            <w:pPr>
              <w:pStyle w:val="Standard"/>
              <w:spacing w:line="360" w:lineRule="auto"/>
              <w:jc w:val="both"/>
              <w:rPr>
                <w:rFonts w:ascii="Arial" w:hAnsi="Arial" w:cs="Arial"/>
              </w:rPr>
            </w:pPr>
            <w:r>
              <w:rPr>
                <w:rFonts w:ascii="Arial" w:hAnsi="Arial" w:cs="Arial"/>
              </w:rPr>
              <w:t>Elementos</w:t>
            </w:r>
          </w:p>
        </w:tc>
        <w:tc>
          <w:tcPr>
            <w:tcW w:w="1301" w:type="dxa"/>
            <w:shd w:val="clear" w:color="auto" w:fill="5B9BD5" w:themeFill="accent1"/>
          </w:tcPr>
          <w:p w14:paraId="6BAD09FE" w14:textId="6F938B88" w:rsidR="00661FB1" w:rsidRDefault="00661FB1" w:rsidP="008F7BF4">
            <w:pPr>
              <w:pStyle w:val="Standard"/>
              <w:spacing w:line="360" w:lineRule="auto"/>
              <w:jc w:val="both"/>
              <w:rPr>
                <w:rFonts w:ascii="Arial" w:hAnsi="Arial" w:cs="Arial"/>
              </w:rPr>
            </w:pPr>
            <w:r>
              <w:rPr>
                <w:rFonts w:ascii="Arial" w:hAnsi="Arial" w:cs="Arial"/>
              </w:rPr>
              <w:t>Momento</w:t>
            </w:r>
          </w:p>
        </w:tc>
        <w:tc>
          <w:tcPr>
            <w:tcW w:w="1737" w:type="dxa"/>
            <w:shd w:val="clear" w:color="auto" w:fill="5B9BD5" w:themeFill="accent1"/>
          </w:tcPr>
          <w:p w14:paraId="686557F2" w14:textId="7F3C2DB0" w:rsidR="00661FB1" w:rsidRDefault="00661FB1" w:rsidP="008F7BF4">
            <w:pPr>
              <w:pStyle w:val="Standard"/>
              <w:spacing w:line="360" w:lineRule="auto"/>
              <w:jc w:val="both"/>
              <w:rPr>
                <w:rFonts w:ascii="Arial" w:hAnsi="Arial" w:cs="Arial"/>
              </w:rPr>
            </w:pPr>
            <w:r>
              <w:rPr>
                <w:rFonts w:ascii="Arial" w:hAnsi="Arial" w:cs="Arial"/>
              </w:rPr>
              <w:t>Consecuencia</w:t>
            </w:r>
          </w:p>
        </w:tc>
        <w:tc>
          <w:tcPr>
            <w:tcW w:w="1777" w:type="dxa"/>
            <w:shd w:val="clear" w:color="auto" w:fill="5B9BD5" w:themeFill="accent1"/>
          </w:tcPr>
          <w:p w14:paraId="12EBD6BA" w14:textId="5988EC86" w:rsidR="00661FB1" w:rsidRDefault="00661FB1" w:rsidP="008F7BF4">
            <w:pPr>
              <w:pStyle w:val="Standard"/>
              <w:spacing w:line="360" w:lineRule="auto"/>
              <w:jc w:val="both"/>
              <w:rPr>
                <w:rFonts w:ascii="Arial" w:hAnsi="Arial" w:cs="Arial"/>
              </w:rPr>
            </w:pPr>
            <w:r>
              <w:rPr>
                <w:rFonts w:ascii="Arial" w:hAnsi="Arial" w:cs="Arial"/>
              </w:rPr>
              <w:t>Sincronización</w:t>
            </w:r>
          </w:p>
        </w:tc>
      </w:tr>
      <w:tr w:rsidR="0049020E" w14:paraId="5D79613B" w14:textId="77777777" w:rsidTr="002B6D20">
        <w:tc>
          <w:tcPr>
            <w:tcW w:w="938" w:type="dxa"/>
            <w:shd w:val="clear" w:color="auto" w:fill="ED7D31" w:themeFill="accent2"/>
          </w:tcPr>
          <w:p w14:paraId="23538DAD" w14:textId="1455A4AE" w:rsidR="00661FB1" w:rsidRPr="00661FB1" w:rsidRDefault="00661FB1" w:rsidP="008F7BF4">
            <w:pPr>
              <w:pStyle w:val="Standard"/>
              <w:spacing w:line="360" w:lineRule="auto"/>
              <w:jc w:val="both"/>
              <w:rPr>
                <w:rFonts w:ascii="Arial" w:hAnsi="Arial" w:cs="Arial"/>
                <w:lang w:val="en-US"/>
              </w:rPr>
            </w:pPr>
            <w:r>
              <w:rPr>
                <w:rFonts w:ascii="Arial" w:hAnsi="Arial" w:cs="Arial"/>
              </w:rPr>
              <w:t xml:space="preserve">LW </w:t>
            </w:r>
          </w:p>
        </w:tc>
        <w:tc>
          <w:tcPr>
            <w:tcW w:w="1457" w:type="dxa"/>
          </w:tcPr>
          <w:p w14:paraId="576EF08D" w14:textId="43D2D168" w:rsidR="00661FB1" w:rsidRPr="00661FB1" w:rsidRDefault="00661FB1" w:rsidP="008F7BF4">
            <w:pPr>
              <w:pStyle w:val="Standard"/>
              <w:spacing w:line="360" w:lineRule="auto"/>
              <w:jc w:val="both"/>
              <w:rPr>
                <w:rFonts w:ascii="Arial" w:hAnsi="Arial" w:cs="Arial"/>
              </w:rPr>
            </w:pPr>
            <w:r>
              <w:rPr>
                <w:rFonts w:ascii="Arial" w:hAnsi="Arial" w:cs="Arial"/>
              </w:rPr>
              <w:t>Caché hit Compartido</w:t>
            </w:r>
          </w:p>
        </w:tc>
        <w:tc>
          <w:tcPr>
            <w:tcW w:w="1372" w:type="dxa"/>
          </w:tcPr>
          <w:p w14:paraId="560F2EBB" w14:textId="6A141999" w:rsidR="00661FB1" w:rsidRDefault="00997237" w:rsidP="008F7BF4">
            <w:pPr>
              <w:pStyle w:val="Standard"/>
              <w:spacing w:line="360" w:lineRule="auto"/>
              <w:jc w:val="both"/>
              <w:rPr>
                <w:rFonts w:ascii="Arial" w:hAnsi="Arial" w:cs="Arial"/>
              </w:rPr>
            </w:pPr>
            <w:r>
              <w:rPr>
                <w:rFonts w:ascii="Arial" w:hAnsi="Arial" w:cs="Arial"/>
              </w:rPr>
              <w:t>Lee el dato</w:t>
            </w:r>
          </w:p>
        </w:tc>
        <w:tc>
          <w:tcPr>
            <w:tcW w:w="1380" w:type="dxa"/>
          </w:tcPr>
          <w:p w14:paraId="1F80B026" w14:textId="47389395" w:rsidR="00661FB1" w:rsidRPr="00997237" w:rsidRDefault="00997237" w:rsidP="008F7BF4">
            <w:pPr>
              <w:pStyle w:val="Standard"/>
              <w:spacing w:line="360" w:lineRule="auto"/>
              <w:jc w:val="both"/>
              <w:rPr>
                <w:rFonts w:ascii="Arial" w:hAnsi="Arial" w:cs="Arial"/>
              </w:rPr>
            </w:pPr>
            <w:r>
              <w:rPr>
                <w:rFonts w:ascii="Arial" w:hAnsi="Arial" w:cs="Arial"/>
                <w:lang w:val="en-US"/>
              </w:rPr>
              <w:t>Cach</w:t>
            </w:r>
            <w:r>
              <w:rPr>
                <w:rFonts w:ascii="Arial" w:hAnsi="Arial" w:cs="Arial"/>
              </w:rPr>
              <w:t>é propia</w:t>
            </w:r>
          </w:p>
        </w:tc>
        <w:tc>
          <w:tcPr>
            <w:tcW w:w="1301" w:type="dxa"/>
          </w:tcPr>
          <w:p w14:paraId="26F27115" w14:textId="051FAAC8" w:rsidR="00661FB1" w:rsidRDefault="00997237" w:rsidP="008F7BF4">
            <w:pPr>
              <w:pStyle w:val="Standard"/>
              <w:spacing w:line="360" w:lineRule="auto"/>
              <w:jc w:val="both"/>
              <w:rPr>
                <w:rFonts w:ascii="Arial" w:hAnsi="Arial" w:cs="Arial"/>
              </w:rPr>
            </w:pPr>
            <w:r>
              <w:rPr>
                <w:rFonts w:ascii="Arial" w:hAnsi="Arial" w:cs="Arial"/>
              </w:rPr>
              <w:t>Mismo ciclo</w:t>
            </w:r>
          </w:p>
        </w:tc>
        <w:tc>
          <w:tcPr>
            <w:tcW w:w="1737" w:type="dxa"/>
          </w:tcPr>
          <w:p w14:paraId="3DE8ECD9" w14:textId="0BEBDADB" w:rsidR="00661FB1" w:rsidRDefault="00997237" w:rsidP="008F7BF4">
            <w:pPr>
              <w:pStyle w:val="Standard"/>
              <w:spacing w:line="360" w:lineRule="auto"/>
              <w:jc w:val="both"/>
              <w:rPr>
                <w:rFonts w:ascii="Arial" w:hAnsi="Arial" w:cs="Arial"/>
              </w:rPr>
            </w:pPr>
            <w:r>
              <w:rPr>
                <w:rFonts w:ascii="Arial" w:hAnsi="Arial" w:cs="Arial"/>
              </w:rPr>
              <w:t>NA</w:t>
            </w:r>
          </w:p>
        </w:tc>
        <w:tc>
          <w:tcPr>
            <w:tcW w:w="1777" w:type="dxa"/>
          </w:tcPr>
          <w:p w14:paraId="2BD31FD8" w14:textId="56B56A19" w:rsidR="00661FB1" w:rsidRDefault="00F502FC" w:rsidP="008F7BF4">
            <w:pPr>
              <w:pStyle w:val="Standard"/>
              <w:spacing w:line="360" w:lineRule="auto"/>
              <w:jc w:val="both"/>
              <w:rPr>
                <w:rFonts w:ascii="Arial" w:hAnsi="Arial" w:cs="Arial"/>
              </w:rPr>
            </w:pPr>
            <w:r>
              <w:rPr>
                <w:rFonts w:ascii="Arial" w:hAnsi="Arial" w:cs="Arial"/>
              </w:rPr>
              <w:t>Bloquea la propia caché</w:t>
            </w:r>
          </w:p>
        </w:tc>
      </w:tr>
      <w:tr w:rsidR="0049020E" w14:paraId="0BF6E7AB" w14:textId="77777777" w:rsidTr="002B6D20">
        <w:tc>
          <w:tcPr>
            <w:tcW w:w="938" w:type="dxa"/>
            <w:shd w:val="clear" w:color="auto" w:fill="ED7D31" w:themeFill="accent2"/>
          </w:tcPr>
          <w:p w14:paraId="14940461" w14:textId="653DF09F" w:rsidR="00661FB1" w:rsidRDefault="00661FB1" w:rsidP="008F7BF4">
            <w:pPr>
              <w:pStyle w:val="Standard"/>
              <w:spacing w:line="360" w:lineRule="auto"/>
              <w:jc w:val="both"/>
              <w:rPr>
                <w:rFonts w:ascii="Arial" w:hAnsi="Arial" w:cs="Arial"/>
              </w:rPr>
            </w:pPr>
            <w:r>
              <w:rPr>
                <w:rFonts w:ascii="Arial" w:hAnsi="Arial" w:cs="Arial"/>
              </w:rPr>
              <w:t>LW</w:t>
            </w:r>
          </w:p>
        </w:tc>
        <w:tc>
          <w:tcPr>
            <w:tcW w:w="1457" w:type="dxa"/>
          </w:tcPr>
          <w:p w14:paraId="0D78BEF4" w14:textId="1918455B" w:rsidR="00661FB1" w:rsidRPr="00661FB1" w:rsidRDefault="00661FB1" w:rsidP="008F7BF4">
            <w:pPr>
              <w:pStyle w:val="Standard"/>
              <w:spacing w:line="360" w:lineRule="auto"/>
              <w:jc w:val="both"/>
              <w:rPr>
                <w:rFonts w:ascii="Arial" w:hAnsi="Arial" w:cs="Arial"/>
              </w:rPr>
            </w:pPr>
            <w:r>
              <w:rPr>
                <w:rFonts w:ascii="Arial" w:hAnsi="Arial" w:cs="Arial"/>
              </w:rPr>
              <w:t>Caché hit Modificado</w:t>
            </w:r>
          </w:p>
        </w:tc>
        <w:tc>
          <w:tcPr>
            <w:tcW w:w="1372" w:type="dxa"/>
          </w:tcPr>
          <w:p w14:paraId="6C425594" w14:textId="6AE094C6" w:rsidR="00661FB1" w:rsidRDefault="00997237" w:rsidP="008F7BF4">
            <w:pPr>
              <w:pStyle w:val="Standard"/>
              <w:spacing w:line="360" w:lineRule="auto"/>
              <w:jc w:val="both"/>
              <w:rPr>
                <w:rFonts w:ascii="Arial" w:hAnsi="Arial" w:cs="Arial"/>
              </w:rPr>
            </w:pPr>
            <w:r>
              <w:rPr>
                <w:rFonts w:ascii="Arial" w:hAnsi="Arial" w:cs="Arial"/>
              </w:rPr>
              <w:t>Lee el dato</w:t>
            </w:r>
          </w:p>
        </w:tc>
        <w:tc>
          <w:tcPr>
            <w:tcW w:w="1380" w:type="dxa"/>
          </w:tcPr>
          <w:p w14:paraId="47D9FEC9" w14:textId="660D0461" w:rsidR="00661FB1" w:rsidRDefault="00997237" w:rsidP="008F7BF4">
            <w:pPr>
              <w:pStyle w:val="Standard"/>
              <w:spacing w:line="360" w:lineRule="auto"/>
              <w:jc w:val="both"/>
              <w:rPr>
                <w:rFonts w:ascii="Arial" w:hAnsi="Arial" w:cs="Arial"/>
              </w:rPr>
            </w:pPr>
            <w:r>
              <w:rPr>
                <w:rFonts w:ascii="Arial" w:hAnsi="Arial" w:cs="Arial"/>
              </w:rPr>
              <w:t>Caché propia</w:t>
            </w:r>
          </w:p>
        </w:tc>
        <w:tc>
          <w:tcPr>
            <w:tcW w:w="1301" w:type="dxa"/>
          </w:tcPr>
          <w:p w14:paraId="11102DC7" w14:textId="63F57071" w:rsidR="00661FB1" w:rsidRDefault="00997237" w:rsidP="008F7BF4">
            <w:pPr>
              <w:pStyle w:val="Standard"/>
              <w:spacing w:line="360" w:lineRule="auto"/>
              <w:jc w:val="both"/>
              <w:rPr>
                <w:rFonts w:ascii="Arial" w:hAnsi="Arial" w:cs="Arial"/>
              </w:rPr>
            </w:pPr>
            <w:r>
              <w:rPr>
                <w:rFonts w:ascii="Arial" w:hAnsi="Arial" w:cs="Arial"/>
              </w:rPr>
              <w:t>Mismo ciclo</w:t>
            </w:r>
          </w:p>
        </w:tc>
        <w:tc>
          <w:tcPr>
            <w:tcW w:w="1737" w:type="dxa"/>
          </w:tcPr>
          <w:p w14:paraId="34B8ED15" w14:textId="255F7797" w:rsidR="00661FB1" w:rsidRDefault="00997237" w:rsidP="008F7BF4">
            <w:pPr>
              <w:pStyle w:val="Standard"/>
              <w:spacing w:line="360" w:lineRule="auto"/>
              <w:jc w:val="both"/>
              <w:rPr>
                <w:rFonts w:ascii="Arial" w:hAnsi="Arial" w:cs="Arial"/>
              </w:rPr>
            </w:pPr>
            <w:r>
              <w:rPr>
                <w:rFonts w:ascii="Arial" w:hAnsi="Arial" w:cs="Arial"/>
              </w:rPr>
              <w:t>NA</w:t>
            </w:r>
          </w:p>
        </w:tc>
        <w:tc>
          <w:tcPr>
            <w:tcW w:w="1777" w:type="dxa"/>
          </w:tcPr>
          <w:p w14:paraId="356C048A" w14:textId="54D757B4" w:rsidR="00661FB1" w:rsidRDefault="00F502FC" w:rsidP="008F7BF4">
            <w:pPr>
              <w:pStyle w:val="Standard"/>
              <w:spacing w:line="360" w:lineRule="auto"/>
              <w:jc w:val="both"/>
              <w:rPr>
                <w:rFonts w:ascii="Arial" w:hAnsi="Arial" w:cs="Arial"/>
              </w:rPr>
            </w:pPr>
            <w:r>
              <w:rPr>
                <w:rFonts w:ascii="Arial" w:hAnsi="Arial" w:cs="Arial"/>
              </w:rPr>
              <w:t>Bloquea la propia caché</w:t>
            </w:r>
          </w:p>
        </w:tc>
      </w:tr>
      <w:tr w:rsidR="0049020E" w14:paraId="4F3310CF" w14:textId="77777777" w:rsidTr="002B6D20">
        <w:tc>
          <w:tcPr>
            <w:tcW w:w="938" w:type="dxa"/>
            <w:shd w:val="clear" w:color="auto" w:fill="ED7D31" w:themeFill="accent2"/>
          </w:tcPr>
          <w:p w14:paraId="1A22542E" w14:textId="7EA10A22" w:rsidR="00661FB1" w:rsidRDefault="00661FB1" w:rsidP="008F7BF4">
            <w:pPr>
              <w:pStyle w:val="Standard"/>
              <w:spacing w:line="360" w:lineRule="auto"/>
              <w:jc w:val="both"/>
              <w:rPr>
                <w:rFonts w:ascii="Arial" w:hAnsi="Arial" w:cs="Arial"/>
              </w:rPr>
            </w:pPr>
            <w:r>
              <w:rPr>
                <w:rFonts w:ascii="Arial" w:hAnsi="Arial" w:cs="Arial"/>
              </w:rPr>
              <w:t>LW</w:t>
            </w:r>
          </w:p>
        </w:tc>
        <w:tc>
          <w:tcPr>
            <w:tcW w:w="1457" w:type="dxa"/>
          </w:tcPr>
          <w:p w14:paraId="32042002" w14:textId="1FF26103" w:rsidR="00661FB1" w:rsidRDefault="00661FB1" w:rsidP="00340E1B">
            <w:pPr>
              <w:pStyle w:val="Standard"/>
              <w:spacing w:line="360" w:lineRule="auto"/>
              <w:jc w:val="both"/>
              <w:rPr>
                <w:rFonts w:ascii="Arial" w:hAnsi="Arial" w:cs="Arial"/>
              </w:rPr>
            </w:pPr>
            <w:r>
              <w:rPr>
                <w:rFonts w:ascii="Arial" w:hAnsi="Arial" w:cs="Arial"/>
              </w:rPr>
              <w:t>Caché fallo</w:t>
            </w:r>
            <w:r w:rsidR="0049020E">
              <w:rPr>
                <w:rFonts w:ascii="Arial" w:hAnsi="Arial" w:cs="Arial"/>
              </w:rPr>
              <w:t xml:space="preserve"> </w:t>
            </w:r>
          </w:p>
        </w:tc>
        <w:tc>
          <w:tcPr>
            <w:tcW w:w="1372" w:type="dxa"/>
          </w:tcPr>
          <w:p w14:paraId="634CC883" w14:textId="2D1F5D06" w:rsidR="00661FB1" w:rsidRDefault="00AF3681" w:rsidP="00997237">
            <w:pPr>
              <w:pStyle w:val="Standard"/>
              <w:spacing w:line="360" w:lineRule="auto"/>
              <w:jc w:val="both"/>
              <w:rPr>
                <w:rFonts w:ascii="Arial" w:hAnsi="Arial" w:cs="Arial"/>
              </w:rPr>
            </w:pPr>
            <w:r>
              <w:rPr>
                <w:rFonts w:ascii="Arial" w:hAnsi="Arial" w:cs="Arial"/>
              </w:rPr>
              <w:t>Pone mensaje de fallo de lectura en bus</w:t>
            </w:r>
          </w:p>
        </w:tc>
        <w:tc>
          <w:tcPr>
            <w:tcW w:w="1380" w:type="dxa"/>
          </w:tcPr>
          <w:p w14:paraId="13B536FD" w14:textId="6893D8A7" w:rsidR="00661FB1" w:rsidRDefault="00340E1B" w:rsidP="008F7BF4">
            <w:pPr>
              <w:pStyle w:val="Standard"/>
              <w:spacing w:line="360" w:lineRule="auto"/>
              <w:jc w:val="both"/>
              <w:rPr>
                <w:rFonts w:ascii="Arial" w:hAnsi="Arial" w:cs="Arial"/>
              </w:rPr>
            </w:pPr>
            <w:r>
              <w:rPr>
                <w:rFonts w:ascii="Arial" w:hAnsi="Arial" w:cs="Arial"/>
              </w:rPr>
              <w:t>Bus, c</w:t>
            </w:r>
            <w:r w:rsidR="00AF3681">
              <w:rPr>
                <w:rFonts w:ascii="Arial" w:hAnsi="Arial" w:cs="Arial"/>
              </w:rPr>
              <w:t>aché propia, caché del otro núcleo</w:t>
            </w:r>
          </w:p>
        </w:tc>
        <w:tc>
          <w:tcPr>
            <w:tcW w:w="1301" w:type="dxa"/>
          </w:tcPr>
          <w:p w14:paraId="2A0B42E1" w14:textId="4733BC59" w:rsidR="00661FB1" w:rsidRDefault="00AF3681" w:rsidP="008F7BF4">
            <w:pPr>
              <w:pStyle w:val="Standard"/>
              <w:spacing w:line="360" w:lineRule="auto"/>
              <w:jc w:val="both"/>
              <w:rPr>
                <w:rFonts w:ascii="Arial" w:hAnsi="Arial" w:cs="Arial"/>
              </w:rPr>
            </w:pPr>
            <w:r>
              <w:rPr>
                <w:rFonts w:ascii="Arial" w:hAnsi="Arial" w:cs="Arial"/>
              </w:rPr>
              <w:t>En el final del ciclo, puede esperar</w:t>
            </w:r>
          </w:p>
        </w:tc>
        <w:tc>
          <w:tcPr>
            <w:tcW w:w="1737" w:type="dxa"/>
          </w:tcPr>
          <w:p w14:paraId="0D1189B5" w14:textId="62D91EA6" w:rsidR="00661FB1" w:rsidRDefault="00AF3681" w:rsidP="008F7BF4">
            <w:pPr>
              <w:pStyle w:val="Standard"/>
              <w:spacing w:line="360" w:lineRule="auto"/>
              <w:jc w:val="both"/>
              <w:rPr>
                <w:rFonts w:ascii="Arial" w:hAnsi="Arial" w:cs="Arial"/>
              </w:rPr>
            </w:pPr>
            <w:r>
              <w:rPr>
                <w:rFonts w:ascii="Arial" w:hAnsi="Arial" w:cs="Arial"/>
              </w:rPr>
              <w:t>Revisa si la otra caché tiene el bloque, si no busca en memoria</w:t>
            </w:r>
          </w:p>
        </w:tc>
        <w:tc>
          <w:tcPr>
            <w:tcW w:w="1777" w:type="dxa"/>
          </w:tcPr>
          <w:p w14:paraId="74DCA1AB" w14:textId="64FFD62C" w:rsidR="00661FB1" w:rsidRDefault="00AF3681" w:rsidP="008F7BF4">
            <w:pPr>
              <w:pStyle w:val="Standard"/>
              <w:spacing w:line="360" w:lineRule="auto"/>
              <w:jc w:val="both"/>
              <w:rPr>
                <w:rFonts w:ascii="Arial" w:hAnsi="Arial" w:cs="Arial"/>
              </w:rPr>
            </w:pPr>
            <w:r>
              <w:rPr>
                <w:rFonts w:ascii="Arial" w:hAnsi="Arial" w:cs="Arial"/>
              </w:rPr>
              <w:t>Bloquea la otra caché y bloquea el bus</w:t>
            </w:r>
            <w:r w:rsidR="00A8684C">
              <w:rPr>
                <w:rFonts w:ascii="Arial" w:hAnsi="Arial" w:cs="Arial"/>
              </w:rPr>
              <w:t>. Puede tener que esperar al siguiente ciclo por recursos</w:t>
            </w:r>
          </w:p>
        </w:tc>
      </w:tr>
      <w:tr w:rsidR="0049020E" w14:paraId="48FBDB33" w14:textId="77777777" w:rsidTr="002B6D20">
        <w:tc>
          <w:tcPr>
            <w:tcW w:w="938" w:type="dxa"/>
            <w:shd w:val="clear" w:color="auto" w:fill="ED7D31" w:themeFill="accent2"/>
          </w:tcPr>
          <w:p w14:paraId="7518C06B" w14:textId="1C690347" w:rsidR="00661FB1" w:rsidRDefault="00661FB1" w:rsidP="008F7BF4">
            <w:pPr>
              <w:pStyle w:val="Standard"/>
              <w:spacing w:line="360" w:lineRule="auto"/>
              <w:jc w:val="both"/>
              <w:rPr>
                <w:rFonts w:ascii="Arial" w:hAnsi="Arial" w:cs="Arial"/>
              </w:rPr>
            </w:pPr>
            <w:r>
              <w:rPr>
                <w:rFonts w:ascii="Arial" w:hAnsi="Arial" w:cs="Arial"/>
              </w:rPr>
              <w:t>LW</w:t>
            </w:r>
          </w:p>
          <w:p w14:paraId="03AF7F82" w14:textId="77777777" w:rsidR="00661FB1" w:rsidRPr="00661FB1" w:rsidRDefault="00661FB1" w:rsidP="00661FB1"/>
        </w:tc>
        <w:tc>
          <w:tcPr>
            <w:tcW w:w="1457" w:type="dxa"/>
          </w:tcPr>
          <w:p w14:paraId="519AC64D" w14:textId="27E17EA7" w:rsidR="00661FB1" w:rsidRDefault="00661FB1" w:rsidP="008F7BF4">
            <w:pPr>
              <w:pStyle w:val="Standard"/>
              <w:spacing w:line="360" w:lineRule="auto"/>
              <w:jc w:val="both"/>
              <w:rPr>
                <w:rFonts w:ascii="Arial" w:hAnsi="Arial" w:cs="Arial"/>
              </w:rPr>
            </w:pPr>
            <w:r>
              <w:rPr>
                <w:rFonts w:ascii="Arial" w:hAnsi="Arial" w:cs="Arial"/>
              </w:rPr>
              <w:t>No tiene caché</w:t>
            </w:r>
          </w:p>
        </w:tc>
        <w:tc>
          <w:tcPr>
            <w:tcW w:w="1372" w:type="dxa"/>
          </w:tcPr>
          <w:p w14:paraId="39B65483" w14:textId="7B6C0810" w:rsidR="00661FB1" w:rsidRDefault="00997237" w:rsidP="008F7BF4">
            <w:pPr>
              <w:pStyle w:val="Standard"/>
              <w:spacing w:line="360" w:lineRule="auto"/>
              <w:jc w:val="both"/>
              <w:rPr>
                <w:rFonts w:ascii="Arial" w:hAnsi="Arial" w:cs="Arial"/>
              </w:rPr>
            </w:pPr>
            <w:r>
              <w:rPr>
                <w:rFonts w:ascii="Arial" w:hAnsi="Arial" w:cs="Arial"/>
              </w:rPr>
              <w:t>Espera a que la caché se desocupe</w:t>
            </w:r>
          </w:p>
        </w:tc>
        <w:tc>
          <w:tcPr>
            <w:tcW w:w="1380" w:type="dxa"/>
          </w:tcPr>
          <w:p w14:paraId="22D4E595" w14:textId="776B0FD6" w:rsidR="00661FB1" w:rsidRDefault="00F502FC" w:rsidP="008F7BF4">
            <w:pPr>
              <w:pStyle w:val="Standard"/>
              <w:spacing w:line="360" w:lineRule="auto"/>
              <w:jc w:val="both"/>
              <w:rPr>
                <w:rFonts w:ascii="Arial" w:hAnsi="Arial" w:cs="Arial"/>
              </w:rPr>
            </w:pPr>
            <w:r>
              <w:rPr>
                <w:rFonts w:ascii="Arial" w:hAnsi="Arial" w:cs="Arial"/>
              </w:rPr>
              <w:t>Caché propia</w:t>
            </w:r>
          </w:p>
        </w:tc>
        <w:tc>
          <w:tcPr>
            <w:tcW w:w="1301" w:type="dxa"/>
          </w:tcPr>
          <w:p w14:paraId="5C783D40" w14:textId="614B883D" w:rsidR="00661FB1" w:rsidRDefault="00997237" w:rsidP="008F7BF4">
            <w:pPr>
              <w:pStyle w:val="Standard"/>
              <w:spacing w:line="360" w:lineRule="auto"/>
              <w:jc w:val="both"/>
              <w:rPr>
                <w:rFonts w:ascii="Arial" w:hAnsi="Arial" w:cs="Arial"/>
              </w:rPr>
            </w:pPr>
            <w:r>
              <w:rPr>
                <w:rFonts w:ascii="Arial" w:hAnsi="Arial" w:cs="Arial"/>
              </w:rPr>
              <w:t>Mismo ciclo</w:t>
            </w:r>
            <w:r w:rsidR="00F502FC">
              <w:rPr>
                <w:rFonts w:ascii="Arial" w:hAnsi="Arial" w:cs="Arial"/>
              </w:rPr>
              <w:t>, puede esperar</w:t>
            </w:r>
          </w:p>
        </w:tc>
        <w:tc>
          <w:tcPr>
            <w:tcW w:w="1737" w:type="dxa"/>
          </w:tcPr>
          <w:p w14:paraId="0BD29BF7" w14:textId="62DBEA76" w:rsidR="00661FB1" w:rsidRDefault="00997237" w:rsidP="008F7BF4">
            <w:pPr>
              <w:pStyle w:val="Standard"/>
              <w:spacing w:line="360" w:lineRule="auto"/>
              <w:jc w:val="both"/>
              <w:rPr>
                <w:rFonts w:ascii="Arial" w:hAnsi="Arial" w:cs="Arial"/>
              </w:rPr>
            </w:pPr>
            <w:r>
              <w:rPr>
                <w:rFonts w:ascii="Arial" w:hAnsi="Arial" w:cs="Arial"/>
              </w:rPr>
              <w:t>NA</w:t>
            </w:r>
          </w:p>
        </w:tc>
        <w:tc>
          <w:tcPr>
            <w:tcW w:w="1777" w:type="dxa"/>
          </w:tcPr>
          <w:p w14:paraId="29B612CC" w14:textId="1173EA0B" w:rsidR="00661FB1" w:rsidRDefault="00997237" w:rsidP="008F7BF4">
            <w:pPr>
              <w:pStyle w:val="Standard"/>
              <w:spacing w:line="360" w:lineRule="auto"/>
              <w:jc w:val="both"/>
              <w:rPr>
                <w:rFonts w:ascii="Arial" w:hAnsi="Arial" w:cs="Arial"/>
              </w:rPr>
            </w:pPr>
            <w:r>
              <w:rPr>
                <w:rFonts w:ascii="Arial" w:hAnsi="Arial" w:cs="Arial"/>
              </w:rPr>
              <w:t>NA</w:t>
            </w:r>
          </w:p>
        </w:tc>
      </w:tr>
      <w:tr w:rsidR="00661FB1" w14:paraId="49F74CE7" w14:textId="77777777" w:rsidTr="002B6D20">
        <w:tc>
          <w:tcPr>
            <w:tcW w:w="938" w:type="dxa"/>
            <w:shd w:val="clear" w:color="auto" w:fill="ED7D31" w:themeFill="accent2"/>
          </w:tcPr>
          <w:p w14:paraId="27E3E599" w14:textId="62D43A13" w:rsidR="00661FB1" w:rsidRDefault="00661FB1" w:rsidP="00FD6FEC">
            <w:pPr>
              <w:pStyle w:val="Standard"/>
              <w:spacing w:line="360" w:lineRule="auto"/>
              <w:jc w:val="center"/>
              <w:rPr>
                <w:rFonts w:ascii="Arial" w:hAnsi="Arial" w:cs="Arial"/>
              </w:rPr>
            </w:pPr>
            <w:r>
              <w:rPr>
                <w:rFonts w:ascii="Arial" w:hAnsi="Arial" w:cs="Arial"/>
              </w:rPr>
              <w:t>SW</w:t>
            </w:r>
          </w:p>
        </w:tc>
        <w:tc>
          <w:tcPr>
            <w:tcW w:w="1457" w:type="dxa"/>
          </w:tcPr>
          <w:p w14:paraId="6CEBDCD8" w14:textId="34D6C5C2" w:rsidR="00661FB1" w:rsidRDefault="00661FB1" w:rsidP="008F7BF4">
            <w:pPr>
              <w:pStyle w:val="Standard"/>
              <w:spacing w:line="360" w:lineRule="auto"/>
              <w:jc w:val="both"/>
              <w:rPr>
                <w:rFonts w:ascii="Arial" w:hAnsi="Arial" w:cs="Arial"/>
              </w:rPr>
            </w:pPr>
            <w:r>
              <w:rPr>
                <w:rFonts w:ascii="Arial" w:hAnsi="Arial" w:cs="Arial"/>
              </w:rPr>
              <w:t>Caché hit Compartido</w:t>
            </w:r>
          </w:p>
        </w:tc>
        <w:tc>
          <w:tcPr>
            <w:tcW w:w="1372" w:type="dxa"/>
          </w:tcPr>
          <w:p w14:paraId="2F844880" w14:textId="56612ECD" w:rsidR="00661FB1" w:rsidRDefault="00997237" w:rsidP="008F7BF4">
            <w:pPr>
              <w:pStyle w:val="Standard"/>
              <w:spacing w:line="360" w:lineRule="auto"/>
              <w:jc w:val="both"/>
              <w:rPr>
                <w:rFonts w:ascii="Arial" w:hAnsi="Arial" w:cs="Arial"/>
              </w:rPr>
            </w:pPr>
            <w:r>
              <w:rPr>
                <w:rFonts w:ascii="Arial" w:hAnsi="Arial" w:cs="Arial"/>
              </w:rPr>
              <w:t>Pide bus e invalida el bloque de la otra caché</w:t>
            </w:r>
            <w:r w:rsidR="00BD6A74">
              <w:rPr>
                <w:rFonts w:ascii="Arial" w:hAnsi="Arial" w:cs="Arial"/>
              </w:rPr>
              <w:t xml:space="preserve"> (de ser necesario)</w:t>
            </w:r>
            <w:r w:rsidR="00FD6FEC">
              <w:rPr>
                <w:rFonts w:ascii="Arial" w:hAnsi="Arial" w:cs="Arial"/>
              </w:rPr>
              <w:t>, modifica su bloque y lo marca como M</w:t>
            </w:r>
          </w:p>
        </w:tc>
        <w:tc>
          <w:tcPr>
            <w:tcW w:w="1380" w:type="dxa"/>
          </w:tcPr>
          <w:p w14:paraId="00DE1E10" w14:textId="7A948388" w:rsidR="00661FB1" w:rsidRDefault="00FD6FEC" w:rsidP="008F7BF4">
            <w:pPr>
              <w:pStyle w:val="Standard"/>
              <w:spacing w:line="360" w:lineRule="auto"/>
              <w:jc w:val="both"/>
              <w:rPr>
                <w:rFonts w:ascii="Arial" w:hAnsi="Arial" w:cs="Arial"/>
              </w:rPr>
            </w:pPr>
            <w:r>
              <w:rPr>
                <w:rFonts w:ascii="Arial" w:hAnsi="Arial" w:cs="Arial"/>
              </w:rPr>
              <w:t>Caché propia, bus, otras cachés que contienen el bloque</w:t>
            </w:r>
          </w:p>
        </w:tc>
        <w:tc>
          <w:tcPr>
            <w:tcW w:w="1301" w:type="dxa"/>
          </w:tcPr>
          <w:p w14:paraId="6433EAD5" w14:textId="2A19E473" w:rsidR="00661FB1" w:rsidRDefault="00FD6FEC" w:rsidP="008F7BF4">
            <w:pPr>
              <w:pStyle w:val="Standard"/>
              <w:spacing w:line="360" w:lineRule="auto"/>
              <w:jc w:val="both"/>
              <w:rPr>
                <w:rFonts w:ascii="Arial" w:hAnsi="Arial" w:cs="Arial"/>
              </w:rPr>
            </w:pPr>
            <w:r>
              <w:rPr>
                <w:rFonts w:ascii="Arial" w:hAnsi="Arial" w:cs="Arial"/>
              </w:rPr>
              <w:t>Al final del ciclo para evitar lecturas sucias</w:t>
            </w:r>
          </w:p>
        </w:tc>
        <w:tc>
          <w:tcPr>
            <w:tcW w:w="1737" w:type="dxa"/>
          </w:tcPr>
          <w:p w14:paraId="36C4CEDD" w14:textId="0056E095" w:rsidR="00661FB1" w:rsidRDefault="00FD6FEC" w:rsidP="008F7BF4">
            <w:pPr>
              <w:pStyle w:val="Standard"/>
              <w:spacing w:line="360" w:lineRule="auto"/>
              <w:jc w:val="both"/>
              <w:rPr>
                <w:rFonts w:ascii="Arial" w:hAnsi="Arial" w:cs="Arial"/>
              </w:rPr>
            </w:pPr>
            <w:r>
              <w:rPr>
                <w:rFonts w:ascii="Arial" w:hAnsi="Arial" w:cs="Arial"/>
              </w:rPr>
              <w:t>El otro núcleo no tiene acceso al bloque modificado</w:t>
            </w:r>
            <w:r w:rsidR="00340E1B">
              <w:rPr>
                <w:rFonts w:ascii="Arial" w:hAnsi="Arial" w:cs="Arial"/>
              </w:rPr>
              <w:t xml:space="preserve"> (se invalida)</w:t>
            </w:r>
          </w:p>
        </w:tc>
        <w:tc>
          <w:tcPr>
            <w:tcW w:w="1777" w:type="dxa"/>
          </w:tcPr>
          <w:p w14:paraId="3740BF4A" w14:textId="45C84F98" w:rsidR="00661FB1" w:rsidRDefault="00FD6FEC" w:rsidP="00A8684C">
            <w:pPr>
              <w:pStyle w:val="Standard"/>
              <w:spacing w:line="360" w:lineRule="auto"/>
              <w:jc w:val="both"/>
              <w:rPr>
                <w:rFonts w:ascii="Arial" w:hAnsi="Arial" w:cs="Arial"/>
              </w:rPr>
            </w:pPr>
            <w:r>
              <w:rPr>
                <w:rFonts w:ascii="Arial" w:hAnsi="Arial" w:cs="Arial"/>
              </w:rPr>
              <w:t>Esperar po</w:t>
            </w:r>
            <w:r w:rsidR="00340E1B">
              <w:rPr>
                <w:rFonts w:ascii="Arial" w:hAnsi="Arial" w:cs="Arial"/>
              </w:rPr>
              <w:t>r disponibilidad del bus y cachés</w:t>
            </w:r>
            <w:r w:rsidR="00A8684C">
              <w:rPr>
                <w:rFonts w:ascii="Arial" w:hAnsi="Arial" w:cs="Arial"/>
              </w:rPr>
              <w:t>, puede tener que intentarlo de nuevo al ciclo siguiente.</w:t>
            </w:r>
          </w:p>
        </w:tc>
      </w:tr>
      <w:tr w:rsidR="00661FB1" w14:paraId="285F4F90" w14:textId="77777777" w:rsidTr="002B6D20">
        <w:tc>
          <w:tcPr>
            <w:tcW w:w="938" w:type="dxa"/>
            <w:shd w:val="clear" w:color="auto" w:fill="ED7D31" w:themeFill="accent2"/>
          </w:tcPr>
          <w:p w14:paraId="6BD42AB4" w14:textId="250BECCF" w:rsidR="00661FB1" w:rsidRDefault="00661FB1" w:rsidP="00661FB1">
            <w:pPr>
              <w:pStyle w:val="Standard"/>
              <w:spacing w:line="360" w:lineRule="auto"/>
              <w:jc w:val="both"/>
              <w:rPr>
                <w:rFonts w:ascii="Arial" w:hAnsi="Arial" w:cs="Arial"/>
              </w:rPr>
            </w:pPr>
            <w:r>
              <w:rPr>
                <w:rFonts w:ascii="Arial" w:hAnsi="Arial" w:cs="Arial"/>
              </w:rPr>
              <w:t>SW</w:t>
            </w:r>
          </w:p>
        </w:tc>
        <w:tc>
          <w:tcPr>
            <w:tcW w:w="1457" w:type="dxa"/>
          </w:tcPr>
          <w:p w14:paraId="45771F58" w14:textId="243A2051" w:rsidR="00661FB1" w:rsidRDefault="00661FB1" w:rsidP="00661FB1">
            <w:pPr>
              <w:pStyle w:val="Standard"/>
              <w:spacing w:line="360" w:lineRule="auto"/>
              <w:jc w:val="both"/>
              <w:rPr>
                <w:rFonts w:ascii="Arial" w:hAnsi="Arial" w:cs="Arial"/>
              </w:rPr>
            </w:pPr>
            <w:r>
              <w:rPr>
                <w:rFonts w:ascii="Arial" w:hAnsi="Arial" w:cs="Arial"/>
              </w:rPr>
              <w:t>Caché hit Modificado</w:t>
            </w:r>
          </w:p>
        </w:tc>
        <w:tc>
          <w:tcPr>
            <w:tcW w:w="1372" w:type="dxa"/>
          </w:tcPr>
          <w:p w14:paraId="05FA58CD" w14:textId="6B72CA39" w:rsidR="00661FB1" w:rsidRDefault="0049020E" w:rsidP="00661FB1">
            <w:pPr>
              <w:pStyle w:val="Standard"/>
              <w:spacing w:line="360" w:lineRule="auto"/>
              <w:jc w:val="both"/>
              <w:rPr>
                <w:rFonts w:ascii="Arial" w:hAnsi="Arial" w:cs="Arial"/>
              </w:rPr>
            </w:pPr>
            <w:r>
              <w:rPr>
                <w:rFonts w:ascii="Arial" w:hAnsi="Arial" w:cs="Arial"/>
              </w:rPr>
              <w:t>Escribe en el bloque libremente</w:t>
            </w:r>
          </w:p>
        </w:tc>
        <w:tc>
          <w:tcPr>
            <w:tcW w:w="1380" w:type="dxa"/>
          </w:tcPr>
          <w:p w14:paraId="702D5E2D" w14:textId="3212169B" w:rsidR="00661FB1" w:rsidRDefault="0049020E" w:rsidP="00661FB1">
            <w:pPr>
              <w:pStyle w:val="Standard"/>
              <w:spacing w:line="360" w:lineRule="auto"/>
              <w:jc w:val="both"/>
              <w:rPr>
                <w:rFonts w:ascii="Arial" w:hAnsi="Arial" w:cs="Arial"/>
              </w:rPr>
            </w:pPr>
            <w:r>
              <w:rPr>
                <w:rFonts w:ascii="Arial" w:hAnsi="Arial" w:cs="Arial"/>
              </w:rPr>
              <w:t>Caché propia</w:t>
            </w:r>
          </w:p>
        </w:tc>
        <w:tc>
          <w:tcPr>
            <w:tcW w:w="1301" w:type="dxa"/>
          </w:tcPr>
          <w:p w14:paraId="1782DCE9" w14:textId="32203057" w:rsidR="00661FB1" w:rsidRDefault="0049020E" w:rsidP="00661FB1">
            <w:pPr>
              <w:pStyle w:val="Standard"/>
              <w:spacing w:line="360" w:lineRule="auto"/>
              <w:jc w:val="both"/>
              <w:rPr>
                <w:rFonts w:ascii="Arial" w:hAnsi="Arial" w:cs="Arial"/>
              </w:rPr>
            </w:pPr>
            <w:r>
              <w:rPr>
                <w:rFonts w:ascii="Arial" w:hAnsi="Arial" w:cs="Arial"/>
              </w:rPr>
              <w:t>Mismo ciclo</w:t>
            </w:r>
          </w:p>
        </w:tc>
        <w:tc>
          <w:tcPr>
            <w:tcW w:w="1737" w:type="dxa"/>
          </w:tcPr>
          <w:p w14:paraId="1261942A" w14:textId="3A6008EA" w:rsidR="00661FB1" w:rsidRDefault="0049020E" w:rsidP="00661FB1">
            <w:pPr>
              <w:pStyle w:val="Standard"/>
              <w:spacing w:line="360" w:lineRule="auto"/>
              <w:jc w:val="both"/>
              <w:rPr>
                <w:rFonts w:ascii="Arial" w:hAnsi="Arial" w:cs="Arial"/>
              </w:rPr>
            </w:pPr>
            <w:r>
              <w:rPr>
                <w:rFonts w:ascii="Arial" w:hAnsi="Arial" w:cs="Arial"/>
              </w:rPr>
              <w:t>NA</w:t>
            </w:r>
          </w:p>
        </w:tc>
        <w:tc>
          <w:tcPr>
            <w:tcW w:w="1777" w:type="dxa"/>
          </w:tcPr>
          <w:p w14:paraId="447DC79B" w14:textId="49D974F0" w:rsidR="00661FB1" w:rsidRDefault="0049020E" w:rsidP="00661FB1">
            <w:pPr>
              <w:pStyle w:val="Standard"/>
              <w:spacing w:line="360" w:lineRule="auto"/>
              <w:jc w:val="both"/>
              <w:rPr>
                <w:rFonts w:ascii="Arial" w:hAnsi="Arial" w:cs="Arial"/>
              </w:rPr>
            </w:pPr>
            <w:r>
              <w:rPr>
                <w:rFonts w:ascii="Arial" w:hAnsi="Arial" w:cs="Arial"/>
              </w:rPr>
              <w:t>NA</w:t>
            </w:r>
          </w:p>
        </w:tc>
      </w:tr>
      <w:tr w:rsidR="00340E1B" w14:paraId="51CD0DC9" w14:textId="77777777" w:rsidTr="002B6D20">
        <w:tc>
          <w:tcPr>
            <w:tcW w:w="938" w:type="dxa"/>
            <w:shd w:val="clear" w:color="auto" w:fill="ED7D31" w:themeFill="accent2"/>
          </w:tcPr>
          <w:p w14:paraId="756F3847" w14:textId="55887546" w:rsidR="00340E1B" w:rsidRDefault="00340E1B" w:rsidP="00340E1B">
            <w:pPr>
              <w:pStyle w:val="Standard"/>
              <w:spacing w:line="360" w:lineRule="auto"/>
              <w:jc w:val="both"/>
              <w:rPr>
                <w:rFonts w:ascii="Arial" w:hAnsi="Arial" w:cs="Arial"/>
              </w:rPr>
            </w:pPr>
            <w:r>
              <w:rPr>
                <w:rFonts w:ascii="Arial" w:hAnsi="Arial" w:cs="Arial"/>
              </w:rPr>
              <w:t>SW</w:t>
            </w:r>
          </w:p>
        </w:tc>
        <w:tc>
          <w:tcPr>
            <w:tcW w:w="1457" w:type="dxa"/>
          </w:tcPr>
          <w:p w14:paraId="46CEF780" w14:textId="694D3F78" w:rsidR="00340E1B" w:rsidRDefault="00340E1B" w:rsidP="00BD6A74">
            <w:pPr>
              <w:pStyle w:val="Standard"/>
              <w:spacing w:line="360" w:lineRule="auto"/>
              <w:jc w:val="both"/>
              <w:rPr>
                <w:rFonts w:ascii="Arial" w:hAnsi="Arial" w:cs="Arial"/>
              </w:rPr>
            </w:pPr>
            <w:r>
              <w:rPr>
                <w:rFonts w:ascii="Arial" w:hAnsi="Arial" w:cs="Arial"/>
              </w:rPr>
              <w:t xml:space="preserve">Caché fallo </w:t>
            </w:r>
          </w:p>
        </w:tc>
        <w:tc>
          <w:tcPr>
            <w:tcW w:w="1372" w:type="dxa"/>
          </w:tcPr>
          <w:p w14:paraId="0CF9BF25" w14:textId="49FC8AED" w:rsidR="00340E1B" w:rsidRDefault="00340E1B" w:rsidP="00340E1B">
            <w:pPr>
              <w:pStyle w:val="Standard"/>
              <w:spacing w:line="360" w:lineRule="auto"/>
              <w:jc w:val="both"/>
              <w:rPr>
                <w:rFonts w:ascii="Arial" w:hAnsi="Arial" w:cs="Arial"/>
              </w:rPr>
            </w:pPr>
            <w:r>
              <w:rPr>
                <w:rFonts w:ascii="Arial" w:hAnsi="Arial" w:cs="Arial"/>
              </w:rPr>
              <w:t>Pone mensaje de fallo de escritura en bus</w:t>
            </w:r>
          </w:p>
        </w:tc>
        <w:tc>
          <w:tcPr>
            <w:tcW w:w="1380" w:type="dxa"/>
          </w:tcPr>
          <w:p w14:paraId="6426B985" w14:textId="04C04173" w:rsidR="00340E1B" w:rsidRDefault="00340E1B" w:rsidP="00340E1B">
            <w:pPr>
              <w:pStyle w:val="Standard"/>
              <w:spacing w:line="360" w:lineRule="auto"/>
              <w:jc w:val="both"/>
              <w:rPr>
                <w:rFonts w:ascii="Arial" w:hAnsi="Arial" w:cs="Arial"/>
              </w:rPr>
            </w:pPr>
            <w:r>
              <w:rPr>
                <w:rFonts w:ascii="Arial" w:hAnsi="Arial" w:cs="Arial"/>
              </w:rPr>
              <w:t>Bus, caché propia, caché de otros núcleos</w:t>
            </w:r>
          </w:p>
        </w:tc>
        <w:tc>
          <w:tcPr>
            <w:tcW w:w="1301" w:type="dxa"/>
          </w:tcPr>
          <w:p w14:paraId="3CA7FD4E" w14:textId="08D2D6A7" w:rsidR="00340E1B" w:rsidRDefault="00340E1B" w:rsidP="00340E1B">
            <w:pPr>
              <w:pStyle w:val="Standard"/>
              <w:spacing w:line="360" w:lineRule="auto"/>
              <w:jc w:val="both"/>
              <w:rPr>
                <w:rFonts w:ascii="Arial" w:hAnsi="Arial" w:cs="Arial"/>
              </w:rPr>
            </w:pPr>
            <w:r>
              <w:rPr>
                <w:rFonts w:ascii="Arial" w:hAnsi="Arial" w:cs="Arial"/>
              </w:rPr>
              <w:t>Mismo ciclo, puede esperar por recursos.</w:t>
            </w:r>
          </w:p>
        </w:tc>
        <w:tc>
          <w:tcPr>
            <w:tcW w:w="1737" w:type="dxa"/>
          </w:tcPr>
          <w:p w14:paraId="13AD78F3" w14:textId="5388C5FE" w:rsidR="00340E1B" w:rsidRDefault="002B6D20" w:rsidP="00BD6A74">
            <w:pPr>
              <w:pStyle w:val="Standard"/>
              <w:spacing w:line="360" w:lineRule="auto"/>
              <w:jc w:val="both"/>
              <w:rPr>
                <w:rFonts w:ascii="Arial" w:hAnsi="Arial" w:cs="Arial"/>
              </w:rPr>
            </w:pPr>
            <w:r>
              <w:rPr>
                <w:rFonts w:ascii="Arial" w:hAnsi="Arial" w:cs="Arial"/>
              </w:rPr>
              <w:t>Si lo tenía la otra caché,</w:t>
            </w:r>
            <w:r w:rsidR="00A8684C">
              <w:rPr>
                <w:rFonts w:ascii="Arial" w:hAnsi="Arial" w:cs="Arial"/>
              </w:rPr>
              <w:t xml:space="preserve"> lee el bloque, lo invalida en las demás cachés y lo coloca modificado en su caché, sino lo lee de memoria.</w:t>
            </w:r>
          </w:p>
        </w:tc>
        <w:tc>
          <w:tcPr>
            <w:tcW w:w="1777" w:type="dxa"/>
          </w:tcPr>
          <w:p w14:paraId="0105AD11" w14:textId="61562C26" w:rsidR="00340E1B" w:rsidRDefault="00A8684C" w:rsidP="00340E1B">
            <w:pPr>
              <w:pStyle w:val="Standard"/>
              <w:spacing w:line="360" w:lineRule="auto"/>
              <w:jc w:val="both"/>
              <w:rPr>
                <w:rFonts w:ascii="Arial" w:hAnsi="Arial" w:cs="Arial"/>
              </w:rPr>
            </w:pPr>
            <w:r>
              <w:rPr>
                <w:rFonts w:ascii="Arial" w:hAnsi="Arial" w:cs="Arial"/>
              </w:rPr>
              <w:t>Esperar por disponibilidad de bus y/o cachés. Puede tener que intentarlo al siguiente ciclo.</w:t>
            </w:r>
          </w:p>
        </w:tc>
      </w:tr>
      <w:tr w:rsidR="00340E1B" w14:paraId="334EB3DB" w14:textId="77777777" w:rsidTr="002B6D20">
        <w:tc>
          <w:tcPr>
            <w:tcW w:w="938" w:type="dxa"/>
            <w:shd w:val="clear" w:color="auto" w:fill="ED7D31" w:themeFill="accent2"/>
          </w:tcPr>
          <w:p w14:paraId="7006DF70" w14:textId="6F07E17B" w:rsidR="00340E1B" w:rsidRDefault="00340E1B" w:rsidP="00340E1B">
            <w:pPr>
              <w:pStyle w:val="Standard"/>
              <w:spacing w:line="360" w:lineRule="auto"/>
              <w:jc w:val="both"/>
              <w:rPr>
                <w:rFonts w:ascii="Arial" w:hAnsi="Arial" w:cs="Arial"/>
              </w:rPr>
            </w:pPr>
            <w:r>
              <w:rPr>
                <w:rFonts w:ascii="Arial" w:hAnsi="Arial" w:cs="Arial"/>
              </w:rPr>
              <w:t>SW</w:t>
            </w:r>
          </w:p>
        </w:tc>
        <w:tc>
          <w:tcPr>
            <w:tcW w:w="1457" w:type="dxa"/>
          </w:tcPr>
          <w:p w14:paraId="52B6AC92" w14:textId="607853DA" w:rsidR="00340E1B" w:rsidRDefault="00340E1B" w:rsidP="00340E1B">
            <w:pPr>
              <w:pStyle w:val="Standard"/>
              <w:spacing w:line="360" w:lineRule="auto"/>
              <w:jc w:val="both"/>
              <w:rPr>
                <w:rFonts w:ascii="Arial" w:hAnsi="Arial" w:cs="Arial"/>
              </w:rPr>
            </w:pPr>
            <w:r>
              <w:rPr>
                <w:rFonts w:ascii="Arial" w:hAnsi="Arial" w:cs="Arial"/>
              </w:rPr>
              <w:t>No tiene caché</w:t>
            </w:r>
          </w:p>
        </w:tc>
        <w:tc>
          <w:tcPr>
            <w:tcW w:w="1372" w:type="dxa"/>
          </w:tcPr>
          <w:p w14:paraId="450731A2" w14:textId="7805270E" w:rsidR="00340E1B" w:rsidRDefault="00340E1B" w:rsidP="00340E1B">
            <w:pPr>
              <w:pStyle w:val="Standard"/>
              <w:spacing w:line="360" w:lineRule="auto"/>
              <w:jc w:val="both"/>
              <w:rPr>
                <w:rFonts w:ascii="Arial" w:hAnsi="Arial" w:cs="Arial"/>
              </w:rPr>
            </w:pPr>
            <w:r>
              <w:rPr>
                <w:rFonts w:ascii="Arial" w:hAnsi="Arial" w:cs="Arial"/>
              </w:rPr>
              <w:t>Espera</w:t>
            </w:r>
          </w:p>
        </w:tc>
        <w:tc>
          <w:tcPr>
            <w:tcW w:w="1380" w:type="dxa"/>
          </w:tcPr>
          <w:p w14:paraId="4007F077" w14:textId="3EFAA663" w:rsidR="00340E1B" w:rsidRDefault="00340E1B" w:rsidP="00340E1B">
            <w:pPr>
              <w:pStyle w:val="Standard"/>
              <w:spacing w:line="360" w:lineRule="auto"/>
              <w:jc w:val="both"/>
              <w:rPr>
                <w:rFonts w:ascii="Arial" w:hAnsi="Arial" w:cs="Arial"/>
              </w:rPr>
            </w:pPr>
            <w:r>
              <w:rPr>
                <w:rFonts w:ascii="Arial" w:hAnsi="Arial" w:cs="Arial"/>
              </w:rPr>
              <w:t>Caché propia</w:t>
            </w:r>
          </w:p>
        </w:tc>
        <w:tc>
          <w:tcPr>
            <w:tcW w:w="1301" w:type="dxa"/>
          </w:tcPr>
          <w:p w14:paraId="0BA0CC31" w14:textId="0B6E0DBF" w:rsidR="00340E1B" w:rsidRDefault="00340E1B" w:rsidP="00340E1B">
            <w:pPr>
              <w:pStyle w:val="Standard"/>
              <w:spacing w:line="360" w:lineRule="auto"/>
              <w:jc w:val="both"/>
              <w:rPr>
                <w:rFonts w:ascii="Arial" w:hAnsi="Arial" w:cs="Arial"/>
              </w:rPr>
            </w:pPr>
            <w:r>
              <w:rPr>
                <w:rFonts w:ascii="Arial" w:hAnsi="Arial" w:cs="Arial"/>
              </w:rPr>
              <w:t>Mismo ciclo</w:t>
            </w:r>
          </w:p>
        </w:tc>
        <w:tc>
          <w:tcPr>
            <w:tcW w:w="1737" w:type="dxa"/>
          </w:tcPr>
          <w:p w14:paraId="32C627CD" w14:textId="07441020" w:rsidR="00340E1B" w:rsidRDefault="00340E1B" w:rsidP="00340E1B">
            <w:pPr>
              <w:pStyle w:val="Standard"/>
              <w:spacing w:line="360" w:lineRule="auto"/>
              <w:jc w:val="both"/>
              <w:rPr>
                <w:rFonts w:ascii="Arial" w:hAnsi="Arial" w:cs="Arial"/>
              </w:rPr>
            </w:pPr>
            <w:r>
              <w:rPr>
                <w:rFonts w:ascii="Arial" w:hAnsi="Arial" w:cs="Arial"/>
              </w:rPr>
              <w:t>NA</w:t>
            </w:r>
          </w:p>
        </w:tc>
        <w:tc>
          <w:tcPr>
            <w:tcW w:w="1777" w:type="dxa"/>
          </w:tcPr>
          <w:p w14:paraId="30A24C7E" w14:textId="77777777" w:rsidR="00340E1B" w:rsidRDefault="00340E1B" w:rsidP="00340E1B">
            <w:pPr>
              <w:pStyle w:val="Standard"/>
              <w:spacing w:line="360" w:lineRule="auto"/>
              <w:jc w:val="both"/>
              <w:rPr>
                <w:rFonts w:ascii="Arial" w:hAnsi="Arial" w:cs="Arial"/>
              </w:rPr>
            </w:pPr>
            <w:r>
              <w:rPr>
                <w:rFonts w:ascii="Arial" w:hAnsi="Arial" w:cs="Arial"/>
              </w:rPr>
              <w:t>NA</w:t>
            </w:r>
          </w:p>
          <w:p w14:paraId="76F1BF8E" w14:textId="6D444D17" w:rsidR="00A8684C" w:rsidRDefault="00A8684C" w:rsidP="00340E1B">
            <w:pPr>
              <w:pStyle w:val="Standard"/>
              <w:spacing w:line="360" w:lineRule="auto"/>
              <w:jc w:val="both"/>
              <w:rPr>
                <w:rFonts w:ascii="Arial" w:hAnsi="Arial" w:cs="Arial"/>
              </w:rPr>
            </w:pPr>
          </w:p>
        </w:tc>
      </w:tr>
      <w:tr w:rsidR="00A8684C" w14:paraId="752F3BF0" w14:textId="77777777" w:rsidTr="00A8684C">
        <w:trPr>
          <w:trHeight w:val="851"/>
        </w:trPr>
        <w:tc>
          <w:tcPr>
            <w:tcW w:w="938" w:type="dxa"/>
            <w:shd w:val="clear" w:color="auto" w:fill="ED7D31" w:themeFill="accent2"/>
          </w:tcPr>
          <w:p w14:paraId="56E7EA0A" w14:textId="301B62DF" w:rsidR="00A8684C" w:rsidRDefault="00A8684C" w:rsidP="00A8684C">
            <w:pPr>
              <w:pStyle w:val="Standard"/>
              <w:spacing w:line="360" w:lineRule="auto"/>
              <w:jc w:val="both"/>
              <w:rPr>
                <w:rFonts w:ascii="Arial" w:hAnsi="Arial" w:cs="Arial"/>
              </w:rPr>
            </w:pPr>
            <w:r>
              <w:rPr>
                <w:rFonts w:ascii="Arial" w:hAnsi="Arial" w:cs="Arial"/>
              </w:rPr>
              <w:t>LL</w:t>
            </w:r>
          </w:p>
        </w:tc>
        <w:tc>
          <w:tcPr>
            <w:tcW w:w="1457" w:type="dxa"/>
          </w:tcPr>
          <w:p w14:paraId="1A0A5614" w14:textId="1C75F805" w:rsidR="00A8684C" w:rsidRDefault="00A8684C" w:rsidP="00A8684C">
            <w:pPr>
              <w:pStyle w:val="Standard"/>
              <w:spacing w:line="360" w:lineRule="auto"/>
              <w:jc w:val="both"/>
              <w:rPr>
                <w:rFonts w:ascii="Arial" w:hAnsi="Arial" w:cs="Arial"/>
              </w:rPr>
            </w:pPr>
          </w:p>
        </w:tc>
        <w:tc>
          <w:tcPr>
            <w:tcW w:w="1372" w:type="dxa"/>
          </w:tcPr>
          <w:p w14:paraId="19950BF1" w14:textId="22E9D612" w:rsidR="00A8684C" w:rsidRDefault="00A8684C" w:rsidP="00A8684C">
            <w:pPr>
              <w:pStyle w:val="Standard"/>
              <w:spacing w:line="360" w:lineRule="auto"/>
              <w:jc w:val="both"/>
              <w:rPr>
                <w:rFonts w:ascii="Arial" w:hAnsi="Arial" w:cs="Arial"/>
              </w:rPr>
            </w:pPr>
            <w:r>
              <w:rPr>
                <w:rFonts w:ascii="Arial" w:hAnsi="Arial" w:cs="Arial"/>
              </w:rPr>
              <w:t>Pone en RL la dirección</w:t>
            </w:r>
          </w:p>
        </w:tc>
        <w:tc>
          <w:tcPr>
            <w:tcW w:w="1380" w:type="dxa"/>
          </w:tcPr>
          <w:p w14:paraId="05F7EBC1" w14:textId="77777777" w:rsidR="00A8684C" w:rsidRDefault="00A8684C" w:rsidP="00A8684C">
            <w:pPr>
              <w:pStyle w:val="Standard"/>
              <w:spacing w:line="360" w:lineRule="auto"/>
              <w:jc w:val="both"/>
              <w:rPr>
                <w:rFonts w:ascii="Arial" w:hAnsi="Arial" w:cs="Arial"/>
              </w:rPr>
            </w:pPr>
          </w:p>
        </w:tc>
        <w:tc>
          <w:tcPr>
            <w:tcW w:w="1301" w:type="dxa"/>
          </w:tcPr>
          <w:p w14:paraId="131BFE5E" w14:textId="77777777" w:rsidR="00A8684C" w:rsidRDefault="00A8684C" w:rsidP="00A8684C">
            <w:pPr>
              <w:pStyle w:val="Standard"/>
              <w:spacing w:line="360" w:lineRule="auto"/>
              <w:jc w:val="both"/>
              <w:rPr>
                <w:rFonts w:ascii="Arial" w:hAnsi="Arial" w:cs="Arial"/>
              </w:rPr>
            </w:pPr>
          </w:p>
        </w:tc>
        <w:tc>
          <w:tcPr>
            <w:tcW w:w="1737" w:type="dxa"/>
          </w:tcPr>
          <w:p w14:paraId="33FA18EB" w14:textId="77777777" w:rsidR="00A8684C" w:rsidRDefault="00A8684C" w:rsidP="00A8684C">
            <w:pPr>
              <w:pStyle w:val="Standard"/>
              <w:spacing w:line="360" w:lineRule="auto"/>
              <w:jc w:val="both"/>
              <w:rPr>
                <w:rFonts w:ascii="Arial" w:hAnsi="Arial" w:cs="Arial"/>
              </w:rPr>
            </w:pPr>
          </w:p>
        </w:tc>
        <w:tc>
          <w:tcPr>
            <w:tcW w:w="1777" w:type="dxa"/>
          </w:tcPr>
          <w:p w14:paraId="1C9AAEC3" w14:textId="77777777" w:rsidR="00A8684C" w:rsidRDefault="00A8684C" w:rsidP="00A8684C">
            <w:pPr>
              <w:pStyle w:val="Standard"/>
              <w:spacing w:line="360" w:lineRule="auto"/>
              <w:jc w:val="both"/>
              <w:rPr>
                <w:rFonts w:ascii="Arial" w:hAnsi="Arial" w:cs="Arial"/>
              </w:rPr>
            </w:pPr>
          </w:p>
        </w:tc>
      </w:tr>
      <w:tr w:rsidR="00A8684C" w14:paraId="563C2560" w14:textId="77777777" w:rsidTr="002B6D20">
        <w:tc>
          <w:tcPr>
            <w:tcW w:w="938" w:type="dxa"/>
            <w:shd w:val="clear" w:color="auto" w:fill="ED7D31" w:themeFill="accent2"/>
          </w:tcPr>
          <w:p w14:paraId="0F69BCC3" w14:textId="5C72BAFA" w:rsidR="00A8684C" w:rsidRDefault="00A8684C" w:rsidP="00A8684C">
            <w:pPr>
              <w:pStyle w:val="Standard"/>
              <w:spacing w:line="360" w:lineRule="auto"/>
              <w:jc w:val="both"/>
              <w:rPr>
                <w:rFonts w:ascii="Arial" w:hAnsi="Arial" w:cs="Arial"/>
              </w:rPr>
            </w:pPr>
            <w:r>
              <w:rPr>
                <w:rFonts w:ascii="Arial" w:hAnsi="Arial" w:cs="Arial"/>
              </w:rPr>
              <w:t>SC</w:t>
            </w:r>
          </w:p>
        </w:tc>
        <w:tc>
          <w:tcPr>
            <w:tcW w:w="1457" w:type="dxa"/>
          </w:tcPr>
          <w:p w14:paraId="667B2BBA" w14:textId="74B893C2" w:rsidR="00A8684C" w:rsidRDefault="00A8684C" w:rsidP="00A8684C">
            <w:pPr>
              <w:pStyle w:val="Standard"/>
              <w:spacing w:line="360" w:lineRule="auto"/>
              <w:jc w:val="both"/>
              <w:rPr>
                <w:rFonts w:ascii="Arial" w:hAnsi="Arial" w:cs="Arial"/>
              </w:rPr>
            </w:pPr>
          </w:p>
        </w:tc>
        <w:tc>
          <w:tcPr>
            <w:tcW w:w="1372" w:type="dxa"/>
          </w:tcPr>
          <w:p w14:paraId="1E4962D4" w14:textId="7FC63B64" w:rsidR="00A8684C" w:rsidRDefault="00A8684C" w:rsidP="00A8684C">
            <w:pPr>
              <w:pStyle w:val="Standard"/>
              <w:spacing w:line="360" w:lineRule="auto"/>
              <w:jc w:val="both"/>
              <w:rPr>
                <w:rFonts w:ascii="Arial" w:hAnsi="Arial" w:cs="Arial"/>
              </w:rPr>
            </w:pPr>
            <w:r>
              <w:rPr>
                <w:rFonts w:ascii="Arial" w:hAnsi="Arial" w:cs="Arial"/>
              </w:rPr>
              <w:t>Lee de RL la dirección, si es la misma coloca un 1 en memoria, sino un 0.</w:t>
            </w:r>
          </w:p>
        </w:tc>
        <w:tc>
          <w:tcPr>
            <w:tcW w:w="1380" w:type="dxa"/>
          </w:tcPr>
          <w:p w14:paraId="006113D8" w14:textId="77777777" w:rsidR="00A8684C" w:rsidRDefault="00A8684C" w:rsidP="00A8684C">
            <w:pPr>
              <w:pStyle w:val="Standard"/>
              <w:spacing w:line="360" w:lineRule="auto"/>
              <w:jc w:val="both"/>
              <w:rPr>
                <w:rFonts w:ascii="Arial" w:hAnsi="Arial" w:cs="Arial"/>
              </w:rPr>
            </w:pPr>
          </w:p>
        </w:tc>
        <w:tc>
          <w:tcPr>
            <w:tcW w:w="1301" w:type="dxa"/>
          </w:tcPr>
          <w:p w14:paraId="2742FB1F" w14:textId="77777777" w:rsidR="00A8684C" w:rsidRDefault="00A8684C" w:rsidP="00A8684C">
            <w:pPr>
              <w:pStyle w:val="Standard"/>
              <w:spacing w:line="360" w:lineRule="auto"/>
              <w:jc w:val="both"/>
              <w:rPr>
                <w:rFonts w:ascii="Arial" w:hAnsi="Arial" w:cs="Arial"/>
              </w:rPr>
            </w:pPr>
          </w:p>
        </w:tc>
        <w:tc>
          <w:tcPr>
            <w:tcW w:w="1737" w:type="dxa"/>
          </w:tcPr>
          <w:p w14:paraId="4FA889D6" w14:textId="77777777" w:rsidR="00A8684C" w:rsidRDefault="00A8684C" w:rsidP="00A8684C">
            <w:pPr>
              <w:pStyle w:val="Standard"/>
              <w:spacing w:line="360" w:lineRule="auto"/>
              <w:jc w:val="both"/>
              <w:rPr>
                <w:rFonts w:ascii="Arial" w:hAnsi="Arial" w:cs="Arial"/>
              </w:rPr>
            </w:pPr>
          </w:p>
        </w:tc>
        <w:tc>
          <w:tcPr>
            <w:tcW w:w="1777" w:type="dxa"/>
          </w:tcPr>
          <w:p w14:paraId="0FBCBA1A" w14:textId="77777777" w:rsidR="00A8684C" w:rsidRDefault="00A8684C" w:rsidP="00A8684C">
            <w:pPr>
              <w:pStyle w:val="Standard"/>
              <w:spacing w:line="360" w:lineRule="auto"/>
              <w:jc w:val="both"/>
              <w:rPr>
                <w:rFonts w:ascii="Arial" w:hAnsi="Arial" w:cs="Arial"/>
              </w:rPr>
            </w:pPr>
          </w:p>
        </w:tc>
      </w:tr>
    </w:tbl>
    <w:p w14:paraId="43FFC8FA" w14:textId="77777777" w:rsidR="00661FB1" w:rsidRDefault="00661FB1" w:rsidP="008F7BF4">
      <w:pPr>
        <w:pStyle w:val="Standard"/>
        <w:spacing w:line="360" w:lineRule="auto"/>
        <w:jc w:val="both"/>
        <w:rPr>
          <w:rFonts w:ascii="Arial" w:hAnsi="Arial" w:cs="Arial"/>
        </w:rPr>
      </w:pPr>
    </w:p>
    <w:p w14:paraId="22328714" w14:textId="77777777" w:rsidR="00F502FC" w:rsidRDefault="00F502FC" w:rsidP="008F7BF4">
      <w:pPr>
        <w:pStyle w:val="Standard"/>
        <w:spacing w:line="360" w:lineRule="auto"/>
        <w:jc w:val="both"/>
        <w:rPr>
          <w:rFonts w:ascii="Arial" w:hAnsi="Arial" w:cs="Arial"/>
        </w:rPr>
      </w:pPr>
    </w:p>
    <w:p w14:paraId="0774DE30" w14:textId="2A235E9C" w:rsidR="00F502FC" w:rsidRDefault="00F502FC" w:rsidP="008F7BF4">
      <w:pPr>
        <w:pStyle w:val="Standard"/>
        <w:spacing w:line="360" w:lineRule="auto"/>
        <w:jc w:val="both"/>
        <w:rPr>
          <w:rFonts w:ascii="Arial" w:hAnsi="Arial" w:cs="Arial"/>
        </w:rPr>
      </w:pPr>
    </w:p>
    <w:p w14:paraId="29F145C3" w14:textId="280E216F" w:rsidR="000B73E3" w:rsidRDefault="000B73E3" w:rsidP="008F7BF4">
      <w:pPr>
        <w:pStyle w:val="Standard"/>
        <w:spacing w:line="360" w:lineRule="auto"/>
        <w:jc w:val="both"/>
        <w:rPr>
          <w:rFonts w:ascii="Arial" w:hAnsi="Arial" w:cs="Arial"/>
        </w:rPr>
      </w:pPr>
    </w:p>
    <w:p w14:paraId="41255FC3" w14:textId="51D79DC5" w:rsidR="000B73E3" w:rsidRDefault="000B73E3" w:rsidP="008F7BF4">
      <w:pPr>
        <w:pStyle w:val="Standard"/>
        <w:spacing w:line="360" w:lineRule="auto"/>
        <w:jc w:val="both"/>
        <w:rPr>
          <w:rFonts w:ascii="Arial" w:hAnsi="Arial" w:cs="Arial"/>
        </w:rPr>
      </w:pPr>
    </w:p>
    <w:p w14:paraId="57CC77EA" w14:textId="5A2134AE" w:rsidR="000B73E3" w:rsidRDefault="000B73E3" w:rsidP="008F7BF4">
      <w:pPr>
        <w:pStyle w:val="Standard"/>
        <w:spacing w:line="360" w:lineRule="auto"/>
        <w:jc w:val="both"/>
        <w:rPr>
          <w:rFonts w:ascii="Arial" w:hAnsi="Arial" w:cs="Arial"/>
        </w:rPr>
      </w:pPr>
    </w:p>
    <w:p w14:paraId="46EEEDE6" w14:textId="57295F9A" w:rsidR="000B73E3" w:rsidRDefault="000B73E3" w:rsidP="008F7BF4">
      <w:pPr>
        <w:pStyle w:val="Standard"/>
        <w:spacing w:line="360" w:lineRule="auto"/>
        <w:jc w:val="both"/>
        <w:rPr>
          <w:rFonts w:ascii="Arial" w:hAnsi="Arial" w:cs="Arial"/>
        </w:rPr>
      </w:pPr>
    </w:p>
    <w:p w14:paraId="694588FC" w14:textId="2BA516EC" w:rsidR="000B73E3" w:rsidRDefault="000B73E3" w:rsidP="008F7BF4">
      <w:pPr>
        <w:pStyle w:val="Standard"/>
        <w:spacing w:line="360" w:lineRule="auto"/>
        <w:jc w:val="both"/>
        <w:rPr>
          <w:rFonts w:ascii="Arial" w:hAnsi="Arial" w:cs="Arial"/>
        </w:rPr>
      </w:pPr>
    </w:p>
    <w:p w14:paraId="776D1A5F" w14:textId="2F99A905" w:rsidR="000B73E3" w:rsidRDefault="000B73E3" w:rsidP="008F7BF4">
      <w:pPr>
        <w:pStyle w:val="Standard"/>
        <w:spacing w:line="360" w:lineRule="auto"/>
        <w:jc w:val="both"/>
        <w:rPr>
          <w:rFonts w:ascii="Arial" w:hAnsi="Arial" w:cs="Arial"/>
        </w:rPr>
      </w:pPr>
    </w:p>
    <w:p w14:paraId="34F5FE0F" w14:textId="5C2045BC" w:rsidR="000B73E3" w:rsidRDefault="000B73E3" w:rsidP="008F7BF4">
      <w:pPr>
        <w:pStyle w:val="Standard"/>
        <w:spacing w:line="360" w:lineRule="auto"/>
        <w:jc w:val="both"/>
        <w:rPr>
          <w:rFonts w:ascii="Arial" w:hAnsi="Arial" w:cs="Arial"/>
        </w:rPr>
      </w:pPr>
    </w:p>
    <w:p w14:paraId="5D2037A7" w14:textId="3803F343" w:rsidR="000B73E3" w:rsidRDefault="000B73E3" w:rsidP="008F7BF4">
      <w:pPr>
        <w:pStyle w:val="Standard"/>
        <w:spacing w:line="360" w:lineRule="auto"/>
        <w:jc w:val="both"/>
        <w:rPr>
          <w:rFonts w:ascii="Arial" w:hAnsi="Arial" w:cs="Arial"/>
        </w:rPr>
      </w:pPr>
    </w:p>
    <w:p w14:paraId="0A9812E8" w14:textId="0719FF4A" w:rsidR="000B73E3" w:rsidRDefault="000B73E3" w:rsidP="008F7BF4">
      <w:pPr>
        <w:pStyle w:val="Standard"/>
        <w:spacing w:line="360" w:lineRule="auto"/>
        <w:jc w:val="both"/>
        <w:rPr>
          <w:rFonts w:ascii="Arial" w:hAnsi="Arial" w:cs="Arial"/>
        </w:rPr>
      </w:pPr>
    </w:p>
    <w:p w14:paraId="0B63656B" w14:textId="7F3681CC" w:rsidR="000B73E3" w:rsidRDefault="000B73E3" w:rsidP="008F7BF4">
      <w:pPr>
        <w:pStyle w:val="Standard"/>
        <w:spacing w:line="360" w:lineRule="auto"/>
        <w:jc w:val="both"/>
        <w:rPr>
          <w:rFonts w:ascii="Arial" w:hAnsi="Arial" w:cs="Arial"/>
        </w:rPr>
      </w:pPr>
    </w:p>
    <w:p w14:paraId="691E7DB2" w14:textId="51C908FA" w:rsidR="000B73E3" w:rsidRDefault="000B73E3" w:rsidP="008F7BF4">
      <w:pPr>
        <w:pStyle w:val="Standard"/>
        <w:spacing w:line="360" w:lineRule="auto"/>
        <w:jc w:val="both"/>
        <w:rPr>
          <w:rFonts w:ascii="Arial" w:hAnsi="Arial" w:cs="Arial"/>
        </w:rPr>
      </w:pPr>
    </w:p>
    <w:p w14:paraId="286A4D91" w14:textId="112E78FD" w:rsidR="000B73E3" w:rsidRDefault="000B73E3" w:rsidP="008F7BF4">
      <w:pPr>
        <w:pStyle w:val="Standard"/>
        <w:spacing w:line="360" w:lineRule="auto"/>
        <w:jc w:val="both"/>
        <w:rPr>
          <w:rFonts w:ascii="Arial" w:hAnsi="Arial" w:cs="Arial"/>
        </w:rPr>
      </w:pPr>
    </w:p>
    <w:p w14:paraId="3EE43610" w14:textId="53FAC779" w:rsidR="000B73E3" w:rsidRDefault="000B73E3" w:rsidP="008F7BF4">
      <w:pPr>
        <w:pStyle w:val="Standard"/>
        <w:spacing w:line="360" w:lineRule="auto"/>
        <w:jc w:val="both"/>
        <w:rPr>
          <w:rFonts w:ascii="Arial" w:hAnsi="Arial" w:cs="Arial"/>
        </w:rPr>
      </w:pPr>
    </w:p>
    <w:p w14:paraId="56C3479F" w14:textId="1C9F705C" w:rsidR="000B73E3" w:rsidRDefault="000B73E3" w:rsidP="008F7BF4">
      <w:pPr>
        <w:pStyle w:val="Standard"/>
        <w:spacing w:line="360" w:lineRule="auto"/>
        <w:jc w:val="both"/>
        <w:rPr>
          <w:rFonts w:ascii="Arial" w:hAnsi="Arial" w:cs="Arial"/>
        </w:rPr>
      </w:pPr>
    </w:p>
    <w:p w14:paraId="2BA64BD8" w14:textId="25B86FD1" w:rsidR="000B73E3" w:rsidRDefault="000B73E3" w:rsidP="008F7BF4">
      <w:pPr>
        <w:pStyle w:val="Standard"/>
        <w:spacing w:line="360" w:lineRule="auto"/>
        <w:jc w:val="both"/>
        <w:rPr>
          <w:rFonts w:ascii="Arial" w:hAnsi="Arial" w:cs="Arial"/>
        </w:rPr>
      </w:pPr>
    </w:p>
    <w:p w14:paraId="2FA6704E" w14:textId="1F2F2FD6" w:rsidR="000B73E3" w:rsidRDefault="000B73E3" w:rsidP="008F7BF4">
      <w:pPr>
        <w:pStyle w:val="Standard"/>
        <w:spacing w:line="360" w:lineRule="auto"/>
        <w:jc w:val="both"/>
        <w:rPr>
          <w:rFonts w:ascii="Arial" w:hAnsi="Arial" w:cs="Arial"/>
        </w:rPr>
      </w:pPr>
    </w:p>
    <w:p w14:paraId="704AF3DD" w14:textId="067A5E4C" w:rsidR="000B73E3" w:rsidRDefault="000B73E3" w:rsidP="008F7BF4">
      <w:pPr>
        <w:pStyle w:val="Standard"/>
        <w:spacing w:line="360" w:lineRule="auto"/>
        <w:jc w:val="both"/>
        <w:rPr>
          <w:rFonts w:ascii="Arial" w:hAnsi="Arial" w:cs="Arial"/>
        </w:rPr>
      </w:pPr>
    </w:p>
    <w:p w14:paraId="1F804A93" w14:textId="63211681" w:rsidR="000B73E3" w:rsidRDefault="000B73E3" w:rsidP="008F7BF4">
      <w:pPr>
        <w:pStyle w:val="Standard"/>
        <w:spacing w:line="360" w:lineRule="auto"/>
        <w:jc w:val="both"/>
        <w:rPr>
          <w:rFonts w:ascii="Arial" w:hAnsi="Arial" w:cs="Arial"/>
        </w:rPr>
      </w:pPr>
      <w:r>
        <w:rPr>
          <w:rFonts w:ascii="Arial" w:hAnsi="Arial" w:cs="Arial"/>
        </w:rPr>
        <w:t>Diagrama de flujo de la operación LoadWord:</w:t>
      </w:r>
      <w:bookmarkStart w:id="0" w:name="_GoBack"/>
      <w:bookmarkEnd w:id="0"/>
    </w:p>
    <w:p w14:paraId="498A3577" w14:textId="56320187" w:rsidR="000B73E3" w:rsidRDefault="000B73E3" w:rsidP="008F7BF4">
      <w:pPr>
        <w:pStyle w:val="Standard"/>
        <w:spacing w:line="360" w:lineRule="auto"/>
        <w:jc w:val="both"/>
        <w:rPr>
          <w:rFonts w:ascii="Arial" w:hAnsi="Arial" w:cs="Arial"/>
        </w:rPr>
      </w:pPr>
    </w:p>
    <w:p w14:paraId="57717614" w14:textId="6B5DBAB4" w:rsidR="000B73E3" w:rsidRDefault="000B73E3" w:rsidP="008F7BF4">
      <w:pPr>
        <w:pStyle w:val="Standard"/>
        <w:spacing w:line="360" w:lineRule="auto"/>
        <w:jc w:val="both"/>
        <w:rPr>
          <w:rFonts w:ascii="Arial" w:hAnsi="Arial" w:cs="Arial"/>
        </w:rPr>
      </w:pPr>
      <w:r>
        <w:rPr>
          <w:noProof/>
        </w:rPr>
        <w:pict w14:anchorId="5C9D4251">
          <v:shape id="_x0000_s1027" type="#_x0000_t75" style="position:absolute;left:0;text-align:left;margin-left:-56.7pt;margin-top:23.75pt;width:621.5pt;height:506.5pt;z-index:251661824;mso-position-horizontal-relative:text;mso-position-vertical-relative:text;mso-width-relative:page;mso-height-relative:page">
            <v:imagedata r:id="rId11" o:title="Flujo LW"/>
            <w10:wrap type="square"/>
          </v:shape>
        </w:pict>
      </w:r>
    </w:p>
    <w:p w14:paraId="3FFFFB32" w14:textId="5A54905E" w:rsidR="000B73E3" w:rsidRDefault="000B73E3" w:rsidP="008F7BF4">
      <w:pPr>
        <w:pStyle w:val="Standard"/>
        <w:spacing w:line="360" w:lineRule="auto"/>
        <w:jc w:val="both"/>
        <w:rPr>
          <w:rFonts w:ascii="Arial" w:hAnsi="Arial" w:cs="Arial"/>
        </w:rPr>
      </w:pPr>
    </w:p>
    <w:p w14:paraId="793352DE" w14:textId="40FEFDFE" w:rsidR="000B73E3" w:rsidRDefault="000B73E3" w:rsidP="008F7BF4">
      <w:pPr>
        <w:pStyle w:val="Standard"/>
        <w:spacing w:line="360" w:lineRule="auto"/>
        <w:jc w:val="both"/>
        <w:rPr>
          <w:rFonts w:ascii="Arial" w:hAnsi="Arial" w:cs="Arial"/>
        </w:rPr>
      </w:pPr>
    </w:p>
    <w:p w14:paraId="1162D01E" w14:textId="05D0829B" w:rsidR="000B73E3" w:rsidRDefault="000B73E3" w:rsidP="008F7BF4">
      <w:pPr>
        <w:pStyle w:val="Standard"/>
        <w:spacing w:line="360" w:lineRule="auto"/>
        <w:jc w:val="both"/>
        <w:rPr>
          <w:rFonts w:ascii="Arial" w:hAnsi="Arial" w:cs="Arial"/>
        </w:rPr>
      </w:pPr>
    </w:p>
    <w:p w14:paraId="2B2F277C" w14:textId="4B0A9C35" w:rsidR="000B73E3" w:rsidRDefault="000B73E3" w:rsidP="008F7BF4">
      <w:pPr>
        <w:pStyle w:val="Standard"/>
        <w:spacing w:line="360" w:lineRule="auto"/>
        <w:jc w:val="both"/>
        <w:rPr>
          <w:rFonts w:ascii="Arial" w:hAnsi="Arial" w:cs="Arial"/>
        </w:rPr>
      </w:pPr>
    </w:p>
    <w:p w14:paraId="71178720" w14:textId="1A98379F" w:rsidR="000B73E3" w:rsidRDefault="000B73E3" w:rsidP="008F7BF4">
      <w:pPr>
        <w:pStyle w:val="Standard"/>
        <w:spacing w:line="360" w:lineRule="auto"/>
        <w:jc w:val="both"/>
        <w:rPr>
          <w:rFonts w:ascii="Arial" w:hAnsi="Arial" w:cs="Arial"/>
        </w:rPr>
      </w:pPr>
    </w:p>
    <w:p w14:paraId="75F24B51" w14:textId="69C7E0D3" w:rsidR="000B73E3" w:rsidRPr="008F7BF4" w:rsidRDefault="000B73E3" w:rsidP="008F7BF4">
      <w:pPr>
        <w:pStyle w:val="Standard"/>
        <w:spacing w:line="360" w:lineRule="auto"/>
        <w:jc w:val="both"/>
        <w:rPr>
          <w:rFonts w:ascii="Arial" w:hAnsi="Arial" w:cs="Arial"/>
        </w:rPr>
      </w:pPr>
      <w:r>
        <w:rPr>
          <w:noProof/>
        </w:rPr>
        <w:pict w14:anchorId="3AACF1F5">
          <v:shape id="_x0000_s1028" type="#_x0000_t75" style="position:absolute;left:0;text-align:left;margin-left:-56.35pt;margin-top:20.05pt;width:617pt;height:571.3pt;z-index:251663872;mso-position-horizontal-relative:text;mso-position-vertical-relative:text;mso-width-relative:page;mso-height-relative:page">
            <v:imagedata r:id="rId12" o:title="Flujo SW"/>
            <w10:wrap type="square"/>
          </v:shape>
        </w:pict>
      </w:r>
      <w:r>
        <w:rPr>
          <w:rFonts w:ascii="Arial" w:hAnsi="Arial" w:cs="Arial"/>
        </w:rPr>
        <w:t>Diagrama de flujo de la operación StoreWord:</w:t>
      </w:r>
    </w:p>
    <w:sectPr w:rsidR="000B73E3" w:rsidRPr="008F7BF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ECBDC" w14:textId="77777777" w:rsidR="00451AFE" w:rsidRDefault="00451AFE">
      <w:r>
        <w:separator/>
      </w:r>
    </w:p>
  </w:endnote>
  <w:endnote w:type="continuationSeparator" w:id="0">
    <w:p w14:paraId="6B2AFD5B" w14:textId="77777777" w:rsidR="00451AFE" w:rsidRDefault="0045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71786" w14:textId="77777777" w:rsidR="00451AFE" w:rsidRDefault="00451AFE">
      <w:r>
        <w:rPr>
          <w:color w:val="000000"/>
        </w:rPr>
        <w:ptab w:relativeTo="margin" w:alignment="center" w:leader="none"/>
      </w:r>
    </w:p>
  </w:footnote>
  <w:footnote w:type="continuationSeparator" w:id="0">
    <w:p w14:paraId="10A99E15" w14:textId="77777777" w:rsidR="00451AFE" w:rsidRDefault="00451A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224DC"/>
    <w:multiLevelType w:val="multilevel"/>
    <w:tmpl w:val="50C8883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78"/>
    <w:rsid w:val="00003F3F"/>
    <w:rsid w:val="000B73E3"/>
    <w:rsid w:val="00141F94"/>
    <w:rsid w:val="00155A20"/>
    <w:rsid w:val="001655D4"/>
    <w:rsid w:val="001D3505"/>
    <w:rsid w:val="002B6D20"/>
    <w:rsid w:val="00340E1B"/>
    <w:rsid w:val="00364A11"/>
    <w:rsid w:val="00451AFE"/>
    <w:rsid w:val="0049020E"/>
    <w:rsid w:val="00547978"/>
    <w:rsid w:val="00661FB1"/>
    <w:rsid w:val="006C7E44"/>
    <w:rsid w:val="008F7BF4"/>
    <w:rsid w:val="00954F6A"/>
    <w:rsid w:val="00997237"/>
    <w:rsid w:val="00A70F36"/>
    <w:rsid w:val="00A8684C"/>
    <w:rsid w:val="00AF3681"/>
    <w:rsid w:val="00B24DF8"/>
    <w:rsid w:val="00BD6A74"/>
    <w:rsid w:val="00BF0054"/>
    <w:rsid w:val="00F502FC"/>
    <w:rsid w:val="00FD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7CF4E0"/>
  <w15:docId w15:val="{8EF7711D-C079-40FF-8520-AA7882CE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table" w:styleId="TableGrid">
    <w:name w:val="Table Grid"/>
    <w:basedOn w:val="TableNormal"/>
    <w:uiPriority w:val="39"/>
    <w:rsid w:val="00661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907</Words>
  <Characters>5172</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Ulises Gonzalez</dc:creator>
  <cp:lastModifiedBy>Ulises Gonzalez</cp:lastModifiedBy>
  <cp:revision>2</cp:revision>
  <dcterms:created xsi:type="dcterms:W3CDTF">2015-11-02T22:01:00Z</dcterms:created>
  <dcterms:modified xsi:type="dcterms:W3CDTF">2015-11-02T22:01:00Z</dcterms:modified>
</cp:coreProperties>
</file>