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1080" w:hanging="36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ATIVIDADE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banco de dados DVD Rental, considere as tabelas: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customer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rental</w:t>
      </w:r>
    </w:p>
    <w:p>
      <w:pPr>
        <w:spacing w:before="0" w:after="160" w:line="360"/>
        <w:ind w:right="0" w:left="10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Sabendo que um cliente pode realizar vários aluguéis, mas cada aluguel pertence a apenas um cliente, analise a consulta: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163" w:dyaOrig="1570">
          <v:rect xmlns:o="urn:schemas-microsoft-com:office:office" xmlns:v="urn:schemas-microsoft-com:vml" id="rectole0000000000" style="width:408.150000pt;height:78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 base na consulta e no modelo relacional do DVD Rental, assinale a alternativa correta: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A) A consulta retorna todos os clientes cadastrados, mesmo que nunca tenham realizado aluguel.</w:t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B) A consulta retorna apenas clientes que possuem pelo menos um aluguel registrado.</w:t>
        <w:br/>
        <w:t xml:space="preserve">C) A consulta pode gerar duplicidade de clientes devido ao relacionamento 1:N.</w:t>
        <w:br/>
        <w:t xml:space="preserve">D) O GROUP BY é desnecessário porque a chave primária já elimina duplicidades.</w:t>
        <w:br/>
        <w:t xml:space="preserve">E) A consulta apresenta erro conceitual, pois COUNT não pode ser usado com JOIN.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2 - Analise a consulta: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358" w:dyaOrig="2131">
          <v:rect xmlns:o="urn:schemas-microsoft-com:office:office" xmlns:v="urn:schemas-microsoft-com:vml" id="rectole0000000001" style="width:367.900000pt;height:106.5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Sobre o comportamento dessa consulta, é correto afirmar que:</w:t>
      </w:r>
    </w:p>
    <w:p>
      <w:pPr>
        <w:numPr>
          <w:ilvl w:val="0"/>
          <w:numId w:val="6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Filmes nunca alugados não aparecerão no resultado.</w:t>
      </w:r>
    </w:p>
    <w:p>
      <w:pPr>
        <w:numPr>
          <w:ilvl w:val="0"/>
          <w:numId w:val="6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COUNT(r.rental_id) contará todos os filmes cadastrados.</w:t>
      </w:r>
    </w:p>
    <w:p>
      <w:pPr>
        <w:numPr>
          <w:ilvl w:val="0"/>
          <w:numId w:val="6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LEFT JOIN é equivalente ao INNER JOIN nesse caso.</w:t>
      </w:r>
    </w:p>
    <w:p>
      <w:pPr>
        <w:numPr>
          <w:ilvl w:val="0"/>
          <w:numId w:val="6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resultado apresentará valores NULL na coluna total_alugueis.</w:t>
      </w:r>
    </w:p>
    <w:p>
      <w:pPr>
        <w:numPr>
          <w:ilvl w:val="0"/>
          <w:numId w:val="6"/>
        </w:numPr>
        <w:spacing w:before="0" w:after="16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X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consulta retorna todos os filmes, inclusive os que nunca foram alugados.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4 - No banco de dados DVD Rental, deseja-se listar o nome dos clientes e o título dos filmes que eles alugaram. Com base nisso, um desenvolvedor escreveu a seguinte consulta:</w:t>
        <w:br/>
      </w:r>
      <w:r>
        <w:object w:dxaOrig="6595" w:dyaOrig="1728">
          <v:rect xmlns:o="urn:schemas-microsoft-com:office:office" xmlns:v="urn:schemas-microsoft-com:vml" id="rectole0000000002" style="width:329.750000pt;height:86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Porém a consulta não trouxe os dados corretos. Considerando o modelo relacional do DVD Rental, assinale a alternativa correta: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A) A consulta está correta e retorna os filmes alugados por cada cliente.</w:t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X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B) A consulta apresenta erro conceitual no segundo JOIN, pois o relacionamento entre rental e film não ocorre diretamente por inventory_id = film_id.</w:t>
        <w:br/>
        <w:t xml:space="preserve">C) A consulta deveria utilizar LEFT JOIN em vez de JOIN.</w:t>
        <w:br/>
        <w:t xml:space="preserve">D) A consulta apresenta erro porque JOIN não pode ser usado três vezes.</w:t>
        <w:br/>
        <w:t xml:space="preserve">E) O erro está na ausência do GROUP BY.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