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072"/>
        <w:gridCol w:w="2106"/>
        <w:gridCol w:w="2098"/>
      </w:tblGrid>
      <w:tr w:rsidR="00B27F3E" w14:paraId="79185F59" w14:textId="77777777" w:rsidTr="00B27F3E">
        <w:tc>
          <w:tcPr>
            <w:tcW w:w="2337" w:type="dxa"/>
          </w:tcPr>
          <w:p w14:paraId="018D5A94" w14:textId="4B89BB6C" w:rsidR="00B27F3E" w:rsidRDefault="00B27F3E" w:rsidP="00B27F3E">
            <w:r w:rsidRPr="001A73BC">
              <w:rPr>
                <w:rFonts w:asciiTheme="majorHAnsi" w:hAnsiTheme="majorHAnsi"/>
                <w:b/>
                <w:bCs/>
              </w:rPr>
              <w:t>Test</w:t>
            </w:r>
          </w:p>
        </w:tc>
        <w:tc>
          <w:tcPr>
            <w:tcW w:w="2337" w:type="dxa"/>
          </w:tcPr>
          <w:p w14:paraId="26D87E57" w14:textId="7DE7ED5B" w:rsidR="00B27F3E" w:rsidRDefault="00B27F3E" w:rsidP="00B27F3E">
            <w:r w:rsidRPr="001A73BC">
              <w:rPr>
                <w:rFonts w:asciiTheme="majorHAnsi" w:hAnsiTheme="majorHAnsi"/>
                <w:b/>
                <w:bCs/>
              </w:rPr>
              <w:t>Data</w:t>
            </w:r>
          </w:p>
        </w:tc>
        <w:tc>
          <w:tcPr>
            <w:tcW w:w="2338" w:type="dxa"/>
          </w:tcPr>
          <w:p w14:paraId="5A738747" w14:textId="4589B511" w:rsidR="00B27F3E" w:rsidRDefault="00B27F3E" w:rsidP="00B27F3E">
            <w:r w:rsidRPr="001A73BC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2338" w:type="dxa"/>
          </w:tcPr>
          <w:p w14:paraId="1D199290" w14:textId="4EF43480" w:rsidR="00B27F3E" w:rsidRDefault="00B27F3E" w:rsidP="00B27F3E">
            <w:r w:rsidRPr="001A73BC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B27F3E" w14:paraId="69D5A347" w14:textId="77777777" w:rsidTr="00B27F3E">
        <w:tc>
          <w:tcPr>
            <w:tcW w:w="2337" w:type="dxa"/>
          </w:tcPr>
          <w:p w14:paraId="370ECCA6" w14:textId="69389D2C" w:rsidR="00B27F3E" w:rsidRDefault="00B27F3E">
            <w:r>
              <w:t>Test 1 – Testing populating the map</w:t>
            </w:r>
          </w:p>
        </w:tc>
        <w:tc>
          <w:tcPr>
            <w:tcW w:w="2337" w:type="dxa"/>
          </w:tcPr>
          <w:p w14:paraId="63C117D2" w14:textId="77777777" w:rsidR="00B27F3E" w:rsidRDefault="00B27F3E" w:rsidP="00B27F3E">
            <w:pPr>
              <w:spacing w:after="0" w:line="240" w:lineRule="auto"/>
            </w:pPr>
            <w:r>
              <w:t xml:space="preserve">            Map map = populateMap();</w:t>
            </w:r>
          </w:p>
          <w:p w14:paraId="01BBBEBE" w14:textId="77777777" w:rsidR="00B27F3E" w:rsidRDefault="00B27F3E" w:rsidP="00B27F3E">
            <w:pPr>
              <w:spacing w:after="0" w:line="240" w:lineRule="auto"/>
            </w:pPr>
          </w:p>
          <w:p w14:paraId="1A911E45" w14:textId="77777777" w:rsidR="00B27F3E" w:rsidRDefault="00B27F3E" w:rsidP="00B27F3E">
            <w:pPr>
              <w:spacing w:after="0" w:line="240" w:lineRule="auto"/>
            </w:pPr>
            <w:r>
              <w:t xml:space="preserve">            // Assert</w:t>
            </w:r>
          </w:p>
          <w:p w14:paraId="4C430D17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Assert::AreEqual(MAP_ROWS, getNumRows(&amp;map));</w:t>
            </w:r>
          </w:p>
          <w:p w14:paraId="435A1BE6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Assert::AreEqual(MAP_COLS, getNumCols(&amp;map));</w:t>
            </w:r>
          </w:p>
          <w:p w14:paraId="4DCDC4C3" w14:textId="72ED19A6" w:rsidR="00B27F3E" w:rsidRDefault="00B27F3E" w:rsidP="00B27F3E">
            <w:r>
              <w:t xml:space="preserve">            Assert::AreEqual(0, map.squares[0][0]);</w:t>
            </w:r>
          </w:p>
        </w:tc>
        <w:tc>
          <w:tcPr>
            <w:tcW w:w="2338" w:type="dxa"/>
          </w:tcPr>
          <w:p w14:paraId="6A02391D" w14:textId="107B2C4C" w:rsidR="00B27F3E" w:rsidRDefault="00B27F3E">
            <w:r>
              <w:t>The MAP_ROWS and MAP_COLS matches up with the map and the 0,0 point has a value of 0</w:t>
            </w:r>
          </w:p>
        </w:tc>
        <w:tc>
          <w:tcPr>
            <w:tcW w:w="2338" w:type="dxa"/>
          </w:tcPr>
          <w:p w14:paraId="72560A4A" w14:textId="79B94789" w:rsidR="00B27F3E" w:rsidRDefault="00B27F3E">
            <w:r>
              <w:t>Checking if all the values matches up with the map and the starting point is 0</w:t>
            </w:r>
          </w:p>
        </w:tc>
      </w:tr>
      <w:tr w:rsidR="00B27F3E" w14:paraId="62DA6899" w14:textId="77777777" w:rsidTr="007C548E">
        <w:trPr>
          <w:trHeight w:val="4580"/>
        </w:trPr>
        <w:tc>
          <w:tcPr>
            <w:tcW w:w="2337" w:type="dxa"/>
          </w:tcPr>
          <w:p w14:paraId="43E5D84C" w14:textId="269D2B47" w:rsidR="00B27F3E" w:rsidRDefault="00B27F3E">
            <w:r>
              <w:t>Test 2 – Adding points</w:t>
            </w:r>
          </w:p>
        </w:tc>
        <w:tc>
          <w:tcPr>
            <w:tcW w:w="2337" w:type="dxa"/>
          </w:tcPr>
          <w:p w14:paraId="1BD6817D" w14:textId="77777777" w:rsidR="00B27F3E" w:rsidRDefault="00B27F3E" w:rsidP="00B27F3E">
            <w:pPr>
              <w:spacing w:after="0" w:line="240" w:lineRule="auto"/>
            </w:pPr>
            <w:r>
              <w:t xml:space="preserve">            struct Map testMap = populateMap();</w:t>
            </w:r>
          </w:p>
          <w:p w14:paraId="0F3264FD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Assert::AreEqual(MAP_ROWS, testMap.numRows);</w:t>
            </w:r>
          </w:p>
          <w:p w14:paraId="1B5909D1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Assert::AreEqual(MAP_COLS, testMap.numCols);</w:t>
            </w:r>
          </w:p>
          <w:p w14:paraId="41DA4A7A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Assert::AreEqual(1, testMap.squares[0][4]); </w:t>
            </w:r>
          </w:p>
          <w:p w14:paraId="6E6802F5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Assert::AreEqual(1, testMap.squares[5][1]); </w:t>
            </w:r>
          </w:p>
          <w:p w14:paraId="27466CA3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Assert::AreEqual(0, testMap.squares[2][19]); </w:t>
            </w:r>
          </w:p>
          <w:p w14:paraId="63A7BEF6" w14:textId="53C277F7" w:rsidR="00B27F3E" w:rsidRDefault="00B27F3E" w:rsidP="00B27F3E">
            <w:r>
              <w:t xml:space="preserve">            Assert::AreEqual(0, testMap.squares[13][20]);</w:t>
            </w:r>
          </w:p>
        </w:tc>
        <w:tc>
          <w:tcPr>
            <w:tcW w:w="2338" w:type="dxa"/>
          </w:tcPr>
          <w:p w14:paraId="3555DE07" w14:textId="50BC5309" w:rsidR="00B27F3E" w:rsidRDefault="00B27F3E">
            <w:r>
              <w:t>No exact output</w:t>
            </w:r>
          </w:p>
        </w:tc>
        <w:tc>
          <w:tcPr>
            <w:tcW w:w="2338" w:type="dxa"/>
          </w:tcPr>
          <w:p w14:paraId="3A337348" w14:textId="024FDD52" w:rsidR="00B27F3E" w:rsidRDefault="00B27F3E">
            <w:r>
              <w:t xml:space="preserve">This test checks if the </w:t>
            </w:r>
            <w:r w:rsidR="007C548E">
              <w:t>map matches with the initialized rows and columns and the map for expected values</w:t>
            </w:r>
          </w:p>
        </w:tc>
      </w:tr>
      <w:tr w:rsidR="00B27F3E" w14:paraId="21F453F7" w14:textId="77777777" w:rsidTr="007C548E">
        <w:trPr>
          <w:trHeight w:val="2690"/>
        </w:trPr>
        <w:tc>
          <w:tcPr>
            <w:tcW w:w="2337" w:type="dxa"/>
          </w:tcPr>
          <w:p w14:paraId="6FEB8E72" w14:textId="3CEE8A41" w:rsidR="00B27F3E" w:rsidRDefault="00B27F3E">
            <w:r>
              <w:t>Test 3 – Adding points</w:t>
            </w:r>
          </w:p>
        </w:tc>
        <w:tc>
          <w:tcPr>
            <w:tcW w:w="2337" w:type="dxa"/>
          </w:tcPr>
          <w:p w14:paraId="3E7EC527" w14:textId="77777777" w:rsidR="00B27F3E" w:rsidRDefault="00B27F3E" w:rsidP="00B27F3E">
            <w:pPr>
              <w:spacing w:after="0" w:line="240" w:lineRule="auto"/>
            </w:pPr>
            <w:r>
              <w:t xml:space="preserve">           Map map = populateMap();</w:t>
            </w:r>
          </w:p>
          <w:p w14:paraId="205E3D51" w14:textId="77777777" w:rsidR="00B27F3E" w:rsidRDefault="00B27F3E" w:rsidP="00B27F3E">
            <w:pPr>
              <w:spacing w:after="0" w:line="240" w:lineRule="auto"/>
            </w:pPr>
          </w:p>
          <w:p w14:paraId="5A62FF3A" w14:textId="77777777" w:rsidR="00B27F3E" w:rsidRDefault="00B27F3E" w:rsidP="00B27F3E">
            <w:pPr>
              <w:spacing w:after="0" w:line="240" w:lineRule="auto"/>
            </w:pPr>
            <w:r>
              <w:t xml:space="preserve">            //Assert</w:t>
            </w:r>
          </w:p>
          <w:p w14:paraId="22E633C1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Assert::AreEqual(1, map.squares[2][2]);</w:t>
            </w:r>
          </w:p>
          <w:p w14:paraId="3AC49597" w14:textId="745C4B3A" w:rsidR="00B27F3E" w:rsidRDefault="00B27F3E" w:rsidP="00B27F3E">
            <w:r>
              <w:t xml:space="preserve">            Assert::AreEqual(1, map.squares[5][23]);</w:t>
            </w:r>
          </w:p>
        </w:tc>
        <w:tc>
          <w:tcPr>
            <w:tcW w:w="2338" w:type="dxa"/>
          </w:tcPr>
          <w:p w14:paraId="22AB842B" w14:textId="09DD605B" w:rsidR="00B27F3E" w:rsidRDefault="00B27F3E">
            <w:r>
              <w:t>No exact output</w:t>
            </w:r>
          </w:p>
        </w:tc>
        <w:tc>
          <w:tcPr>
            <w:tcW w:w="2338" w:type="dxa"/>
          </w:tcPr>
          <w:p w14:paraId="28FA35F2" w14:textId="38519ECC" w:rsidR="00B27F3E" w:rsidRDefault="007C548E">
            <w:r w:rsidRPr="007C548E">
              <w:t>This test verifies whether the map aligns with the expected number of rows and columns and if the initialized map contains the expected values.</w:t>
            </w:r>
          </w:p>
        </w:tc>
      </w:tr>
      <w:tr w:rsidR="00B27F3E" w14:paraId="70D5C726" w14:textId="77777777" w:rsidTr="00B27F3E">
        <w:tc>
          <w:tcPr>
            <w:tcW w:w="2337" w:type="dxa"/>
          </w:tcPr>
          <w:p w14:paraId="3545F669" w14:textId="1A4F60C5" w:rsidR="00B27F3E" w:rsidRDefault="00B27F3E">
            <w:r>
              <w:t>Test 4 – Adding points</w:t>
            </w:r>
          </w:p>
        </w:tc>
        <w:tc>
          <w:tcPr>
            <w:tcW w:w="2337" w:type="dxa"/>
          </w:tcPr>
          <w:p w14:paraId="793F8318" w14:textId="77777777" w:rsidR="00B27F3E" w:rsidRDefault="00B27F3E" w:rsidP="00B27F3E">
            <w:pPr>
              <w:spacing w:after="0" w:line="240" w:lineRule="auto"/>
            </w:pPr>
            <w:r>
              <w:t xml:space="preserve">            Map map = populateMap();</w:t>
            </w:r>
          </w:p>
          <w:p w14:paraId="149524AF" w14:textId="77777777" w:rsidR="00B27F3E" w:rsidRDefault="00B27F3E" w:rsidP="00B27F3E">
            <w:pPr>
              <w:spacing w:after="0" w:line="240" w:lineRule="auto"/>
            </w:pPr>
          </w:p>
          <w:p w14:paraId="38AD15E1" w14:textId="77777777" w:rsidR="00B27F3E" w:rsidRDefault="00B27F3E" w:rsidP="00B27F3E">
            <w:pPr>
              <w:spacing w:after="0" w:line="240" w:lineRule="auto"/>
            </w:pPr>
            <w:r>
              <w:t xml:space="preserve">            //Assert</w:t>
            </w:r>
          </w:p>
          <w:p w14:paraId="632D3D71" w14:textId="77777777" w:rsidR="00B27F3E" w:rsidRDefault="00B27F3E" w:rsidP="00B27F3E">
            <w:pPr>
              <w:spacing w:after="0" w:line="240" w:lineRule="auto"/>
            </w:pPr>
            <w:r>
              <w:t xml:space="preserve">            Assert::AreEqual(0, map.squares[15][15]);</w:t>
            </w:r>
          </w:p>
          <w:p w14:paraId="580ADF27" w14:textId="599AF6AF" w:rsidR="00B27F3E" w:rsidRDefault="00B27F3E" w:rsidP="00B27F3E">
            <w:r>
              <w:lastRenderedPageBreak/>
              <w:t xml:space="preserve">            Assert::AreEqual(0, map.squares[21][18]);</w:t>
            </w:r>
          </w:p>
        </w:tc>
        <w:tc>
          <w:tcPr>
            <w:tcW w:w="2338" w:type="dxa"/>
          </w:tcPr>
          <w:p w14:paraId="341FC02C" w14:textId="0CC646B9" w:rsidR="00B27F3E" w:rsidRDefault="00B27F3E">
            <w:r>
              <w:lastRenderedPageBreak/>
              <w:t>No exact output</w:t>
            </w:r>
          </w:p>
        </w:tc>
        <w:tc>
          <w:tcPr>
            <w:tcW w:w="2338" w:type="dxa"/>
          </w:tcPr>
          <w:p w14:paraId="411C2C21" w14:textId="07CF21D9" w:rsidR="00B27F3E" w:rsidRDefault="007C548E" w:rsidP="007C548E">
            <w:r>
              <w:t xml:space="preserve">This test ensures that the map dimensions match the expected number of rows and columns, and validates that the </w:t>
            </w:r>
            <w:r>
              <w:lastRenderedPageBreak/>
              <w:t>initialized map contains the correct values as expected.</w:t>
            </w:r>
          </w:p>
        </w:tc>
      </w:tr>
    </w:tbl>
    <w:p w14:paraId="22F28D70" w14:textId="77777777" w:rsidR="00CB5701" w:rsidRDefault="00CB5701"/>
    <w:sectPr w:rsidR="00CB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81"/>
    <w:rsid w:val="00014D81"/>
    <w:rsid w:val="007C548E"/>
    <w:rsid w:val="00A73EF5"/>
    <w:rsid w:val="00B27F3E"/>
    <w:rsid w:val="00C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173C"/>
  <w15:chartTrackingRefBased/>
  <w15:docId w15:val="{DC754C14-20A0-4658-B4BC-F0AA490A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D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Oey</dc:creator>
  <cp:keywords/>
  <dc:description/>
  <cp:lastModifiedBy>Theo Oey</cp:lastModifiedBy>
  <cp:revision>2</cp:revision>
  <dcterms:created xsi:type="dcterms:W3CDTF">2024-04-19T05:31:00Z</dcterms:created>
  <dcterms:modified xsi:type="dcterms:W3CDTF">2024-04-19T05:44:00Z</dcterms:modified>
</cp:coreProperties>
</file>