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="00A32137" w:rsidRPr="00267319">
        <w:rPr>
          <w:rFonts w:cs="Times New Roman"/>
          <w:b/>
          <w:bCs/>
          <w:color w:val="000000"/>
          <w:szCs w:val="28"/>
        </w:rPr>
        <w:t>2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A32137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Руденко В. С</w:t>
      </w:r>
      <w:r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A32137" w:rsidRDefault="00A32137" w:rsidP="00A32137">
      <w:pPr>
        <w:numPr>
          <w:ilvl w:val="0"/>
          <w:numId w:val="6"/>
        </w:numPr>
      </w:pPr>
      <w:r>
        <w:t>Попрактивовать работу с текстовыми файлами,</w:t>
      </w:r>
    </w:p>
    <w:p w:rsidR="00A32137" w:rsidRDefault="00A32137" w:rsidP="00A32137">
      <w:pPr>
        <w:numPr>
          <w:ilvl w:val="0"/>
          <w:numId w:val="6"/>
        </w:numPr>
      </w:pPr>
      <w:r>
        <w:t xml:space="preserve">Работа с несколькими функциями, а не только с main, </w:t>
      </w:r>
    </w:p>
    <w:p w:rsidR="00A32137" w:rsidRPr="00C569C1" w:rsidRDefault="00A32137" w:rsidP="00A32137">
      <w:pPr>
        <w:numPr>
          <w:ilvl w:val="0"/>
          <w:numId w:val="6"/>
        </w:numPr>
        <w:rPr>
          <w:rFonts w:cs="Times New Roman"/>
          <w:szCs w:val="28"/>
        </w:rPr>
      </w:pPr>
      <w:r>
        <w:t>Проанализировать ходы.</w:t>
      </w:r>
    </w:p>
    <w:p w:rsidR="00300F42" w:rsidRDefault="00263D40" w:rsidP="00A32137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267319" w:rsidRPr="00267319" w:rsidRDefault="00267319" w:rsidP="00267319">
      <w:pPr>
        <w:pStyle w:val="a3"/>
        <w:numPr>
          <w:ilvl w:val="1"/>
          <w:numId w:val="6"/>
        </w:numPr>
      </w:pPr>
      <w:r>
        <w:t xml:space="preserve">Функция </w:t>
      </w:r>
      <w:r>
        <w:rPr>
          <w:lang w:val="en-US"/>
        </w:rPr>
        <w:t>main</w:t>
      </w:r>
      <w:r w:rsidRPr="00267319">
        <w:t xml:space="preserve"> </w:t>
      </w:r>
      <w:r>
        <w:t>инициализирует начальное значение времени, считывает данные с файла и располагает на доске начальные фигуры. Затем выводит полученные данные в консоль</w:t>
      </w:r>
    </w:p>
    <w:p w:rsidR="00267319" w:rsidRDefault="00267319" w:rsidP="00267319">
      <w:pPr>
        <w:pStyle w:val="a3"/>
        <w:ind w:left="1080" w:firstLine="0"/>
      </w:pPr>
      <w:r>
        <w:rPr>
          <w:noProof/>
        </w:rPr>
        <w:drawing>
          <wp:inline distT="0" distB="0" distL="0" distR="0" wp14:anchorId="708CABAE" wp14:editId="7BE42704">
            <wp:extent cx="5722061" cy="617163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061" cy="61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19" w:rsidRPr="00B8405E" w:rsidRDefault="00267319" w:rsidP="00267319">
      <w:pPr>
        <w:pStyle w:val="a3"/>
        <w:numPr>
          <w:ilvl w:val="1"/>
          <w:numId w:val="6"/>
        </w:numPr>
      </w:pPr>
      <w:r>
        <w:lastRenderedPageBreak/>
        <w:t>Если нужно расставить 0 фигур, то выводим данные в файл</w:t>
      </w:r>
      <w:r w:rsidR="00B8405E">
        <w:t>, а так</w:t>
      </w:r>
      <w:r>
        <w:t xml:space="preserve">же выводим состояние доски с </w:t>
      </w:r>
      <w:r w:rsidR="00B8405E">
        <w:t>начальными фигурами</w:t>
      </w:r>
    </w:p>
    <w:p w:rsidR="00B8405E" w:rsidRDefault="00B8405E" w:rsidP="00B8405E">
      <w:pPr>
        <w:ind w:left="720"/>
      </w:pPr>
      <w:r>
        <w:rPr>
          <w:noProof/>
        </w:rPr>
        <w:drawing>
          <wp:inline distT="0" distB="0" distL="0" distR="0" wp14:anchorId="2DCE8FCA" wp14:editId="30C7CCDA">
            <wp:extent cx="5558287" cy="634672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5" cy="63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CC2" w:rsidRPr="00B11CC2">
        <w:rPr>
          <w:noProof/>
          <w:lang w:eastAsia="ru-RU"/>
        </w:rPr>
        <w:t xml:space="preserve"> </w:t>
      </w:r>
      <w:r w:rsidR="00B11CC2">
        <w:rPr>
          <w:noProof/>
          <w:lang w:eastAsia="ru-RU"/>
        </w:rPr>
        <w:drawing>
          <wp:inline distT="0" distB="0" distL="0" distR="0" wp14:anchorId="54527900" wp14:editId="06F7870B">
            <wp:extent cx="5066667" cy="21619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Pr="00B8405E" w:rsidRDefault="00B8405E" w:rsidP="00B8405E">
      <w:pPr>
        <w:rPr>
          <w:lang w:val="en-US"/>
        </w:rPr>
      </w:pPr>
      <w:r>
        <w:rPr>
          <w:lang w:val="en-US"/>
        </w:rPr>
        <w:lastRenderedPageBreak/>
        <w:t xml:space="preserve">3. </w:t>
      </w:r>
      <w:r>
        <w:t xml:space="preserve">Запускаем рекурсивную функцию </w:t>
      </w:r>
      <w:r>
        <w:rPr>
          <w:lang w:val="en-US"/>
        </w:rPr>
        <w:t>solve</w:t>
      </w:r>
    </w:p>
    <w:p w:rsidR="00267319" w:rsidRDefault="00B8405E" w:rsidP="00B8405E">
      <w:pPr>
        <w:rPr>
          <w:lang w:val="en-US"/>
        </w:rPr>
      </w:pPr>
      <w:r>
        <w:rPr>
          <w:noProof/>
        </w:rPr>
        <w:drawing>
          <wp:inline distT="0" distB="0" distL="0" distR="0" wp14:anchorId="16B6F253" wp14:editId="70B150B8">
            <wp:extent cx="5940425" cy="6733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9" w:rsidRDefault="00B8405E" w:rsidP="00B8405E">
      <w:pPr>
        <w:pStyle w:val="a3"/>
        <w:numPr>
          <w:ilvl w:val="0"/>
          <w:numId w:val="6"/>
        </w:numPr>
      </w:pPr>
      <w:r>
        <w:t xml:space="preserve">Функция </w:t>
      </w:r>
      <w:r>
        <w:rPr>
          <w:lang w:val="en-US"/>
        </w:rPr>
        <w:t>solve</w:t>
      </w:r>
      <w:r>
        <w:t xml:space="preserve"> принимает доску, номер ряда, номер столбца, к</w:t>
      </w:r>
      <w:r w:rsidRPr="00B8405E">
        <w:t>оличество оставшихся фигур для размещения</w:t>
      </w:r>
      <w:r>
        <w:t>, р</w:t>
      </w:r>
      <w:r w:rsidRPr="00B8405E">
        <w:t>азмерность доски</w:t>
      </w:r>
      <w:r>
        <w:t xml:space="preserve">, </w:t>
      </w:r>
      <w:r w:rsidRPr="00B8405E">
        <w:t xml:space="preserve">Список </w:t>
      </w:r>
      <w:proofErr w:type="spellStart"/>
      <w:r w:rsidRPr="00B8405E">
        <w:t>расстонов</w:t>
      </w:r>
      <w:proofErr w:type="spellEnd"/>
      <w:r w:rsidRPr="00B8405E">
        <w:t xml:space="preserve"> в текущей ветке рекурсии</w:t>
      </w:r>
      <w:r>
        <w:t>, с</w:t>
      </w:r>
      <w:r w:rsidRPr="00B8405E">
        <w:t>писок с общими решениями</w:t>
      </w:r>
      <w:r>
        <w:t xml:space="preserve">. Возвращает </w:t>
      </w:r>
      <w:r>
        <w:rPr>
          <w:lang w:val="en-US"/>
        </w:rPr>
        <w:t>None</w:t>
      </w:r>
      <w:r>
        <w:t>.</w:t>
      </w:r>
      <w:r w:rsidRPr="00B8405E">
        <w:rPr>
          <w:noProof/>
        </w:rPr>
        <w:t xml:space="preserve"> </w:t>
      </w:r>
    </w:p>
    <w:p w:rsidR="00B8405E" w:rsidRPr="00B8405E" w:rsidRDefault="00B8405E" w:rsidP="00B8405E">
      <w:pPr>
        <w:pStyle w:val="a3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0407F169" wp14:editId="3FC4EACA">
            <wp:extent cx="5940425" cy="34696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Default="00B8405E" w:rsidP="00B8405E">
      <w:pPr>
        <w:pStyle w:val="a3"/>
        <w:numPr>
          <w:ilvl w:val="0"/>
          <w:numId w:val="6"/>
        </w:numPr>
      </w:pPr>
      <w:r>
        <w:t xml:space="preserve">Внутри функции через цикл </w:t>
      </w:r>
      <w:r>
        <w:rPr>
          <w:lang w:val="en-US"/>
        </w:rPr>
        <w:t>while</w:t>
      </w:r>
      <w:r w:rsidRPr="00B8405E">
        <w:t xml:space="preserve"> </w:t>
      </w:r>
      <w:r w:rsidR="00C74019">
        <w:t>который</w:t>
      </w:r>
      <w:r>
        <w:t>,</w:t>
      </w:r>
      <w:r w:rsidR="00C74019">
        <w:t xml:space="preserve"> пробегает по каждой клетке доски, и, </w:t>
      </w:r>
      <w:r>
        <w:t>если можем на эту клетку поставить нашу фигуру</w:t>
      </w:r>
      <w:r w:rsidR="00C74019">
        <w:t>, то ставим</w:t>
      </w:r>
      <w:r>
        <w:t xml:space="preserve">. </w:t>
      </w:r>
      <w:r w:rsidR="00C74019">
        <w:t xml:space="preserve">Проверка, </w:t>
      </w:r>
      <w:r>
        <w:t>можем ли мы походить на текущую клетку есть</w:t>
      </w:r>
      <w:r w:rsidRPr="00B8405E">
        <w:t xml:space="preserve"> </w:t>
      </w:r>
      <w:r>
        <w:t>проверка</w:t>
      </w:r>
      <w:r w:rsidR="00C74019">
        <w:t>:</w:t>
      </w:r>
      <w:r w:rsidR="00C74019" w:rsidRPr="00C74019">
        <w:rPr>
          <w:noProof/>
        </w:rPr>
        <w:t xml:space="preserve"> </w:t>
      </w:r>
      <w:r w:rsidR="00C74019">
        <w:rPr>
          <w:noProof/>
        </w:rPr>
        <w:lastRenderedPageBreak/>
        <w:drawing>
          <wp:inline distT="0" distB="0" distL="0" distR="0" wp14:anchorId="62C8C771" wp14:editId="4B98201B">
            <wp:extent cx="5940425" cy="5085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E6EDA" wp14:editId="30AFA2C0">
            <wp:extent cx="5940425" cy="1723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9" w:rsidRDefault="00C74019" w:rsidP="00C74019">
      <w:pPr>
        <w:pStyle w:val="a3"/>
        <w:numPr>
          <w:ilvl w:val="0"/>
          <w:numId w:val="6"/>
        </w:numPr>
      </w:pPr>
      <w:r>
        <w:t xml:space="preserve">В случае, если мы можем поставить </w:t>
      </w:r>
      <w:r w:rsidR="00B11CC2">
        <w:t xml:space="preserve">фигуру, копируем доску и список решений и </w:t>
      </w:r>
      <w:r>
        <w:t>вызываем функцию</w:t>
      </w:r>
      <w:r w:rsidRPr="00C74019">
        <w:t xml:space="preserve"> </w:t>
      </w:r>
      <w:r w:rsidRPr="00C74019">
        <w:rPr>
          <w:lang w:val="en-US"/>
        </w:rPr>
        <w:t>put</w:t>
      </w:r>
      <w:r w:rsidRPr="00C74019">
        <w:t>_</w:t>
      </w:r>
      <w:r w:rsidRPr="00C74019">
        <w:rPr>
          <w:lang w:val="en-US"/>
        </w:rPr>
        <w:t>figure</w:t>
      </w:r>
      <w:r>
        <w:t>, которая принимает</w:t>
      </w:r>
      <w:r w:rsidRPr="00C74019">
        <w:t>:</w:t>
      </w:r>
      <w:r>
        <w:t xml:space="preserve"> ссылку на список доски, размерность доски, номер ряда и столбик, на который нам нужно поставить фигуру и список решений, чтоб впоследствии добавить в список решений координаты</w:t>
      </w:r>
    </w:p>
    <w:p w:rsidR="00C74019" w:rsidRDefault="00C74019" w:rsidP="00C74019">
      <w:pPr>
        <w:pStyle w:val="a3"/>
        <w:ind w:firstLine="0"/>
      </w:pPr>
      <w:r>
        <w:rPr>
          <w:noProof/>
        </w:rPr>
        <w:lastRenderedPageBreak/>
        <w:drawing>
          <wp:inline distT="0" distB="0" distL="0" distR="0" wp14:anchorId="6A817732" wp14:editId="25EBB898">
            <wp:extent cx="5940425" cy="31388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019" w:rsidRDefault="00C74019" w:rsidP="00C74019">
      <w:pPr>
        <w:pStyle w:val="a3"/>
        <w:numPr>
          <w:ilvl w:val="0"/>
          <w:numId w:val="6"/>
        </w:numPr>
      </w:pPr>
      <w:r>
        <w:t>Функция</w:t>
      </w:r>
      <w:r w:rsidRPr="00C74019">
        <w:t xml:space="preserve"> </w:t>
      </w:r>
      <w:r w:rsidRPr="00C74019">
        <w:rPr>
          <w:lang w:val="en-US"/>
        </w:rPr>
        <w:t>put</w:t>
      </w:r>
      <w:r w:rsidRPr="00C74019">
        <w:t>_</w:t>
      </w:r>
      <w:r w:rsidRPr="00C74019">
        <w:rPr>
          <w:lang w:val="en-US"/>
        </w:rPr>
        <w:t>figure</w:t>
      </w:r>
      <w:r w:rsidRPr="00C74019">
        <w:t xml:space="preserve"> </w:t>
      </w:r>
      <w:r>
        <w:t>вызывает</w:t>
      </w:r>
      <w:r w:rsidRPr="00C74019">
        <w:t xml:space="preserve"> </w:t>
      </w:r>
      <w:r>
        <w:t>функцию</w:t>
      </w:r>
      <w:r w:rsidRPr="00C74019">
        <w:t xml:space="preserve"> </w:t>
      </w:r>
      <w:r w:rsidRPr="00C74019">
        <w:rPr>
          <w:lang w:val="en-US"/>
        </w:rPr>
        <w:t>put</w:t>
      </w:r>
      <w:r w:rsidRPr="00C74019">
        <w:t>_</w:t>
      </w:r>
      <w:r w:rsidRPr="00C74019">
        <w:rPr>
          <w:lang w:val="en-US"/>
        </w:rPr>
        <w:t>inaccessible</w:t>
      </w:r>
      <w:r w:rsidRPr="00C74019">
        <w:t>_</w:t>
      </w:r>
      <w:r w:rsidRPr="00C74019">
        <w:rPr>
          <w:lang w:val="en-US"/>
        </w:rPr>
        <w:t>passages</w:t>
      </w:r>
      <w:r w:rsidRPr="00C74019">
        <w:t xml:space="preserve">, </w:t>
      </w:r>
      <w:r>
        <w:t>которая</w:t>
      </w:r>
      <w:r w:rsidRPr="00C74019">
        <w:t xml:space="preserve"> </w:t>
      </w:r>
      <w:r>
        <w:t>помечает клетки недоступными к ходу</w:t>
      </w:r>
      <w:r w:rsidRPr="00C740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F7D533" wp14:editId="71E9E7EB">
            <wp:extent cx="5940425" cy="52076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2" w:rsidRDefault="00C74019" w:rsidP="00B11CC2">
      <w:pPr>
        <w:ind w:left="360"/>
      </w:pPr>
      <w:r>
        <w:lastRenderedPageBreak/>
        <w:t xml:space="preserve">9. </w:t>
      </w:r>
      <w:r w:rsidR="00B11CC2">
        <w:t>Проверяем, поставили ли мы последнюю фигуру, если да, то заносим данные в с</w:t>
      </w:r>
      <w:r w:rsidR="00B11CC2" w:rsidRPr="00B11CC2">
        <w:t>писок с общими решениями</w:t>
      </w:r>
      <w:r w:rsidR="00B11CC2">
        <w:t xml:space="preserve">, который мы изначально передавали ссылкой. В случае, если решение первое, то выводим его </w:t>
      </w:r>
      <w:r w:rsidR="00B11CC2">
        <w:rPr>
          <w:noProof/>
          <w:lang w:eastAsia="ru-RU"/>
        </w:rPr>
        <w:drawing>
          <wp:inline distT="0" distB="0" distL="0" distR="0" wp14:anchorId="079DD351" wp14:editId="5849C984">
            <wp:extent cx="5940425" cy="32893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05E" w:rsidRDefault="00B11CC2" w:rsidP="00B11CC2">
      <w:pPr>
        <w:ind w:left="360"/>
        <w:rPr>
          <w:noProof/>
          <w:lang w:eastAsia="ru-RU"/>
        </w:rPr>
      </w:pPr>
      <w:r>
        <w:t xml:space="preserve">10. Если фигура была не последней, то вызываем функцию </w:t>
      </w:r>
      <w:r>
        <w:rPr>
          <w:lang w:val="en-US"/>
        </w:rPr>
        <w:t>solve</w:t>
      </w:r>
      <w:r>
        <w:rPr>
          <w:noProof/>
          <w:lang w:eastAsia="ru-RU"/>
        </w:rPr>
        <w:t>, ументшив количество оставшихся фигур.</w:t>
      </w:r>
      <w:r>
        <w:rPr>
          <w:noProof/>
          <w:lang w:eastAsia="ru-RU"/>
        </w:rPr>
        <w:drawing>
          <wp:inline distT="0" distB="0" distL="0" distR="0" wp14:anchorId="0C7F4778" wp14:editId="7FB2B607">
            <wp:extent cx="5657143" cy="1647619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2" w:rsidRPr="00B11CC2" w:rsidRDefault="00B11CC2" w:rsidP="00B11CC2">
      <w:pPr>
        <w:ind w:left="360"/>
        <w:rPr>
          <w:noProof/>
          <w:lang w:eastAsia="ru-RU"/>
        </w:rPr>
      </w:pPr>
      <w:r>
        <w:rPr>
          <w:noProof/>
          <w:lang w:eastAsia="ru-RU"/>
        </w:rPr>
        <w:t xml:space="preserve">11. После того, как все рекурсии отработают мы получим список всех решений  в </w:t>
      </w:r>
      <w:r w:rsidRPr="00B11CC2">
        <w:rPr>
          <w:noProof/>
          <w:lang w:eastAsia="ru-RU"/>
        </w:rPr>
        <w:t>totalSolutions</w:t>
      </w:r>
      <w:r>
        <w:rPr>
          <w:noProof/>
          <w:lang w:eastAsia="ru-RU"/>
        </w:rPr>
        <w:t xml:space="preserve">. Нам остаётся только вывести данные. Запускаем функцию </w:t>
      </w:r>
      <w:r w:rsidRPr="00B11CC2">
        <w:rPr>
          <w:noProof/>
          <w:lang w:eastAsia="ru-RU"/>
        </w:rPr>
        <w:t>print_solutions</w:t>
      </w:r>
      <w:r>
        <w:rPr>
          <w:noProof/>
          <w:lang w:eastAsia="ru-RU"/>
        </w:rPr>
        <w:t xml:space="preserve"> в </w:t>
      </w:r>
      <w:r>
        <w:rPr>
          <w:noProof/>
          <w:lang w:val="en-US" w:eastAsia="ru-RU"/>
        </w:rPr>
        <w:t>main</w:t>
      </w:r>
    </w:p>
    <w:p w:rsidR="00B11CC2" w:rsidRDefault="00B11CC2" w:rsidP="00B11CC2">
      <w:pPr>
        <w:ind w:left="360"/>
      </w:pPr>
      <w:r>
        <w:rPr>
          <w:noProof/>
          <w:lang w:eastAsia="ru-RU"/>
        </w:rPr>
        <w:drawing>
          <wp:inline distT="0" distB="0" distL="0" distR="0" wp14:anchorId="5C4D9D98" wp14:editId="2B15E3BC">
            <wp:extent cx="3304762" cy="4857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C2" w:rsidRDefault="00B11CC2" w:rsidP="00B11CC2">
      <w:pPr>
        <w:ind w:left="360"/>
      </w:pPr>
      <w:r>
        <w:t xml:space="preserve">Функция делает вывод всех решений в файл </w:t>
      </w:r>
      <w:r>
        <w:rPr>
          <w:lang w:val="en-US"/>
        </w:rPr>
        <w:t>output</w:t>
      </w:r>
      <w:r w:rsidRPr="00B11CC2">
        <w:t>.</w:t>
      </w:r>
      <w:r>
        <w:rPr>
          <w:lang w:val="en-US"/>
        </w:rPr>
        <w:t>txt</w:t>
      </w:r>
      <w:r>
        <w:t>, а также выводит некоторые данные в консоль</w:t>
      </w:r>
      <w:r w:rsidRPr="00B11CC2">
        <w:t>:</w:t>
      </w:r>
    </w:p>
    <w:p w:rsidR="00B11CC2" w:rsidRPr="00B11CC2" w:rsidRDefault="00C06DB3" w:rsidP="00B11CC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3606B78B" wp14:editId="4E43C664">
            <wp:extent cx="5940425" cy="35998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C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Результаты работы</w:t>
      </w:r>
    </w:p>
    <w:p w:rsidR="00DB7383" w:rsidRPr="00DB7383" w:rsidRDefault="00DB7383" w:rsidP="00DB7383">
      <w:pPr>
        <w:pStyle w:val="2"/>
      </w:pPr>
      <w:r>
        <w:t>Набор данных №1</w:t>
      </w:r>
    </w:p>
    <w:p w:rsidR="00DB7383" w:rsidRPr="00267319" w:rsidRDefault="00A32137" w:rsidP="00263D40">
      <w:r>
        <w:t xml:space="preserve">Файл </w:t>
      </w:r>
      <w:r>
        <w:rPr>
          <w:lang w:val="en-US"/>
        </w:rPr>
        <w:t>input</w:t>
      </w:r>
      <w:r w:rsidRPr="00267319">
        <w:t>.</w:t>
      </w:r>
      <w:r>
        <w:rPr>
          <w:lang w:val="en-US"/>
        </w:rPr>
        <w:t>txt</w:t>
      </w:r>
    </w:p>
    <w:p w:rsidR="00A32137" w:rsidRPr="00267319" w:rsidRDefault="00A32137" w:rsidP="00A32137">
      <w:r w:rsidRPr="00267319">
        <w:t>10 4 1</w:t>
      </w:r>
    </w:p>
    <w:p w:rsidR="00A32137" w:rsidRPr="00267319" w:rsidRDefault="00A32137" w:rsidP="00A32137">
      <w:r w:rsidRPr="00267319">
        <w:t>5 5</w:t>
      </w:r>
    </w:p>
    <w:p w:rsidR="00A32137" w:rsidRPr="00267319" w:rsidRDefault="00A32137" w:rsidP="00A32137">
      <w:r>
        <w:t>Консоль</w:t>
      </w:r>
      <w:r w:rsidRPr="00267319">
        <w:t>:</w:t>
      </w:r>
    </w:p>
    <w:p w:rsidR="00A32137" w:rsidRDefault="00A32137" w:rsidP="00A32137">
      <w:pPr>
        <w:rPr>
          <w:noProof/>
          <w:lang w:eastAsia="ru-RU"/>
        </w:rPr>
      </w:pPr>
      <w:r w:rsidRPr="00A321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FBABA9" wp14:editId="06FDE4BF">
            <wp:extent cx="3980952" cy="19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7" w:rsidRPr="00267319" w:rsidRDefault="00A32137" w:rsidP="00A32137">
      <w:pPr>
        <w:pStyle w:val="2"/>
      </w:pPr>
      <w:r>
        <w:t>Набор данных №</w:t>
      </w:r>
      <w:r w:rsidRPr="00267319">
        <w:t>2</w:t>
      </w:r>
    </w:p>
    <w:p w:rsidR="00A32137" w:rsidRPr="00A32137" w:rsidRDefault="00A32137" w:rsidP="00A32137">
      <w:r>
        <w:t xml:space="preserve">Файл </w:t>
      </w:r>
      <w:r>
        <w:rPr>
          <w:lang w:val="en-US"/>
        </w:rPr>
        <w:t>input</w:t>
      </w:r>
      <w:r w:rsidRPr="00A32137">
        <w:t>.</w:t>
      </w:r>
      <w:r>
        <w:rPr>
          <w:lang w:val="en-US"/>
        </w:rPr>
        <w:t>txt</w:t>
      </w:r>
    </w:p>
    <w:p w:rsidR="00A32137" w:rsidRPr="00A32137" w:rsidRDefault="00A32137" w:rsidP="00A32137">
      <w:r w:rsidRPr="00A32137">
        <w:t>10 5 3</w:t>
      </w:r>
    </w:p>
    <w:p w:rsidR="00A32137" w:rsidRPr="00A32137" w:rsidRDefault="00A32137" w:rsidP="00A32137">
      <w:r w:rsidRPr="00A32137">
        <w:t>0 0</w:t>
      </w:r>
    </w:p>
    <w:p w:rsidR="00A32137" w:rsidRPr="00A32137" w:rsidRDefault="00A32137" w:rsidP="00A32137">
      <w:r w:rsidRPr="00A32137">
        <w:lastRenderedPageBreak/>
        <w:t>0 2</w:t>
      </w:r>
    </w:p>
    <w:p w:rsidR="00A32137" w:rsidRPr="00A32137" w:rsidRDefault="00A32137" w:rsidP="00A32137">
      <w:r w:rsidRPr="00A32137">
        <w:t>0 4</w:t>
      </w:r>
    </w:p>
    <w:p w:rsidR="00A32137" w:rsidRPr="00A32137" w:rsidRDefault="00A32137" w:rsidP="00A32137">
      <w:r>
        <w:t>Консоль</w:t>
      </w:r>
      <w:r w:rsidRPr="00A32137">
        <w:t>:</w:t>
      </w:r>
      <w:r w:rsidRPr="00A32137">
        <w:br/>
      </w:r>
      <w:r>
        <w:rPr>
          <w:noProof/>
          <w:lang w:eastAsia="ru-RU"/>
        </w:rPr>
        <w:drawing>
          <wp:inline distT="0" distB="0" distL="0" distR="0" wp14:anchorId="6A9103BA" wp14:editId="5FBA6E64">
            <wp:extent cx="3885714" cy="185714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37" w:rsidRPr="00A32137" w:rsidRDefault="00A32137" w:rsidP="00A32137"/>
    <w:p w:rsidR="00DB7383" w:rsidRPr="005D376D" w:rsidRDefault="001E4BA8" w:rsidP="001E4BA8">
      <w:pPr>
        <w:pStyle w:val="1"/>
      </w:pPr>
      <w:r>
        <w:t>Вывод</w:t>
      </w:r>
    </w:p>
    <w:p w:rsidR="005D376D" w:rsidRPr="005D376D" w:rsidRDefault="005D376D" w:rsidP="005D376D">
      <w:r w:rsidRPr="005D376D">
        <w:t xml:space="preserve">В результате выполнения лабораторной работы был создан </w:t>
      </w:r>
      <w:r w:rsidRPr="005D376D">
        <w:rPr>
          <w:u w:val="single"/>
        </w:rPr>
        <w:t>программный продукт</w:t>
      </w:r>
      <w:r w:rsidRPr="005D376D">
        <w:t xml:space="preserve">, который </w:t>
      </w:r>
      <w:r w:rsidRPr="005D376D">
        <w:rPr>
          <w:u w:val="single"/>
        </w:rPr>
        <w:t>успешно решает задачу анализа всех возможных ходов фигуры на шахматной доске</w:t>
      </w:r>
      <w:r w:rsidRPr="005D376D">
        <w:t xml:space="preserve">. В ходе работы над проектом были улучшены навыки работы с текстовыми файлами, определения переменных, использования функций, а также применения нисходящего метода разработки программ. Поддерживается анализ различных вариантов досок и начальных условий, что делает программу </w:t>
      </w:r>
      <w:r w:rsidRPr="005D376D">
        <w:rPr>
          <w:b/>
        </w:rPr>
        <w:t>универсальной</w:t>
      </w:r>
      <w:r w:rsidRPr="005D376D">
        <w:t xml:space="preserve"> для различных задач.</w:t>
      </w:r>
      <w:bookmarkStart w:id="0" w:name="_GoBack"/>
      <w:bookmarkEnd w:id="0"/>
    </w:p>
    <w:sectPr w:rsidR="005D376D" w:rsidRPr="005D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34821"/>
    <w:multiLevelType w:val="multilevel"/>
    <w:tmpl w:val="9E4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1E4BA8"/>
    <w:rsid w:val="00263D40"/>
    <w:rsid w:val="00267319"/>
    <w:rsid w:val="00300F42"/>
    <w:rsid w:val="005D376D"/>
    <w:rsid w:val="0094214C"/>
    <w:rsid w:val="00A32137"/>
    <w:rsid w:val="00B11CC2"/>
    <w:rsid w:val="00B8405E"/>
    <w:rsid w:val="00BA379C"/>
    <w:rsid w:val="00C06DB3"/>
    <w:rsid w:val="00C507F1"/>
    <w:rsid w:val="00C74019"/>
    <w:rsid w:val="00CD10E3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541F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Омар</cp:lastModifiedBy>
  <cp:revision>6</cp:revision>
  <dcterms:created xsi:type="dcterms:W3CDTF">2024-01-17T14:48:00Z</dcterms:created>
  <dcterms:modified xsi:type="dcterms:W3CDTF">2024-01-20T18:25:00Z</dcterms:modified>
</cp:coreProperties>
</file>