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03864"/>
          <w:sz w:val="56"/>
        </w:rPr>
        <w:t>Blueprint Civilizations</w:t>
      </w:r>
    </w:p>
    <w:p>
      <w:pPr>
        <w:jc w:val="center"/>
      </w:pPr>
      <w:r>
        <w:rPr>
          <w:b/>
          <w:sz w:val="38"/>
        </w:rPr>
        <w:t>Volume 07</w:t>
        <w:br/>
        <w:t>Cultists Race Specification and Complete Prototype Roster</w:t>
      </w:r>
    </w:p>
    <w:p>
      <w:pPr>
        <w:jc w:val="center"/>
      </w:pPr>
      <w:r>
        <w:rPr>
          <w:i/>
        </w:rPr>
        <w:t>Prototype Specification v0.1 | August 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Authority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Normative design and implementation specification</w:t>
            </w:r>
          </w:p>
        </w:tc>
      </w:tr>
      <w:tr>
        <w:tc>
          <w:tcPr>
            <w:tcW w:type="dxa" w:w="5083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Defines Cultists identity, resource behavior, Nexus, units, structures, evolutions, research, artifacts, and balance role.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Approved foundation for prototype implementation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0.1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Change policy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Later volumes may refine details, but contradictions require an explicit revision note.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AI usage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 coding agent should implement explicit rules and expose prototype numeric values as configurable data.</w:t>
            </w:r>
          </w:p>
        </w:tc>
      </w:tr>
    </w:tbl>
    <w:p>
      <w:pPr>
        <w:pStyle w:val="Heading2"/>
      </w:pPr>
      <w:r>
        <w:t>Reading Conventions</w:t>
      </w:r>
    </w:p>
    <w:p>
      <w:pPr>
        <w:pStyle w:val="ListBullet"/>
      </w:pPr>
      <w:r>
        <w:t>MUST means required for the prototype.</w:t>
      </w:r>
    </w:p>
    <w:p>
      <w:pPr>
        <w:pStyle w:val="ListBullet"/>
      </w:pPr>
      <w:r>
        <w:t>SHOULD means the default recommendation unless playtesting disproves it.</w:t>
      </w:r>
    </w:p>
    <w:p>
      <w:pPr>
        <w:pStyle w:val="ListBullet"/>
      </w:pPr>
      <w:r>
        <w:t>MAY means an allowed extension, not required for the first playable build.</w:t>
      </w:r>
    </w:p>
    <w:p>
      <w:pPr>
        <w:pStyle w:val="ListBullet"/>
      </w:pPr>
      <w:r>
        <w:t>Prototype Value identifies a starting balance number that must remain configurable.</w:t>
      </w:r>
    </w:p>
    <w:p>
      <w:pPr>
        <w:pStyle w:val="ListBullet"/>
      </w:pPr>
      <w:r>
        <w:t>Open Question identifies a deliberately unresolved item; an implementation agent must not silently invent a permanent answer.</w:t>
      </w:r>
    </w:p>
    <w:p>
      <w:pPr>
        <w:pStyle w:val="Heading1"/>
      </w:pPr>
      <w:r>
        <w:t>1. Race Identity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Race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Cultists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Nexus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Profane Sanctuary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Souls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Starting Blueprint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Acolyte Circle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Mechanical Language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Death economy, necromancy, curses, sacrifices, pacts, demon summoning.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Strengths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Value from death, disruptive curses, revival, explosive ritual spikes.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Weaknesses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Setup costs, sacrifice risks, anti-summon/holy pressure, weaker clean economy.</w:t>
            </w:r>
          </w:p>
        </w:tc>
      </w:tr>
    </w:tbl>
    <w:p>
      <w:pPr>
        <w:pStyle w:val="Heading1"/>
      </w:pPr>
      <w:r>
        <w:t>2. Nexus Mechanic</w:t>
      </w:r>
    </w:p>
    <w:p>
      <w:r>
        <w:t>The Profane Sanctuary is a cathedral, graveyard, and summoning focus. It stores Souls and offers Rituals. Rituals are chosen during planning and resolve at combat start or Resolution; they must carry visible costs and cannot create infinite death-resource loops.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Ritual</w:t>
            </w:r>
          </w:p>
        </w:tc>
        <w:tc>
          <w:tcPr>
            <w:tcW w:type="dxa" w:w="3389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Cost</w:t>
            </w:r>
          </w:p>
        </w:tc>
        <w:tc>
          <w:tcPr>
            <w:tcW w:type="dxa" w:w="3389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Effect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Raise the Fallen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8 Souls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First two valid allied deaths revive at 30% HP.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Open Lesser Gate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10 Souls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Spawn two temporary Imps at combat start.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Blood Moon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12 Souls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All units +15% damage and take +10% damage this combat.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Grand Contract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20 Souls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One Demon blueprint receives +25% stats this combat; if it dies, owner Nexus loses 80 Combat HP.</w:t>
            </w:r>
          </w:p>
        </w:tc>
      </w:tr>
    </w:tbl>
    <w:p>
      <w:pPr>
        <w:pStyle w:val="Heading1"/>
      </w:pPr>
      <w:r>
        <w:t>3. Unit Blueprint Roster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</w:tblGrid>
      <w:tr>
        <w:trPr>
          <w:tblHeader w:val="true"/>
        </w:trPr>
        <w:tc>
          <w:tcPr>
            <w:tcW w:type="dxa" w:w="1017"/>
            <w:vAlign w:val="center"/>
            <w:shd w:fill="203864"/>
          </w:tcPr>
          <w:p>
            <w:r/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17"/>
            <w:vAlign w:val="center"/>
            <w:shd w:fill="203864"/>
          </w:tcPr>
          <w:p>
            <w:r/>
            <w:r>
              <w:rPr>
                <w:b/>
                <w:color w:val="FFFFFF"/>
                <w:sz w:val="14"/>
              </w:rPr>
              <w:t>Name</w:t>
            </w:r>
          </w:p>
        </w:tc>
        <w:tc>
          <w:tcPr>
            <w:tcW w:type="dxa" w:w="1017"/>
            <w:vAlign w:val="center"/>
            <w:shd w:fill="203864"/>
          </w:tcPr>
          <w:p>
            <w:r/>
            <w:r>
              <w:rPr>
                <w:b/>
                <w:color w:val="FFFFFF"/>
                <w:sz w:val="14"/>
              </w:rPr>
              <w:t>Tier</w:t>
            </w:r>
          </w:p>
        </w:tc>
        <w:tc>
          <w:tcPr>
            <w:tcW w:type="dxa" w:w="1017"/>
            <w:vAlign w:val="center"/>
            <w:shd w:fill="203864"/>
          </w:tcPr>
          <w:p>
            <w:r/>
            <w:r>
              <w:rPr>
                <w:b/>
                <w:color w:val="FFFFFF"/>
                <w:sz w:val="14"/>
              </w:rPr>
              <w:t>Cost</w:t>
            </w:r>
          </w:p>
        </w:tc>
        <w:tc>
          <w:tcPr>
            <w:tcW w:type="dxa" w:w="1017"/>
            <w:vAlign w:val="center"/>
            <w:shd w:fill="203864"/>
          </w:tcPr>
          <w:p>
            <w:r/>
            <w:r>
              <w:rPr>
                <w:b/>
                <w:color w:val="FFFFFF"/>
                <w:sz w:val="14"/>
              </w:rPr>
              <w:t>HP</w:t>
            </w:r>
          </w:p>
        </w:tc>
        <w:tc>
          <w:tcPr>
            <w:tcW w:type="dxa" w:w="1017"/>
            <w:vAlign w:val="center"/>
            <w:shd w:fill="203864"/>
          </w:tcPr>
          <w:p>
            <w:r/>
            <w:r>
              <w:rPr>
                <w:b/>
                <w:color w:val="FFFFFF"/>
                <w:sz w:val="14"/>
              </w:rPr>
              <w:t>Damage</w:t>
            </w:r>
          </w:p>
        </w:tc>
        <w:tc>
          <w:tcPr>
            <w:tcW w:type="dxa" w:w="1017"/>
            <w:vAlign w:val="center"/>
            <w:shd w:fill="203864"/>
          </w:tcPr>
          <w:p>
            <w:r/>
            <w:r>
              <w:rPr>
                <w:b/>
                <w:color w:val="FFFFFF"/>
                <w:sz w:val="14"/>
              </w:rPr>
              <w:t>Atk/s</w:t>
            </w:r>
          </w:p>
        </w:tc>
        <w:tc>
          <w:tcPr>
            <w:tcW w:type="dxa" w:w="1017"/>
            <w:vAlign w:val="center"/>
            <w:shd w:fill="203864"/>
          </w:tcPr>
          <w:p>
            <w:r/>
            <w:r>
              <w:rPr>
                <w:b/>
                <w:color w:val="FFFFFF"/>
                <w:sz w:val="14"/>
              </w:rPr>
              <w:t>Max Pop</w:t>
            </w:r>
          </w:p>
        </w:tc>
        <w:tc>
          <w:tcPr>
            <w:tcW w:type="dxa" w:w="1017"/>
            <w:vAlign w:val="center"/>
            <w:shd w:fill="203864"/>
          </w:tcPr>
          <w:p>
            <w:r/>
            <w:r>
              <w:rPr>
                <w:b/>
                <w:color w:val="FFFFFF"/>
                <w:sz w:val="14"/>
              </w:rPr>
              <w:t>Role</w:t>
            </w:r>
          </w:p>
        </w:tc>
        <w:tc>
          <w:tcPr>
            <w:tcW w:type="dxa" w:w="1017"/>
            <w:vAlign w:val="center"/>
            <w:shd w:fill="203864"/>
          </w:tcPr>
          <w:p>
            <w:r/>
            <w:r>
              <w:rPr>
                <w:b/>
                <w:color w:val="FFFFFF"/>
                <w:sz w:val="14"/>
              </w:rPr>
              <w:t>Base Ability</w:t>
            </w:r>
          </w:p>
        </w:tc>
      </w:tr>
      <w:tr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CULT_ACOLYTE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Acolyte Circle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0.9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Ranged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Deaths of nearby non-summoned allies grant 0.15 bonus Soul.</w:t>
            </w:r>
          </w:p>
        </w:tc>
      </w:tr>
      <w:tr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CULT_SKELETON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Skeleton Cohort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85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0.85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Melee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20% chance to revive once at 35% HP; no second Soul value.</w:t>
            </w:r>
          </w:p>
        </w:tc>
      </w:tr>
      <w:tr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CULT_IMP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Bound Imps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65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1.1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Melee demon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Explodes for 20 magic damage on death.</w:t>
            </w:r>
          </w:p>
        </w:tc>
      </w:tr>
      <w:tr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CULT_NECRO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Necromancer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135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0.65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Ranged summoner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Raises one temporary skeleton every 7 sec.</w:t>
            </w:r>
          </w:p>
        </w:tc>
      </w:tr>
      <w:tr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CULT_WARLOCK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Warlock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0.75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Ranged caster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Curses current target: -12% damage for 4 sec.</w:t>
            </w:r>
          </w:p>
        </w:tc>
      </w:tr>
      <w:tr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CULT_GOLEM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Flesh Golem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0.55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Tank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Heals 3% max HP when any unit dies nearby, cooldown 1 sec.</w:t>
            </w:r>
          </w:p>
        </w:tc>
      </w:tr>
      <w:tr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CULT_SUCCUBUS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Temptress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150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0.8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Control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Charms lowest-HP enemy for 2 sec every 9 sec.</w:t>
            </w:r>
          </w:p>
        </w:tc>
      </w:tr>
      <w:tr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CULT_DEMON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Horned Demon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330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0.65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Elite melee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Gains 2% damage per Soul spent this planning phase, capped 30%.</w:t>
            </w:r>
          </w:p>
        </w:tc>
      </w:tr>
      <w:tr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CULT_LICH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Lich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240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0.55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Caster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Every 8 sec deals magic damage to 3 targets and marks corpses for revival.</w:t>
            </w:r>
          </w:p>
        </w:tc>
      </w:tr>
      <w:tr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CULT_ALTARBEAST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Altar Beast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500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0.45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Tank demon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At spawn sacrifice 10% max HP of adjacent-board blueprints’ units; gains double amount as shield.</w:t>
            </w:r>
          </w:p>
        </w:tc>
      </w:tr>
      <w:tr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CULT_ARCHDEMON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Archdemon Contract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780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0.4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Apex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Starts sealed; unseals after 5 allied deaths, then enters lane.</w:t>
            </w:r>
          </w:p>
        </w:tc>
      </w:tr>
    </w:tbl>
    <w:p>
      <w:pPr>
        <w:pStyle w:val="Heading1"/>
      </w:pPr>
      <w:r>
        <w:t>4. Evolution Lines</w:t>
      </w:r>
    </w:p>
    <w:p>
      <w:pPr>
        <w:pStyle w:val="Heading2"/>
      </w:pPr>
      <w:r>
        <w:t>CULT_ACOLYTE — Acolyte Circle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Base Role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Ranged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Ascension I Paths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Fanatic; Hex Acolyte; Blood Acolyte.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Ascension II Finals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Martyr Host / Grand Hexer / Crimson Vessel.</w:t>
            </w:r>
          </w:p>
        </w:tc>
      </w:tr>
    </w:tbl>
    <w:p>
      <w:r>
        <w:t>Balance implementation: each Ascension I path should change at least one ability rule or tag and may shift population/spawn profile. Ascension II should amplify the chosen identity rather than replace it with an unrelated mechanic.</w:t>
      </w:r>
    </w:p>
    <w:p>
      <w:pPr>
        <w:pStyle w:val="Heading2"/>
      </w:pPr>
      <w:r>
        <w:t>CULT_SKELETON — Skeleton Cohort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Base Role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Melee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Ascension I Paths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Bone Legion; Shield Skeleton; Burning Bones.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Ascension II Finals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Endless Legion / Ossuary Guard / Cinder Dead.</w:t>
            </w:r>
          </w:p>
        </w:tc>
      </w:tr>
    </w:tbl>
    <w:p>
      <w:r>
        <w:t>Balance implementation: each Ascension I path should change at least one ability rule or tag and may shift population/spawn profile. Ascension II should amplify the chosen identity rather than replace it with an unrelated mechanic.</w:t>
      </w:r>
    </w:p>
    <w:p>
      <w:pPr>
        <w:pStyle w:val="Heading2"/>
      </w:pPr>
      <w:r>
        <w:t>CULT_IMP — Bound Imps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Base Role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Melee demon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Ascension I Paths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Frenzied Imp; Ash Imp; Siphon Imp.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Ascension II Finals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Pandemonium Pack / Hellfire Brood / Soul Thieves.</w:t>
            </w:r>
          </w:p>
        </w:tc>
      </w:tr>
    </w:tbl>
    <w:p>
      <w:r>
        <w:t>Balance implementation: each Ascension I path should change at least one ability rule or tag and may shift population/spawn profile. Ascension II should amplify the chosen identity rather than replace it with an unrelated mechanic.</w:t>
      </w:r>
    </w:p>
    <w:p>
      <w:pPr>
        <w:pStyle w:val="Heading2"/>
      </w:pPr>
      <w:r>
        <w:t>CULT_NECRO — Necromancer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Base Role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Ranged summoner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Ascension I Paths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Gravecaller; Corpse Stitcher; Lich Disciple.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Ascension II Finals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Army of Dust / Flesh Architect / Lesser Lich.</w:t>
            </w:r>
          </w:p>
        </w:tc>
      </w:tr>
    </w:tbl>
    <w:p>
      <w:r>
        <w:t>Balance implementation: each Ascension I path should change at least one ability rule or tag and may shift population/spawn profile. Ascension II should amplify the chosen identity rather than replace it with an unrelated mechanic.</w:t>
      </w:r>
    </w:p>
    <w:p>
      <w:pPr>
        <w:pStyle w:val="Heading2"/>
      </w:pPr>
      <w:r>
        <w:t>CULT_WARLOCK — Warlock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Base Role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Ranged caster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Ascension I Paths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Doomspeaker; Pact Binder; Witchflame.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Ascension II Finals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Prophet of Ruin / Chainmaster / Blackfire Magus.</w:t>
            </w:r>
          </w:p>
        </w:tc>
      </w:tr>
    </w:tbl>
    <w:p>
      <w:r>
        <w:t>Balance implementation: each Ascension I path should change at least one ability rule or tag and may shift population/spawn profile. Ascension II should amplify the chosen identity rather than replace it with an unrelated mechanic.</w:t>
      </w:r>
    </w:p>
    <w:p>
      <w:pPr>
        <w:pStyle w:val="Heading2"/>
      </w:pPr>
      <w:r>
        <w:t>CULT_GOLEM — Flesh Golem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Base Role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Tank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Ascension I Paths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Stitched Giant; Plague Golem; Sacrificial Golem.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Ascension II Finals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Abomination / Rot Colossus / Offering Engine.</w:t>
            </w:r>
          </w:p>
        </w:tc>
      </w:tr>
    </w:tbl>
    <w:p>
      <w:r>
        <w:t>Balance implementation: each Ascension I path should change at least one ability rule or tag and may shift population/spawn profile. Ascension II should amplify the chosen identity rather than replace it with an unrelated mechanic.</w:t>
      </w:r>
    </w:p>
    <w:p>
      <w:pPr>
        <w:pStyle w:val="Heading2"/>
      </w:pPr>
      <w:r>
        <w:t>CULT_SUCCUBUS — Temptress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Base Role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Control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Ascension I Paths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Siren; Soul Drinker; Shadow Dancer.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Ascension II Finals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Choir of Desire / Essence Queen / Night Sovereign.</w:t>
            </w:r>
          </w:p>
        </w:tc>
      </w:tr>
    </w:tbl>
    <w:p>
      <w:r>
        <w:t>Balance implementation: each Ascension I path should change at least one ability rule or tag and may shift population/spawn profile. Ascension II should amplify the chosen identity rather than replace it with an unrelated mechanic.</w:t>
      </w:r>
    </w:p>
    <w:p>
      <w:pPr>
        <w:pStyle w:val="Heading2"/>
      </w:pPr>
      <w:r>
        <w:t>CULT_DEMON — Horned Demon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Base Role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Elite melee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Ascension I Paths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Hellguard; Ravager; Pact Lord.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Ascension II Finals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Gate Sentinel / Infernal Butcher / Contract Prince.</w:t>
            </w:r>
          </w:p>
        </w:tc>
      </w:tr>
    </w:tbl>
    <w:p>
      <w:r>
        <w:t>Balance implementation: each Ascension I path should change at least one ability rule or tag and may shift population/spawn profile. Ascension II should amplify the chosen identity rather than replace it with an unrelated mechanic.</w:t>
      </w:r>
    </w:p>
    <w:p>
      <w:pPr>
        <w:pStyle w:val="Heading2"/>
      </w:pPr>
      <w:r>
        <w:t>CULT_LICH — Lich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Base Role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Caster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Ascension I Paths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Frost Lich; Death Lich; Soul Lich.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Ascension II Finals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Winter Tyrant / Grave Emperor / Eternal Scholar.</w:t>
            </w:r>
          </w:p>
        </w:tc>
      </w:tr>
    </w:tbl>
    <w:p>
      <w:r>
        <w:t>Balance implementation: each Ascension I path should change at least one ability rule or tag and may shift population/spawn profile. Ascension II should amplify the chosen identity rather than replace it with an unrelated mechanic.</w:t>
      </w:r>
    </w:p>
    <w:p>
      <w:pPr>
        <w:pStyle w:val="Heading2"/>
      </w:pPr>
      <w:r>
        <w:t>CULT_ALTARBEAST — Altar Beast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Base Role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Tank demon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Ascension I Paths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Blood Idol; Curse Beast; Gate Beast.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Ascension II Finals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Red Godling / Walking Malediction / Living Portal.</w:t>
            </w:r>
          </w:p>
        </w:tc>
      </w:tr>
    </w:tbl>
    <w:p>
      <w:r>
        <w:t>Balance implementation: each Ascension I path should change at least one ability rule or tag and may shift population/spawn profile. Ascension II should amplify the chosen identity rather than replace it with an unrelated mechanic.</w:t>
      </w:r>
    </w:p>
    <w:p>
      <w:pPr>
        <w:pStyle w:val="Heading2"/>
      </w:pPr>
      <w:r>
        <w:t>CULT_ARCHDEMON — Archdemon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Base Role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Apex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Ascension I Paths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Warlord; Deceiver; Devourer.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Ascension II Finals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Prince of War / Prince of Lies / Prince of Hunger.</w:t>
            </w:r>
          </w:p>
        </w:tc>
      </w:tr>
    </w:tbl>
    <w:p>
      <w:r>
        <w:t>Balance implementation: each Ascension I path should change at least one ability rule or tag and may shift population/spawn profile. Ascension II should amplify the chosen identity rather than replace it with an unrelated mechanic.</w:t>
      </w:r>
    </w:p>
    <w:p>
      <w:pPr>
        <w:pStyle w:val="Heading1"/>
      </w:pPr>
      <w:r>
        <w:t>5. Structure Blueprints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vAlign w:val="center"/>
            <w:shd w:fill="203864"/>
          </w:tcPr>
          <w:p>
            <w:r/>
            <w:r>
              <w:rPr>
                <w:b/>
                <w:color w:val="FFFFFF"/>
                <w:sz w:val="16"/>
              </w:rPr>
              <w:t>Structure</w:t>
            </w:r>
          </w:p>
        </w:tc>
        <w:tc>
          <w:tcPr>
            <w:tcW w:type="dxa" w:w="2033"/>
            <w:vAlign w:val="center"/>
            <w:shd w:fill="203864"/>
          </w:tcPr>
          <w:p>
            <w:r/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2033"/>
            <w:vAlign w:val="center"/>
            <w:shd w:fill="203864"/>
          </w:tcPr>
          <w:p>
            <w:r/>
            <w:r>
              <w:rPr>
                <w:b/>
                <w:color w:val="FFFFFF"/>
                <w:sz w:val="16"/>
              </w:rPr>
              <w:t>Cost</w:t>
            </w:r>
          </w:p>
        </w:tc>
        <w:tc>
          <w:tcPr>
            <w:tcW w:type="dxa" w:w="2033"/>
            <w:vAlign w:val="center"/>
            <w:shd w:fill="203864"/>
          </w:tcPr>
          <w:p>
            <w:r/>
            <w:r>
              <w:rPr>
                <w:b/>
                <w:color w:val="FFFFFF"/>
                <w:sz w:val="16"/>
              </w:rPr>
              <w:t>Base Effect</w:t>
            </w:r>
          </w:p>
        </w:tc>
        <w:tc>
          <w:tcPr>
            <w:tcW w:type="dxa" w:w="2033"/>
            <w:vAlign w:val="center"/>
            <w:shd w:fill="203864"/>
          </w:tcPr>
          <w:p>
            <w:r/>
            <w:r>
              <w:rPr>
                <w:b/>
                <w:color w:val="FFFFFF"/>
                <w:sz w:val="16"/>
              </w:rPr>
              <w:t>Ascension I Paths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Soul Well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Gain +0.1 Soul per nearby valid death; adjacent summoned blueprints spawn 5% faster.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Deep Well / Echo Well / Hungry Well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Profane Altar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Left blueprint loses 1 max population; right blueprint gains 15% damage and 10% HP.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Blood Altar / Bone Altar / Pact Altar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Crypt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First non-summoned allied death in its lane revives after 6 sec at 40% HP.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Royal Crypt / Plague Crypt / Empty Tomb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Curse Totem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Enemies entering lane lose 8% damage and healing.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Frailty Totem / Silence Totem / Despair Totem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Demon Gate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Every 12 sec creates a temporary Imp if total valid allied deaths &gt;=3.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Hell Gate / Shadow Gate / Brass Gate</w:t>
            </w:r>
          </w:p>
        </w:tc>
      </w:tr>
    </w:tbl>
    <w:p>
      <w:pPr>
        <w:pStyle w:val="Heading1"/>
      </w:pPr>
      <w:r>
        <w:t>6. Race Research Set</w:t>
      </w:r>
    </w:p>
    <w:p>
      <w:r>
        <w:t>CULTISTS_RES_01 — Soul Vessel: blueprint deaths generate +20% Souls, but units have -8% HP.</w:t>
      </w:r>
    </w:p>
    <w:p>
      <w:r>
        <w:t>CULTISTS_RES_02 — Corpse Spark: first death each 5 sec damages nearest enemy.</w:t>
      </w:r>
    </w:p>
    <w:p>
      <w:r>
        <w:t>CULTISTS_RES_03 — Forbidden Renewal: 15% chance to revive once at 25% HP.</w:t>
      </w:r>
    </w:p>
    <w:p>
      <w:r>
        <w:t>CULTISTS_RES_04 — Blood Price: +18% damage; each spawn deals 5% max HP to owner Nexus, capped per combat.</w:t>
      </w:r>
    </w:p>
    <w:p>
      <w:r>
        <w:t>CULTISTS_RES_05 — Hex of Frailty: attacks reduce target Armor/Resistance by 2, stack 5.</w:t>
      </w:r>
    </w:p>
    <w:p>
      <w:r>
        <w:t>CULTISTS_RES_06 — Demonic Brand: gains Demon tag and +12% HP; receives extra Holy damage.</w:t>
      </w:r>
    </w:p>
    <w:p>
      <w:r>
        <w:t>CULTISTS_RES_07 — Grave Memory: summoned replacements gain 2% damage per prior death, cap 20%.</w:t>
      </w:r>
    </w:p>
    <w:p>
      <w:r>
        <w:t>CULTISTS_RES_08 — Pact of Haste: -15% spawn interval; lose 1 Soul every third spawn.</w:t>
      </w:r>
    </w:p>
    <w:p>
      <w:r>
        <w:t>CULTISTS_RES_09 — Shadow Step: first time below 40% HP, become untargetable 1 sec.</w:t>
      </w:r>
    </w:p>
    <w:p>
      <w:r>
        <w:t>CULTISTS_RES_10 — Soul Chain: shares 20% incoming damage with nearest same-blueprint ally.</w:t>
      </w:r>
    </w:p>
    <w:p>
      <w:pPr>
        <w:pStyle w:val="Heading1"/>
      </w:pPr>
      <w:r>
        <w:t>7. Race Artifact Set</w:t>
      </w:r>
    </w:p>
    <w:p>
      <w:r>
        <w:t>CULTISTS_ART_01 — Forbidden Grimoire: first ritual/research pack each match costs 25% less Souls.</w:t>
      </w:r>
    </w:p>
    <w:p>
      <w:r>
        <w:t>CULTISTS_ART_02 — Crown of Ash: summoned demons gain +15% damage after five allied deaths.</w:t>
      </w:r>
    </w:p>
    <w:p>
      <w:r>
        <w:t>CULTISTS_ART_03 — Black Bell: every tenth valid death sends a curse pulse reducing enemy attack speed 12% for 4 sec.</w:t>
      </w:r>
    </w:p>
    <w:p>
      <w:r>
        <w:t>CULTISTS_ART_04 — Contract of Equals: your highest-cost and lowest-cost active blueprints share 10% of base stats.</w:t>
      </w:r>
    </w:p>
    <w:p>
      <w:r>
        <w:t>CULTISTS_ART_05 — Empty Throne: if no Apex blueprint active, all Tier 1-2 units +12% HP and spawn speed.</w:t>
      </w:r>
    </w:p>
    <w:p>
      <w:r>
        <w:t>CULTISTS_ART_06 — Soul Ledger: unused Souls grant up to +15% Nexus armor at 30 Souls.</w:t>
      </w:r>
    </w:p>
    <w:p>
      <w:pPr>
        <w:pStyle w:val="Heading1"/>
      </w:pPr>
      <w:r>
        <w:t>8. Philosophy Expressions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Philosophy</w:t>
            </w:r>
          </w:p>
        </w:tc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Race Expression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Swarm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Skeletons, imps, revival loops and death-trigger chains.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Elite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Demon contracts, Liches, sacrificial empowerment and dangerous Apex units.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Industry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Soul Wells, Crypts, Demon Gates and ritual economy.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Blueprint Civilizations | Volume 07 | Prototype Specification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0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