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13</w:t>
        <w:br/>
        <w:t>Balance Philosophy, Formulas, and Test Plan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intended fairness, prototype numeric targets, telemetry, and iteration process.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Balance Objectives</w:t>
      </w:r>
    </w:p>
    <w:p>
      <w:pPr>
        <w:pStyle w:val="ListBullet"/>
      </w:pPr>
      <w:r>
        <w:t>Every race should target 48-52% long-run win rate against every other race after accounting for skill and philosophy.</w:t>
      </w:r>
    </w:p>
    <w:p>
      <w:pPr>
        <w:pStyle w:val="ListBullet"/>
      </w:pPr>
      <w:r>
        <w:t>No single philosophy should exceed 55% pick rate and 53% win rate over a stable patch without investigation.</w:t>
      </w:r>
    </w:p>
    <w:p>
      <w:pPr>
        <w:pStyle w:val="ListBullet"/>
      </w:pPr>
      <w:r>
        <w:t>Early losses should matter but not make recovery impossible.</w:t>
      </w:r>
    </w:p>
    <w:p>
      <w:pPr>
        <w:pStyle w:val="ListBullet"/>
      </w:pPr>
      <w:r>
        <w:t>Ascension II should be rare, visible, and powerful, but not an automatic victory.</w:t>
      </w:r>
    </w:p>
    <w:p>
      <w:pPr>
        <w:pStyle w:val="ListBullet"/>
      </w:pPr>
      <w:r>
        <w:t>A player should usually identify at least two plausible purchases per planning phase.</w:t>
      </w:r>
    </w:p>
    <w:p>
      <w:pPr>
        <w:pStyle w:val="Heading1"/>
      </w:pPr>
      <w:r>
        <w:t>2. Baseline Power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1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2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3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4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5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Gold Cost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Single Entity Effective HP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80-180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110-300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130-350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150-620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350-900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Damage per Attack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6-15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12-26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18-38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10-55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48-65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Max Population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3-6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2-4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Spawn Interval Target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4-8 sec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5-9 sec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6-11 sec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8-14 sec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12-18 sec</w:t>
            </w:r>
          </w:p>
        </w:tc>
      </w:tr>
    </w:tbl>
    <w:p>
      <w:pPr>
        <w:pStyle w:val="Heading1"/>
      </w:pPr>
      <w:r>
        <w:t>3. Counter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Build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Natural Strength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Natural Vulnerability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Adaptation Options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Swarm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Coverage, replacement, death triggers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Area damage, Nexus acceleration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Armor, split lanes, anti-siege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Elite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Burst, durability, compact buffs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Control, execute, being outflanked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Cleanse, mobility, sustain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Industry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Economy, structures, adjacency efficiency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Tempo, structure siege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Cheap blockers, Nexus reinforcement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Poison/Attrition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Tanks and long fights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Burst and cleanse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Spawn pressure, armor shred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Holy Sustain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Attrition and curses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Siege/burst, anti-heal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More frontline, Nexus armor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Necromancy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Death value and repeated bodies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Exorcism, resource denial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Demons, curses, elite pivot</w:t>
            </w:r>
          </w:p>
        </w:tc>
      </w:tr>
    </w:tbl>
    <w:p>
      <w:pPr>
        <w:pStyle w:val="Heading1"/>
      </w:pPr>
      <w:r>
        <w:t>4. Telemetry Requirements</w:t>
      </w:r>
    </w:p>
    <w:p>
      <w:pPr>
        <w:pStyle w:val="ListBullet"/>
      </w:pPr>
      <w:r>
        <w:t>Win rate by race matchup, philosophy signals, lobby size, and player skill.</w:t>
      </w:r>
    </w:p>
    <w:p>
      <w:pPr>
        <w:pStyle w:val="ListBullet"/>
      </w:pPr>
      <w:r>
        <w:t>Gold spent by category per round.</w:t>
      </w:r>
    </w:p>
    <w:p>
      <w:pPr>
        <w:pStyle w:val="ListBullet"/>
      </w:pPr>
      <w:r>
        <w:t>Average time and rerolls to Ascension I/II by tier.</w:t>
      </w:r>
    </w:p>
    <w:p>
      <w:pPr>
        <w:pStyle w:val="ListBullet"/>
      </w:pPr>
      <w:r>
        <w:t>Blueprint pick rate, active rate, bench rate, and sell rate.</w:t>
      </w:r>
    </w:p>
    <w:p>
      <w:pPr>
        <w:pStyle w:val="ListBullet"/>
      </w:pPr>
      <w:r>
        <w:t>Research socket combinations and artifact selection rates.</w:t>
      </w:r>
    </w:p>
    <w:p>
      <w:pPr>
        <w:pStyle w:val="ListBullet"/>
      </w:pPr>
      <w:r>
        <w:t>Combat Nexus damage by source and lane.</w:t>
      </w:r>
    </w:p>
    <w:p>
      <w:pPr>
        <w:pStyle w:val="ListBullet"/>
      </w:pPr>
      <w:r>
        <w:t>Stall rate: percentage of combats reaching acceleration or timeout.</w:t>
      </w:r>
    </w:p>
    <w:p>
      <w:pPr>
        <w:pStyle w:val="ListBullet"/>
      </w:pPr>
      <w:r>
        <w:t>Race resource generated/spent by source.</w:t>
      </w:r>
    </w:p>
    <w:p>
      <w:pPr>
        <w:pStyle w:val="Heading1"/>
      </w:pPr>
      <w:r>
        <w:t>5. Simulation Tests</w:t>
      </w:r>
    </w:p>
    <w:p>
      <w:pPr>
        <w:pStyle w:val="ListNumber"/>
      </w:pPr>
      <w:r>
        <w:t>Unit-vs-unit deterministic sandbox tests for every role pair.</w:t>
      </w:r>
    </w:p>
    <w:p>
      <w:pPr>
        <w:pStyle w:val="ListNumber"/>
      </w:pPr>
      <w:r>
        <w:t>Composition batch simulations with randomized legal boards.</w:t>
      </w:r>
    </w:p>
    <w:p>
      <w:pPr>
        <w:pStyle w:val="ListNumber"/>
      </w:pPr>
      <w:r>
        <w:t>Economy bot profiles: Tempo, Interest, Leveling, Industry, Random.</w:t>
      </w:r>
    </w:p>
    <w:p>
      <w:pPr>
        <w:pStyle w:val="ListNumber"/>
      </w:pPr>
      <w:r>
        <w:t>Shop distribution tests across 100,000 seeded runs.</w:t>
      </w:r>
    </w:p>
    <w:p>
      <w:pPr>
        <w:pStyle w:val="ListNumber"/>
      </w:pPr>
      <w:r>
        <w:t>Pool exhaustion and shared neutral contention tests.</w:t>
      </w:r>
    </w:p>
    <w:p>
      <w:pPr>
        <w:pStyle w:val="ListNumber"/>
      </w:pPr>
      <w:r>
        <w:t>Multiplayer pairing fairness and ghost frequency tests.</w:t>
      </w:r>
    </w:p>
    <w:p>
      <w:pPr>
        <w:pStyle w:val="ListNumber"/>
      </w:pPr>
      <w:r>
        <w:t>Performance stress test at maximum simultaneous population.</w:t>
      </w:r>
    </w:p>
    <w:p>
      <w:pPr>
        <w:pStyle w:val="Heading1"/>
      </w:pPr>
      <w:r>
        <w:t>6. Tuning Rule</w:t>
      </w:r>
    </w:p>
    <w:p>
      <w:r>
        <w:t>Prefer changing costs, spawn intervals, population, and conditional effect magnitude before redesigning an identity. Do not use balance patches to erase faction differences. If a mechanic is fun but overpowered, preserve its behavior and reduce frequency, reliability, or opportunity efficiency first.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13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