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E79E" w14:textId="3396AA96" w:rsidR="00AE4D8D"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Abstract</w:t>
      </w:r>
    </w:p>
    <w:p w14:paraId="757C67A9" w14:textId="3EF90BA0" w:rsidR="008E589F"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 text analysis of UK House of Commons (</w:t>
      </w:r>
      <w:proofErr w:type="spellStart"/>
      <w:r>
        <w:rPr>
          <w:rFonts w:asciiTheme="majorHAnsi" w:hAnsiTheme="majorHAnsi" w:cstheme="majorHAnsi"/>
          <w:color w:val="000000" w:themeColor="text1"/>
          <w:sz w:val="22"/>
          <w:szCs w:val="22"/>
          <w:lang w:val="en-GB"/>
        </w:rPr>
        <w:t>HoC</w:t>
      </w:r>
      <w:proofErr w:type="spellEnd"/>
      <w:r>
        <w:rPr>
          <w:rFonts w:asciiTheme="majorHAnsi" w:hAnsiTheme="majorHAnsi" w:cstheme="majorHAnsi"/>
          <w:color w:val="000000" w:themeColor="text1"/>
          <w:sz w:val="22"/>
          <w:szCs w:val="22"/>
          <w:lang w:val="en-GB"/>
        </w:rPr>
        <w:t>) parliamentary debates from 2010 to 2020 reveals that discussions relating immigration</w:t>
      </w:r>
      <w:r w:rsidR="00036D30">
        <w:rPr>
          <w:rFonts w:asciiTheme="majorHAnsi" w:hAnsiTheme="majorHAnsi" w:cstheme="majorHAnsi"/>
          <w:color w:val="000000" w:themeColor="text1"/>
          <w:sz w:val="22"/>
          <w:szCs w:val="22"/>
          <w:lang w:val="en-GB"/>
        </w:rPr>
        <w:t xml:space="preserve"> meaningfully</w:t>
      </w:r>
      <w:r>
        <w:rPr>
          <w:rFonts w:asciiTheme="majorHAnsi" w:hAnsiTheme="majorHAnsi" w:cstheme="majorHAnsi"/>
          <w:color w:val="000000" w:themeColor="text1"/>
          <w:sz w:val="22"/>
          <w:szCs w:val="22"/>
          <w:lang w:val="en-GB"/>
        </w:rPr>
        <w:t xml:space="preserve"> increased </w:t>
      </w:r>
      <w:r w:rsidR="00036D30">
        <w:rPr>
          <w:rFonts w:asciiTheme="majorHAnsi" w:hAnsiTheme="majorHAnsi" w:cstheme="majorHAnsi"/>
          <w:color w:val="000000" w:themeColor="text1"/>
          <w:sz w:val="22"/>
          <w:szCs w:val="22"/>
          <w:lang w:val="en-GB"/>
        </w:rPr>
        <w:t xml:space="preserve">after the general election in 2015 and leading Brexit, which is aligned with the progression of the European migration crisis. By performing a topic model analysis, it becomes evident that discussions in the House revolved around </w:t>
      </w:r>
      <w:r>
        <w:rPr>
          <w:rFonts w:asciiTheme="majorHAnsi" w:hAnsiTheme="majorHAnsi" w:cstheme="majorHAnsi"/>
          <w:color w:val="000000" w:themeColor="text1"/>
          <w:sz w:val="22"/>
          <w:szCs w:val="22"/>
          <w:lang w:val="en-GB"/>
        </w:rPr>
        <w:t>f four central themes –</w:t>
      </w:r>
      <w:r w:rsidR="00036D30">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social welfare, economic migration, refugees fleeing conflict regimes and </w:t>
      </w:r>
      <w:r w:rsidRPr="003D10A2">
        <w:rPr>
          <w:rFonts w:asciiTheme="majorHAnsi" w:hAnsiTheme="majorHAnsi" w:cstheme="majorHAnsi"/>
          <w:color w:val="000000" w:themeColor="text1"/>
          <w:sz w:val="22"/>
          <w:szCs w:val="22"/>
          <w:lang w:val="en-GB"/>
        </w:rPr>
        <w:t>humanitarian concerns of migration</w:t>
      </w:r>
      <w:r>
        <w:rPr>
          <w:rFonts w:asciiTheme="majorHAnsi" w:hAnsiTheme="majorHAnsi" w:cstheme="majorHAnsi"/>
          <w:color w:val="000000" w:themeColor="text1"/>
          <w:sz w:val="22"/>
          <w:szCs w:val="22"/>
          <w:lang w:val="en-GB"/>
        </w:rPr>
        <w:t xml:space="preserve">. While UK’s fifth largest political parties exhibited positive sentiment toward economic migration topic, they had a, overall negative affect when it came to discussions about humanitarian concerns of migration. </w:t>
      </w:r>
    </w:p>
    <w:p w14:paraId="3CE4B78D" w14:textId="77777777" w:rsidR="008E589F" w:rsidRDefault="008E589F" w:rsidP="008E589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p>
    <w:p w14:paraId="797F79DB" w14:textId="7A0DB95C" w:rsidR="001C0929"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1. introduction</w:t>
      </w:r>
    </w:p>
    <w:p w14:paraId="1DB4B045" w14:textId="0FD7359F" w:rsidR="008E65A5" w:rsidRPr="003D10A2"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Like most</w:t>
      </w:r>
      <w:r w:rsidR="001C0929" w:rsidRPr="003D10A2">
        <w:rPr>
          <w:rFonts w:asciiTheme="majorHAnsi" w:hAnsiTheme="majorHAnsi" w:cstheme="majorHAnsi"/>
          <w:color w:val="000000" w:themeColor="text1"/>
          <w:sz w:val="22"/>
          <w:szCs w:val="22"/>
          <w:lang w:val="en-GB"/>
        </w:rPr>
        <w:t xml:space="preserve"> world economies, </w:t>
      </w:r>
      <w:r>
        <w:rPr>
          <w:rFonts w:asciiTheme="majorHAnsi" w:hAnsiTheme="majorHAnsi" w:cstheme="majorHAnsi"/>
          <w:color w:val="000000" w:themeColor="text1"/>
          <w:sz w:val="22"/>
          <w:szCs w:val="22"/>
          <w:lang w:val="en-GB"/>
        </w:rPr>
        <w:t xml:space="preserve">the UK </w:t>
      </w:r>
      <w:r w:rsidR="001C0929" w:rsidRPr="003D10A2">
        <w:rPr>
          <w:rFonts w:asciiTheme="majorHAnsi" w:hAnsiTheme="majorHAnsi" w:cstheme="majorHAnsi"/>
          <w:color w:val="000000" w:themeColor="text1"/>
          <w:sz w:val="22"/>
          <w:szCs w:val="22"/>
          <w:lang w:val="en-GB"/>
        </w:rPr>
        <w:t xml:space="preserve">is facing a </w:t>
      </w:r>
      <w:r>
        <w:rPr>
          <w:rFonts w:asciiTheme="majorHAnsi" w:hAnsiTheme="majorHAnsi" w:cstheme="majorHAnsi"/>
          <w:color w:val="000000" w:themeColor="text1"/>
          <w:sz w:val="22"/>
          <w:szCs w:val="22"/>
          <w:lang w:val="en-GB"/>
        </w:rPr>
        <w:t xml:space="preserve">challenging </w:t>
      </w:r>
      <w:r w:rsidR="001C0929" w:rsidRPr="003D10A2">
        <w:rPr>
          <w:rFonts w:asciiTheme="majorHAnsi" w:hAnsiTheme="majorHAnsi" w:cstheme="majorHAnsi"/>
          <w:color w:val="000000" w:themeColor="text1"/>
          <w:sz w:val="22"/>
          <w:szCs w:val="22"/>
          <w:lang w:val="en-GB"/>
        </w:rPr>
        <w:t xml:space="preserve">period </w:t>
      </w:r>
      <w:r>
        <w:rPr>
          <w:rFonts w:asciiTheme="majorHAnsi" w:hAnsiTheme="majorHAnsi" w:cstheme="majorHAnsi"/>
          <w:color w:val="000000" w:themeColor="text1"/>
          <w:sz w:val="22"/>
          <w:szCs w:val="22"/>
          <w:lang w:val="en-GB"/>
        </w:rPr>
        <w:t>in the wake of the</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Coronavirus pandemic</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During these already challenging times,</w:t>
      </w:r>
      <w:r w:rsidR="001C0929" w:rsidRPr="003D10A2">
        <w:rPr>
          <w:rFonts w:asciiTheme="majorHAnsi" w:hAnsiTheme="majorHAnsi" w:cstheme="majorHAnsi"/>
          <w:color w:val="000000" w:themeColor="text1"/>
          <w:sz w:val="22"/>
          <w:szCs w:val="22"/>
          <w:lang w:val="en-GB"/>
        </w:rPr>
        <w:t xml:space="preserve"> immigration is likely to become a sensitive topic in policy making. </w:t>
      </w:r>
      <w:r w:rsidR="008E65A5" w:rsidRPr="003D10A2">
        <w:rPr>
          <w:rFonts w:asciiTheme="majorHAnsi" w:hAnsiTheme="majorHAnsi" w:cstheme="majorHAnsi"/>
          <w:color w:val="000000" w:themeColor="text1"/>
          <w:sz w:val="22"/>
          <w:szCs w:val="22"/>
          <w:lang w:val="en-GB"/>
        </w:rPr>
        <w:t>Particularly so, given that the UK’s exit of the European Union</w:t>
      </w:r>
      <w:r w:rsidR="004E20BC">
        <w:rPr>
          <w:rFonts w:asciiTheme="majorHAnsi" w:hAnsiTheme="majorHAnsi" w:cstheme="majorHAnsi"/>
          <w:color w:val="000000" w:themeColor="text1"/>
          <w:sz w:val="22"/>
          <w:szCs w:val="22"/>
          <w:lang w:val="en-GB"/>
        </w:rPr>
        <w:t>, which is only now beginning to come into effect,</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was driven in part by </w:t>
      </w:r>
      <w:r w:rsidR="008E65A5" w:rsidRPr="003D10A2">
        <w:rPr>
          <w:rFonts w:asciiTheme="majorHAnsi" w:hAnsiTheme="majorHAnsi" w:cstheme="majorHAnsi"/>
          <w:color w:val="000000" w:themeColor="text1"/>
          <w:sz w:val="22"/>
          <w:szCs w:val="22"/>
          <w:lang w:val="en-GB"/>
        </w:rPr>
        <w:t xml:space="preserve">the desire </w:t>
      </w:r>
      <w:r>
        <w:rPr>
          <w:rFonts w:asciiTheme="majorHAnsi" w:hAnsiTheme="majorHAnsi" w:cstheme="majorHAnsi"/>
          <w:color w:val="000000" w:themeColor="text1"/>
          <w:sz w:val="22"/>
          <w:szCs w:val="22"/>
          <w:lang w:val="en-GB"/>
        </w:rPr>
        <w:t>for</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immigration</w:t>
      </w:r>
      <w:r w:rsidR="004E20BC">
        <w:rPr>
          <w:rFonts w:asciiTheme="majorHAnsi" w:hAnsiTheme="majorHAnsi" w:cstheme="majorHAnsi"/>
          <w:color w:val="000000" w:themeColor="text1"/>
          <w:sz w:val="22"/>
          <w:szCs w:val="22"/>
          <w:lang w:val="en-GB"/>
        </w:rPr>
        <w:t>-related legislation</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made </w:t>
      </w:r>
      <w:r w:rsidR="008E65A5" w:rsidRPr="003D10A2">
        <w:rPr>
          <w:rFonts w:asciiTheme="majorHAnsi" w:hAnsiTheme="majorHAnsi" w:cstheme="majorHAnsi"/>
          <w:color w:val="000000" w:themeColor="text1"/>
          <w:sz w:val="22"/>
          <w:szCs w:val="22"/>
          <w:lang w:val="en-GB"/>
        </w:rPr>
        <w:t xml:space="preserve">on UK’s terms. </w:t>
      </w:r>
    </w:p>
    <w:p w14:paraId="2A72C710" w14:textId="77B48993" w:rsidR="001C0929" w:rsidRPr="003D10A2"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There are many current debates on this issue</w:t>
      </w:r>
      <w:r w:rsidR="008E65A5" w:rsidRPr="003D10A2">
        <w:rPr>
          <w:rFonts w:asciiTheme="majorHAnsi" w:hAnsiTheme="majorHAnsi" w:cstheme="majorHAnsi"/>
          <w:color w:val="000000" w:themeColor="text1"/>
          <w:sz w:val="22"/>
          <w:szCs w:val="22"/>
          <w:lang w:val="en-GB"/>
        </w:rPr>
        <w:t xml:space="preserve">. While </w:t>
      </w:r>
      <w:r w:rsidR="00D97778">
        <w:rPr>
          <w:rFonts w:asciiTheme="majorHAnsi" w:hAnsiTheme="majorHAnsi" w:cstheme="majorHAnsi"/>
          <w:color w:val="000000" w:themeColor="text1"/>
          <w:sz w:val="22"/>
          <w:szCs w:val="22"/>
          <w:lang w:val="en-GB"/>
        </w:rPr>
        <w:t xml:space="preserve">many of those who voted “leave” </w:t>
      </w:r>
      <w:r w:rsidR="007567BE">
        <w:rPr>
          <w:rFonts w:asciiTheme="majorHAnsi" w:hAnsiTheme="majorHAnsi" w:cstheme="majorHAnsi"/>
          <w:color w:val="000000" w:themeColor="text1"/>
          <w:sz w:val="22"/>
          <w:szCs w:val="22"/>
          <w:lang w:val="en-GB"/>
        </w:rPr>
        <w:t>were most</w:t>
      </w:r>
      <w:r w:rsidR="00D97778">
        <w:rPr>
          <w:rFonts w:asciiTheme="majorHAnsi" w:hAnsiTheme="majorHAnsi" w:cstheme="majorHAnsi"/>
          <w:color w:val="000000" w:themeColor="text1"/>
          <w:sz w:val="22"/>
          <w:szCs w:val="22"/>
          <w:lang w:val="en-GB"/>
        </w:rPr>
        <w:t xml:space="preserve"> concerned about the number of</w:t>
      </w:r>
      <w:r w:rsidR="007567BE">
        <w:rPr>
          <w:rFonts w:asciiTheme="majorHAnsi" w:hAnsiTheme="majorHAnsi" w:cstheme="majorHAnsi"/>
          <w:color w:val="000000" w:themeColor="text1"/>
          <w:sz w:val="22"/>
          <w:szCs w:val="22"/>
          <w:lang w:val="en-GB"/>
        </w:rPr>
        <w:t xml:space="preserve"> immigrants coming into </w:t>
      </w:r>
      <w:r w:rsidR="007567BE" w:rsidRPr="00816E91">
        <w:rPr>
          <w:rFonts w:asciiTheme="majorHAnsi" w:hAnsiTheme="majorHAnsi" w:cstheme="majorHAnsi"/>
          <w:color w:val="000000" w:themeColor="text1"/>
          <w:sz w:val="22"/>
          <w:szCs w:val="22"/>
          <w:lang w:val="en-GB"/>
        </w:rPr>
        <w:t>Britain</w:t>
      </w:r>
      <w:r w:rsidR="00D97778" w:rsidRPr="00816E91">
        <w:rPr>
          <w:rFonts w:asciiTheme="majorHAnsi" w:hAnsiTheme="majorHAnsi" w:cstheme="majorHAnsi"/>
          <w:color w:val="000000" w:themeColor="text1"/>
          <w:sz w:val="22"/>
          <w:szCs w:val="22"/>
          <w:lang w:val="en-GB"/>
        </w:rPr>
        <w:t xml:space="preserve"> </w:t>
      </w:r>
      <w:r w:rsidR="00027C42" w:rsidRPr="00816E91">
        <w:rPr>
          <w:rFonts w:asciiTheme="majorHAnsi" w:hAnsiTheme="majorHAnsi" w:cstheme="majorHAnsi"/>
          <w:color w:val="000000" w:themeColor="text1"/>
          <w:sz w:val="22"/>
          <w:szCs w:val="22"/>
          <w:lang w:val="en-GB"/>
        </w:rPr>
        <w:t>(</w:t>
      </w:r>
      <w:proofErr w:type="spellStart"/>
      <w:r w:rsidR="007567BE" w:rsidRPr="00816E91">
        <w:rPr>
          <w:rFonts w:asciiTheme="majorHAnsi" w:hAnsiTheme="majorHAnsi" w:cstheme="majorHAnsi"/>
          <w:color w:val="000000" w:themeColor="text1"/>
          <w:sz w:val="22"/>
          <w:szCs w:val="22"/>
          <w:lang w:val="en-GB"/>
        </w:rPr>
        <w:t>Sapsted</w:t>
      </w:r>
      <w:proofErr w:type="spellEnd"/>
      <w:r w:rsidR="007567BE">
        <w:rPr>
          <w:rFonts w:asciiTheme="majorHAnsi" w:hAnsiTheme="majorHAnsi" w:cstheme="majorHAnsi"/>
          <w:color w:val="000000" w:themeColor="text1"/>
          <w:sz w:val="22"/>
          <w:szCs w:val="22"/>
          <w:lang w:val="en-GB"/>
        </w:rPr>
        <w:t>, 2020</w:t>
      </w:r>
      <w:r w:rsidR="00027C42" w:rsidRPr="003D10A2">
        <w:rPr>
          <w:rFonts w:asciiTheme="majorHAnsi" w:hAnsiTheme="majorHAnsi" w:cstheme="majorHAnsi"/>
          <w:color w:val="000000" w:themeColor="text1"/>
          <w:sz w:val="22"/>
          <w:szCs w:val="22"/>
          <w:lang w:val="en-GB"/>
        </w:rPr>
        <w:t>),</w:t>
      </w:r>
      <w:r w:rsidR="007567BE">
        <w:rPr>
          <w:rStyle w:val="FootnoteReference"/>
          <w:rFonts w:asciiTheme="majorHAnsi" w:hAnsiTheme="majorHAnsi" w:cstheme="majorHAnsi"/>
          <w:color w:val="000000" w:themeColor="text1"/>
          <w:sz w:val="22"/>
          <w:szCs w:val="22"/>
          <w:lang w:val="en-GB"/>
        </w:rPr>
        <w:footnoteReference w:id="1"/>
      </w:r>
      <w:r w:rsidR="00027C42" w:rsidRPr="003D10A2">
        <w:rPr>
          <w:rFonts w:asciiTheme="majorHAnsi" w:hAnsiTheme="majorHAnsi" w:cstheme="majorHAnsi"/>
          <w:color w:val="000000" w:themeColor="text1"/>
          <w:sz w:val="22"/>
          <w:szCs w:val="22"/>
          <w:lang w:val="en-GB"/>
        </w:rPr>
        <w:t xml:space="preserve"> other</w:t>
      </w:r>
      <w:r>
        <w:rPr>
          <w:rFonts w:asciiTheme="majorHAnsi" w:hAnsiTheme="majorHAnsi" w:cstheme="majorHAnsi"/>
          <w:color w:val="000000" w:themeColor="text1"/>
          <w:sz w:val="22"/>
          <w:szCs w:val="22"/>
          <w:lang w:val="en-GB"/>
        </w:rPr>
        <w:t>s</w:t>
      </w:r>
      <w:r w:rsidR="00027C42" w:rsidRPr="003D10A2">
        <w:rPr>
          <w:rFonts w:asciiTheme="majorHAnsi" w:hAnsiTheme="majorHAnsi" w:cstheme="majorHAnsi"/>
          <w:color w:val="000000" w:themeColor="text1"/>
          <w:sz w:val="22"/>
          <w:szCs w:val="22"/>
          <w:lang w:val="en-GB"/>
        </w:rPr>
        <w:t xml:space="preserve"> argue</w:t>
      </w:r>
      <w:r w:rsidR="001C0929" w:rsidRPr="003D10A2">
        <w:rPr>
          <w:rFonts w:asciiTheme="majorHAnsi" w:hAnsiTheme="majorHAnsi" w:cstheme="majorHAnsi"/>
          <w:color w:val="000000" w:themeColor="text1"/>
          <w:sz w:val="22"/>
          <w:szCs w:val="22"/>
          <w:lang w:val="en-GB"/>
        </w:rPr>
        <w:t xml:space="preserve"> that preventing </w:t>
      </w:r>
      <w:r>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 xml:space="preserve">immigration of skilled workers is likely to hinder </w:t>
      </w:r>
      <w:r w:rsidR="008E65A5" w:rsidRPr="003D10A2">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country’s economic recovery due to gaps in currently-high-demand-jobs</w:t>
      </w:r>
      <w:r w:rsidR="00FC0A9E" w:rsidRPr="003D10A2">
        <w:rPr>
          <w:rFonts w:asciiTheme="majorHAnsi" w:hAnsiTheme="majorHAnsi" w:cstheme="majorHAnsi"/>
          <w:color w:val="000000" w:themeColor="text1"/>
          <w:sz w:val="22"/>
          <w:szCs w:val="22"/>
          <w:lang w:val="en-GB"/>
        </w:rPr>
        <w:t xml:space="preserve"> (Grierson, 2020)</w:t>
      </w:r>
      <w:r w:rsidR="001C0929"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816E91">
        <w:rPr>
          <w:rFonts w:asciiTheme="majorHAnsi" w:hAnsiTheme="majorHAnsi" w:cstheme="majorHAnsi"/>
          <w:color w:val="000000" w:themeColor="text1"/>
          <w:sz w:val="22"/>
          <w:szCs w:val="22"/>
          <w:lang w:val="en-GB"/>
        </w:rPr>
        <w:t>Sapsted</w:t>
      </w:r>
      <w:proofErr w:type="spellEnd"/>
      <w:r w:rsidR="00816E91">
        <w:rPr>
          <w:rFonts w:asciiTheme="majorHAnsi" w:hAnsiTheme="majorHAnsi" w:cstheme="majorHAnsi"/>
          <w:color w:val="000000" w:themeColor="text1"/>
          <w:sz w:val="22"/>
          <w:szCs w:val="22"/>
          <w:lang w:val="en-GB"/>
        </w:rPr>
        <w:t xml:space="preserve">, 2020). </w:t>
      </w:r>
      <w:r w:rsidR="00027C42" w:rsidRPr="003D10A2">
        <w:rPr>
          <w:rFonts w:asciiTheme="majorHAnsi" w:hAnsiTheme="majorHAnsi" w:cstheme="majorHAnsi"/>
          <w:color w:val="000000" w:themeColor="text1"/>
          <w:sz w:val="22"/>
          <w:szCs w:val="22"/>
          <w:lang w:val="en-GB"/>
        </w:rPr>
        <w:t xml:space="preserve">In any </w:t>
      </w:r>
      <w:r w:rsidR="00816E91">
        <w:rPr>
          <w:rFonts w:asciiTheme="majorHAnsi" w:hAnsiTheme="majorHAnsi" w:cstheme="majorHAnsi"/>
          <w:color w:val="000000" w:themeColor="text1"/>
          <w:sz w:val="22"/>
          <w:szCs w:val="22"/>
          <w:lang w:val="en-GB"/>
        </w:rPr>
        <w:t>case</w:t>
      </w:r>
      <w:r w:rsidR="00027C42"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regardless of </w:t>
      </w:r>
      <w:r w:rsidR="001C0929" w:rsidRPr="003D10A2">
        <w:rPr>
          <w:rFonts w:asciiTheme="majorHAnsi" w:hAnsiTheme="majorHAnsi" w:cstheme="majorHAnsi"/>
          <w:color w:val="000000" w:themeColor="text1"/>
          <w:sz w:val="22"/>
          <w:szCs w:val="22"/>
          <w:lang w:val="en-GB"/>
        </w:rPr>
        <w:t xml:space="preserve">how </w:t>
      </w:r>
      <w:r w:rsidR="00816E91">
        <w:rPr>
          <w:rFonts w:asciiTheme="majorHAnsi" w:hAnsiTheme="majorHAnsi" w:cstheme="majorHAnsi"/>
          <w:color w:val="000000" w:themeColor="text1"/>
          <w:sz w:val="22"/>
          <w:szCs w:val="22"/>
          <w:lang w:val="en-GB"/>
        </w:rPr>
        <w:t xml:space="preserve">circumstances </w:t>
      </w:r>
      <w:r w:rsidR="001C0929" w:rsidRPr="003D10A2">
        <w:rPr>
          <w:rFonts w:asciiTheme="majorHAnsi" w:hAnsiTheme="majorHAnsi" w:cstheme="majorHAnsi"/>
          <w:color w:val="000000" w:themeColor="text1"/>
          <w:sz w:val="22"/>
          <w:szCs w:val="22"/>
          <w:lang w:val="en-GB"/>
        </w:rPr>
        <w:t xml:space="preserve">develop </w:t>
      </w:r>
      <w:r w:rsidR="00816E91">
        <w:rPr>
          <w:rFonts w:asciiTheme="majorHAnsi" w:hAnsiTheme="majorHAnsi" w:cstheme="majorHAnsi"/>
          <w:color w:val="000000" w:themeColor="text1"/>
          <w:sz w:val="22"/>
          <w:szCs w:val="22"/>
          <w:lang w:val="en-GB"/>
        </w:rPr>
        <w:t>in the UK and other countries</w:t>
      </w:r>
      <w:r w:rsidR="001C0929" w:rsidRPr="003D10A2">
        <w:rPr>
          <w:rFonts w:asciiTheme="majorHAnsi" w:hAnsiTheme="majorHAnsi" w:cstheme="majorHAnsi"/>
          <w:color w:val="000000" w:themeColor="text1"/>
          <w:sz w:val="22"/>
          <w:szCs w:val="22"/>
          <w:lang w:val="en-GB"/>
        </w:rPr>
        <w:t xml:space="preserve">, </w:t>
      </w:r>
      <w:r w:rsidR="00816E91">
        <w:rPr>
          <w:rFonts w:asciiTheme="majorHAnsi" w:hAnsiTheme="majorHAnsi" w:cstheme="majorHAnsi"/>
          <w:color w:val="000000" w:themeColor="text1"/>
          <w:sz w:val="22"/>
          <w:szCs w:val="22"/>
          <w:lang w:val="en-GB"/>
        </w:rPr>
        <w:t xml:space="preserve">some </w:t>
      </w:r>
      <w:r w:rsidR="001C0929" w:rsidRPr="003D10A2">
        <w:rPr>
          <w:rFonts w:asciiTheme="majorHAnsi" w:hAnsiTheme="majorHAnsi" w:cstheme="majorHAnsi"/>
          <w:color w:val="000000" w:themeColor="text1"/>
          <w:sz w:val="22"/>
          <w:szCs w:val="22"/>
          <w:lang w:val="en-GB"/>
        </w:rPr>
        <w:t xml:space="preserve">people </w:t>
      </w:r>
      <w:r w:rsidR="00816E91">
        <w:rPr>
          <w:rFonts w:asciiTheme="majorHAnsi" w:hAnsiTheme="majorHAnsi" w:cstheme="majorHAnsi"/>
          <w:color w:val="000000" w:themeColor="text1"/>
          <w:sz w:val="22"/>
          <w:szCs w:val="22"/>
          <w:lang w:val="en-GB"/>
        </w:rPr>
        <w:t>will still</w:t>
      </w:r>
      <w:r w:rsidR="001C0929" w:rsidRPr="003D10A2">
        <w:rPr>
          <w:rFonts w:asciiTheme="majorHAnsi" w:hAnsiTheme="majorHAnsi" w:cstheme="majorHAnsi"/>
          <w:color w:val="000000" w:themeColor="text1"/>
          <w:sz w:val="22"/>
          <w:szCs w:val="22"/>
          <w:lang w:val="en-GB"/>
        </w:rPr>
        <w:t xml:space="preserve"> leave their homes in the search of a better future</w:t>
      </w:r>
      <w:r w:rsidR="00027C42" w:rsidRPr="003D10A2">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6E223F"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A</w:t>
      </w:r>
      <w:r w:rsidR="001C0929"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discussions in the House </w:t>
      </w:r>
      <w:r w:rsidR="00ED04F9" w:rsidRPr="003D10A2">
        <w:rPr>
          <w:rFonts w:asciiTheme="majorHAnsi" w:hAnsiTheme="majorHAnsi" w:cstheme="majorHAnsi"/>
          <w:color w:val="000000" w:themeColor="text1"/>
          <w:sz w:val="22"/>
          <w:szCs w:val="22"/>
          <w:lang w:val="en-GB"/>
        </w:rPr>
        <w:t>of Commons (</w:t>
      </w:r>
      <w:proofErr w:type="spellStart"/>
      <w:r w:rsidR="00ED04F9" w:rsidRPr="003D10A2">
        <w:rPr>
          <w:rFonts w:asciiTheme="majorHAnsi" w:hAnsiTheme="majorHAnsi" w:cstheme="majorHAnsi"/>
          <w:color w:val="000000" w:themeColor="text1"/>
          <w:sz w:val="22"/>
          <w:szCs w:val="22"/>
          <w:lang w:val="en-GB"/>
        </w:rPr>
        <w:t>Ho</w:t>
      </w:r>
      <w:r w:rsidR="00E32741" w:rsidRPr="003D10A2">
        <w:rPr>
          <w:rFonts w:asciiTheme="majorHAnsi" w:hAnsiTheme="majorHAnsi" w:cstheme="majorHAnsi"/>
          <w:color w:val="000000" w:themeColor="text1"/>
          <w:sz w:val="22"/>
          <w:szCs w:val="22"/>
          <w:lang w:val="en-GB"/>
        </w:rPr>
        <w:t>C</w:t>
      </w:r>
      <w:proofErr w:type="spellEnd"/>
      <w:r w:rsidR="00ED04F9"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are instrumental to the unfolding policies and pieces of legislation </w:t>
      </w:r>
      <w:r w:rsidR="00BC7144">
        <w:rPr>
          <w:rFonts w:asciiTheme="majorHAnsi" w:hAnsiTheme="majorHAnsi" w:cstheme="majorHAnsi"/>
          <w:color w:val="000000" w:themeColor="text1"/>
          <w:sz w:val="22"/>
          <w:szCs w:val="22"/>
          <w:lang w:val="en-GB"/>
        </w:rPr>
        <w:t>on immigration</w:t>
      </w:r>
      <w:r w:rsidRPr="003D10A2">
        <w:rPr>
          <w:rFonts w:asciiTheme="majorHAnsi" w:hAnsiTheme="majorHAnsi" w:cstheme="majorHAnsi"/>
          <w:color w:val="000000" w:themeColor="text1"/>
          <w:sz w:val="22"/>
          <w:szCs w:val="22"/>
          <w:lang w:val="en-GB"/>
        </w:rPr>
        <w:t>, understanding politicians</w:t>
      </w:r>
      <w:r w:rsidR="00496AC5" w:rsidRPr="003D10A2">
        <w:rPr>
          <w:rFonts w:asciiTheme="majorHAnsi" w:hAnsiTheme="majorHAnsi" w:cstheme="majorHAnsi"/>
          <w:color w:val="000000" w:themeColor="text1"/>
          <w:sz w:val="22"/>
          <w:szCs w:val="22"/>
          <w:lang w:val="en-GB"/>
        </w:rPr>
        <w:t>’</w:t>
      </w:r>
      <w:r w:rsidR="001B58E0" w:rsidRPr="003D10A2">
        <w:rPr>
          <w:rFonts w:asciiTheme="majorHAnsi" w:hAnsiTheme="majorHAnsi" w:cstheme="majorHAnsi"/>
          <w:color w:val="000000" w:themeColor="text1"/>
          <w:sz w:val="22"/>
          <w:szCs w:val="22"/>
          <w:lang w:val="en-GB"/>
        </w:rPr>
        <w:t xml:space="preserve"> contributions to</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these</w:t>
      </w:r>
      <w:r w:rsidRPr="003D10A2">
        <w:rPr>
          <w:rFonts w:asciiTheme="majorHAnsi" w:hAnsiTheme="majorHAnsi" w:cstheme="majorHAnsi"/>
          <w:color w:val="000000" w:themeColor="text1"/>
          <w:sz w:val="22"/>
          <w:szCs w:val="22"/>
          <w:lang w:val="en-GB"/>
        </w:rPr>
        <w:t xml:space="preserve"> debates can provide valuable insight</w:t>
      </w:r>
      <w:r w:rsidR="00E32741"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into how </w:t>
      </w:r>
      <w:r w:rsidR="006F1C5B" w:rsidRPr="003D10A2">
        <w:rPr>
          <w:rFonts w:asciiTheme="majorHAnsi" w:hAnsiTheme="majorHAnsi" w:cstheme="majorHAnsi"/>
          <w:color w:val="000000" w:themeColor="text1"/>
          <w:sz w:val="22"/>
          <w:szCs w:val="22"/>
          <w:lang w:val="en-GB"/>
        </w:rPr>
        <w:t xml:space="preserve">certain </w:t>
      </w:r>
      <w:r w:rsidRPr="003D10A2">
        <w:rPr>
          <w:rFonts w:asciiTheme="majorHAnsi" w:hAnsiTheme="majorHAnsi" w:cstheme="majorHAnsi"/>
          <w:color w:val="000000" w:themeColor="text1"/>
          <w:sz w:val="22"/>
          <w:szCs w:val="22"/>
          <w:lang w:val="en-GB"/>
        </w:rPr>
        <w:t xml:space="preserve">policies came </w:t>
      </w:r>
      <w:r w:rsidR="006E223F">
        <w:rPr>
          <w:rFonts w:asciiTheme="majorHAnsi" w:hAnsiTheme="majorHAnsi" w:cstheme="majorHAnsi"/>
          <w:color w:val="000000" w:themeColor="text1"/>
          <w:sz w:val="22"/>
          <w:szCs w:val="22"/>
          <w:lang w:val="en-GB"/>
        </w:rPr>
        <w:t>into effect</w:t>
      </w:r>
      <w:r w:rsidRPr="003D10A2">
        <w:rPr>
          <w:rFonts w:asciiTheme="majorHAnsi" w:hAnsiTheme="majorHAnsi" w:cstheme="majorHAnsi"/>
          <w:color w:val="000000" w:themeColor="text1"/>
          <w:sz w:val="22"/>
          <w:szCs w:val="22"/>
          <w:lang w:val="en-GB"/>
        </w:rPr>
        <w:t>. This approach uses speech data to investigate sentiments and themes</w:t>
      </w:r>
      <w:r w:rsidR="00BC7144">
        <w:rPr>
          <w:rFonts w:asciiTheme="majorHAnsi" w:hAnsiTheme="majorHAnsi" w:cstheme="majorHAnsi"/>
          <w:color w:val="000000" w:themeColor="text1"/>
          <w:sz w:val="22"/>
          <w:szCs w:val="22"/>
          <w:lang w:val="en-GB"/>
        </w:rPr>
        <w:t xml:space="preserve"> in the debates on</w:t>
      </w:r>
      <w:r w:rsidRPr="003D10A2">
        <w:rPr>
          <w:rFonts w:asciiTheme="majorHAnsi" w:hAnsiTheme="majorHAnsi" w:cstheme="majorHAnsi"/>
          <w:color w:val="000000" w:themeColor="text1"/>
          <w:sz w:val="22"/>
          <w:szCs w:val="22"/>
          <w:lang w:val="en-GB"/>
        </w:rPr>
        <w:t xml:space="preserve"> immigration </w:t>
      </w:r>
      <w:r w:rsidR="006E223F">
        <w:rPr>
          <w:rFonts w:asciiTheme="majorHAnsi" w:hAnsiTheme="majorHAnsi" w:cstheme="majorHAnsi"/>
          <w:color w:val="000000" w:themeColor="text1"/>
          <w:sz w:val="22"/>
          <w:szCs w:val="22"/>
          <w:lang w:val="en-GB"/>
        </w:rPr>
        <w:t>to explore how</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prominent issues are framed</w:t>
      </w:r>
      <w:r w:rsidRPr="003D10A2">
        <w:rPr>
          <w:rFonts w:asciiTheme="majorHAnsi" w:hAnsiTheme="majorHAnsi" w:cstheme="majorHAnsi"/>
          <w:color w:val="000000" w:themeColor="text1"/>
          <w:sz w:val="22"/>
          <w:szCs w:val="22"/>
          <w:lang w:val="en-GB"/>
        </w:rPr>
        <w:t xml:space="preserve"> </w:t>
      </w:r>
      <w:r w:rsidR="006E223F">
        <w:rPr>
          <w:rStyle w:val="A5"/>
          <w:rFonts w:asciiTheme="majorHAnsi" w:hAnsiTheme="majorHAnsi" w:cstheme="majorHAnsi"/>
          <w:color w:val="000000" w:themeColor="text1"/>
        </w:rPr>
        <w:t xml:space="preserve">(Bara, </w:t>
      </w:r>
      <w:proofErr w:type="spellStart"/>
      <w:r w:rsidR="006E223F">
        <w:rPr>
          <w:rStyle w:val="A5"/>
          <w:rFonts w:asciiTheme="majorHAnsi" w:hAnsiTheme="majorHAnsi" w:cstheme="majorHAnsi"/>
          <w:color w:val="000000" w:themeColor="text1"/>
        </w:rPr>
        <w:t>Weale</w:t>
      </w:r>
      <w:proofErr w:type="spellEnd"/>
      <w:r w:rsidR="006E223F">
        <w:rPr>
          <w:rStyle w:val="A5"/>
          <w:rFonts w:asciiTheme="majorHAnsi" w:hAnsiTheme="majorHAnsi" w:cstheme="majorHAnsi"/>
          <w:color w:val="000000" w:themeColor="text1"/>
        </w:rPr>
        <w:t xml:space="preserve"> &amp; </w:t>
      </w:r>
      <w:proofErr w:type="spellStart"/>
      <w:r w:rsidR="006E223F">
        <w:rPr>
          <w:rStyle w:val="A5"/>
          <w:rFonts w:asciiTheme="majorHAnsi" w:hAnsiTheme="majorHAnsi" w:cstheme="majorHAnsi"/>
          <w:color w:val="000000" w:themeColor="text1"/>
        </w:rPr>
        <w:t>Bicuelet</w:t>
      </w:r>
      <w:proofErr w:type="spellEnd"/>
      <w:r w:rsidR="006E223F">
        <w:rPr>
          <w:rStyle w:val="A5"/>
          <w:rFonts w:asciiTheme="majorHAnsi" w:hAnsiTheme="majorHAnsi" w:cstheme="majorHAnsi"/>
          <w:color w:val="000000" w:themeColor="text1"/>
        </w:rPr>
        <w:t xml:space="preserve">, 2007). Our analysis applies these methods to investigate </w:t>
      </w:r>
      <w:r w:rsidR="006E223F">
        <w:rPr>
          <w:rFonts w:asciiTheme="majorHAnsi" w:hAnsiTheme="majorHAnsi" w:cstheme="majorHAnsi"/>
          <w:color w:val="000000" w:themeColor="text1"/>
          <w:sz w:val="22"/>
          <w:szCs w:val="22"/>
          <w:lang w:val="en-GB"/>
        </w:rPr>
        <w:t xml:space="preserve">the attitudes in the </w:t>
      </w:r>
      <w:proofErr w:type="spellStart"/>
      <w:r w:rsidR="006E223F">
        <w:rPr>
          <w:rFonts w:asciiTheme="majorHAnsi" w:hAnsiTheme="majorHAnsi" w:cstheme="majorHAnsi"/>
          <w:color w:val="000000" w:themeColor="text1"/>
          <w:sz w:val="22"/>
          <w:szCs w:val="22"/>
          <w:lang w:val="en-GB"/>
        </w:rPr>
        <w:t>HoC</w:t>
      </w:r>
      <w:proofErr w:type="spellEnd"/>
      <w:r w:rsidR="006E223F">
        <w:rPr>
          <w:rFonts w:asciiTheme="majorHAnsi" w:hAnsiTheme="majorHAnsi" w:cstheme="majorHAnsi"/>
          <w:color w:val="000000" w:themeColor="text1"/>
          <w:sz w:val="22"/>
          <w:szCs w:val="22"/>
          <w:lang w:val="en-GB"/>
        </w:rPr>
        <w:t xml:space="preserve"> regarding the most prevalent topics of immigration.</w:t>
      </w:r>
    </w:p>
    <w:p w14:paraId="47E4201C" w14:textId="6A892893" w:rsidR="00746B5E" w:rsidRPr="002B048F" w:rsidRDefault="00E97947" w:rsidP="003D10A2">
      <w:pPr>
        <w:shd w:val="clear" w:color="auto" w:fill="FFFFFF"/>
        <w:spacing w:after="15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 xml:space="preserve">To provide an </w:t>
      </w:r>
      <w:r w:rsidRPr="003D10A2">
        <w:rPr>
          <w:rFonts w:asciiTheme="majorHAnsi" w:hAnsiTheme="majorHAnsi" w:cstheme="majorHAnsi"/>
          <w:color w:val="000000" w:themeColor="text1"/>
          <w:sz w:val="22"/>
          <w:szCs w:val="22"/>
          <w:lang w:val="en-GB"/>
        </w:rPr>
        <w:t xml:space="preserve">overview </w:t>
      </w:r>
      <w:r>
        <w:rPr>
          <w:rFonts w:asciiTheme="majorHAnsi" w:hAnsiTheme="majorHAnsi" w:cstheme="majorHAnsi"/>
          <w:color w:val="000000" w:themeColor="text1"/>
          <w:sz w:val="22"/>
          <w:szCs w:val="22"/>
          <w:lang w:val="en-GB"/>
        </w:rPr>
        <w:t xml:space="preserve">of </w:t>
      </w:r>
      <w:r w:rsidRPr="003D10A2">
        <w:rPr>
          <w:rFonts w:asciiTheme="majorHAnsi" w:hAnsiTheme="majorHAnsi" w:cstheme="majorHAnsi"/>
          <w:color w:val="000000" w:themeColor="text1"/>
          <w:sz w:val="22"/>
          <w:szCs w:val="22"/>
          <w:lang w:val="en-GB"/>
        </w:rPr>
        <w:t xml:space="preserve">how </w:t>
      </w:r>
      <w:r>
        <w:rPr>
          <w:rFonts w:asciiTheme="majorHAnsi" w:hAnsiTheme="majorHAnsi" w:cstheme="majorHAnsi"/>
          <w:color w:val="000000" w:themeColor="text1"/>
          <w:sz w:val="22"/>
          <w:szCs w:val="22"/>
          <w:lang w:val="en-GB"/>
        </w:rPr>
        <w:t xml:space="preserve">discussions on </w:t>
      </w:r>
      <w:r w:rsidRPr="003D10A2">
        <w:rPr>
          <w:rFonts w:asciiTheme="majorHAnsi" w:hAnsiTheme="majorHAnsi" w:cstheme="majorHAnsi"/>
          <w:color w:val="000000" w:themeColor="text1"/>
          <w:sz w:val="22"/>
          <w:szCs w:val="22"/>
          <w:lang w:val="en-GB"/>
        </w:rPr>
        <w:t xml:space="preserve">immigration </w:t>
      </w:r>
      <w:r>
        <w:rPr>
          <w:rFonts w:asciiTheme="majorHAnsi" w:hAnsiTheme="majorHAnsi" w:cstheme="majorHAnsi"/>
          <w:color w:val="000000" w:themeColor="text1"/>
          <w:sz w:val="22"/>
          <w:szCs w:val="22"/>
          <w:lang w:val="en-GB"/>
        </w:rPr>
        <w:t>have developed</w:t>
      </w:r>
      <w:r w:rsidRPr="003D10A2">
        <w:rPr>
          <w:rFonts w:asciiTheme="majorHAnsi" w:hAnsiTheme="majorHAnsi" w:cstheme="majorHAnsi"/>
          <w:color w:val="000000" w:themeColor="text1"/>
          <w:sz w:val="22"/>
          <w:szCs w:val="22"/>
          <w:lang w:val="en-GB"/>
        </w:rPr>
        <w:t xml:space="preserve"> in parliamentary debates</w:t>
      </w:r>
      <w:r>
        <w:rPr>
          <w:rFonts w:asciiTheme="majorHAnsi" w:hAnsiTheme="majorHAnsi" w:cstheme="majorHAnsi"/>
          <w:color w:val="000000" w:themeColor="text1"/>
          <w:sz w:val="22"/>
          <w:szCs w:val="22"/>
          <w:lang w:val="en-GB"/>
        </w:rPr>
        <w:t xml:space="preserve">, we </w:t>
      </w:r>
      <w:r w:rsidR="006E223F">
        <w:rPr>
          <w:rFonts w:asciiTheme="majorHAnsi" w:hAnsiTheme="majorHAnsi" w:cstheme="majorHAnsi"/>
          <w:color w:val="000000" w:themeColor="text1"/>
          <w:sz w:val="22"/>
          <w:szCs w:val="22"/>
          <w:lang w:val="en-GB"/>
        </w:rPr>
        <w:t>focus our analysis</w:t>
      </w:r>
      <w:r>
        <w:rPr>
          <w:rFonts w:asciiTheme="majorHAnsi" w:hAnsiTheme="majorHAnsi" w:cstheme="majorHAnsi"/>
          <w:color w:val="000000" w:themeColor="text1"/>
          <w:sz w:val="22"/>
          <w:szCs w:val="22"/>
          <w:lang w:val="en-GB"/>
        </w:rPr>
        <w:t xml:space="preserve"> on the time frame from the years leading up to </w:t>
      </w:r>
      <w:r w:rsidR="00E60F5C" w:rsidRPr="003D10A2">
        <w:rPr>
          <w:rFonts w:asciiTheme="majorHAnsi" w:hAnsiTheme="majorHAnsi" w:cstheme="majorHAnsi"/>
          <w:color w:val="000000" w:themeColor="text1"/>
          <w:sz w:val="22"/>
          <w:szCs w:val="22"/>
          <w:lang w:val="en-GB"/>
        </w:rPr>
        <w:t xml:space="preserve">the 2015 general election and </w:t>
      </w:r>
      <w:r>
        <w:rPr>
          <w:rFonts w:asciiTheme="majorHAnsi" w:hAnsiTheme="majorHAnsi" w:cstheme="majorHAnsi"/>
          <w:color w:val="000000" w:themeColor="text1"/>
          <w:sz w:val="22"/>
          <w:szCs w:val="22"/>
          <w:lang w:val="en-GB"/>
        </w:rPr>
        <w:t xml:space="preserve">the </w:t>
      </w:r>
      <w:r w:rsidR="00E60F5C" w:rsidRPr="003D10A2">
        <w:rPr>
          <w:rFonts w:asciiTheme="majorHAnsi" w:hAnsiTheme="majorHAnsi" w:cstheme="majorHAnsi"/>
          <w:color w:val="000000" w:themeColor="text1"/>
          <w:sz w:val="22"/>
          <w:szCs w:val="22"/>
          <w:lang w:val="en-GB"/>
        </w:rPr>
        <w:t xml:space="preserve">Brexit </w:t>
      </w:r>
      <w:r w:rsidR="006E223F">
        <w:rPr>
          <w:rFonts w:asciiTheme="majorHAnsi" w:hAnsiTheme="majorHAnsi" w:cstheme="majorHAnsi"/>
          <w:color w:val="000000" w:themeColor="text1"/>
          <w:sz w:val="22"/>
          <w:szCs w:val="22"/>
          <w:lang w:val="en-GB"/>
        </w:rPr>
        <w:t xml:space="preserve">referendum </w:t>
      </w:r>
      <w:r>
        <w:rPr>
          <w:rFonts w:asciiTheme="majorHAnsi" w:hAnsiTheme="majorHAnsi" w:cstheme="majorHAnsi"/>
          <w:color w:val="000000" w:themeColor="text1"/>
          <w:sz w:val="22"/>
          <w:szCs w:val="22"/>
          <w:lang w:val="en-GB"/>
        </w:rPr>
        <w:t xml:space="preserve">until now, using these two historic moments as </w:t>
      </w:r>
      <w:r w:rsidR="006E223F">
        <w:rPr>
          <w:rFonts w:asciiTheme="majorHAnsi" w:hAnsiTheme="majorHAnsi" w:cstheme="majorHAnsi"/>
          <w:color w:val="000000" w:themeColor="text1"/>
          <w:sz w:val="22"/>
          <w:szCs w:val="22"/>
          <w:lang w:val="en-GB"/>
        </w:rPr>
        <w:t>points of reference</w:t>
      </w:r>
      <w:r>
        <w:rPr>
          <w:rFonts w:asciiTheme="majorHAnsi" w:hAnsiTheme="majorHAnsi" w:cstheme="majorHAnsi"/>
          <w:color w:val="000000" w:themeColor="text1"/>
          <w:sz w:val="22"/>
          <w:szCs w:val="22"/>
          <w:lang w:val="en-GB"/>
        </w:rPr>
        <w:t>. T</w:t>
      </w:r>
      <w:r w:rsidR="003D10A2">
        <w:rPr>
          <w:rFonts w:asciiTheme="majorHAnsi" w:hAnsiTheme="majorHAnsi" w:cstheme="majorHAnsi"/>
          <w:color w:val="000000" w:themeColor="text1"/>
          <w:sz w:val="22"/>
          <w:szCs w:val="22"/>
          <w:lang w:val="en-GB"/>
        </w:rPr>
        <w:t xml:space="preserve">he general election and Brexit </w:t>
      </w:r>
      <w:r>
        <w:rPr>
          <w:rFonts w:asciiTheme="majorHAnsi" w:hAnsiTheme="majorHAnsi" w:cstheme="majorHAnsi"/>
          <w:color w:val="000000" w:themeColor="text1"/>
          <w:sz w:val="22"/>
          <w:szCs w:val="22"/>
          <w:lang w:val="en-GB"/>
        </w:rPr>
        <w:t xml:space="preserve">referendum </w:t>
      </w:r>
      <w:r w:rsidR="003D10A2">
        <w:rPr>
          <w:rFonts w:asciiTheme="majorHAnsi" w:hAnsiTheme="majorHAnsi" w:cstheme="majorHAnsi"/>
          <w:color w:val="000000" w:themeColor="text1"/>
          <w:sz w:val="22"/>
          <w:szCs w:val="22"/>
          <w:lang w:val="en-GB"/>
        </w:rPr>
        <w:t xml:space="preserve">represent </w:t>
      </w:r>
      <w:r>
        <w:rPr>
          <w:rFonts w:asciiTheme="majorHAnsi" w:hAnsiTheme="majorHAnsi" w:cstheme="majorHAnsi"/>
          <w:color w:val="000000" w:themeColor="text1"/>
          <w:sz w:val="22"/>
          <w:szCs w:val="22"/>
          <w:lang w:val="en-GB"/>
        </w:rPr>
        <w:t>pivotal</w:t>
      </w:r>
      <w:r w:rsidR="003D10A2">
        <w:rPr>
          <w:rFonts w:asciiTheme="majorHAnsi" w:hAnsiTheme="majorHAnsi" w:cstheme="majorHAnsi"/>
          <w:color w:val="000000" w:themeColor="text1"/>
          <w:sz w:val="22"/>
          <w:szCs w:val="22"/>
          <w:lang w:val="en-GB"/>
        </w:rPr>
        <w:t xml:space="preserve"> moments in </w:t>
      </w:r>
      <w:r>
        <w:rPr>
          <w:rFonts w:asciiTheme="majorHAnsi" w:hAnsiTheme="majorHAnsi" w:cstheme="majorHAnsi"/>
          <w:color w:val="000000" w:themeColor="text1"/>
          <w:sz w:val="22"/>
          <w:szCs w:val="22"/>
          <w:lang w:val="en-GB"/>
        </w:rPr>
        <w:t xml:space="preserve">the </w:t>
      </w:r>
      <w:r w:rsidR="003D10A2">
        <w:rPr>
          <w:rFonts w:asciiTheme="majorHAnsi" w:hAnsiTheme="majorHAnsi" w:cstheme="majorHAnsi"/>
          <w:color w:val="000000" w:themeColor="text1"/>
          <w:sz w:val="22"/>
          <w:szCs w:val="22"/>
          <w:lang w:val="en-GB"/>
        </w:rPr>
        <w:t>UK’s politics</w:t>
      </w:r>
      <w:r>
        <w:rPr>
          <w:rFonts w:asciiTheme="majorHAnsi" w:hAnsiTheme="majorHAnsi" w:cstheme="majorHAnsi"/>
          <w:color w:val="000000" w:themeColor="text1"/>
          <w:sz w:val="22"/>
          <w:szCs w:val="22"/>
          <w:lang w:val="en-GB"/>
        </w:rPr>
        <w:t xml:space="preserve"> with potentially significant implications for debates on immigration</w:t>
      </w:r>
      <w:r w:rsidR="00E24E7D">
        <w:rPr>
          <w:rFonts w:asciiTheme="majorHAnsi" w:hAnsiTheme="majorHAnsi" w:cstheme="majorHAnsi"/>
          <w:color w:val="000000" w:themeColor="text1"/>
          <w:sz w:val="22"/>
          <w:szCs w:val="22"/>
          <w:lang w:val="en-GB"/>
        </w:rPr>
        <w:t xml:space="preserve">. </w:t>
      </w:r>
      <w:commentRangeStart w:id="0"/>
      <w:commentRangeStart w:id="1"/>
      <w:r w:rsidR="00E24E7D">
        <w:rPr>
          <w:rFonts w:asciiTheme="majorHAnsi" w:hAnsiTheme="majorHAnsi" w:cstheme="majorHAnsi"/>
          <w:color w:val="000000" w:themeColor="text1"/>
          <w:sz w:val="22"/>
          <w:szCs w:val="22"/>
          <w:lang w:val="en-GB"/>
        </w:rPr>
        <w:t xml:space="preserve">We </w:t>
      </w:r>
      <w:r w:rsidR="001C0929" w:rsidRPr="003D10A2">
        <w:rPr>
          <w:rFonts w:asciiTheme="majorHAnsi" w:hAnsiTheme="majorHAnsi" w:cstheme="majorHAnsi"/>
          <w:color w:val="000000" w:themeColor="text1"/>
          <w:sz w:val="22"/>
          <w:szCs w:val="22"/>
          <w:lang w:val="en-GB"/>
        </w:rPr>
        <w:t>believe</w:t>
      </w:r>
      <w:r w:rsidR="00E24E7D">
        <w:rPr>
          <w:rFonts w:asciiTheme="majorHAnsi" w:hAnsiTheme="majorHAnsi" w:cstheme="majorHAnsi"/>
          <w:color w:val="000000" w:themeColor="text1"/>
          <w:sz w:val="22"/>
          <w:szCs w:val="22"/>
          <w:lang w:val="en-GB"/>
        </w:rPr>
        <w:t xml:space="preserve"> that</w:t>
      </w:r>
      <w:r w:rsidR="008F5811">
        <w:rPr>
          <w:rFonts w:asciiTheme="majorHAnsi" w:hAnsiTheme="majorHAnsi" w:cstheme="majorHAnsi"/>
          <w:color w:val="000000" w:themeColor="text1"/>
          <w:sz w:val="22"/>
          <w:szCs w:val="22"/>
          <w:lang w:val="en-GB"/>
        </w:rPr>
        <w:t xml:space="preserve"> </w:t>
      </w:r>
      <w:r w:rsidR="00BB2097">
        <w:rPr>
          <w:rFonts w:asciiTheme="majorHAnsi" w:hAnsiTheme="majorHAnsi" w:cstheme="majorHAnsi"/>
          <w:color w:val="000000" w:themeColor="text1"/>
          <w:sz w:val="22"/>
          <w:szCs w:val="22"/>
          <w:lang w:val="en-GB"/>
        </w:rPr>
        <w:t xml:space="preserve">by exploring how parties discussed immigration around these events we might be able to </w:t>
      </w:r>
      <w:r w:rsidR="001C0929" w:rsidRPr="003D10A2">
        <w:rPr>
          <w:rFonts w:asciiTheme="majorHAnsi" w:hAnsiTheme="majorHAnsi" w:cstheme="majorHAnsi"/>
          <w:color w:val="000000" w:themeColor="text1"/>
          <w:sz w:val="22"/>
          <w:szCs w:val="22"/>
          <w:lang w:val="en-GB"/>
        </w:rPr>
        <w:t>provid</w:t>
      </w:r>
      <w:r w:rsidR="002B048F">
        <w:rPr>
          <w:rFonts w:asciiTheme="majorHAnsi" w:hAnsiTheme="majorHAnsi" w:cstheme="majorHAnsi"/>
          <w:color w:val="000000" w:themeColor="text1"/>
          <w:sz w:val="22"/>
          <w:szCs w:val="22"/>
          <w:lang w:val="en-GB"/>
        </w:rPr>
        <w:t>e</w:t>
      </w:r>
      <w:r w:rsidR="008F5811">
        <w:rPr>
          <w:rFonts w:asciiTheme="majorHAnsi" w:hAnsiTheme="majorHAnsi" w:cstheme="majorHAnsi"/>
          <w:color w:val="000000" w:themeColor="text1"/>
          <w:sz w:val="22"/>
          <w:szCs w:val="22"/>
          <w:lang w:val="en-GB"/>
        </w:rPr>
        <w:t xml:space="preserve"> </w:t>
      </w:r>
      <w:r w:rsidR="001C0929" w:rsidRPr="003D10A2">
        <w:rPr>
          <w:rFonts w:asciiTheme="majorHAnsi" w:hAnsiTheme="majorHAnsi" w:cstheme="majorHAnsi"/>
          <w:color w:val="000000" w:themeColor="text1"/>
          <w:sz w:val="22"/>
          <w:szCs w:val="22"/>
          <w:lang w:val="en-GB"/>
        </w:rPr>
        <w:t>politicians and policy makers useful insight that can help them generate an actionable strategy for coalition building for immigration related policies</w:t>
      </w:r>
      <w:r w:rsidR="008F5811">
        <w:rPr>
          <w:rFonts w:asciiTheme="majorHAnsi" w:hAnsiTheme="majorHAnsi" w:cstheme="majorHAnsi"/>
          <w:color w:val="000000" w:themeColor="text1"/>
          <w:sz w:val="22"/>
          <w:szCs w:val="22"/>
          <w:lang w:val="en-GB"/>
        </w:rPr>
        <w:t xml:space="preserve"> in the specific context of Covid-19 crisis</w:t>
      </w:r>
      <w:r w:rsidR="001C0929" w:rsidRPr="003D10A2">
        <w:rPr>
          <w:rFonts w:asciiTheme="majorHAnsi" w:hAnsiTheme="majorHAnsi" w:cstheme="majorHAnsi"/>
          <w:color w:val="000000" w:themeColor="text1"/>
          <w:sz w:val="22"/>
          <w:szCs w:val="22"/>
          <w:lang w:val="en-GB"/>
        </w:rPr>
        <w:t xml:space="preserve">. </w:t>
      </w:r>
      <w:commentRangeEnd w:id="0"/>
      <w:r w:rsidR="00E24E7D">
        <w:rPr>
          <w:rStyle w:val="CommentReference"/>
        </w:rPr>
        <w:commentReference w:id="0"/>
      </w:r>
      <w:commentRangeEnd w:id="1"/>
      <w:r w:rsidR="00AE4D8D">
        <w:rPr>
          <w:rStyle w:val="CommentReference"/>
        </w:rPr>
        <w:commentReference w:id="1"/>
      </w:r>
    </w:p>
    <w:p w14:paraId="15B0B694" w14:textId="793556BF"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lastRenderedPageBreak/>
        <w:t xml:space="preserve">2. </w:t>
      </w:r>
      <w:r w:rsidR="007C0766" w:rsidRPr="003D10A2">
        <w:rPr>
          <w:rFonts w:asciiTheme="majorHAnsi" w:hAnsiTheme="majorHAnsi" w:cstheme="majorHAnsi"/>
          <w:color w:val="000000" w:themeColor="text1"/>
          <w:sz w:val="22"/>
          <w:szCs w:val="22"/>
          <w:lang w:val="en-GB"/>
        </w:rPr>
        <w:t>Data</w:t>
      </w:r>
    </w:p>
    <w:p w14:paraId="248756A3" w14:textId="045A2CA8" w:rsidR="00EC2A73" w:rsidRPr="003D10A2" w:rsidRDefault="005A016C" w:rsidP="008F5811">
      <w:pPr>
        <w:shd w:val="clear" w:color="auto" w:fill="FFFFFF"/>
        <w:spacing w:after="150" w:line="276" w:lineRule="auto"/>
        <w:rPr>
          <w:ins w:id="2" w:author="Microsoft Office User" w:date="2020-12-18T16:11: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understand how </w:t>
      </w:r>
      <w:r w:rsidR="00000C41" w:rsidRPr="003D10A2">
        <w:rPr>
          <w:rFonts w:asciiTheme="majorHAnsi" w:hAnsiTheme="majorHAnsi" w:cstheme="majorHAnsi"/>
          <w:color w:val="000000" w:themeColor="text1"/>
          <w:sz w:val="22"/>
          <w:szCs w:val="22"/>
          <w:lang w:val="en-GB"/>
        </w:rPr>
        <w:t xml:space="preserve">debates related to immigration </w:t>
      </w:r>
      <w:r w:rsidRPr="003D10A2">
        <w:rPr>
          <w:rFonts w:asciiTheme="majorHAnsi" w:hAnsiTheme="majorHAnsi" w:cstheme="majorHAnsi"/>
          <w:color w:val="000000" w:themeColor="text1"/>
          <w:sz w:val="22"/>
          <w:szCs w:val="22"/>
          <w:lang w:val="en-GB"/>
        </w:rPr>
        <w:t xml:space="preserve">are framed and perceived when discussed in </w:t>
      </w:r>
      <w:r w:rsidR="00000C41" w:rsidRPr="003D10A2">
        <w:rPr>
          <w:rFonts w:asciiTheme="majorHAnsi" w:hAnsiTheme="majorHAnsi" w:cstheme="majorHAnsi"/>
          <w:color w:val="000000" w:themeColor="text1"/>
          <w:sz w:val="22"/>
          <w:szCs w:val="22"/>
          <w:lang w:val="en-GB"/>
        </w:rPr>
        <w:t>British parliament,</w:t>
      </w:r>
      <w:r w:rsidRPr="003D10A2">
        <w:rPr>
          <w:rFonts w:asciiTheme="majorHAnsi" w:hAnsiTheme="majorHAnsi" w:cstheme="majorHAnsi"/>
          <w:color w:val="000000" w:themeColor="text1"/>
          <w:sz w:val="22"/>
          <w:szCs w:val="22"/>
          <w:lang w:val="en-GB"/>
        </w:rPr>
        <w:t xml:space="preserve"> we</w:t>
      </w:r>
      <w:r w:rsidR="00000C41" w:rsidRPr="003D10A2">
        <w:rPr>
          <w:rFonts w:asciiTheme="majorHAnsi" w:hAnsiTheme="majorHAnsi" w:cstheme="majorHAnsi"/>
          <w:color w:val="000000" w:themeColor="text1"/>
          <w:sz w:val="22"/>
          <w:szCs w:val="22"/>
          <w:lang w:val="en-GB"/>
        </w:rPr>
        <w:t xml:space="preserve"> used the </w:t>
      </w:r>
      <w:proofErr w:type="spellStart"/>
      <w:r w:rsidR="00000C41" w:rsidRPr="003D10A2">
        <w:rPr>
          <w:rFonts w:asciiTheme="majorHAnsi" w:hAnsiTheme="majorHAnsi" w:cstheme="majorHAnsi"/>
          <w:color w:val="000000" w:themeColor="text1"/>
          <w:sz w:val="22"/>
          <w:szCs w:val="22"/>
          <w:lang w:val="en-GB"/>
        </w:rPr>
        <w:t>HoC</w:t>
      </w:r>
      <w:proofErr w:type="spellEnd"/>
      <w:r w:rsidR="004607DE" w:rsidRPr="003D10A2">
        <w:rPr>
          <w:rFonts w:asciiTheme="majorHAnsi" w:hAnsiTheme="majorHAnsi" w:cstheme="majorHAnsi"/>
          <w:color w:val="000000" w:themeColor="text1"/>
          <w:sz w:val="22"/>
          <w:szCs w:val="22"/>
          <w:lang w:val="en-GB"/>
        </w:rPr>
        <w:t xml:space="preserve">-related </w:t>
      </w:r>
      <w:r w:rsidR="00000C41" w:rsidRPr="003D10A2">
        <w:rPr>
          <w:rFonts w:asciiTheme="majorHAnsi" w:hAnsiTheme="majorHAnsi" w:cstheme="majorHAnsi"/>
          <w:color w:val="000000" w:themeColor="text1"/>
          <w:sz w:val="22"/>
          <w:szCs w:val="22"/>
          <w:lang w:val="en-GB"/>
        </w:rPr>
        <w:t>dataset from</w:t>
      </w:r>
      <w:r w:rsidRPr="003D10A2">
        <w:rPr>
          <w:rFonts w:asciiTheme="majorHAnsi" w:hAnsiTheme="majorHAnsi" w:cstheme="majorHAnsi"/>
          <w:color w:val="000000" w:themeColor="text1"/>
          <w:sz w:val="22"/>
          <w:szCs w:val="22"/>
          <w:lang w:val="en-GB"/>
        </w:rPr>
        <w:t xml:space="preserve"> a database called </w:t>
      </w:r>
      <w:proofErr w:type="spellStart"/>
      <w:r w:rsidRPr="003D10A2">
        <w:rPr>
          <w:rFonts w:asciiTheme="majorHAnsi" w:hAnsiTheme="majorHAnsi" w:cstheme="majorHAnsi"/>
          <w:color w:val="000000" w:themeColor="text1"/>
          <w:sz w:val="22"/>
          <w:szCs w:val="22"/>
          <w:lang w:val="en-GB"/>
        </w:rPr>
        <w:t>ParlSpeech</w:t>
      </w:r>
      <w:proofErr w:type="spellEnd"/>
      <w:r w:rsidRPr="003D10A2">
        <w:rPr>
          <w:rFonts w:asciiTheme="majorHAnsi" w:hAnsiTheme="majorHAnsi" w:cstheme="majorHAnsi"/>
          <w:color w:val="000000" w:themeColor="text1"/>
          <w:sz w:val="22"/>
          <w:szCs w:val="22"/>
          <w:lang w:val="en-GB"/>
        </w:rPr>
        <w:t xml:space="preserve"> V2 by Christian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and Jan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w:t>
      </w:r>
      <w:r w:rsidR="00000C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This </w:t>
      </w:r>
      <w:r w:rsidR="00000C41" w:rsidRPr="003D10A2">
        <w:rPr>
          <w:rFonts w:asciiTheme="majorHAnsi" w:hAnsiTheme="majorHAnsi" w:cstheme="majorHAnsi"/>
          <w:color w:val="000000" w:themeColor="text1"/>
          <w:sz w:val="22"/>
          <w:szCs w:val="22"/>
          <w:lang w:val="en-GB"/>
        </w:rPr>
        <w:t xml:space="preserve">dataset </w:t>
      </w:r>
      <w:r w:rsidRPr="003D10A2">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&amp;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 p. 10). </w:t>
      </w:r>
      <w:r w:rsidR="00B7563B">
        <w:rPr>
          <w:rFonts w:asciiTheme="majorHAnsi" w:hAnsiTheme="majorHAnsi" w:cstheme="majorHAnsi"/>
          <w:color w:val="000000" w:themeColor="text1"/>
          <w:sz w:val="22"/>
          <w:szCs w:val="22"/>
          <w:lang w:val="en-GB"/>
        </w:rPr>
        <w:t xml:space="preserve">Speeches represent </w:t>
      </w:r>
      <w:r w:rsidR="00000C41" w:rsidRPr="003D10A2">
        <w:rPr>
          <w:rFonts w:asciiTheme="majorHAnsi" w:hAnsiTheme="majorHAnsi" w:cstheme="majorHAnsi"/>
          <w:color w:val="000000" w:themeColor="text1"/>
          <w:sz w:val="22"/>
          <w:szCs w:val="22"/>
          <w:lang w:val="en-GB"/>
        </w:rPr>
        <w:t>individual co</w:t>
      </w:r>
      <w:r w:rsidR="00B7563B">
        <w:rPr>
          <w:rFonts w:asciiTheme="majorHAnsi" w:hAnsiTheme="majorHAnsi" w:cstheme="majorHAnsi"/>
          <w:color w:val="000000" w:themeColor="text1"/>
          <w:sz w:val="22"/>
          <w:szCs w:val="22"/>
          <w:lang w:val="en-GB"/>
        </w:rPr>
        <w:t>ntributions</w:t>
      </w:r>
      <w:r w:rsidR="00000C41" w:rsidRPr="003D10A2">
        <w:rPr>
          <w:rFonts w:asciiTheme="majorHAnsi" w:hAnsiTheme="majorHAnsi" w:cstheme="majorHAnsi"/>
          <w:color w:val="000000" w:themeColor="text1"/>
          <w:sz w:val="22"/>
          <w:szCs w:val="22"/>
          <w:lang w:val="en-GB"/>
        </w:rPr>
        <w:t xml:space="preserve"> by members of parliament</w:t>
      </w:r>
      <w:r w:rsidR="00B7563B">
        <w:rPr>
          <w:rFonts w:asciiTheme="majorHAnsi" w:hAnsiTheme="majorHAnsi" w:cstheme="majorHAnsi"/>
          <w:color w:val="000000" w:themeColor="text1"/>
          <w:sz w:val="22"/>
          <w:szCs w:val="22"/>
          <w:lang w:val="en-GB"/>
        </w:rPr>
        <w:t xml:space="preserve"> and were</w:t>
      </w:r>
      <w:r w:rsidR="00BC3684"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collected from the digital Commons Hansard</w:t>
      </w:r>
      <w:r w:rsidR="00B7563B">
        <w:rPr>
          <w:rFonts w:asciiTheme="majorHAnsi" w:hAnsiTheme="majorHAnsi" w:cstheme="majorHAnsi"/>
          <w:color w:val="000000" w:themeColor="text1"/>
          <w:sz w:val="22"/>
          <w:szCs w:val="22"/>
          <w:lang w:val="en-GB"/>
        </w:rPr>
        <w:t>, which</w:t>
      </w:r>
      <w:r w:rsidRPr="003D10A2">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3D10A2">
        <w:rPr>
          <w:rFonts w:asciiTheme="majorHAnsi" w:hAnsiTheme="majorHAnsi" w:cstheme="majorHAnsi"/>
          <w:color w:val="000000" w:themeColor="text1"/>
          <w:sz w:val="22"/>
          <w:szCs w:val="22"/>
          <w:lang w:val="en-GB"/>
        </w:rPr>
        <w:t xml:space="preserve">As a result, </w:t>
      </w:r>
      <w:r w:rsidR="008A2F4A" w:rsidRPr="003D10A2">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he corpus </w:t>
      </w:r>
      <w:r w:rsidR="00B7563B">
        <w:rPr>
          <w:rFonts w:asciiTheme="majorHAnsi" w:hAnsiTheme="majorHAnsi" w:cstheme="majorHAnsi"/>
          <w:color w:val="000000" w:themeColor="text1"/>
          <w:sz w:val="22"/>
          <w:szCs w:val="22"/>
          <w:lang w:val="en-GB"/>
        </w:rPr>
        <w:t>includes</w:t>
      </w:r>
      <w:r w:rsidRPr="003D10A2">
        <w:rPr>
          <w:rFonts w:asciiTheme="majorHAnsi" w:hAnsiTheme="majorHAnsi" w:cstheme="majorHAnsi"/>
          <w:color w:val="000000" w:themeColor="text1"/>
          <w:sz w:val="22"/>
          <w:szCs w:val="22"/>
          <w:lang w:val="en-GB"/>
        </w:rPr>
        <w:t xml:space="preserve"> a range of covariates like </w:t>
      </w:r>
      <w:r w:rsidRPr="003D10A2">
        <w:rPr>
          <w:rFonts w:asciiTheme="majorHAnsi" w:hAnsiTheme="majorHAnsi" w:cstheme="majorHAnsi"/>
          <w:i/>
          <w:iCs/>
          <w:color w:val="000000" w:themeColor="text1"/>
          <w:sz w:val="22"/>
          <w:szCs w:val="22"/>
          <w:lang w:val="en-GB"/>
        </w:rPr>
        <w:t>party</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i/>
          <w:iCs/>
          <w:color w:val="000000" w:themeColor="text1"/>
          <w:sz w:val="22"/>
          <w:szCs w:val="22"/>
          <w:lang w:val="en-GB"/>
        </w:rPr>
        <w:t>affiliation</w:t>
      </w:r>
      <w:r w:rsidRPr="003D10A2">
        <w:rPr>
          <w:rFonts w:asciiTheme="majorHAnsi" w:hAnsiTheme="majorHAnsi" w:cstheme="majorHAnsi"/>
          <w:color w:val="000000" w:themeColor="text1"/>
          <w:sz w:val="22"/>
          <w:szCs w:val="22"/>
          <w:lang w:val="en-GB"/>
        </w:rPr>
        <w:t xml:space="preserve"> and </w:t>
      </w:r>
      <w:r w:rsidRPr="003D10A2">
        <w:rPr>
          <w:rFonts w:asciiTheme="majorHAnsi" w:hAnsiTheme="majorHAnsi" w:cstheme="majorHAnsi"/>
          <w:i/>
          <w:iCs/>
          <w:color w:val="000000" w:themeColor="text1"/>
          <w:sz w:val="22"/>
          <w:szCs w:val="22"/>
          <w:lang w:val="en-GB"/>
        </w:rPr>
        <w:t>agenda</w:t>
      </w:r>
      <w:r w:rsidR="00000C41" w:rsidRPr="003D10A2">
        <w:rPr>
          <w:rFonts w:asciiTheme="majorHAnsi" w:hAnsiTheme="majorHAnsi" w:cstheme="majorHAnsi"/>
          <w:i/>
          <w:iCs/>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w:t>
      </w:r>
      <w:r w:rsidR="004B6F91" w:rsidRPr="003D10A2">
        <w:rPr>
          <w:rFonts w:asciiTheme="majorHAnsi" w:hAnsiTheme="majorHAnsi" w:cstheme="majorHAnsi"/>
          <w:color w:val="000000" w:themeColor="text1"/>
          <w:sz w:val="22"/>
          <w:szCs w:val="22"/>
          <w:lang w:val="en-GB"/>
        </w:rPr>
        <w:t>facilitate</w:t>
      </w:r>
      <w:r w:rsidR="00000C41" w:rsidRPr="003D10A2">
        <w:rPr>
          <w:rFonts w:asciiTheme="majorHAnsi" w:hAnsiTheme="majorHAnsi" w:cstheme="majorHAnsi"/>
          <w:color w:val="000000" w:themeColor="text1"/>
          <w:sz w:val="22"/>
          <w:szCs w:val="22"/>
          <w:lang w:val="en-GB"/>
        </w:rPr>
        <w:t xml:space="preserve"> a detailed set of </w:t>
      </w:r>
      <w:r w:rsidR="004B6F91" w:rsidRPr="003D10A2">
        <w:rPr>
          <w:rFonts w:asciiTheme="majorHAnsi" w:hAnsiTheme="majorHAnsi" w:cstheme="majorHAnsi"/>
          <w:color w:val="000000" w:themeColor="text1"/>
          <w:sz w:val="22"/>
          <w:szCs w:val="22"/>
          <w:lang w:val="en-GB"/>
        </w:rPr>
        <w:t>conte</w:t>
      </w:r>
      <w:r w:rsidR="00C827AE">
        <w:rPr>
          <w:rFonts w:asciiTheme="majorHAnsi" w:hAnsiTheme="majorHAnsi" w:cstheme="majorHAnsi"/>
          <w:color w:val="000000" w:themeColor="text1"/>
          <w:sz w:val="22"/>
          <w:szCs w:val="22"/>
          <w:lang w:val="en-GB"/>
        </w:rPr>
        <w:t>xt and party-specific analyses. In our analysis, we make use of these metadata and</w:t>
      </w:r>
      <w:r w:rsidRPr="003D10A2">
        <w:rPr>
          <w:rFonts w:asciiTheme="majorHAnsi" w:hAnsiTheme="majorHAnsi" w:cstheme="majorHAnsi"/>
          <w:color w:val="000000" w:themeColor="text1"/>
          <w:sz w:val="22"/>
          <w:szCs w:val="22"/>
          <w:lang w:val="en-GB"/>
        </w:rPr>
        <w:t xml:space="preserve"> leverage the </w:t>
      </w:r>
      <w:proofErr w:type="spellStart"/>
      <w:r w:rsidRPr="003D10A2">
        <w:rPr>
          <w:rFonts w:asciiTheme="majorHAnsi" w:hAnsiTheme="majorHAnsi" w:cstheme="majorHAnsi"/>
          <w:color w:val="000000" w:themeColor="text1"/>
          <w:sz w:val="22"/>
          <w:szCs w:val="22"/>
          <w:lang w:val="en-GB"/>
        </w:rPr>
        <w:t>Lexicoder</w:t>
      </w:r>
      <w:proofErr w:type="spellEnd"/>
      <w:r w:rsidRPr="003D10A2">
        <w:rPr>
          <w:rFonts w:asciiTheme="majorHAnsi" w:hAnsiTheme="majorHAnsi" w:cstheme="majorHAnsi"/>
          <w:color w:val="000000" w:themeColor="text1"/>
          <w:sz w:val="22"/>
          <w:szCs w:val="22"/>
          <w:lang w:val="en-GB"/>
        </w:rPr>
        <w:t xml:space="preserve"> 2015 sentiment dictionary</w:t>
      </w:r>
      <w:r w:rsidR="00C827AE">
        <w:rPr>
          <w:rFonts w:asciiTheme="majorHAnsi" w:hAnsiTheme="majorHAnsi" w:cstheme="majorHAnsi"/>
          <w:color w:val="000000" w:themeColor="text1"/>
          <w:sz w:val="22"/>
          <w:szCs w:val="22"/>
          <w:lang w:val="en-GB"/>
        </w:rPr>
        <w:t xml:space="preserve">, which was </w:t>
      </w:r>
      <w:r w:rsidR="00C827AE" w:rsidRPr="003D10A2">
        <w:rPr>
          <w:rFonts w:asciiTheme="majorHAnsi" w:hAnsiTheme="majorHAnsi" w:cstheme="majorHAnsi"/>
          <w:color w:val="000000" w:themeColor="text1"/>
          <w:sz w:val="22"/>
          <w:szCs w:val="22"/>
          <w:lang w:val="en-GB"/>
        </w:rPr>
        <w:t>established to produce reliable estimates</w:t>
      </w:r>
      <w:r w:rsidR="00C827AE">
        <w:rPr>
          <w:rFonts w:asciiTheme="majorHAnsi" w:hAnsiTheme="majorHAnsi" w:cstheme="majorHAnsi"/>
          <w:color w:val="000000" w:themeColor="text1"/>
          <w:sz w:val="22"/>
          <w:szCs w:val="22"/>
          <w:lang w:val="en-GB"/>
        </w:rPr>
        <w:t xml:space="preserve"> </w:t>
      </w:r>
      <w:r w:rsidR="00C72156">
        <w:rPr>
          <w:rFonts w:asciiTheme="majorHAnsi" w:hAnsiTheme="majorHAnsi" w:cstheme="majorHAnsi"/>
          <w:color w:val="000000" w:themeColor="text1"/>
          <w:sz w:val="22"/>
          <w:szCs w:val="22"/>
          <w:lang w:val="en-GB"/>
        </w:rPr>
        <w:t>based on</w:t>
      </w:r>
      <w:r w:rsidRPr="003D10A2">
        <w:rPr>
          <w:rFonts w:asciiTheme="majorHAnsi" w:hAnsiTheme="majorHAnsi" w:cstheme="majorHAnsi"/>
          <w:color w:val="000000" w:themeColor="text1"/>
          <w:sz w:val="22"/>
          <w:szCs w:val="22"/>
          <w:lang w:val="en-GB"/>
        </w:rPr>
        <w:t xml:space="preserve"> 2,858-word patterns relating to negative se</w:t>
      </w:r>
      <w:r w:rsidR="00C72156">
        <w:rPr>
          <w:rFonts w:asciiTheme="majorHAnsi" w:hAnsiTheme="majorHAnsi" w:cstheme="majorHAnsi"/>
          <w:color w:val="000000" w:themeColor="text1"/>
          <w:sz w:val="22"/>
          <w:szCs w:val="22"/>
          <w:lang w:val="en-GB"/>
        </w:rPr>
        <w:t>ntiment and 1,709-word patterns</w:t>
      </w:r>
      <w:r w:rsidRPr="003D10A2">
        <w:rPr>
          <w:rFonts w:asciiTheme="majorHAnsi" w:hAnsiTheme="majorHAnsi" w:cstheme="majorHAnsi"/>
          <w:color w:val="000000" w:themeColor="text1"/>
          <w:sz w:val="22"/>
          <w:szCs w:val="22"/>
          <w:lang w:val="en-GB"/>
        </w:rPr>
        <w:t xml:space="preserve"> indicating positive sentiment (Young &amp; </w:t>
      </w:r>
      <w:proofErr w:type="spellStart"/>
      <w:r w:rsidRPr="003D10A2">
        <w:rPr>
          <w:rFonts w:asciiTheme="majorHAnsi" w:hAnsiTheme="majorHAnsi" w:cstheme="majorHAnsi"/>
          <w:color w:val="000000" w:themeColor="text1"/>
          <w:sz w:val="22"/>
          <w:szCs w:val="22"/>
          <w:lang w:val="en-GB"/>
        </w:rPr>
        <w:t>Soroka</w:t>
      </w:r>
      <w:proofErr w:type="spellEnd"/>
      <w:r w:rsidRPr="003D10A2">
        <w:rPr>
          <w:rFonts w:asciiTheme="majorHAnsi" w:hAnsiTheme="majorHAnsi" w:cstheme="majorHAnsi"/>
          <w:color w:val="000000" w:themeColor="text1"/>
          <w:sz w:val="22"/>
          <w:szCs w:val="22"/>
          <w:lang w:val="en-GB"/>
        </w:rPr>
        <w:t>, 2012).</w:t>
      </w:r>
      <w:r w:rsidR="007C33BE" w:rsidRPr="003D10A2">
        <w:rPr>
          <w:rFonts w:asciiTheme="majorHAnsi" w:hAnsiTheme="majorHAnsi" w:cstheme="majorHAnsi"/>
          <w:color w:val="000000" w:themeColor="text1"/>
          <w:sz w:val="22"/>
          <w:szCs w:val="22"/>
          <w:lang w:val="en-GB"/>
        </w:rPr>
        <w:t xml:space="preserve"> </w:t>
      </w:r>
      <w:r w:rsidR="003837D3" w:rsidRPr="003D10A2">
        <w:rPr>
          <w:rFonts w:asciiTheme="majorHAnsi" w:hAnsiTheme="majorHAnsi" w:cstheme="majorHAnsi"/>
          <w:color w:val="000000" w:themeColor="text1"/>
          <w:sz w:val="22"/>
          <w:szCs w:val="22"/>
          <w:lang w:val="en-GB"/>
        </w:rPr>
        <w:t>This sentiment dictionary is particularly relevant to our purposes as it was d</w:t>
      </w:r>
      <w:r w:rsidR="007C33BE" w:rsidRPr="003D10A2">
        <w:rPr>
          <w:rFonts w:asciiTheme="majorHAnsi" w:hAnsiTheme="majorHAnsi" w:cstheme="majorHAnsi"/>
          <w:color w:val="000000" w:themeColor="text1"/>
          <w:sz w:val="22"/>
          <w:szCs w:val="22"/>
          <w:lang w:val="en-GB"/>
        </w:rPr>
        <w:t xml:space="preserve">esigned to analyse sentiment in political language </w:t>
      </w:r>
      <w:r w:rsidR="003837D3" w:rsidRPr="003D10A2">
        <w:rPr>
          <w:rFonts w:asciiTheme="majorHAnsi" w:hAnsiTheme="majorHAnsi" w:cstheme="majorHAnsi"/>
          <w:color w:val="000000" w:themeColor="text1"/>
          <w:sz w:val="22"/>
          <w:szCs w:val="22"/>
          <w:lang w:val="en-GB"/>
        </w:rPr>
        <w:t xml:space="preserve">of legislative speech </w:t>
      </w:r>
      <w:r w:rsidR="003837D3" w:rsidRPr="003D10A2">
        <w:rPr>
          <w:rStyle w:val="FootnoteReference"/>
          <w:rFonts w:asciiTheme="majorHAnsi" w:hAnsiTheme="majorHAnsi" w:cstheme="majorHAnsi"/>
          <w:color w:val="000000" w:themeColor="text1"/>
          <w:sz w:val="22"/>
          <w:szCs w:val="22"/>
          <w:lang w:val="en-GB"/>
        </w:rPr>
        <w:footnoteReference w:id="2"/>
      </w:r>
      <w:r w:rsidR="003837D3" w:rsidRPr="003D10A2">
        <w:rPr>
          <w:rFonts w:asciiTheme="majorHAnsi" w:hAnsiTheme="majorHAnsi" w:cstheme="majorHAnsi"/>
          <w:color w:val="000000" w:themeColor="text1"/>
          <w:sz w:val="22"/>
          <w:szCs w:val="22"/>
          <w:lang w:val="en-GB"/>
        </w:rPr>
        <w:t xml:space="preserve"> and has been applied specifically to migration discourse. </w:t>
      </w:r>
      <w:r w:rsidR="003837D3" w:rsidRPr="003D10A2">
        <w:rPr>
          <w:rStyle w:val="FootnoteReference"/>
          <w:rFonts w:asciiTheme="majorHAnsi" w:hAnsiTheme="majorHAnsi" w:cstheme="majorHAnsi"/>
          <w:color w:val="000000" w:themeColor="text1"/>
          <w:sz w:val="22"/>
          <w:szCs w:val="22"/>
          <w:lang w:val="en-GB"/>
        </w:rPr>
        <w:footnoteReference w:id="3"/>
      </w:r>
      <w:r w:rsidR="003837D3" w:rsidRPr="003D10A2">
        <w:rPr>
          <w:rFonts w:asciiTheme="majorHAnsi" w:hAnsiTheme="majorHAnsi" w:cstheme="majorHAnsi"/>
          <w:color w:val="000000" w:themeColor="text1"/>
          <w:sz w:val="22"/>
          <w:szCs w:val="22"/>
          <w:lang w:val="en-GB"/>
        </w:rPr>
        <w:t xml:space="preserve"> </w:t>
      </w:r>
    </w:p>
    <w:p w14:paraId="04841C41" w14:textId="5CFB018D" w:rsidR="005A016C" w:rsidRPr="003D10A2"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2.1 Subset</w:t>
      </w:r>
      <w:ins w:id="4" w:author="Microsoft Office User" w:date="2020-12-18T16:11:00Z">
        <w:r w:rsidR="00EC2A73" w:rsidRPr="003D10A2">
          <w:rPr>
            <w:rFonts w:asciiTheme="majorHAnsi" w:hAnsiTheme="majorHAnsi" w:cstheme="majorHAnsi"/>
            <w:color w:val="000000" w:themeColor="text1"/>
            <w:sz w:val="22"/>
            <w:szCs w:val="22"/>
            <w:lang w:val="en-GB"/>
          </w:rPr>
          <w:t xml:space="preserve"> </w:t>
        </w:r>
      </w:ins>
      <w:ins w:id="5" w:author="Microsoft Office User" w:date="2020-12-18T16:15:00Z">
        <w:r w:rsidR="00EC2A73" w:rsidRPr="003D10A2">
          <w:rPr>
            <w:rFonts w:asciiTheme="majorHAnsi" w:hAnsiTheme="majorHAnsi" w:cstheme="majorHAnsi"/>
            <w:color w:val="000000" w:themeColor="text1"/>
            <w:sz w:val="22"/>
            <w:szCs w:val="22"/>
            <w:lang w:val="en-GB"/>
          </w:rPr>
          <w:t>and method</w:t>
        </w:r>
      </w:ins>
    </w:p>
    <w:p w14:paraId="5B3C9140" w14:textId="5537A919" w:rsidR="005A016C" w:rsidRPr="003D10A2"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Choosing a </w:t>
      </w:r>
      <w:r w:rsidR="009B041C" w:rsidRPr="003D10A2">
        <w:rPr>
          <w:rFonts w:asciiTheme="majorHAnsi" w:hAnsiTheme="majorHAnsi" w:cstheme="majorHAnsi"/>
          <w:color w:val="000000" w:themeColor="text1"/>
          <w:sz w:val="22"/>
          <w:szCs w:val="22"/>
          <w:lang w:val="en-GB"/>
        </w:rPr>
        <w:t xml:space="preserve">subset </w:t>
      </w:r>
      <w:r w:rsidRPr="003D10A2">
        <w:rPr>
          <w:rFonts w:asciiTheme="majorHAnsi" w:hAnsiTheme="majorHAnsi" w:cstheme="majorHAnsi"/>
          <w:color w:val="000000" w:themeColor="text1"/>
          <w:sz w:val="22"/>
          <w:szCs w:val="22"/>
          <w:lang w:val="en-GB"/>
        </w:rPr>
        <w:t xml:space="preserve">for analysis is a challenging task, and in our case, the </w:t>
      </w:r>
      <w:r w:rsidR="0004178E" w:rsidRPr="003D10A2">
        <w:rPr>
          <w:rFonts w:asciiTheme="majorHAnsi" w:hAnsiTheme="majorHAnsi" w:cstheme="majorHAnsi"/>
          <w:color w:val="000000" w:themeColor="text1"/>
          <w:sz w:val="22"/>
          <w:szCs w:val="22"/>
          <w:lang w:val="en-GB"/>
        </w:rPr>
        <w:t>decisions</w:t>
      </w:r>
      <w:r w:rsidRPr="003D10A2">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 to perform a more in</w:t>
      </w:r>
      <w:r w:rsidR="001C0929"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depth analysis. </w:t>
      </w:r>
      <w:r w:rsidR="009B041C" w:rsidRPr="003D10A2">
        <w:rPr>
          <w:rFonts w:asciiTheme="majorHAnsi" w:hAnsiTheme="majorHAnsi" w:cstheme="majorHAnsi"/>
          <w:color w:val="000000" w:themeColor="text1"/>
          <w:sz w:val="22"/>
          <w:szCs w:val="22"/>
          <w:lang w:val="en-GB"/>
        </w:rPr>
        <w:t xml:space="preserve">In a first step, </w:t>
      </w:r>
      <w:r w:rsidRPr="003D10A2">
        <w:rPr>
          <w:rFonts w:asciiTheme="majorHAnsi" w:hAnsiTheme="majorHAnsi" w:cstheme="majorHAnsi"/>
          <w:color w:val="000000" w:themeColor="text1"/>
          <w:sz w:val="22"/>
          <w:szCs w:val="22"/>
          <w:lang w:val="en-GB"/>
        </w:rPr>
        <w:t>we choose to focus on texts from 2010 to present day</w:t>
      </w:r>
      <w:r w:rsidR="009B041C" w:rsidRPr="003D10A2">
        <w:rPr>
          <w:rFonts w:asciiTheme="majorHAnsi" w:hAnsiTheme="majorHAnsi" w:cstheme="majorHAnsi"/>
          <w:color w:val="000000" w:themeColor="text1"/>
          <w:sz w:val="22"/>
          <w:szCs w:val="22"/>
          <w:lang w:val="en-GB"/>
        </w:rPr>
        <w:t xml:space="preserve">, leaving us with slightly </w:t>
      </w:r>
      <w:r w:rsidR="00C94FF7">
        <w:rPr>
          <w:rFonts w:asciiTheme="majorHAnsi" w:hAnsiTheme="majorHAnsi" w:cstheme="majorHAnsi"/>
          <w:color w:val="000000" w:themeColor="text1"/>
          <w:sz w:val="22"/>
          <w:szCs w:val="22"/>
          <w:lang w:val="en-GB"/>
        </w:rPr>
        <w:t>fewer</w:t>
      </w:r>
      <w:r w:rsidR="009B041C" w:rsidRPr="003D10A2">
        <w:rPr>
          <w:rFonts w:asciiTheme="majorHAnsi" w:hAnsiTheme="majorHAnsi" w:cstheme="majorHAnsi"/>
          <w:color w:val="000000" w:themeColor="text1"/>
          <w:sz w:val="22"/>
          <w:szCs w:val="22"/>
          <w:lang w:val="en-GB"/>
        </w:rPr>
        <w:t xml:space="preserve"> than 750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000 individual contributions</w:t>
      </w:r>
      <w:r w:rsidRPr="003D10A2">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resulted </w:t>
      </w:r>
      <w:r w:rsidR="00C94FF7">
        <w:rPr>
          <w:rFonts w:asciiTheme="majorHAnsi" w:hAnsiTheme="majorHAnsi" w:cstheme="majorHAnsi"/>
          <w:color w:val="000000" w:themeColor="text1"/>
          <w:sz w:val="22"/>
          <w:szCs w:val="22"/>
          <w:lang w:val="en-GB"/>
        </w:rPr>
        <w:t>in</w:t>
      </w:r>
      <w:r w:rsidRPr="003D10A2">
        <w:rPr>
          <w:rFonts w:asciiTheme="majorHAnsi" w:hAnsiTheme="majorHAnsi" w:cstheme="majorHAnsi"/>
          <w:color w:val="000000" w:themeColor="text1"/>
          <w:sz w:val="22"/>
          <w:szCs w:val="22"/>
          <w:lang w:val="en-GB"/>
        </w:rPr>
        <w:t xml:space="preserve"> a win for the Conservative party. This allow</w:t>
      </w:r>
      <w:r w:rsidR="009B041C"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a sufficient time frame that has observations both befo</w:t>
      </w:r>
      <w:r w:rsidR="00C94FF7">
        <w:rPr>
          <w:rFonts w:asciiTheme="majorHAnsi" w:hAnsiTheme="majorHAnsi" w:cstheme="majorHAnsi"/>
          <w:color w:val="000000" w:themeColor="text1"/>
          <w:sz w:val="22"/>
          <w:szCs w:val="22"/>
          <w:lang w:val="en-GB"/>
        </w:rPr>
        <w:t>re our main events of interest—</w:t>
      </w:r>
      <w:r w:rsidRPr="003D10A2">
        <w:rPr>
          <w:rFonts w:asciiTheme="majorHAnsi" w:hAnsiTheme="majorHAnsi" w:cstheme="majorHAnsi"/>
          <w:color w:val="000000" w:themeColor="text1"/>
          <w:sz w:val="22"/>
          <w:szCs w:val="22"/>
          <w:lang w:val="en-GB"/>
        </w:rPr>
        <w:t xml:space="preserve">namely the 2015 General Election, </w:t>
      </w:r>
      <w:r w:rsidR="00C94FF7">
        <w:rPr>
          <w:rFonts w:asciiTheme="majorHAnsi" w:hAnsiTheme="majorHAnsi" w:cstheme="majorHAnsi"/>
          <w:color w:val="000000" w:themeColor="text1"/>
          <w:sz w:val="22"/>
          <w:szCs w:val="22"/>
          <w:lang w:val="en-GB"/>
        </w:rPr>
        <w:t>the Syrian refugee crisis, and the Brexit Referendum—</w:t>
      </w:r>
      <w:r w:rsidRPr="003D10A2">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3D10A2">
        <w:rPr>
          <w:rFonts w:asciiTheme="majorHAnsi" w:hAnsiTheme="majorHAnsi" w:cstheme="majorHAnsi"/>
          <w:color w:val="000000" w:themeColor="text1"/>
          <w:sz w:val="22"/>
          <w:szCs w:val="22"/>
          <w:lang w:val="en-GB"/>
        </w:rPr>
        <w:t>to those contributions that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either </w:t>
      </w:r>
      <w:r w:rsidRPr="003D10A2">
        <w:rPr>
          <w:rFonts w:asciiTheme="majorHAnsi" w:hAnsiTheme="majorHAnsi" w:cstheme="majorHAnsi"/>
          <w:color w:val="000000" w:themeColor="text1"/>
          <w:sz w:val="22"/>
          <w:szCs w:val="22"/>
          <w:lang w:val="en-GB"/>
        </w:rPr>
        <w:t xml:space="preserve">contain a reference to </w:t>
      </w:r>
      <w:r w:rsidR="009B041C" w:rsidRPr="003D10A2">
        <w:rPr>
          <w:rFonts w:asciiTheme="majorHAnsi" w:hAnsiTheme="majorHAnsi" w:cstheme="majorHAnsi"/>
          <w:color w:val="000000" w:themeColor="text1"/>
          <w:sz w:val="22"/>
          <w:szCs w:val="22"/>
          <w:lang w:val="en-GB"/>
        </w:rPr>
        <w:t xml:space="preserve">keywords related to our topic of </w:t>
      </w:r>
      <w:r w:rsidR="00C94FF7">
        <w:rPr>
          <w:rFonts w:asciiTheme="majorHAnsi" w:hAnsiTheme="majorHAnsi" w:cstheme="majorHAnsi"/>
          <w:color w:val="000000" w:themeColor="text1"/>
          <w:sz w:val="22"/>
          <w:szCs w:val="22"/>
          <w:lang w:val="en-GB"/>
        </w:rPr>
        <w:t>immigration</w:t>
      </w:r>
      <w:r w:rsidR="009B041C" w:rsidRPr="003D10A2">
        <w:rPr>
          <w:rFonts w:asciiTheme="majorHAnsi" w:hAnsiTheme="majorHAnsi" w:cstheme="majorHAnsi"/>
          <w:color w:val="000000" w:themeColor="text1"/>
          <w:sz w:val="22"/>
          <w:szCs w:val="22"/>
          <w:lang w:val="en-GB"/>
        </w:rPr>
        <w:t>, or</w:t>
      </w:r>
      <w:r w:rsidR="00C94FF7">
        <w:rPr>
          <w:rFonts w:asciiTheme="majorHAnsi" w:hAnsiTheme="majorHAnsi" w:cstheme="majorHAnsi"/>
          <w:color w:val="000000" w:themeColor="text1"/>
          <w:sz w:val="22"/>
          <w:szCs w:val="22"/>
          <w:lang w:val="en-GB"/>
        </w:rPr>
        <w:t xml:space="preserve"> that</w:t>
      </w:r>
      <w:r w:rsidR="009B041C" w:rsidRPr="003D10A2">
        <w:rPr>
          <w:rFonts w:asciiTheme="majorHAnsi" w:hAnsiTheme="majorHAnsi" w:cstheme="majorHAnsi"/>
          <w:color w:val="000000" w:themeColor="text1"/>
          <w:sz w:val="22"/>
          <w:szCs w:val="22"/>
          <w:lang w:val="en-GB"/>
        </w:rPr>
        <w:t xml:space="preserve"> were made </w:t>
      </w:r>
      <w:r w:rsidR="00C94FF7">
        <w:rPr>
          <w:rFonts w:asciiTheme="majorHAnsi" w:hAnsiTheme="majorHAnsi" w:cstheme="majorHAnsi"/>
          <w:color w:val="000000" w:themeColor="text1"/>
          <w:sz w:val="22"/>
          <w:szCs w:val="22"/>
          <w:lang w:val="en-GB"/>
        </w:rPr>
        <w:t>in</w:t>
      </w:r>
      <w:r w:rsidR="009B041C" w:rsidRPr="003D10A2">
        <w:rPr>
          <w:rFonts w:asciiTheme="majorHAnsi" w:hAnsiTheme="majorHAnsi" w:cstheme="majorHAnsi"/>
          <w:color w:val="000000" w:themeColor="text1"/>
          <w:sz w:val="22"/>
          <w:szCs w:val="22"/>
          <w:lang w:val="en-GB"/>
        </w:rPr>
        <w:t xml:space="preserve"> response to agenda points that contain such keywords. </w:t>
      </w:r>
      <w:r w:rsidR="00C94FF7">
        <w:rPr>
          <w:rFonts w:asciiTheme="majorHAnsi" w:hAnsiTheme="majorHAnsi" w:cstheme="majorHAnsi"/>
          <w:color w:val="000000" w:themeColor="text1"/>
          <w:sz w:val="22"/>
          <w:szCs w:val="22"/>
          <w:lang w:val="en-GB"/>
        </w:rPr>
        <w:t>T</w:t>
      </w:r>
      <w:r w:rsidR="009B041C" w:rsidRPr="003D10A2">
        <w:rPr>
          <w:rFonts w:asciiTheme="majorHAnsi" w:hAnsiTheme="majorHAnsi" w:cstheme="majorHAnsi"/>
          <w:color w:val="000000" w:themeColor="text1"/>
          <w:sz w:val="22"/>
          <w:szCs w:val="22"/>
          <w:lang w:val="en-GB"/>
        </w:rPr>
        <w:t>he keyword</w:t>
      </w:r>
      <w:r w:rsidR="00AD0DB1" w:rsidRPr="003D10A2">
        <w:rPr>
          <w:rFonts w:asciiTheme="majorHAnsi" w:hAnsiTheme="majorHAnsi" w:cstheme="majorHAnsi"/>
          <w:color w:val="000000" w:themeColor="text1"/>
          <w:sz w:val="22"/>
          <w:szCs w:val="22"/>
          <w:lang w:val="en-GB"/>
        </w:rPr>
        <w:t>s</w:t>
      </w:r>
      <w:r w:rsidR="00C94FF7">
        <w:rPr>
          <w:rFonts w:asciiTheme="majorHAnsi" w:hAnsiTheme="majorHAnsi" w:cstheme="majorHAnsi"/>
          <w:color w:val="000000" w:themeColor="text1"/>
          <w:sz w:val="22"/>
          <w:szCs w:val="22"/>
          <w:lang w:val="en-GB"/>
        </w:rPr>
        <w:t xml:space="preserve"> we</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used were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I/</w:t>
      </w:r>
      <w:proofErr w:type="spellStart"/>
      <w:r w:rsidRPr="003D10A2">
        <w:rPr>
          <w:rFonts w:asciiTheme="majorHAnsi" w:hAnsiTheme="majorHAnsi" w:cstheme="majorHAnsi"/>
          <w:color w:val="000000" w:themeColor="text1"/>
          <w:sz w:val="22"/>
          <w:szCs w:val="22"/>
          <w:lang w:val="en-GB"/>
        </w:rPr>
        <w:t>immigra</w:t>
      </w:r>
      <w:proofErr w:type="spellEnd"/>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w:t>
      </w:r>
      <w:r w:rsidR="00AD0DB1" w:rsidRPr="003D10A2">
        <w:rPr>
          <w:rFonts w:asciiTheme="majorHAnsi" w:hAnsiTheme="majorHAnsi" w:cstheme="majorHAnsi"/>
          <w:color w:val="000000" w:themeColor="text1"/>
          <w:sz w:val="22"/>
          <w:szCs w:val="22"/>
          <w:lang w:val="en-GB"/>
        </w:rPr>
        <w:t>R/</w:t>
      </w:r>
      <w:r w:rsidRPr="003D10A2">
        <w:rPr>
          <w:rFonts w:asciiTheme="majorHAnsi" w:hAnsiTheme="majorHAnsi" w:cstheme="majorHAnsi"/>
          <w:color w:val="000000" w:themeColor="text1"/>
          <w:sz w:val="22"/>
          <w:szCs w:val="22"/>
          <w:lang w:val="en-GB"/>
        </w:rPr>
        <w:t>refuge</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and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A/</w:t>
      </w:r>
      <w:r w:rsidRPr="003D10A2">
        <w:rPr>
          <w:rFonts w:asciiTheme="majorHAnsi" w:hAnsiTheme="majorHAnsi" w:cstheme="majorHAnsi"/>
          <w:color w:val="000000" w:themeColor="text1"/>
          <w:sz w:val="22"/>
          <w:szCs w:val="22"/>
          <w:lang w:val="en-GB"/>
        </w:rPr>
        <w:t>asylum</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 xml:space="preserve"> As a continuation of existent research, </w:t>
      </w:r>
      <w:r w:rsidRPr="003D10A2">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Pr>
          <w:rFonts w:asciiTheme="majorHAnsi" w:hAnsiTheme="majorHAnsi" w:cstheme="majorHAnsi"/>
          <w:color w:val="000000" w:themeColor="text1"/>
          <w:sz w:val="22"/>
          <w:szCs w:val="22"/>
          <w:lang w:val="en-GB"/>
        </w:rPr>
        <w:t xml:space="preserve"> </w:t>
      </w:r>
      <w:r w:rsidR="00C94FF7" w:rsidRPr="003D10A2">
        <w:rPr>
          <w:rFonts w:asciiTheme="majorHAnsi" w:hAnsiTheme="majorHAnsi" w:cstheme="majorHAnsi"/>
          <w:color w:val="000000" w:themeColor="text1"/>
          <w:sz w:val="22"/>
          <w:szCs w:val="22"/>
          <w:lang w:val="en-GB"/>
        </w:rPr>
        <w:t>(Van Dijk, 2000)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This would</w:t>
      </w:r>
      <w:r w:rsidR="009B041C" w:rsidRPr="003D10A2">
        <w:rPr>
          <w:rFonts w:asciiTheme="majorHAnsi" w:hAnsiTheme="majorHAnsi" w:cstheme="majorHAnsi"/>
          <w:color w:val="000000" w:themeColor="text1"/>
          <w:sz w:val="22"/>
          <w:szCs w:val="22"/>
          <w:lang w:val="en-GB"/>
        </w:rPr>
        <w:t xml:space="preserve"> allow us</w:t>
      </w:r>
      <w:r w:rsidRPr="003D10A2">
        <w:rPr>
          <w:rFonts w:asciiTheme="majorHAnsi" w:hAnsiTheme="majorHAnsi" w:cstheme="majorHAnsi"/>
          <w:color w:val="000000" w:themeColor="text1"/>
          <w:sz w:val="22"/>
          <w:szCs w:val="22"/>
          <w:lang w:val="en-GB"/>
        </w:rPr>
        <w:t xml:space="preserve"> to capture most of the substantive debates regarding immigration. </w:t>
      </w:r>
      <w:r w:rsidR="00C94FF7">
        <w:rPr>
          <w:rFonts w:asciiTheme="majorHAnsi" w:hAnsiTheme="majorHAnsi" w:cstheme="majorHAnsi"/>
          <w:color w:val="000000" w:themeColor="text1"/>
          <w:sz w:val="22"/>
          <w:szCs w:val="22"/>
          <w:lang w:val="en-GB"/>
        </w:rPr>
        <w:t xml:space="preserve">As </w:t>
      </w:r>
      <w:r w:rsidR="009B041C" w:rsidRPr="003D10A2">
        <w:rPr>
          <w:rFonts w:asciiTheme="majorHAnsi" w:hAnsiTheme="majorHAnsi" w:cstheme="majorHAnsi"/>
          <w:color w:val="000000" w:themeColor="text1"/>
          <w:sz w:val="22"/>
          <w:szCs w:val="22"/>
          <w:lang w:val="en-GB"/>
        </w:rPr>
        <w:t>final step</w:t>
      </w:r>
      <w:r w:rsidR="00C94FF7">
        <w:rPr>
          <w:rFonts w:asciiTheme="majorHAnsi" w:hAnsiTheme="majorHAnsi" w:cstheme="majorHAnsi"/>
          <w:color w:val="000000" w:themeColor="text1"/>
          <w:sz w:val="22"/>
          <w:szCs w:val="22"/>
          <w:lang w:val="en-GB"/>
        </w:rPr>
        <w:t>s</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of </w:t>
      </w:r>
      <w:proofErr w:type="spellStart"/>
      <w:r w:rsidR="00C94FF7">
        <w:rPr>
          <w:rFonts w:asciiTheme="majorHAnsi" w:hAnsiTheme="majorHAnsi" w:cstheme="majorHAnsi"/>
          <w:color w:val="000000" w:themeColor="text1"/>
          <w:sz w:val="22"/>
          <w:szCs w:val="22"/>
          <w:lang w:val="en-GB"/>
        </w:rPr>
        <w:t>subsetting</w:t>
      </w:r>
      <w:proofErr w:type="spellEnd"/>
      <w:r w:rsidR="00841DF8"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we </w:t>
      </w:r>
      <w:r w:rsidR="002134FF">
        <w:rPr>
          <w:rFonts w:asciiTheme="majorHAnsi" w:hAnsiTheme="majorHAnsi" w:cstheme="majorHAnsi"/>
          <w:color w:val="000000" w:themeColor="text1"/>
          <w:sz w:val="22"/>
          <w:szCs w:val="22"/>
          <w:lang w:val="en-GB"/>
        </w:rPr>
        <w:t>e</w:t>
      </w:r>
      <w:r w:rsidR="002134FF" w:rsidRPr="003D10A2">
        <w:rPr>
          <w:rFonts w:asciiTheme="majorHAnsi" w:hAnsiTheme="majorHAnsi" w:cstheme="majorHAnsi"/>
          <w:color w:val="000000" w:themeColor="text1"/>
          <w:sz w:val="22"/>
          <w:szCs w:val="22"/>
          <w:lang w:val="en-GB"/>
        </w:rPr>
        <w:t xml:space="preserve">xclude </w:t>
      </w:r>
      <w:r w:rsidR="002134FF">
        <w:rPr>
          <w:rFonts w:asciiTheme="majorHAnsi" w:hAnsiTheme="majorHAnsi" w:cstheme="majorHAnsi"/>
          <w:color w:val="000000" w:themeColor="text1"/>
          <w:sz w:val="22"/>
          <w:szCs w:val="22"/>
          <w:lang w:val="en-GB"/>
        </w:rPr>
        <w:t>speeches</w:t>
      </w:r>
      <w:r w:rsidR="002134FF" w:rsidRPr="003D10A2">
        <w:rPr>
          <w:rFonts w:asciiTheme="majorHAnsi" w:hAnsiTheme="majorHAnsi" w:cstheme="majorHAnsi"/>
          <w:color w:val="000000" w:themeColor="text1"/>
          <w:sz w:val="22"/>
          <w:szCs w:val="22"/>
          <w:lang w:val="en-GB"/>
        </w:rPr>
        <w:t xml:space="preserve"> t</w:t>
      </w:r>
      <w:r w:rsidR="002134FF">
        <w:rPr>
          <w:rFonts w:asciiTheme="majorHAnsi" w:hAnsiTheme="majorHAnsi" w:cstheme="majorHAnsi"/>
          <w:color w:val="000000" w:themeColor="text1"/>
          <w:sz w:val="22"/>
          <w:szCs w:val="22"/>
          <w:lang w:val="en-GB"/>
        </w:rPr>
        <w:t xml:space="preserve">hat were shorter than 10 words and </w:t>
      </w:r>
      <w:r w:rsidR="00C94FF7">
        <w:rPr>
          <w:rFonts w:asciiTheme="majorHAnsi" w:hAnsiTheme="majorHAnsi" w:cstheme="majorHAnsi"/>
          <w:color w:val="000000" w:themeColor="text1"/>
          <w:sz w:val="22"/>
          <w:szCs w:val="22"/>
          <w:lang w:val="en-GB"/>
        </w:rPr>
        <w:t xml:space="preserve">select only the contributions of the five </w:t>
      </w:r>
      <w:r w:rsidR="009B041C" w:rsidRPr="003D10A2">
        <w:rPr>
          <w:rFonts w:asciiTheme="majorHAnsi" w:hAnsiTheme="majorHAnsi" w:cstheme="majorHAnsi"/>
          <w:color w:val="000000" w:themeColor="text1"/>
          <w:sz w:val="22"/>
          <w:szCs w:val="22"/>
          <w:lang w:val="en-GB"/>
        </w:rPr>
        <w:t xml:space="preserve">parties </w:t>
      </w:r>
      <w:r w:rsidR="002134FF">
        <w:rPr>
          <w:rFonts w:asciiTheme="majorHAnsi" w:hAnsiTheme="majorHAnsi" w:cstheme="majorHAnsi"/>
          <w:color w:val="000000" w:themeColor="text1"/>
          <w:sz w:val="22"/>
          <w:szCs w:val="22"/>
          <w:lang w:val="en-GB"/>
        </w:rPr>
        <w:t>that made the most overall contributions</w:t>
      </w:r>
      <w:r w:rsidR="00841DF8" w:rsidRPr="003D10A2">
        <w:rPr>
          <w:rFonts w:asciiTheme="majorHAnsi" w:hAnsiTheme="majorHAnsi" w:cstheme="majorHAnsi"/>
          <w:color w:val="000000" w:themeColor="text1"/>
          <w:sz w:val="22"/>
          <w:szCs w:val="22"/>
          <w:lang w:val="en-GB"/>
        </w:rPr>
        <w:t xml:space="preserve">. </w:t>
      </w:r>
      <w:r w:rsidR="002134FF">
        <w:rPr>
          <w:rFonts w:asciiTheme="majorHAnsi" w:hAnsiTheme="majorHAnsi" w:cstheme="majorHAnsi"/>
          <w:color w:val="000000" w:themeColor="text1"/>
          <w:sz w:val="22"/>
          <w:szCs w:val="22"/>
          <w:lang w:val="en-GB"/>
        </w:rPr>
        <w:t>These were the</w:t>
      </w:r>
      <w:r w:rsidR="00841DF8" w:rsidRPr="003D10A2">
        <w:rPr>
          <w:rFonts w:asciiTheme="majorHAnsi" w:hAnsiTheme="majorHAnsi" w:cstheme="majorHAnsi"/>
          <w:color w:val="000000" w:themeColor="text1"/>
          <w:sz w:val="22"/>
          <w:szCs w:val="22"/>
          <w:lang w:val="en-GB"/>
        </w:rPr>
        <w:t xml:space="preserve"> Conservatives, Labour, Liberal Democrats, SNP and DUP.</w:t>
      </w:r>
      <w:r w:rsidR="009B041C" w:rsidRPr="003D10A2">
        <w:rPr>
          <w:rFonts w:asciiTheme="majorHAnsi" w:hAnsiTheme="majorHAnsi" w:cstheme="majorHAnsi"/>
          <w:color w:val="000000" w:themeColor="text1"/>
          <w:sz w:val="22"/>
          <w:szCs w:val="22"/>
          <w:lang w:val="en-GB"/>
        </w:rPr>
        <w:t xml:space="preserve"> </w:t>
      </w:r>
      <w:proofErr w:type="spellStart"/>
      <w:r w:rsidR="002134FF">
        <w:rPr>
          <w:rFonts w:asciiTheme="majorHAnsi" w:hAnsiTheme="majorHAnsi" w:cstheme="majorHAnsi"/>
          <w:color w:val="000000" w:themeColor="text1"/>
          <w:sz w:val="22"/>
          <w:szCs w:val="22"/>
          <w:lang w:val="en-GB"/>
        </w:rPr>
        <w:t>Subsetting</w:t>
      </w:r>
      <w:proofErr w:type="spellEnd"/>
      <w:r w:rsidR="002134FF">
        <w:rPr>
          <w:rFonts w:asciiTheme="majorHAnsi" w:hAnsiTheme="majorHAnsi" w:cstheme="majorHAnsi"/>
          <w:color w:val="000000" w:themeColor="text1"/>
          <w:sz w:val="22"/>
          <w:szCs w:val="22"/>
          <w:lang w:val="en-GB"/>
        </w:rPr>
        <w:t xml:space="preserve"> in this way</w:t>
      </w:r>
      <w:r w:rsidRPr="003D10A2">
        <w:rPr>
          <w:rFonts w:asciiTheme="majorHAnsi" w:hAnsiTheme="majorHAnsi" w:cstheme="majorHAnsi"/>
          <w:color w:val="000000" w:themeColor="text1"/>
          <w:sz w:val="22"/>
          <w:szCs w:val="22"/>
          <w:lang w:val="en-GB"/>
        </w:rPr>
        <w:t xml:space="preserve"> allows us to focus our analysis and remove noise from unrelated text</w:t>
      </w:r>
      <w:r w:rsidR="002134FF">
        <w:rPr>
          <w:rFonts w:asciiTheme="majorHAnsi" w:hAnsiTheme="majorHAnsi" w:cstheme="majorHAnsi"/>
          <w:color w:val="000000" w:themeColor="text1"/>
          <w:sz w:val="22"/>
          <w:szCs w:val="22"/>
          <w:lang w:val="en-GB"/>
        </w:rPr>
        <w:t>.</w:t>
      </w:r>
      <w:r w:rsidR="00AE4D8D">
        <w:rPr>
          <w:rFonts w:asciiTheme="majorHAnsi" w:hAnsiTheme="majorHAnsi" w:cstheme="majorHAnsi"/>
          <w:color w:val="000000" w:themeColor="text1"/>
          <w:sz w:val="22"/>
          <w:szCs w:val="22"/>
          <w:lang w:val="en-GB"/>
        </w:rPr>
        <w:t xml:space="preserve"> The downside of such </w:t>
      </w:r>
      <w:proofErr w:type="spellStart"/>
      <w:r w:rsidR="00AE4D8D">
        <w:rPr>
          <w:rFonts w:asciiTheme="majorHAnsi" w:hAnsiTheme="majorHAnsi" w:cstheme="majorHAnsi"/>
          <w:color w:val="000000" w:themeColor="text1"/>
          <w:sz w:val="22"/>
          <w:szCs w:val="22"/>
          <w:lang w:val="en-GB"/>
        </w:rPr>
        <w:t>subsetting</w:t>
      </w:r>
      <w:proofErr w:type="spellEnd"/>
      <w:r w:rsidR="00AE4D8D">
        <w:rPr>
          <w:rFonts w:asciiTheme="majorHAnsi" w:hAnsiTheme="majorHAnsi" w:cstheme="majorHAnsi"/>
          <w:color w:val="000000" w:themeColor="text1"/>
          <w:sz w:val="22"/>
          <w:szCs w:val="22"/>
          <w:lang w:val="en-GB"/>
        </w:rPr>
        <w:t xml:space="preserve"> is that we are losing </w:t>
      </w:r>
      <w:r w:rsidRPr="003D10A2">
        <w:rPr>
          <w:rFonts w:asciiTheme="majorHAnsi" w:hAnsiTheme="majorHAnsi" w:cstheme="majorHAnsi"/>
          <w:color w:val="000000" w:themeColor="text1"/>
          <w:sz w:val="22"/>
          <w:szCs w:val="22"/>
          <w:lang w:val="en-GB"/>
        </w:rPr>
        <w:t xml:space="preserve">documents who discuss immigration without mentioning the three key terms chosen in either agenda description or text. </w:t>
      </w:r>
    </w:p>
    <w:p w14:paraId="02DF6A78" w14:textId="57354C57" w:rsidR="00C2435C" w:rsidRPr="003D10A2" w:rsidRDefault="00841DF8" w:rsidP="00C2435C">
      <w:pPr>
        <w:shd w:val="clear" w:color="auto" w:fill="FFFFFF"/>
        <w:spacing w:after="150" w:line="276" w:lineRule="auto"/>
        <w:rPr>
          <w:ins w:id="6" w:author="Microsoft Office User" w:date="2020-12-18T16:17: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The aforementioned steps yielded a final subset of 22.257 individual contributions, representing about 3% of the </w:t>
      </w:r>
      <w:r w:rsidR="00496AC5" w:rsidRPr="003D10A2">
        <w:rPr>
          <w:rFonts w:asciiTheme="majorHAnsi" w:hAnsiTheme="majorHAnsi" w:cstheme="majorHAnsi"/>
          <w:color w:val="000000" w:themeColor="text1"/>
          <w:sz w:val="22"/>
          <w:szCs w:val="22"/>
          <w:lang w:val="en-GB"/>
        </w:rPr>
        <w:t>parliament’s</w:t>
      </w:r>
      <w:r w:rsidRPr="003D10A2">
        <w:rPr>
          <w:rFonts w:asciiTheme="majorHAnsi" w:hAnsiTheme="majorHAnsi" w:cstheme="majorHAnsi"/>
          <w:color w:val="000000" w:themeColor="text1"/>
          <w:sz w:val="22"/>
          <w:szCs w:val="22"/>
          <w:lang w:val="en-GB"/>
        </w:rPr>
        <w:t xml:space="preserve"> overall debates during that period as well as about 6.25% of the overall </w:t>
      </w:r>
      <w:r w:rsidRPr="003D10A2">
        <w:rPr>
          <w:rFonts w:asciiTheme="majorHAnsi" w:hAnsiTheme="majorHAnsi" w:cstheme="majorHAnsi"/>
          <w:color w:val="000000" w:themeColor="text1"/>
          <w:sz w:val="22"/>
          <w:szCs w:val="22"/>
          <w:lang w:val="en-GB"/>
        </w:rPr>
        <w:lastRenderedPageBreak/>
        <w:t>time spend in debates. Further, the parties selected represent about 98% of the overall contributions made.</w:t>
      </w:r>
    </w:p>
    <w:p w14:paraId="54176876" w14:textId="1CDC8D73" w:rsidR="001848A7" w:rsidRPr="003D10A2" w:rsidRDefault="004E1E96"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conclude, </w:t>
      </w:r>
      <w:r w:rsidR="001848A7" w:rsidRPr="003D10A2">
        <w:rPr>
          <w:rFonts w:asciiTheme="majorHAnsi" w:hAnsiTheme="majorHAnsi" w:cstheme="majorHAnsi"/>
          <w:color w:val="000000" w:themeColor="text1"/>
          <w:sz w:val="22"/>
          <w:szCs w:val="22"/>
          <w:lang w:val="en-GB"/>
        </w:rPr>
        <w:t xml:space="preserve">there are two main threads to our analysis. Firstly, we use a general subset of the </w:t>
      </w:r>
      <w:proofErr w:type="spellStart"/>
      <w:r w:rsidR="001848A7" w:rsidRPr="003D10A2">
        <w:rPr>
          <w:rFonts w:asciiTheme="majorHAnsi" w:hAnsiTheme="majorHAnsi" w:cstheme="majorHAnsi"/>
          <w:color w:val="000000" w:themeColor="text1"/>
          <w:sz w:val="22"/>
          <w:szCs w:val="22"/>
          <w:lang w:val="en-GB"/>
        </w:rPr>
        <w:t>HoC</w:t>
      </w:r>
      <w:proofErr w:type="spellEnd"/>
      <w:r w:rsidR="001848A7" w:rsidRPr="003D10A2">
        <w:rPr>
          <w:rFonts w:asciiTheme="majorHAnsi" w:hAnsiTheme="majorHAnsi" w:cstheme="majorHAnsi"/>
          <w:color w:val="000000" w:themeColor="text1"/>
          <w:sz w:val="22"/>
          <w:szCs w:val="22"/>
          <w:lang w:val="en-GB"/>
        </w:rPr>
        <w:t xml:space="preserve"> parliamentary debates, described above. Secondly, we use a more targeted subset that only capture the immediate context surrounding the selected keywords. Essentially, this subset contains bubbles of words found in range of 20 before and after a keyword. Importantly, if two keywords are presented within such a bubble, there would be no multiplication. We created this subset in order to be able to pursue a deeper analysis of how these terms are used. </w:t>
      </w:r>
      <w:commentRangeStart w:id="7"/>
      <w:r w:rsidR="001848A7" w:rsidRPr="003D10A2">
        <w:rPr>
          <w:rFonts w:asciiTheme="majorHAnsi" w:hAnsiTheme="majorHAnsi" w:cstheme="majorHAnsi"/>
          <w:color w:val="FF0000"/>
          <w:sz w:val="22"/>
          <w:szCs w:val="22"/>
          <w:lang w:val="en-GB"/>
        </w:rPr>
        <w:t>By looking at these words in their context, we can grasp better the various meanings attributed to them and see what happens in these moments in which key terms are explicitly mentioned.</w:t>
      </w:r>
      <w:commentRangeEnd w:id="7"/>
      <w:r w:rsidR="003D10A2" w:rsidRPr="003D10A2">
        <w:rPr>
          <w:rStyle w:val="CommentReference"/>
          <w:rFonts w:asciiTheme="majorHAnsi" w:hAnsiTheme="majorHAnsi" w:cstheme="majorHAnsi"/>
          <w:sz w:val="22"/>
          <w:szCs w:val="22"/>
        </w:rPr>
        <w:commentReference w:id="7"/>
      </w:r>
    </w:p>
    <w:p w14:paraId="32BE92ED" w14:textId="77777777" w:rsidR="001848A7" w:rsidRPr="003D10A2" w:rsidRDefault="001848A7" w:rsidP="00C2435C">
      <w:pPr>
        <w:shd w:val="clear" w:color="auto" w:fill="FFFFFF"/>
        <w:spacing w:after="150" w:line="276" w:lineRule="auto"/>
        <w:rPr>
          <w:rFonts w:asciiTheme="majorHAnsi" w:hAnsiTheme="majorHAnsi" w:cstheme="majorHAnsi"/>
          <w:color w:val="000000" w:themeColor="text1"/>
          <w:sz w:val="22"/>
          <w:szCs w:val="22"/>
          <w:lang w:val="en-GB"/>
        </w:rPr>
      </w:pPr>
    </w:p>
    <w:p w14:paraId="5F62AC84" w14:textId="53B9CA6F" w:rsidR="009A7F17" w:rsidRPr="003D10A2"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3. </w:t>
      </w:r>
      <w:r w:rsidR="00496AC5" w:rsidRPr="003D10A2">
        <w:rPr>
          <w:rFonts w:asciiTheme="majorHAnsi" w:hAnsiTheme="majorHAnsi" w:cstheme="majorHAnsi"/>
          <w:color w:val="000000" w:themeColor="text1"/>
          <w:sz w:val="22"/>
          <w:szCs w:val="22"/>
          <w:lang w:val="en-GB"/>
        </w:rPr>
        <w:t>Descriptive</w:t>
      </w:r>
      <w:r w:rsidR="007C0766" w:rsidRPr="003D10A2">
        <w:rPr>
          <w:rFonts w:asciiTheme="majorHAnsi" w:hAnsiTheme="majorHAnsi" w:cstheme="majorHAnsi"/>
          <w:color w:val="000000" w:themeColor="text1"/>
          <w:sz w:val="22"/>
          <w:szCs w:val="22"/>
          <w:lang w:val="en-GB"/>
        </w:rPr>
        <w:t xml:space="preserve"> | General Findings </w:t>
      </w:r>
    </w:p>
    <w:p w14:paraId="74F37DFD" w14:textId="3C355A4E"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Graphs that would go in this section: </w:t>
      </w:r>
    </w:p>
    <w:p w14:paraId="126C98BC" w14:textId="2B5C83B4"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759FA4E4" wp14:editId="2ABFFF03">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745" cy="1492602"/>
                    </a:xfrm>
                    <a:prstGeom prst="rect">
                      <a:avLst/>
                    </a:prstGeom>
                  </pic:spPr>
                </pic:pic>
              </a:graphicData>
            </a:graphic>
          </wp:inline>
        </w:drawing>
      </w:r>
      <w:r w:rsidRPr="003D10A2">
        <w:rPr>
          <w:rFonts w:asciiTheme="majorHAnsi" w:hAnsiTheme="majorHAnsi" w:cstheme="majorHAnsi"/>
          <w:noProof/>
          <w:sz w:val="22"/>
          <w:szCs w:val="22"/>
        </w:rPr>
        <w:t xml:space="preserve"> </w:t>
      </w:r>
      <w:r w:rsidRPr="003D10A2">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96" cy="1700579"/>
                    </a:xfrm>
                    <a:prstGeom prst="rect">
                      <a:avLst/>
                    </a:prstGeom>
                  </pic:spPr>
                </pic:pic>
              </a:graphicData>
            </a:graphic>
          </wp:inline>
        </w:drawing>
      </w:r>
      <w:commentRangeStart w:id="8"/>
      <w:commentRangeEnd w:id="8"/>
      <w:r w:rsidRPr="003D10A2">
        <w:rPr>
          <w:rStyle w:val="CommentReference"/>
          <w:rFonts w:asciiTheme="majorHAnsi" w:hAnsiTheme="majorHAnsi" w:cstheme="majorHAnsi"/>
          <w:sz w:val="22"/>
          <w:szCs w:val="22"/>
        </w:rPr>
        <w:commentReference w:id="8"/>
      </w:r>
    </w:p>
    <w:p w14:paraId="1EF9E235" w14:textId="438279C7" w:rsidR="005A016C" w:rsidRPr="003D10A2"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9"/>
      <w:r w:rsidRPr="003D10A2">
        <w:rPr>
          <w:rFonts w:asciiTheme="majorHAnsi" w:hAnsiTheme="majorHAnsi" w:cstheme="majorHAnsi"/>
          <w:color w:val="000000" w:themeColor="text1"/>
          <w:sz w:val="22"/>
          <w:szCs w:val="22"/>
          <w:lang w:val="en-GB"/>
        </w:rPr>
        <w:t xml:space="preserve">The first density plot depicts frequency </w:t>
      </w:r>
      <w:commentRangeEnd w:id="9"/>
      <w:r w:rsidR="00064DC9" w:rsidRPr="003D10A2">
        <w:rPr>
          <w:rStyle w:val="CommentReference"/>
          <w:rFonts w:asciiTheme="majorHAnsi" w:hAnsiTheme="majorHAnsi" w:cstheme="majorHAnsi"/>
          <w:sz w:val="22"/>
          <w:szCs w:val="22"/>
        </w:rPr>
        <w:commentReference w:id="9"/>
      </w:r>
      <w:r w:rsidRPr="003D10A2">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3D10A2">
        <w:rPr>
          <w:rFonts w:asciiTheme="majorHAnsi" w:hAnsiTheme="majorHAnsi" w:cstheme="majorHAnsi"/>
          <w:color w:val="000000" w:themeColor="text1"/>
          <w:sz w:val="22"/>
          <w:szCs w:val="22"/>
          <w:lang w:val="en-GB"/>
        </w:rPr>
        <w:t>the overall prevalence of immigration-rel</w:t>
      </w:r>
      <w:r w:rsidRPr="003D10A2">
        <w:rPr>
          <w:rFonts w:asciiTheme="majorHAnsi" w:hAnsiTheme="majorHAnsi" w:cstheme="majorHAnsi"/>
          <w:color w:val="000000" w:themeColor="text1"/>
          <w:sz w:val="22"/>
          <w:szCs w:val="22"/>
          <w:lang w:val="en-GB"/>
        </w:rPr>
        <w:t>a</w:t>
      </w:r>
      <w:r w:rsidR="005A016C" w:rsidRPr="003D10A2">
        <w:rPr>
          <w:rFonts w:asciiTheme="majorHAnsi" w:hAnsiTheme="majorHAnsi" w:cstheme="majorHAnsi"/>
          <w:color w:val="000000" w:themeColor="text1"/>
          <w:sz w:val="22"/>
          <w:szCs w:val="22"/>
          <w:lang w:val="en-GB"/>
        </w:rPr>
        <w:t xml:space="preserve">ted debates in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between 2010 and 2020, irrespective of party.</w:t>
      </w:r>
      <w:r w:rsidRPr="003D10A2">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3D10A2">
        <w:rPr>
          <w:rFonts w:asciiTheme="majorHAnsi" w:hAnsiTheme="majorHAnsi" w:cstheme="majorHAnsi"/>
          <w:color w:val="000000" w:themeColor="text1"/>
          <w:sz w:val="22"/>
          <w:szCs w:val="22"/>
          <w:lang w:val="en-GB"/>
        </w:rPr>
        <w:t xml:space="preserve">The spikes and breaks are likely due to the different recess dates the </w:t>
      </w:r>
      <w:proofErr w:type="spellStart"/>
      <w:r w:rsidR="00723B55" w:rsidRPr="003D10A2">
        <w:rPr>
          <w:rFonts w:asciiTheme="majorHAnsi" w:hAnsiTheme="majorHAnsi" w:cstheme="majorHAnsi"/>
          <w:color w:val="000000" w:themeColor="text1"/>
          <w:sz w:val="22"/>
          <w:szCs w:val="22"/>
          <w:lang w:val="en-GB"/>
        </w:rPr>
        <w:t>HoC</w:t>
      </w:r>
      <w:proofErr w:type="spellEnd"/>
      <w:r w:rsidR="00723B55" w:rsidRPr="003D10A2">
        <w:rPr>
          <w:rFonts w:asciiTheme="majorHAnsi" w:hAnsiTheme="majorHAnsi" w:cstheme="majorHAnsi"/>
          <w:color w:val="000000" w:themeColor="text1"/>
          <w:sz w:val="22"/>
          <w:szCs w:val="22"/>
          <w:lang w:val="en-GB"/>
        </w:rPr>
        <w:t xml:space="preserve"> has.</w:t>
      </w:r>
      <w:r w:rsidR="00723B55" w:rsidRPr="003D10A2">
        <w:rPr>
          <w:rStyle w:val="FootnoteReference"/>
          <w:rFonts w:asciiTheme="majorHAnsi" w:hAnsiTheme="majorHAnsi" w:cstheme="majorHAnsi"/>
          <w:color w:val="000000" w:themeColor="text1"/>
          <w:sz w:val="22"/>
          <w:szCs w:val="22"/>
          <w:lang w:val="en-GB"/>
        </w:rPr>
        <w:footnoteReference w:id="4"/>
      </w:r>
    </w:p>
    <w:p w14:paraId="0C422AE4" w14:textId="762E5F94" w:rsidR="00064DC9"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13"/>
      <w:r w:rsidRPr="003D10A2">
        <w:rPr>
          <w:rFonts w:asciiTheme="majorHAnsi" w:hAnsiTheme="majorHAnsi" w:cstheme="majorHAnsi"/>
          <w:i/>
          <w:iCs/>
          <w:color w:val="000000" w:themeColor="text1"/>
          <w:sz w:val="22"/>
          <w:szCs w:val="22"/>
          <w:lang w:val="en-GB"/>
        </w:rPr>
        <w:t>Plot 2</w:t>
      </w:r>
      <w:r w:rsidRPr="003D10A2">
        <w:rPr>
          <w:rFonts w:asciiTheme="majorHAnsi" w:hAnsiTheme="majorHAnsi" w:cstheme="majorHAnsi"/>
          <w:color w:val="000000" w:themeColor="text1"/>
          <w:sz w:val="22"/>
          <w:szCs w:val="22"/>
          <w:lang w:val="en-GB"/>
        </w:rPr>
        <w:t xml:space="preserve"> </w:t>
      </w:r>
      <w:commentRangeEnd w:id="13"/>
      <w:r w:rsidR="00064DC9" w:rsidRPr="003D10A2">
        <w:rPr>
          <w:rStyle w:val="CommentReference"/>
          <w:rFonts w:asciiTheme="majorHAnsi" w:hAnsiTheme="majorHAnsi" w:cstheme="majorHAnsi"/>
          <w:sz w:val="22"/>
          <w:szCs w:val="22"/>
        </w:rPr>
        <w:commentReference w:id="13"/>
      </w:r>
      <w:r w:rsidRPr="003D10A2">
        <w:rPr>
          <w:rFonts w:asciiTheme="majorHAnsi" w:hAnsiTheme="majorHAnsi" w:cstheme="majorHAnsi"/>
          <w:color w:val="000000" w:themeColor="text1"/>
          <w:sz w:val="22"/>
          <w:szCs w:val="22"/>
          <w:lang w:val="en-GB"/>
        </w:rPr>
        <w:t>depicts the amount of unique agenda points either dedicated towards immigration</w:t>
      </w:r>
      <w:r w:rsidR="00064DC9" w:rsidRPr="003D10A2">
        <w:rPr>
          <w:rFonts w:asciiTheme="majorHAnsi" w:hAnsiTheme="majorHAnsi" w:cstheme="majorHAnsi"/>
          <w:color w:val="000000" w:themeColor="text1"/>
          <w:sz w:val="22"/>
          <w:szCs w:val="22"/>
          <w:lang w:val="en-GB"/>
        </w:rPr>
        <w:t xml:space="preserve"> related matters</w:t>
      </w:r>
      <w:r w:rsidRPr="003D10A2">
        <w:rPr>
          <w:rFonts w:asciiTheme="majorHAnsi" w:hAnsiTheme="majorHAnsi" w:cstheme="majorHAnsi"/>
          <w:color w:val="000000" w:themeColor="text1"/>
          <w:sz w:val="22"/>
          <w:szCs w:val="22"/>
          <w:lang w:val="en-GB"/>
        </w:rPr>
        <w:t xml:space="preserve">. </w:t>
      </w:r>
      <w:r w:rsidR="00064DC9" w:rsidRPr="003D10A2">
        <w:rPr>
          <w:rFonts w:asciiTheme="majorHAnsi" w:hAnsiTheme="majorHAnsi" w:cstheme="majorHAnsi"/>
          <w:color w:val="000000" w:themeColor="text1"/>
          <w:sz w:val="22"/>
          <w:szCs w:val="22"/>
          <w:lang w:val="en-GB"/>
        </w:rPr>
        <w:t>What becomes clear is that t</w:t>
      </w:r>
      <w:r w:rsidRPr="003D10A2">
        <w:rPr>
          <w:rFonts w:asciiTheme="majorHAnsi" w:hAnsiTheme="majorHAnsi" w:cstheme="majorHAnsi"/>
          <w:color w:val="000000" w:themeColor="text1"/>
          <w:sz w:val="22"/>
          <w:szCs w:val="22"/>
          <w:lang w:val="en-GB"/>
        </w:rPr>
        <w:t xml:space="preserve">he overall amount of agenda points devoted or somehow </w:t>
      </w:r>
      <w:r w:rsidRPr="003D10A2">
        <w:rPr>
          <w:rFonts w:asciiTheme="majorHAnsi" w:hAnsiTheme="majorHAnsi" w:cstheme="majorHAnsi"/>
          <w:color w:val="000000" w:themeColor="text1"/>
          <w:sz w:val="22"/>
          <w:szCs w:val="22"/>
          <w:lang w:val="en-GB"/>
        </w:rPr>
        <w:lastRenderedPageBreak/>
        <w:t xml:space="preserve">related to immigration has almost tripled between 2010 and 2020, with a nearly linear increase over the years. </w:t>
      </w:r>
    </w:p>
    <w:p w14:paraId="61741E34" w14:textId="2648E6E6" w:rsidR="00064DC9" w:rsidRPr="003D10A2" w:rsidRDefault="00064DC9" w:rsidP="00064DC9">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i/>
          <w:iCs/>
          <w:color w:val="000000" w:themeColor="text1"/>
          <w:sz w:val="22"/>
          <w:szCs w:val="22"/>
          <w:lang w:val="en-GB"/>
        </w:rPr>
        <w:t>Plot 3:</w:t>
      </w:r>
      <w:r w:rsidRPr="003D10A2">
        <w:rPr>
          <w:rFonts w:asciiTheme="majorHAnsi" w:hAnsiTheme="majorHAnsi" w:cstheme="majorHAnsi"/>
          <w:color w:val="000000" w:themeColor="text1"/>
          <w:sz w:val="22"/>
          <w:szCs w:val="22"/>
          <w:lang w:val="en-GB"/>
        </w:rPr>
        <w:t> Prevalence of immigration debates over time by month | Total number of words as a proxy for time spent on debating.</w:t>
      </w:r>
    </w:p>
    <w:p w14:paraId="75570AD2" w14:textId="77777777" w:rsidR="004A6C77" w:rsidRPr="003D10A2" w:rsidRDefault="005C4A5E" w:rsidP="004A6C77">
      <w:pPr>
        <w:shd w:val="clear" w:color="auto" w:fill="FFFFFF"/>
        <w:spacing w:after="150" w:line="276" w:lineRule="auto"/>
        <w:rPr>
          <w:ins w:id="14" w:author="Microsoft Office User" w:date="2020-12-16T23:09: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Different from the previous plot that ignored length of speakers’ contributions, this plot uses the sum</w:t>
      </w:r>
      <w:r w:rsidR="005A016C" w:rsidRPr="003D10A2">
        <w:rPr>
          <w:rFonts w:asciiTheme="majorHAnsi" w:hAnsiTheme="majorHAnsi" w:cstheme="majorHAnsi"/>
          <w:color w:val="000000" w:themeColor="text1"/>
          <w:sz w:val="22"/>
          <w:szCs w:val="22"/>
          <w:lang w:val="en-GB"/>
        </w:rPr>
        <w:t xml:space="preserve"> of words used within debates </w:t>
      </w:r>
      <w:r w:rsidRPr="003D10A2">
        <w:rPr>
          <w:rFonts w:asciiTheme="majorHAnsi" w:hAnsiTheme="majorHAnsi" w:cstheme="majorHAnsi"/>
          <w:color w:val="000000" w:themeColor="text1"/>
          <w:sz w:val="22"/>
          <w:szCs w:val="22"/>
          <w:lang w:val="en-GB"/>
        </w:rPr>
        <w:t>as</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an</w:t>
      </w:r>
      <w:r w:rsidR="005A016C" w:rsidRPr="003D10A2">
        <w:rPr>
          <w:rFonts w:asciiTheme="majorHAnsi" w:hAnsiTheme="majorHAnsi" w:cstheme="majorHAnsi"/>
          <w:color w:val="000000" w:themeColor="text1"/>
          <w:sz w:val="22"/>
          <w:szCs w:val="22"/>
          <w:lang w:val="en-GB"/>
        </w:rPr>
        <w:t xml:space="preserve"> indicator of the time spent on the respective debate. </w:t>
      </w:r>
      <w:r w:rsidRPr="003D10A2">
        <w:rPr>
          <w:rFonts w:asciiTheme="majorHAnsi" w:hAnsiTheme="majorHAnsi" w:cstheme="majorHAnsi"/>
          <w:color w:val="000000" w:themeColor="text1"/>
          <w:sz w:val="22"/>
          <w:szCs w:val="22"/>
          <w:lang w:val="en-GB"/>
        </w:rPr>
        <w:t>Considering</w:t>
      </w:r>
      <w:r w:rsidR="005A016C" w:rsidRPr="003D10A2">
        <w:rPr>
          <w:rFonts w:asciiTheme="majorHAnsi" w:hAnsiTheme="majorHAnsi" w:cstheme="majorHAnsi"/>
          <w:color w:val="000000" w:themeColor="text1"/>
          <w:sz w:val="22"/>
          <w:szCs w:val="22"/>
          <w:lang w:val="en-GB"/>
        </w:rPr>
        <w:t xml:space="preserve">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only has a limited time available</w:t>
      </w:r>
      <w:r w:rsidRPr="003D10A2">
        <w:rPr>
          <w:rFonts w:asciiTheme="majorHAnsi" w:hAnsiTheme="majorHAnsi" w:cstheme="majorHAnsi"/>
          <w:color w:val="000000" w:themeColor="text1"/>
          <w:sz w:val="22"/>
          <w:szCs w:val="22"/>
          <w:lang w:val="en-GB"/>
        </w:rPr>
        <w:t xml:space="preserve"> to discuss agenda points,</w:t>
      </w:r>
      <w:r w:rsidR="005A016C" w:rsidRPr="003D10A2">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3D10A2">
        <w:rPr>
          <w:rFonts w:asciiTheme="majorHAnsi" w:hAnsiTheme="majorHAnsi" w:cstheme="majorHAnsi"/>
          <w:color w:val="000000" w:themeColor="text1"/>
          <w:sz w:val="22"/>
          <w:szCs w:val="22"/>
          <w:lang w:val="en-GB"/>
        </w:rPr>
        <w:t>it is possible to</w:t>
      </w:r>
      <w:r w:rsidR="005A016C" w:rsidRPr="003D10A2">
        <w:rPr>
          <w:rFonts w:asciiTheme="majorHAnsi" w:hAnsiTheme="majorHAnsi" w:cstheme="majorHAnsi"/>
          <w:color w:val="000000" w:themeColor="text1"/>
          <w:sz w:val="22"/>
          <w:szCs w:val="22"/>
          <w:lang w:val="en-GB"/>
        </w:rPr>
        <w:t xml:space="preserve"> observe whether debate-prefer</w:t>
      </w:r>
      <w:r w:rsidR="002477E0" w:rsidRPr="003D10A2">
        <w:rPr>
          <w:rFonts w:asciiTheme="majorHAnsi" w:hAnsiTheme="majorHAnsi" w:cstheme="majorHAnsi"/>
          <w:color w:val="000000" w:themeColor="text1"/>
          <w:sz w:val="22"/>
          <w:szCs w:val="22"/>
          <w:lang w:val="en-GB"/>
        </w:rPr>
        <w:t>e</w:t>
      </w:r>
      <w:r w:rsidR="005A016C" w:rsidRPr="003D10A2">
        <w:rPr>
          <w:rFonts w:asciiTheme="majorHAnsi" w:hAnsiTheme="majorHAnsi" w:cstheme="majorHAnsi"/>
          <w:color w:val="000000" w:themeColor="text1"/>
          <w:sz w:val="22"/>
          <w:szCs w:val="22"/>
          <w:lang w:val="en-GB"/>
        </w:rPr>
        <w:t xml:space="preserve">nces prevailed over time or whether they only peaked </w:t>
      </w:r>
      <w:r w:rsidRPr="003D10A2">
        <w:rPr>
          <w:rFonts w:asciiTheme="majorHAnsi" w:hAnsiTheme="majorHAnsi" w:cstheme="majorHAnsi"/>
          <w:color w:val="000000" w:themeColor="text1"/>
          <w:sz w:val="22"/>
          <w:szCs w:val="22"/>
          <w:lang w:val="en-GB"/>
        </w:rPr>
        <w:t>for short periods</w:t>
      </w:r>
      <w:r w:rsidR="005A016C" w:rsidRPr="003D10A2">
        <w:rPr>
          <w:rFonts w:asciiTheme="majorHAnsi" w:hAnsiTheme="majorHAnsi" w:cstheme="majorHAnsi"/>
          <w:color w:val="000000" w:themeColor="text1"/>
          <w:sz w:val="22"/>
          <w:szCs w:val="22"/>
          <w:lang w:val="en-GB"/>
        </w:rPr>
        <w:t>.</w:t>
      </w:r>
      <w:r w:rsidR="004A6C77" w:rsidRPr="003D10A2">
        <w:rPr>
          <w:rStyle w:val="FootnoteReference"/>
          <w:rFonts w:asciiTheme="majorHAnsi" w:hAnsiTheme="majorHAnsi" w:cstheme="majorHAnsi"/>
          <w:color w:val="000000" w:themeColor="text1"/>
          <w:sz w:val="22"/>
          <w:szCs w:val="22"/>
          <w:lang w:val="en-GB"/>
        </w:rPr>
        <w:footnoteReference w:id="5"/>
      </w:r>
      <w:r w:rsidR="005A016C" w:rsidRPr="003D10A2">
        <w:rPr>
          <w:rFonts w:asciiTheme="majorHAnsi" w:hAnsiTheme="majorHAnsi" w:cstheme="majorHAnsi"/>
          <w:color w:val="000000" w:themeColor="text1"/>
          <w:sz w:val="22"/>
          <w:szCs w:val="22"/>
          <w:lang w:val="en-GB"/>
        </w:rPr>
        <w:t xml:space="preserve"> </w:t>
      </w:r>
    </w:p>
    <w:p w14:paraId="544C84AD" w14:textId="10B8CF12" w:rsidR="000D0EB7"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w:t>
      </w:r>
      <w:r w:rsidR="000D0EB7" w:rsidRPr="003D10A2">
        <w:rPr>
          <w:rFonts w:asciiTheme="majorHAnsi" w:hAnsiTheme="majorHAnsi" w:cstheme="majorHAnsi"/>
          <w:color w:val="000000" w:themeColor="text1"/>
          <w:sz w:val="22"/>
          <w:szCs w:val="22"/>
          <w:lang w:val="en-GB"/>
        </w:rPr>
        <w:t xml:space="preserve">as </w:t>
      </w:r>
      <w:r w:rsidRPr="003D10A2">
        <w:rPr>
          <w:rFonts w:asciiTheme="majorHAnsi" w:hAnsiTheme="majorHAnsi" w:cstheme="majorHAnsi"/>
          <w:color w:val="000000" w:themeColor="text1"/>
          <w:sz w:val="22"/>
          <w:szCs w:val="22"/>
          <w:lang w:val="en-GB"/>
        </w:rPr>
        <w:t xml:space="preserve">our subset did not increase in particular prevalence before the 2015 General Election. </w:t>
      </w:r>
    </w:p>
    <w:p w14:paraId="7F032308" w14:textId="3CF8F1A4" w:rsidR="0004178E" w:rsidRPr="003D10A2"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However, </w:t>
      </w:r>
      <w:r w:rsidR="000D0EB7" w:rsidRPr="003D10A2">
        <w:rPr>
          <w:rFonts w:asciiTheme="majorHAnsi" w:hAnsiTheme="majorHAnsi" w:cstheme="majorHAnsi"/>
          <w:color w:val="000000" w:themeColor="text1"/>
          <w:sz w:val="22"/>
          <w:szCs w:val="22"/>
          <w:lang w:val="en-GB"/>
        </w:rPr>
        <w:t>b</w:t>
      </w:r>
      <w:r w:rsidRPr="003D10A2">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3D10A2">
        <w:rPr>
          <w:rFonts w:asciiTheme="majorHAnsi" w:hAnsiTheme="majorHAnsi" w:cstheme="majorHAnsi"/>
          <w:color w:val="000000" w:themeColor="text1"/>
          <w:sz w:val="22"/>
          <w:szCs w:val="22"/>
          <w:lang w:val="en-GB"/>
        </w:rPr>
        <w:t xml:space="preserve">there was </w:t>
      </w:r>
      <w:r w:rsidRPr="003D10A2">
        <w:rPr>
          <w:rFonts w:asciiTheme="majorHAnsi" w:hAnsiTheme="majorHAnsi" w:cstheme="majorHAnsi"/>
          <w:color w:val="000000" w:themeColor="text1"/>
          <w:sz w:val="22"/>
          <w:szCs w:val="22"/>
          <w:lang w:val="en-GB"/>
        </w:rPr>
        <w:t xml:space="preserve">a major increase in time spend on immigration-related debates. On average, the </w:t>
      </w:r>
      <w:proofErr w:type="spellStart"/>
      <w:r w:rsidRPr="003D10A2">
        <w:rPr>
          <w:rFonts w:asciiTheme="majorHAnsi" w:hAnsiTheme="majorHAnsi" w:cstheme="majorHAnsi"/>
          <w:color w:val="000000" w:themeColor="text1"/>
          <w:sz w:val="22"/>
          <w:szCs w:val="22"/>
          <w:lang w:val="en-GB"/>
        </w:rPr>
        <w:t>HoC</w:t>
      </w:r>
      <w:proofErr w:type="spellEnd"/>
      <w:r w:rsidRPr="003D10A2">
        <w:rPr>
          <w:rFonts w:asciiTheme="majorHAnsi" w:hAnsiTheme="majorHAnsi" w:cstheme="majorHAnsi"/>
          <w:color w:val="000000" w:themeColor="text1"/>
          <w:sz w:val="22"/>
          <w:szCs w:val="22"/>
          <w:lang w:val="en-GB"/>
        </w:rPr>
        <w:t xml:space="preserve"> spend almost twice as much time on immigration related debates during Sep 2015 - </w:t>
      </w:r>
      <w:r w:rsidR="000D0EB7" w:rsidRPr="003D10A2">
        <w:rPr>
          <w:rFonts w:asciiTheme="majorHAnsi" w:hAnsiTheme="majorHAnsi" w:cstheme="majorHAnsi"/>
          <w:color w:val="000000" w:themeColor="text1"/>
          <w:sz w:val="22"/>
          <w:szCs w:val="22"/>
          <w:lang w:val="en-GB"/>
        </w:rPr>
        <w:t>February</w:t>
      </w:r>
      <w:r w:rsidRPr="003D10A2">
        <w:rPr>
          <w:rFonts w:asciiTheme="majorHAnsi" w:hAnsiTheme="majorHAnsi" w:cstheme="majorHAnsi"/>
          <w:color w:val="000000" w:themeColor="text1"/>
          <w:sz w:val="22"/>
          <w:szCs w:val="22"/>
          <w:lang w:val="en-GB"/>
        </w:rPr>
        <w:t xml:space="preserve"> 2016 when compared to the period of Dec</w:t>
      </w:r>
      <w:r w:rsidR="000D0EB7" w:rsidRPr="003D10A2">
        <w:rPr>
          <w:rFonts w:asciiTheme="majorHAnsi" w:hAnsiTheme="majorHAnsi" w:cstheme="majorHAnsi"/>
          <w:color w:val="000000" w:themeColor="text1"/>
          <w:sz w:val="22"/>
          <w:szCs w:val="22"/>
          <w:lang w:val="en-GB"/>
        </w:rPr>
        <w:t>ember</w:t>
      </w:r>
      <w:r w:rsidRPr="003D10A2">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3D10A2">
        <w:rPr>
          <w:rFonts w:asciiTheme="majorHAnsi" w:hAnsiTheme="majorHAnsi" w:cstheme="majorHAnsi"/>
          <w:color w:val="000000" w:themeColor="text1"/>
          <w:sz w:val="22"/>
          <w:szCs w:val="22"/>
          <w:lang w:val="en-GB"/>
        </w:rPr>
        <w:t>e</w:t>
      </w:r>
      <w:r w:rsidRPr="003D10A2">
        <w:rPr>
          <w:rFonts w:asciiTheme="majorHAnsi" w:hAnsiTheme="majorHAnsi" w:cstheme="majorHAnsi"/>
          <w:color w:val="000000" w:themeColor="text1"/>
          <w:sz w:val="22"/>
          <w:szCs w:val="22"/>
          <w:lang w:val="en-GB"/>
        </w:rPr>
        <w:t>neral election and leading up to the referendum.</w:t>
      </w:r>
    </w:p>
    <w:p w14:paraId="503E0E8A" w14:textId="77777777" w:rsidR="009A7F17" w:rsidRPr="003D10A2" w:rsidRDefault="009A7F17" w:rsidP="009A7F17">
      <w:pPr>
        <w:spacing w:line="276" w:lineRule="auto"/>
        <w:rPr>
          <w:rFonts w:asciiTheme="majorHAnsi" w:hAnsiTheme="majorHAnsi" w:cstheme="majorHAnsi"/>
          <w:color w:val="000000" w:themeColor="text1"/>
          <w:sz w:val="22"/>
          <w:szCs w:val="22"/>
          <w:lang w:val="en-GB"/>
        </w:rPr>
      </w:pPr>
    </w:p>
    <w:p w14:paraId="306CB944" w14:textId="0CD1307E" w:rsidR="0004178E" w:rsidRPr="003D10A2" w:rsidRDefault="000D0EB7" w:rsidP="009A7F17">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Plot 4. </w:t>
      </w:r>
      <w:r w:rsidR="0004178E" w:rsidRPr="003D10A2">
        <w:rPr>
          <w:rFonts w:asciiTheme="majorHAnsi" w:hAnsiTheme="majorHAnsi" w:cstheme="majorHAnsi"/>
          <w:color w:val="000000" w:themeColor="text1"/>
          <w:sz w:val="22"/>
          <w:szCs w:val="22"/>
          <w:lang w:val="en-GB"/>
        </w:rPr>
        <w:t>Number of words spent on immigration related debates (by party)</w:t>
      </w:r>
    </w:p>
    <w:p w14:paraId="560C26E4" w14:textId="1DA22036" w:rsidR="005A016C" w:rsidRPr="003D10A2"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Zooming in further, this </w:t>
      </w:r>
      <w:r w:rsidR="005A016C" w:rsidRPr="003D10A2">
        <w:rPr>
          <w:rFonts w:asciiTheme="majorHAnsi" w:hAnsiTheme="majorHAnsi" w:cstheme="majorHAnsi"/>
          <w:color w:val="000000" w:themeColor="text1"/>
          <w:sz w:val="22"/>
          <w:szCs w:val="22"/>
          <w:lang w:val="en-GB"/>
        </w:rPr>
        <w:t xml:space="preserve">density plot gives us a sense of the frequency each party discussed </w:t>
      </w:r>
      <w:r w:rsidRPr="003D10A2">
        <w:rPr>
          <w:rFonts w:asciiTheme="majorHAnsi" w:hAnsiTheme="majorHAnsi" w:cstheme="majorHAnsi"/>
          <w:color w:val="000000" w:themeColor="text1"/>
          <w:sz w:val="22"/>
          <w:szCs w:val="22"/>
          <w:lang w:val="en-GB"/>
        </w:rPr>
        <w:t xml:space="preserve">immigration related issues every month </w:t>
      </w:r>
      <w:r w:rsidR="005A016C" w:rsidRPr="003D10A2">
        <w:rPr>
          <w:rFonts w:asciiTheme="majorHAnsi" w:hAnsiTheme="majorHAnsi" w:cstheme="majorHAnsi"/>
          <w:color w:val="000000" w:themeColor="text1"/>
          <w:sz w:val="22"/>
          <w:szCs w:val="22"/>
          <w:lang w:val="en-GB"/>
        </w:rPr>
        <w:t xml:space="preserve">during the time frame </w:t>
      </w:r>
      <w:r w:rsidRPr="003D10A2">
        <w:rPr>
          <w:rFonts w:asciiTheme="majorHAnsi" w:hAnsiTheme="majorHAnsi" w:cstheme="majorHAnsi"/>
          <w:color w:val="000000" w:themeColor="text1"/>
          <w:sz w:val="22"/>
          <w:szCs w:val="22"/>
          <w:lang w:val="en-GB"/>
        </w:rPr>
        <w:t>investigated</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What it shows is that</w:t>
      </w:r>
      <w:r w:rsidR="005A016C" w:rsidRPr="003D10A2">
        <w:rPr>
          <w:rFonts w:asciiTheme="majorHAnsi" w:hAnsiTheme="majorHAnsi" w:cstheme="majorHAnsi"/>
          <w:color w:val="000000" w:themeColor="text1"/>
          <w:sz w:val="22"/>
          <w:szCs w:val="22"/>
          <w:lang w:val="en-GB"/>
        </w:rPr>
        <w:t xml:space="preserve"> while the SNP and the DUP spoke more about immigration after Brexit, other parties </w:t>
      </w:r>
      <w:r w:rsidRPr="003D10A2">
        <w:rPr>
          <w:rFonts w:asciiTheme="majorHAnsi" w:hAnsiTheme="majorHAnsi" w:cstheme="majorHAnsi"/>
          <w:color w:val="000000" w:themeColor="text1"/>
          <w:sz w:val="22"/>
          <w:szCs w:val="22"/>
          <w:lang w:val="en-GB"/>
        </w:rPr>
        <w:t>has</w:t>
      </w:r>
      <w:r w:rsidR="005A016C" w:rsidRPr="003D10A2">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3D10A2">
        <w:rPr>
          <w:rFonts w:asciiTheme="majorHAnsi" w:hAnsiTheme="majorHAnsi" w:cstheme="majorHAnsi"/>
          <w:color w:val="000000" w:themeColor="text1"/>
          <w:sz w:val="22"/>
          <w:szCs w:val="22"/>
          <w:lang w:val="en-GB"/>
        </w:rPr>
        <w:t>prevalence</w:t>
      </w:r>
      <w:r w:rsidR="005A016C" w:rsidRPr="003D10A2">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3D10A2" w:rsidRDefault="005A016C" w:rsidP="005A016C">
      <w:pPr>
        <w:pStyle w:val="Heading2"/>
        <w:shd w:val="clear" w:color="auto" w:fill="FFFFFF"/>
        <w:spacing w:before="300" w:beforeAutospacing="0" w:after="150" w:afterAutospacing="0" w:line="276" w:lineRule="auto"/>
        <w:rPr>
          <w:ins w:id="15" w:author="Jan Panhuysen" w:date="2020-12-17T23:01:00Z"/>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 Sentiment</w:t>
      </w:r>
    </w:p>
    <w:p w14:paraId="5B654802" w14:textId="3EC41CF2" w:rsidR="00EB1B47" w:rsidRPr="003D10A2"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3D10A2">
        <w:rPr>
          <w:rFonts w:asciiTheme="majorHAnsi" w:hAnsiTheme="majorHAnsi" w:cstheme="majorHAnsi"/>
          <w:b w:val="0"/>
          <w:bCs w:val="0"/>
          <w:color w:val="000000" w:themeColor="text1"/>
          <w:sz w:val="22"/>
          <w:szCs w:val="22"/>
          <w:lang w:val="en-GB"/>
        </w:rPr>
        <w:t>quanteda.sentiment</w:t>
      </w:r>
      <w:proofErr w:type="spellEnd"/>
      <w:proofErr w:type="gramEnd"/>
      <w:r w:rsidRPr="003D10A2">
        <w:rPr>
          <w:rFonts w:asciiTheme="majorHAnsi" w:hAnsiTheme="majorHAnsi" w:cstheme="majorHAnsi"/>
          <w:b w:val="0"/>
          <w:bCs w:val="0"/>
          <w:color w:val="000000" w:themeColor="text1"/>
          <w:sz w:val="22"/>
          <w:szCs w:val="22"/>
          <w:lang w:val="en-GB"/>
        </w:rPr>
        <w:t xml:space="preserve"> package and applying the </w:t>
      </w:r>
      <w:proofErr w:type="spellStart"/>
      <w:r w:rsidRPr="003D10A2">
        <w:rPr>
          <w:rFonts w:asciiTheme="majorHAnsi" w:hAnsiTheme="majorHAnsi" w:cstheme="majorHAnsi"/>
          <w:b w:val="0"/>
          <w:bCs w:val="0"/>
          <w:color w:val="000000" w:themeColor="text1"/>
          <w:sz w:val="22"/>
          <w:szCs w:val="22"/>
          <w:lang w:val="en-GB"/>
        </w:rPr>
        <w:t>Lexicore</w:t>
      </w:r>
      <w:proofErr w:type="spellEnd"/>
      <w:r w:rsidRPr="003D10A2">
        <w:rPr>
          <w:rFonts w:asciiTheme="majorHAnsi" w:hAnsiTheme="majorHAnsi" w:cstheme="majorHAnsi"/>
          <w:b w:val="0"/>
          <w:bCs w:val="0"/>
          <w:color w:val="000000" w:themeColor="text1"/>
          <w:sz w:val="22"/>
          <w:szCs w:val="22"/>
          <w:lang w:val="en-GB"/>
        </w:rPr>
        <w:t xml:space="preserve"> sentiment dictionary containing positive</w:t>
      </w:r>
      <w:r w:rsidR="00EB1B47" w:rsidRPr="003D10A2">
        <w:rPr>
          <w:rFonts w:asciiTheme="majorHAnsi" w:hAnsiTheme="majorHAnsi" w:cstheme="majorHAnsi"/>
          <w:b w:val="0"/>
          <w:bCs w:val="0"/>
          <w:color w:val="000000" w:themeColor="text1"/>
          <w:sz w:val="22"/>
          <w:szCs w:val="22"/>
          <w:lang w:val="en-GB"/>
        </w:rPr>
        <w:t>, neutral</w:t>
      </w:r>
      <w:r w:rsidRPr="003D10A2">
        <w:rPr>
          <w:rFonts w:asciiTheme="majorHAnsi" w:hAnsiTheme="majorHAnsi" w:cstheme="majorHAnsi"/>
          <w:b w:val="0"/>
          <w:bCs w:val="0"/>
          <w:color w:val="000000" w:themeColor="text1"/>
          <w:sz w:val="22"/>
          <w:szCs w:val="22"/>
          <w:lang w:val="en-GB"/>
        </w:rPr>
        <w:t xml:space="preserve"> and negative expressions. The analysis essentially matches words from the dictionary with words in the various documents and then </w:t>
      </w:r>
      <w:r w:rsidRPr="003D10A2">
        <w:rPr>
          <w:rFonts w:asciiTheme="majorHAnsi" w:hAnsiTheme="majorHAnsi" w:cstheme="majorHAnsi"/>
          <w:b w:val="0"/>
          <w:bCs w:val="0"/>
          <w:color w:val="000000" w:themeColor="text1"/>
          <w:sz w:val="22"/>
          <w:szCs w:val="22"/>
          <w:lang w:val="en-GB"/>
        </w:rPr>
        <w:lastRenderedPageBreak/>
        <w:t>computing a</w:t>
      </w:r>
      <w:r w:rsidR="00EB1B47" w:rsidRPr="003D10A2">
        <w:rPr>
          <w:rFonts w:asciiTheme="majorHAnsi" w:hAnsiTheme="majorHAnsi" w:cstheme="majorHAnsi"/>
          <w:b w:val="0"/>
          <w:bCs w:val="0"/>
          <w:color w:val="000000" w:themeColor="text1"/>
          <w:sz w:val="22"/>
          <w:szCs w:val="22"/>
          <w:lang w:val="en-GB"/>
        </w:rPr>
        <w:t xml:space="preserve">n average score </w:t>
      </w:r>
      <w:r w:rsidRPr="003D10A2">
        <w:rPr>
          <w:rFonts w:asciiTheme="majorHAnsi" w:hAnsiTheme="majorHAnsi" w:cstheme="majorHAnsi"/>
          <w:b w:val="0"/>
          <w:bCs w:val="0"/>
          <w:color w:val="000000" w:themeColor="text1"/>
          <w:sz w:val="22"/>
          <w:szCs w:val="22"/>
          <w:lang w:val="en-GB"/>
        </w:rPr>
        <w:t>resulting sentiment score</w:t>
      </w:r>
      <w:r w:rsidR="004E1E96" w:rsidRPr="003D10A2">
        <w:rPr>
          <w:rFonts w:asciiTheme="majorHAnsi" w:hAnsiTheme="majorHAnsi" w:cstheme="majorHAnsi"/>
          <w:b w:val="0"/>
          <w:bCs w:val="0"/>
          <w:color w:val="000000" w:themeColor="text1"/>
          <w:sz w:val="22"/>
          <w:szCs w:val="22"/>
          <w:lang w:val="en-GB"/>
        </w:rPr>
        <w:t xml:space="preserve"> according </w:t>
      </w:r>
      <w:r w:rsidR="00EB1B47" w:rsidRPr="003D10A2">
        <w:rPr>
          <w:rFonts w:asciiTheme="majorHAnsi" w:hAnsiTheme="majorHAnsi" w:cstheme="majorHAnsi"/>
          <w:b w:val="0"/>
          <w:bCs w:val="0"/>
          <w:color w:val="000000" w:themeColor="text1"/>
          <w:sz w:val="22"/>
          <w:szCs w:val="22"/>
          <w:lang w:val="en-GB"/>
        </w:rPr>
        <w:t>to the words and respective rating in each document</w:t>
      </w:r>
      <w:r w:rsidR="004E1E96" w:rsidRPr="003D10A2">
        <w:rPr>
          <w:rFonts w:asciiTheme="majorHAnsi" w:hAnsiTheme="majorHAnsi" w:cstheme="majorHAnsi"/>
          <w:b w:val="0"/>
          <w:bCs w:val="0"/>
          <w:color w:val="000000" w:themeColor="text1"/>
          <w:sz w:val="22"/>
          <w:szCs w:val="22"/>
          <w:lang w:val="en-GB"/>
        </w:rPr>
        <w:t>.</w:t>
      </w:r>
    </w:p>
    <w:p w14:paraId="6EE59541" w14:textId="75927698" w:rsidR="0035442D" w:rsidRPr="003D10A2"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Observing sentiment by party throughout the years several trends are worth mentioning. Interestingly, the Conservative party exhibits an overall more positive sentiment </w:t>
      </w:r>
      <w:r w:rsidR="000D4E2E" w:rsidRPr="003D10A2">
        <w:rPr>
          <w:rFonts w:asciiTheme="majorHAnsi" w:hAnsiTheme="majorHAnsi" w:cstheme="majorHAnsi"/>
          <w:b w:val="0"/>
          <w:bCs w:val="0"/>
          <w:color w:val="000000" w:themeColor="text1"/>
          <w:sz w:val="22"/>
          <w:szCs w:val="22"/>
          <w:lang w:val="en-GB"/>
        </w:rPr>
        <w:t>that increases gradually over the years compared to</w:t>
      </w:r>
      <w:r w:rsidRPr="003D10A2">
        <w:rPr>
          <w:rFonts w:asciiTheme="majorHAnsi" w:hAnsiTheme="majorHAnsi" w:cstheme="majorHAnsi"/>
          <w:b w:val="0"/>
          <w:bCs w:val="0"/>
          <w:color w:val="000000" w:themeColor="text1"/>
          <w:sz w:val="22"/>
          <w:szCs w:val="22"/>
          <w:lang w:val="en-GB"/>
        </w:rPr>
        <w:t xml:space="preserve"> the Labour party. </w:t>
      </w:r>
      <w:commentRangeStart w:id="16"/>
      <w:commentRangeEnd w:id="16"/>
      <w:r w:rsidR="000D4E2E" w:rsidRPr="003D10A2">
        <w:rPr>
          <w:rStyle w:val="CommentReference"/>
          <w:rFonts w:asciiTheme="majorHAnsi" w:hAnsiTheme="majorHAnsi" w:cstheme="majorHAnsi"/>
          <w:b w:val="0"/>
          <w:bCs w:val="0"/>
          <w:sz w:val="22"/>
          <w:szCs w:val="22"/>
        </w:rPr>
        <w:commentReference w:id="16"/>
      </w:r>
    </w:p>
    <w:p w14:paraId="56FDF0F7" w14:textId="38348325" w:rsidR="004660AF" w:rsidRPr="003D10A2" w:rsidRDefault="000D4E2E" w:rsidP="000D4E2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The Liberal democratic party (</w:t>
      </w:r>
      <w:proofErr w:type="spellStart"/>
      <w:r w:rsidRPr="003D10A2">
        <w:rPr>
          <w:rFonts w:asciiTheme="majorHAnsi" w:hAnsiTheme="majorHAnsi" w:cstheme="majorHAnsi"/>
          <w:b w:val="0"/>
          <w:bCs w:val="0"/>
          <w:color w:val="000000" w:themeColor="text1"/>
          <w:sz w:val="22"/>
          <w:szCs w:val="22"/>
          <w:lang w:val="en-GB"/>
        </w:rPr>
        <w:t>LibDem</w:t>
      </w:r>
      <w:proofErr w:type="spellEnd"/>
      <w:r w:rsidRPr="003D10A2">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r w:rsidR="00A1168B" w:rsidRPr="003D10A2">
        <w:rPr>
          <w:rFonts w:asciiTheme="majorHAnsi" w:hAnsiTheme="majorHAnsi" w:cstheme="majorHAnsi"/>
          <w:b w:val="0"/>
          <w:bCs w:val="0"/>
          <w:color w:val="000000" w:themeColor="text1"/>
          <w:sz w:val="22"/>
          <w:szCs w:val="22"/>
          <w:lang w:val="en-GB"/>
        </w:rPr>
        <w:t>. ------why?</w:t>
      </w:r>
    </w:p>
    <w:p w14:paraId="5197EF3E" w14:textId="0ED05F49" w:rsidR="00A1168B" w:rsidRDefault="00A1168B"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3D10A2">
        <w:rPr>
          <w:rFonts w:asciiTheme="majorHAnsi" w:hAnsiTheme="majorHAnsi" w:cstheme="majorHAnsi"/>
          <w:b w:val="0"/>
          <w:bCs w:val="0"/>
          <w:color w:val="000000" w:themeColor="text1"/>
          <w:sz w:val="22"/>
          <w:szCs w:val="22"/>
        </w:rPr>
        <w:t xml:space="preserve">This type of sentiment analysis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6AE4317C" w14:textId="77777777" w:rsidR="007E6D18" w:rsidRPr="003D10A2"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3D10A2"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3D10A2">
        <w:rPr>
          <w:rStyle w:val="Emphasis"/>
          <w:rFonts w:asciiTheme="majorHAnsi" w:hAnsiTheme="majorHAnsi" w:cstheme="majorHAnsi"/>
          <w:color w:val="000000" w:themeColor="text1"/>
          <w:sz w:val="22"/>
          <w:szCs w:val="22"/>
          <w:lang w:val="en-GB"/>
        </w:rPr>
        <w:t>Graph: Sentiment by party</w:t>
      </w:r>
    </w:p>
    <w:p w14:paraId="3E503C4F" w14:textId="523B3927" w:rsidR="004660AF" w:rsidRPr="003D10A2"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76" cy="2173602"/>
                    </a:xfrm>
                    <a:prstGeom prst="rect">
                      <a:avLst/>
                    </a:prstGeom>
                  </pic:spPr>
                </pic:pic>
              </a:graphicData>
            </a:graphic>
          </wp:inline>
        </w:drawing>
      </w:r>
    </w:p>
    <w:p w14:paraId="41E80D1B" w14:textId="68635E92" w:rsidR="005A016C" w:rsidRPr="003D10A2"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4.1</w:t>
      </w:r>
      <w:r w:rsidR="005A016C" w:rsidRPr="003D10A2">
        <w:rPr>
          <w:rFonts w:asciiTheme="majorHAnsi" w:hAnsiTheme="majorHAnsi" w:cstheme="majorHAnsi"/>
          <w:b w:val="0"/>
          <w:bCs w:val="0"/>
          <w:color w:val="000000" w:themeColor="text1"/>
          <w:sz w:val="22"/>
          <w:szCs w:val="22"/>
          <w:lang w:val="en-GB"/>
        </w:rPr>
        <w:t>. Sentiment in</w:t>
      </w:r>
      <w:r w:rsidRPr="003D10A2">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3D10A2" w:rsidRDefault="004660AF" w:rsidP="005A016C">
      <w:pPr>
        <w:spacing w:line="276" w:lineRule="auto"/>
        <w:rPr>
          <w:rFonts w:asciiTheme="majorHAnsi" w:hAnsiTheme="majorHAnsi" w:cstheme="majorHAnsi"/>
          <w:color w:val="000000" w:themeColor="text1"/>
          <w:sz w:val="22"/>
          <w:szCs w:val="22"/>
          <w:lang w:val="en-GB"/>
        </w:rPr>
      </w:pPr>
      <w:r w:rsidRPr="003D10A2">
        <w:rPr>
          <w:rStyle w:val="Emphasis"/>
          <w:rFonts w:asciiTheme="majorHAnsi" w:hAnsiTheme="majorHAnsi" w:cstheme="majorHAnsi"/>
          <w:noProof/>
          <w:color w:val="000000" w:themeColor="text1"/>
          <w:sz w:val="22"/>
          <w:szCs w:val="22"/>
          <w:lang w:val="en-GB" w:eastAsia="en-GB" w:bidi="ar-SA"/>
        </w:rPr>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130" cy="1808645"/>
                    </a:xfrm>
                    <a:prstGeom prst="rect">
                      <a:avLst/>
                    </a:prstGeom>
                  </pic:spPr>
                </pic:pic>
              </a:graphicData>
            </a:graphic>
          </wp:inline>
        </w:drawing>
      </w:r>
    </w:p>
    <w:p w14:paraId="0A6626AC" w14:textId="117CBAC7" w:rsidR="00F22B9A" w:rsidRPr="003D10A2" w:rsidRDefault="00A1168B" w:rsidP="00AE4D8D">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lastRenderedPageBreak/>
        <w:t>When breaking down the sentiment all parties had towards the key words, in the moments in which these words are explicitly mentioned, generally we can see that sentiment b</w:t>
      </w:r>
      <w:r w:rsidR="004E1E96" w:rsidRPr="003D10A2">
        <w:rPr>
          <w:rFonts w:asciiTheme="majorHAnsi" w:hAnsiTheme="majorHAnsi" w:cstheme="majorHAnsi"/>
          <w:color w:val="000000" w:themeColor="text1"/>
          <w:sz w:val="22"/>
          <w:szCs w:val="22"/>
          <w:lang w:val="en-GB"/>
        </w:rPr>
        <w:t xml:space="preserve">ecomes </w:t>
      </w:r>
      <w:r w:rsidRPr="003D10A2">
        <w:rPr>
          <w:rFonts w:asciiTheme="majorHAnsi" w:hAnsiTheme="majorHAnsi" w:cstheme="majorHAnsi"/>
          <w:color w:val="000000" w:themeColor="text1"/>
          <w:sz w:val="22"/>
          <w:szCs w:val="22"/>
          <w:lang w:val="en-GB"/>
        </w:rPr>
        <w:t xml:space="preserve">more positive over time. </w:t>
      </w:r>
      <w:r w:rsidR="00AE4D8D">
        <w:rPr>
          <w:rFonts w:asciiTheme="majorHAnsi" w:hAnsiTheme="majorHAnsi" w:cstheme="majorHAnsi"/>
          <w:color w:val="000000" w:themeColor="text1"/>
          <w:sz w:val="22"/>
          <w:szCs w:val="22"/>
          <w:lang w:val="en-GB"/>
        </w:rPr>
        <w:t>Further, while sentiment is lowest toward sentences in which the word immigration is mentioned, it is the most positive when refugees are mentioned. A speculation here is that refugees are mostly those migrants who are at risk and need, meaning that sentiment might be positive voicing the need to rescue them. The increase in positive sentiment in sentences mentioning asylum from the end of 2014 when the immigration crisis emerged and up to the months before Brexit support this argument of humanitarian concern explanation as well.</w:t>
      </w:r>
    </w:p>
    <w:p w14:paraId="304B659E" w14:textId="3809B705" w:rsidR="00EC053B" w:rsidRPr="003D10A2"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6. Topical Analysis</w:t>
      </w:r>
    </w:p>
    <w:p w14:paraId="6B3B5D43" w14:textId="01A6C6CE" w:rsidR="001D7738" w:rsidRPr="003D10A2" w:rsidRDefault="001B298A"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order to</w:t>
      </w:r>
      <w:r w:rsidR="00EC053B" w:rsidRPr="003D10A2">
        <w:rPr>
          <w:rFonts w:asciiTheme="majorHAnsi" w:hAnsiTheme="majorHAnsi" w:cstheme="majorHAnsi"/>
          <w:color w:val="000000" w:themeColor="text1"/>
          <w:sz w:val="22"/>
          <w:szCs w:val="22"/>
          <w:lang w:val="en-GB"/>
        </w:rPr>
        <w:t xml:space="preserve"> better understand </w:t>
      </w:r>
      <w:r w:rsidR="00251D4B" w:rsidRPr="003D10A2">
        <w:rPr>
          <w:rFonts w:asciiTheme="majorHAnsi" w:hAnsiTheme="majorHAnsi" w:cstheme="majorHAnsi"/>
          <w:color w:val="000000" w:themeColor="text1"/>
          <w:sz w:val="22"/>
          <w:szCs w:val="22"/>
          <w:lang w:val="en-GB"/>
        </w:rPr>
        <w:t>developments</w:t>
      </w:r>
      <w:r w:rsidR="00EC053B" w:rsidRPr="003D10A2">
        <w:rPr>
          <w:rFonts w:asciiTheme="majorHAnsi" w:hAnsiTheme="majorHAnsi" w:cstheme="majorHAnsi"/>
          <w:color w:val="000000" w:themeColor="text1"/>
          <w:sz w:val="22"/>
          <w:szCs w:val="22"/>
          <w:lang w:val="en-GB"/>
        </w:rPr>
        <w:t xml:space="preserve"> in migration-related debates</w:t>
      </w:r>
      <w:r w:rsidR="00251D4B" w:rsidRPr="003D10A2">
        <w:rPr>
          <w:rFonts w:asciiTheme="majorHAnsi" w:hAnsiTheme="majorHAnsi" w:cstheme="majorHAnsi"/>
          <w:color w:val="000000" w:themeColor="text1"/>
          <w:sz w:val="22"/>
          <w:szCs w:val="22"/>
          <w:lang w:val="en-GB"/>
        </w:rPr>
        <w:t xml:space="preserve"> over time</w:t>
      </w:r>
      <w:r w:rsidR="00EC053B" w:rsidRPr="003D10A2">
        <w:rPr>
          <w:rFonts w:asciiTheme="majorHAnsi" w:hAnsiTheme="majorHAnsi" w:cstheme="majorHAnsi"/>
          <w:color w:val="000000" w:themeColor="text1"/>
          <w:sz w:val="22"/>
          <w:szCs w:val="22"/>
          <w:lang w:val="en-GB"/>
        </w:rPr>
        <w:t xml:space="preserve">, </w:t>
      </w:r>
      <w:r w:rsidR="00251D4B" w:rsidRPr="003D10A2">
        <w:rPr>
          <w:rFonts w:asciiTheme="majorHAnsi" w:hAnsiTheme="majorHAnsi" w:cstheme="majorHAnsi"/>
          <w:color w:val="000000" w:themeColor="text1"/>
          <w:sz w:val="22"/>
          <w:szCs w:val="22"/>
          <w:lang w:val="en-GB"/>
        </w:rPr>
        <w:t>the different</w:t>
      </w:r>
      <w:r w:rsidR="00EC053B" w:rsidRPr="003D10A2">
        <w:rPr>
          <w:rFonts w:asciiTheme="majorHAnsi" w:hAnsiTheme="majorHAnsi" w:cstheme="majorHAnsi"/>
          <w:color w:val="000000" w:themeColor="text1"/>
          <w:sz w:val="22"/>
          <w:szCs w:val="22"/>
          <w:lang w:val="en-GB"/>
        </w:rPr>
        <w:t xml:space="preserve"> party positions in these debates, and </w:t>
      </w:r>
      <w:r w:rsidR="00251D4B" w:rsidRPr="003D10A2">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3D10A2">
        <w:rPr>
          <w:rFonts w:asciiTheme="majorHAnsi" w:hAnsiTheme="majorHAnsi" w:cstheme="majorHAnsi"/>
          <w:color w:val="000000" w:themeColor="text1"/>
          <w:sz w:val="22"/>
          <w:szCs w:val="22"/>
          <w:lang w:val="en-GB"/>
        </w:rPr>
        <w:t>by the themes they discuss</w:t>
      </w:r>
      <w:r w:rsidR="00251D4B" w:rsidRPr="003D10A2">
        <w:rPr>
          <w:rFonts w:asciiTheme="majorHAnsi" w:hAnsiTheme="majorHAnsi" w:cstheme="majorHAnsi"/>
          <w:color w:val="000000" w:themeColor="text1"/>
          <w:sz w:val="22"/>
          <w:szCs w:val="22"/>
          <w:lang w:val="en-GB"/>
        </w:rPr>
        <w:t>.</w:t>
      </w:r>
      <w:r w:rsidR="00D105EF" w:rsidRPr="003D10A2">
        <w:rPr>
          <w:rFonts w:asciiTheme="majorHAnsi" w:hAnsiTheme="majorHAnsi" w:cstheme="majorHAnsi"/>
          <w:color w:val="000000" w:themeColor="text1"/>
          <w:sz w:val="22"/>
          <w:szCs w:val="22"/>
          <w:lang w:val="en-GB"/>
        </w:rPr>
        <w:t xml:space="preserve"> To do this,</w:t>
      </w:r>
      <w:r w:rsidRPr="003D10A2">
        <w:rPr>
          <w:rFonts w:asciiTheme="majorHAnsi" w:hAnsiTheme="majorHAnsi" w:cstheme="majorHAnsi"/>
          <w:color w:val="000000" w:themeColor="text1"/>
          <w:sz w:val="22"/>
          <w:szCs w:val="22"/>
          <w:lang w:val="en-GB"/>
        </w:rPr>
        <w:t xml:space="preserve"> we use the Structural Topic Model (STM)</w:t>
      </w:r>
      <w:r w:rsidR="001D7738" w:rsidRPr="003D10A2">
        <w:rPr>
          <w:rFonts w:asciiTheme="majorHAnsi" w:hAnsiTheme="majorHAnsi" w:cstheme="majorHAnsi"/>
          <w:color w:val="000000" w:themeColor="text1"/>
          <w:sz w:val="22"/>
          <w:szCs w:val="22"/>
          <w:lang w:val="en-GB"/>
        </w:rPr>
        <w:t>.</w:t>
      </w:r>
    </w:p>
    <w:p w14:paraId="38E86C84" w14:textId="781DB98A"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topics </w:t>
      </w:r>
    </w:p>
    <w:p w14:paraId="64AFE587" w14:textId="77777777"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C7386DC" w14:textId="15CCB93C" w:rsidR="008E729B" w:rsidRPr="003D10A2" w:rsidRDefault="001D7738">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Using the STM package in R, we model 6 topics from </w:t>
      </w:r>
      <w:r w:rsidR="00C04741" w:rsidRPr="003D10A2">
        <w:rPr>
          <w:rFonts w:asciiTheme="majorHAnsi" w:hAnsiTheme="majorHAnsi" w:cstheme="majorHAnsi"/>
          <w:color w:val="000000" w:themeColor="text1"/>
          <w:sz w:val="22"/>
          <w:szCs w:val="22"/>
          <w:lang w:val="en-GB"/>
        </w:rPr>
        <w:t>the content</w:t>
      </w:r>
      <w:r w:rsidRPr="003D10A2">
        <w:rPr>
          <w:rFonts w:asciiTheme="majorHAnsi" w:hAnsiTheme="majorHAnsi" w:cstheme="majorHAnsi"/>
          <w:color w:val="000000" w:themeColor="text1"/>
          <w:sz w:val="22"/>
          <w:szCs w:val="22"/>
          <w:lang w:val="en-GB"/>
        </w:rPr>
        <w:t xml:space="preserve"> of migration-related </w:t>
      </w:r>
      <w:r w:rsidR="00C04741" w:rsidRPr="003D10A2">
        <w:rPr>
          <w:rFonts w:asciiTheme="majorHAnsi" w:hAnsiTheme="majorHAnsi" w:cstheme="majorHAnsi"/>
          <w:color w:val="000000" w:themeColor="text1"/>
          <w:sz w:val="22"/>
          <w:szCs w:val="22"/>
          <w:lang w:val="en-GB"/>
        </w:rPr>
        <w:t>documents and assign each document a theta score for each topic</w:t>
      </w: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3D10A2">
        <w:rPr>
          <w:rFonts w:asciiTheme="majorHAnsi" w:hAnsiTheme="majorHAnsi" w:cstheme="majorHAnsi"/>
          <w:color w:val="000000" w:themeColor="text1"/>
          <w:sz w:val="22"/>
          <w:szCs w:val="22"/>
          <w:lang w:val="en-GB"/>
        </w:rPr>
        <w:t>Next</w:t>
      </w:r>
      <w:r w:rsidR="00C047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3D10A2">
        <w:rPr>
          <w:rFonts w:asciiTheme="majorHAnsi" w:hAnsiTheme="majorHAnsi" w:cstheme="majorHAnsi"/>
          <w:color w:val="000000" w:themeColor="text1"/>
          <w:sz w:val="22"/>
          <w:szCs w:val="22"/>
          <w:lang w:val="en-GB"/>
        </w:rPr>
        <w:t>subset</w:t>
      </w:r>
      <w:r w:rsidRPr="003D10A2">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3D10A2">
        <w:rPr>
          <w:rFonts w:asciiTheme="majorHAnsi" w:hAnsiTheme="majorHAnsi" w:cstheme="majorHAnsi"/>
          <w:color w:val="000000" w:themeColor="text1"/>
          <w:sz w:val="22"/>
          <w:szCs w:val="22"/>
          <w:lang w:val="en-GB"/>
        </w:rPr>
        <w:t>is a sufficient number for allocating exclusive and coherent topics.</w:t>
      </w:r>
    </w:p>
    <w:p w14:paraId="721206D8" w14:textId="389D75F8"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topics </w:t>
      </w:r>
      <w:proofErr w:type="spellStart"/>
      <w:r w:rsidR="00C04741" w:rsidRPr="003D10A2">
        <w:rPr>
          <w:rFonts w:asciiTheme="majorHAnsi" w:hAnsiTheme="majorHAnsi" w:cstheme="majorHAnsi"/>
          <w:color w:val="000000" w:themeColor="text1"/>
          <w:sz w:val="22"/>
          <w:szCs w:val="22"/>
          <w:lang w:val="en-GB"/>
        </w:rPr>
        <w:t>dataframe</w:t>
      </w:r>
      <w:proofErr w:type="spellEnd"/>
    </w:p>
    <w:p w14:paraId="1878A3E0" w14:textId="673374F5"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3D10A2" w:rsidRDefault="00C04741" w:rsidP="00ED04F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3D10A2">
        <w:rPr>
          <w:rFonts w:asciiTheme="majorHAnsi" w:hAnsiTheme="majorHAnsi" w:cstheme="majorHAnsi"/>
          <w:color w:val="000000" w:themeColor="text1"/>
          <w:sz w:val="22"/>
          <w:szCs w:val="22"/>
          <w:lang w:val="en-GB"/>
        </w:rPr>
        <w:t xml:space="preserve"> </w:t>
      </w:r>
      <w:r w:rsidR="00D4212C" w:rsidRPr="003D10A2">
        <w:rPr>
          <w:rFonts w:asciiTheme="majorHAnsi" w:hAnsiTheme="majorHAnsi" w:cstheme="majorHAnsi"/>
          <w:color w:val="000000" w:themeColor="text1"/>
          <w:sz w:val="22"/>
          <w:szCs w:val="22"/>
          <w:lang w:val="en-GB"/>
        </w:rPr>
        <w:t xml:space="preserve">One topic, labelled “allowance, tax, </w:t>
      </w:r>
      <w:proofErr w:type="spellStart"/>
      <w:r w:rsidR="00D4212C" w:rsidRPr="003D10A2">
        <w:rPr>
          <w:rFonts w:asciiTheme="majorHAnsi" w:hAnsiTheme="majorHAnsi" w:cstheme="majorHAnsi"/>
          <w:color w:val="000000" w:themeColor="text1"/>
          <w:sz w:val="22"/>
          <w:szCs w:val="22"/>
          <w:lang w:val="en-GB"/>
        </w:rPr>
        <w:t>dwp</w:t>
      </w:r>
      <w:proofErr w:type="spellEnd"/>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may refer</w:t>
      </w:r>
      <w:r w:rsidR="00D4212C" w:rsidRPr="003D10A2">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3D10A2">
        <w:rPr>
          <w:rFonts w:asciiTheme="majorHAnsi" w:hAnsiTheme="majorHAnsi" w:cstheme="majorHAnsi"/>
          <w:color w:val="000000" w:themeColor="text1"/>
          <w:sz w:val="22"/>
          <w:szCs w:val="22"/>
          <w:lang w:val="en-GB"/>
        </w:rPr>
        <w:t>eea</w:t>
      </w:r>
      <w:proofErr w:type="spellEnd"/>
      <w:r w:rsidR="00D4212C" w:rsidRPr="003D10A2">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3D10A2">
        <w:rPr>
          <w:rFonts w:asciiTheme="majorHAnsi" w:hAnsiTheme="majorHAnsi" w:cstheme="majorHAnsi"/>
          <w:color w:val="000000" w:themeColor="text1"/>
          <w:sz w:val="22"/>
          <w:szCs w:val="22"/>
          <w:lang w:val="en-GB"/>
        </w:rPr>
        <w:t xml:space="preserve"> fleeing conflict</w:t>
      </w:r>
      <w:r w:rsidR="00D4212C" w:rsidRPr="003D10A2">
        <w:rPr>
          <w:rFonts w:asciiTheme="majorHAnsi" w:hAnsiTheme="majorHAnsi" w:cstheme="majorHAnsi"/>
          <w:color w:val="000000" w:themeColor="text1"/>
          <w:sz w:val="22"/>
          <w:szCs w:val="22"/>
          <w:lang w:val="en-GB"/>
        </w:rPr>
        <w:t>. The topic “</w:t>
      </w:r>
      <w:proofErr w:type="spellStart"/>
      <w:r w:rsidR="00D4212C" w:rsidRPr="003D10A2">
        <w:rPr>
          <w:rFonts w:asciiTheme="majorHAnsi" w:hAnsiTheme="majorHAnsi" w:cstheme="majorHAnsi"/>
          <w:color w:val="000000" w:themeColor="text1"/>
          <w:sz w:val="22"/>
          <w:szCs w:val="22"/>
          <w:lang w:val="en-GB"/>
        </w:rPr>
        <w:t>tb</w:t>
      </w:r>
      <w:proofErr w:type="spellEnd"/>
      <w:r w:rsidR="00D4212C" w:rsidRPr="003D10A2">
        <w:rPr>
          <w:rFonts w:asciiTheme="majorHAnsi" w:hAnsiTheme="majorHAnsi" w:cstheme="majorHAnsi"/>
          <w:color w:val="000000" w:themeColor="text1"/>
          <w:sz w:val="22"/>
          <w:szCs w:val="22"/>
          <w:lang w:val="en-GB"/>
        </w:rPr>
        <w:t>, Sikh, Auschwitz</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seems to indicate a collection of less prevalent migration-related topics</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such as Tuberculosis, specific migrant communities, and the Holocaust</w:t>
      </w:r>
      <w:r w:rsidR="002245F0" w:rsidRPr="003D10A2">
        <w:rPr>
          <w:rFonts w:asciiTheme="majorHAnsi" w:hAnsiTheme="majorHAnsi" w:cstheme="majorHAnsi"/>
          <w:color w:val="000000" w:themeColor="text1"/>
          <w:sz w:val="22"/>
          <w:szCs w:val="22"/>
          <w:lang w:val="en-GB"/>
        </w:rPr>
        <w:t>.</w:t>
      </w:r>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678B1943" w14:textId="7CFDA7A3" w:rsidR="004E1E96" w:rsidRPr="003D10A2" w:rsidRDefault="004E1E96"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topics_by_time_plot</w:t>
      </w:r>
      <w:proofErr w:type="spellEnd"/>
    </w:p>
    <w:p w14:paraId="5E54FE59"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7DAE82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w:t>
      </w:r>
      <w:r w:rsidRPr="003D10A2">
        <w:rPr>
          <w:rFonts w:asciiTheme="majorHAnsi" w:hAnsiTheme="majorHAnsi" w:cstheme="majorHAnsi"/>
          <w:color w:val="000000" w:themeColor="text1"/>
          <w:sz w:val="22"/>
          <w:szCs w:val="22"/>
          <w:lang w:val="en-GB"/>
        </w:rPr>
        <w:lastRenderedPageBreak/>
        <w:t>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p>
    <w:p w14:paraId="029539CB" w14:textId="31D6E17C"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3D10A2" w:rsidRDefault="007A038A">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topic_by_party_plot</w:t>
      </w:r>
      <w:proofErr w:type="spellEnd"/>
      <w:r w:rsidRPr="003D10A2">
        <w:rPr>
          <w:rFonts w:asciiTheme="majorHAnsi" w:hAnsiTheme="majorHAnsi" w:cstheme="majorHAnsi"/>
          <w:color w:val="000000" w:themeColor="text1"/>
          <w:sz w:val="22"/>
          <w:szCs w:val="22"/>
          <w:lang w:val="en-GB"/>
        </w:rPr>
        <w:t xml:space="preserve"> </w:t>
      </w:r>
    </w:p>
    <w:p w14:paraId="60FF846B" w14:textId="4587DECD" w:rsidR="00C04741" w:rsidRPr="003D10A2" w:rsidRDefault="00C04741">
      <w:pPr>
        <w:spacing w:line="276" w:lineRule="auto"/>
        <w:rPr>
          <w:rFonts w:asciiTheme="majorHAnsi" w:hAnsiTheme="majorHAnsi" w:cstheme="majorHAnsi"/>
          <w:color w:val="000000" w:themeColor="text1"/>
          <w:sz w:val="22"/>
          <w:szCs w:val="22"/>
          <w:lang w:val="en-GB"/>
        </w:rPr>
      </w:pPr>
    </w:p>
    <w:p w14:paraId="5927DDAE" w14:textId="1F49E6FB" w:rsidR="00D27C5B" w:rsidRPr="003D10A2" w:rsidRDefault="00D27C5B">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plot </w:t>
      </w:r>
      <w:r w:rsidR="009D31A2" w:rsidRPr="003D10A2">
        <w:rPr>
          <w:rFonts w:asciiTheme="majorHAnsi" w:hAnsiTheme="majorHAnsi" w:cstheme="majorHAnsi"/>
          <w:color w:val="000000" w:themeColor="text1"/>
          <w:sz w:val="22"/>
          <w:szCs w:val="22"/>
          <w:lang w:val="en-GB"/>
        </w:rPr>
        <w:t>the proportions of topics covered by each party over all the years of debate (2010-2020)</w:t>
      </w:r>
      <w:r w:rsidRPr="003D10A2">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3D10A2">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3D10A2"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3D10A2" w:rsidRDefault="00470F14">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addition</w:t>
      </w:r>
      <w:r w:rsidR="00D27C5B"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this plot</w:t>
      </w:r>
      <w:r w:rsidR="00D27C5B" w:rsidRPr="003D10A2">
        <w:rPr>
          <w:rFonts w:asciiTheme="majorHAnsi" w:hAnsiTheme="majorHAnsi" w:cstheme="majorHAnsi"/>
          <w:color w:val="000000" w:themeColor="text1"/>
          <w:sz w:val="22"/>
          <w:szCs w:val="22"/>
          <w:lang w:val="en-GB"/>
        </w:rPr>
        <w:t xml:space="preserve"> compares </w:t>
      </w:r>
      <w:r w:rsidRPr="003D10A2">
        <w:rPr>
          <w:rFonts w:asciiTheme="majorHAnsi" w:hAnsiTheme="majorHAnsi" w:cstheme="majorHAnsi"/>
          <w:color w:val="000000" w:themeColor="text1"/>
          <w:sz w:val="22"/>
          <w:szCs w:val="22"/>
          <w:lang w:val="en-GB"/>
        </w:rPr>
        <w:t>how</w:t>
      </w:r>
      <w:r w:rsidR="00D27C5B" w:rsidRPr="003D10A2">
        <w:rPr>
          <w:rFonts w:asciiTheme="majorHAnsi" w:hAnsiTheme="majorHAnsi" w:cstheme="majorHAnsi"/>
          <w:color w:val="000000" w:themeColor="text1"/>
          <w:sz w:val="22"/>
          <w:szCs w:val="22"/>
          <w:lang w:val="en-GB"/>
        </w:rPr>
        <w:t xml:space="preserve"> different parties discuss migration</w:t>
      </w:r>
      <w:r w:rsidRPr="003D10A2">
        <w:rPr>
          <w:rFonts w:asciiTheme="majorHAnsi" w:hAnsiTheme="majorHAnsi" w:cstheme="majorHAnsi"/>
          <w:color w:val="000000" w:themeColor="text1"/>
          <w:sz w:val="22"/>
          <w:szCs w:val="22"/>
          <w:lang w:val="en-GB"/>
        </w:rPr>
        <w:t>, in terms of these six topics</w:t>
      </w:r>
      <w:r w:rsidR="00D27C5B" w:rsidRPr="003D10A2">
        <w:rPr>
          <w:rFonts w:asciiTheme="majorHAnsi" w:hAnsiTheme="majorHAnsi" w:cstheme="majorHAnsi"/>
          <w:color w:val="000000" w:themeColor="text1"/>
          <w:sz w:val="22"/>
          <w:szCs w:val="22"/>
          <w:lang w:val="en-GB"/>
        </w:rPr>
        <w:t>. Here we see</w:t>
      </w:r>
      <w:r w:rsidRPr="003D10A2">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79DDA0C6" w:rsidR="009F1709" w:rsidRPr="003D10A2" w:rsidRDefault="009F1709">
      <w:pPr>
        <w:spacing w:line="276" w:lineRule="auto"/>
        <w:rPr>
          <w:rFonts w:asciiTheme="majorHAnsi" w:hAnsiTheme="majorHAnsi" w:cstheme="majorHAnsi"/>
          <w:color w:val="000000" w:themeColor="text1"/>
          <w:sz w:val="22"/>
          <w:szCs w:val="22"/>
          <w:lang w:val="en-GB"/>
        </w:rPr>
      </w:pPr>
    </w:p>
    <w:p w14:paraId="466DD3D9" w14:textId="77777777" w:rsidR="004E1E96" w:rsidRPr="003D10A2"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w:t>
      </w:r>
      <w:r w:rsidR="00ED04F9" w:rsidRPr="003D10A2">
        <w:rPr>
          <w:rFonts w:asciiTheme="majorHAnsi" w:hAnsiTheme="majorHAnsi" w:cstheme="majorHAnsi"/>
          <w:color w:val="000000" w:themeColor="text1"/>
          <w:sz w:val="22"/>
          <w:szCs w:val="22"/>
          <w:lang w:val="en-GB"/>
        </w:rPr>
        <w:t>and</w:t>
      </w:r>
      <w:proofErr w:type="spellEnd"/>
      <w:r w:rsidR="00ED04F9" w:rsidRPr="003D10A2">
        <w:rPr>
          <w:rFonts w:asciiTheme="majorHAnsi" w:hAnsiTheme="majorHAnsi" w:cstheme="majorHAnsi"/>
          <w:color w:val="000000" w:themeColor="text1"/>
          <w:sz w:val="22"/>
          <w:szCs w:val="22"/>
          <w:lang w:val="en-GB"/>
        </w:rPr>
        <w:t xml:space="preserve"> year</w:t>
      </w:r>
    </w:p>
    <w:p w14:paraId="5F4FEA96" w14:textId="1A639A87" w:rsidR="007A038A"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w:t>
      </w:r>
    </w:p>
    <w:p w14:paraId="7FEF419B" w14:textId="52D261B4" w:rsidR="00ED04F9" w:rsidRPr="003D10A2" w:rsidRDefault="004553F4" w:rsidP="005F0B41">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Next, we explore the prevalence over these ten years (2010-2020) by party. </w:t>
      </w:r>
      <w:r w:rsidR="00CE536F" w:rsidRPr="003D10A2">
        <w:rPr>
          <w:rFonts w:asciiTheme="majorHAnsi" w:hAnsiTheme="majorHAnsi" w:cstheme="majorHAnsi"/>
          <w:color w:val="000000" w:themeColor="text1"/>
          <w:sz w:val="22"/>
          <w:szCs w:val="22"/>
          <w:lang w:val="en-GB"/>
        </w:rPr>
        <w:t>In addition to showing party-specific trends in topical focus over time, this g</w:t>
      </w:r>
      <w:r w:rsidR="006A0FBE" w:rsidRPr="003D10A2">
        <w:rPr>
          <w:rFonts w:asciiTheme="majorHAnsi" w:hAnsiTheme="majorHAnsi" w:cstheme="majorHAnsi"/>
          <w:color w:val="000000" w:themeColor="text1"/>
          <w:sz w:val="22"/>
          <w:szCs w:val="22"/>
          <w:lang w:val="en-GB"/>
        </w:rPr>
        <w:t xml:space="preserve">raph </w:t>
      </w:r>
      <w:r w:rsidR="00F22FA4" w:rsidRPr="003D10A2">
        <w:rPr>
          <w:rFonts w:asciiTheme="majorHAnsi" w:hAnsiTheme="majorHAnsi" w:cstheme="majorHAnsi"/>
          <w:color w:val="000000" w:themeColor="text1"/>
          <w:sz w:val="22"/>
          <w:szCs w:val="22"/>
          <w:lang w:val="en-GB"/>
        </w:rPr>
        <w:t>also shows that the topic coverage of parties</w:t>
      </w:r>
      <w:r w:rsidR="006A0FBE" w:rsidRPr="003D10A2">
        <w:rPr>
          <w:rFonts w:asciiTheme="majorHAnsi" w:hAnsiTheme="majorHAnsi" w:cstheme="majorHAnsi"/>
          <w:color w:val="000000" w:themeColor="text1"/>
          <w:sz w:val="22"/>
          <w:szCs w:val="22"/>
          <w:lang w:val="en-GB"/>
        </w:rPr>
        <w:t xml:space="preserve"> converge</w:t>
      </w:r>
      <w:r w:rsidR="00F22FA4" w:rsidRPr="003D10A2">
        <w:rPr>
          <w:rFonts w:asciiTheme="majorHAnsi" w:hAnsiTheme="majorHAnsi" w:cstheme="majorHAnsi"/>
          <w:color w:val="000000" w:themeColor="text1"/>
          <w:sz w:val="22"/>
          <w:szCs w:val="22"/>
          <w:lang w:val="en-GB"/>
        </w:rPr>
        <w:t>s in 2015 and 2016.</w:t>
      </w:r>
      <w:r w:rsidR="006A0FBE" w:rsidRPr="003D10A2">
        <w:rPr>
          <w:rFonts w:asciiTheme="majorHAnsi" w:hAnsiTheme="majorHAnsi" w:cstheme="majorHAnsi"/>
          <w:color w:val="000000" w:themeColor="text1"/>
          <w:sz w:val="22"/>
          <w:szCs w:val="22"/>
          <w:lang w:val="en-GB"/>
        </w:rPr>
        <w:t xml:space="preserve"> </w:t>
      </w:r>
      <w:r w:rsidR="005F0B41" w:rsidRPr="003D10A2">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3D10A2">
        <w:rPr>
          <w:rFonts w:asciiTheme="majorHAnsi" w:hAnsiTheme="majorHAnsi" w:cstheme="majorHAnsi"/>
          <w:color w:val="000000" w:themeColor="text1"/>
          <w:sz w:val="22"/>
          <w:szCs w:val="22"/>
          <w:lang w:val="en-GB"/>
        </w:rPr>
        <w:t xml:space="preserve">significant </w:t>
      </w:r>
      <w:r w:rsidR="005F0B41" w:rsidRPr="003D10A2">
        <w:rPr>
          <w:rFonts w:asciiTheme="majorHAnsi" w:hAnsiTheme="majorHAnsi" w:cstheme="majorHAnsi"/>
          <w:color w:val="000000" w:themeColor="text1"/>
          <w:sz w:val="22"/>
          <w:szCs w:val="22"/>
          <w:lang w:val="en-GB"/>
        </w:rPr>
        <w:t xml:space="preserve">external developments </w:t>
      </w:r>
      <w:r w:rsidR="00CE536F" w:rsidRPr="003D10A2">
        <w:rPr>
          <w:rFonts w:asciiTheme="majorHAnsi" w:hAnsiTheme="majorHAnsi" w:cstheme="majorHAnsi"/>
          <w:color w:val="000000" w:themeColor="text1"/>
          <w:sz w:val="22"/>
          <w:szCs w:val="22"/>
          <w:lang w:val="en-GB"/>
        </w:rPr>
        <w:t xml:space="preserve">that are relevant to </w:t>
      </w:r>
      <w:r w:rsidR="00B71808" w:rsidRPr="003D10A2">
        <w:rPr>
          <w:rFonts w:asciiTheme="majorHAnsi" w:hAnsiTheme="majorHAnsi" w:cstheme="majorHAnsi"/>
          <w:color w:val="000000" w:themeColor="text1"/>
          <w:sz w:val="22"/>
          <w:szCs w:val="22"/>
          <w:lang w:val="en-GB"/>
        </w:rPr>
        <w:t xml:space="preserve">UK national interests, such as </w:t>
      </w:r>
      <w:r w:rsidR="00F22FA4" w:rsidRPr="003D10A2">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3D10A2">
        <w:rPr>
          <w:rFonts w:asciiTheme="majorHAnsi" w:hAnsiTheme="majorHAnsi" w:cstheme="majorHAnsi"/>
          <w:i/>
          <w:color w:val="000000" w:themeColor="text1"/>
          <w:sz w:val="22"/>
          <w:szCs w:val="22"/>
          <w:lang w:val="en-GB"/>
        </w:rPr>
        <w:t>national</w:t>
      </w:r>
      <w:r w:rsidR="00F22FA4" w:rsidRPr="003D10A2">
        <w:rPr>
          <w:rFonts w:asciiTheme="majorHAnsi" w:hAnsiTheme="majorHAnsi" w:cstheme="majorHAnsi"/>
          <w:color w:val="000000" w:themeColor="text1"/>
          <w:sz w:val="22"/>
          <w:szCs w:val="22"/>
          <w:lang w:val="en-GB"/>
        </w:rPr>
        <w:t xml:space="preserve"> issues that are relevant to all parties. </w:t>
      </w:r>
      <w:r w:rsidR="005F0B41" w:rsidRPr="003D10A2">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3D10A2">
        <w:rPr>
          <w:rFonts w:asciiTheme="majorHAnsi" w:hAnsiTheme="majorHAnsi" w:cstheme="majorHAnsi"/>
          <w:color w:val="000000" w:themeColor="text1"/>
          <w:sz w:val="22"/>
          <w:szCs w:val="22"/>
          <w:lang w:val="en-GB"/>
        </w:rPr>
        <w:t xml:space="preserve">the </w:t>
      </w:r>
      <w:r w:rsidR="005F0B41" w:rsidRPr="003D10A2">
        <w:rPr>
          <w:rFonts w:asciiTheme="majorHAnsi" w:hAnsiTheme="majorHAnsi" w:cstheme="majorHAnsi"/>
          <w:color w:val="000000" w:themeColor="text1"/>
          <w:sz w:val="22"/>
          <w:szCs w:val="22"/>
          <w:lang w:val="en-GB"/>
        </w:rPr>
        <w:t>Brexit</w:t>
      </w:r>
      <w:r w:rsidR="00B71808" w:rsidRPr="003D10A2">
        <w:rPr>
          <w:rFonts w:asciiTheme="majorHAnsi" w:hAnsiTheme="majorHAnsi" w:cstheme="majorHAnsi"/>
          <w:color w:val="000000" w:themeColor="text1"/>
          <w:sz w:val="22"/>
          <w:szCs w:val="22"/>
          <w:lang w:val="en-GB"/>
        </w:rPr>
        <w:t xml:space="preserve"> referendum in 2016</w:t>
      </w:r>
      <w:r w:rsidR="005F0B41" w:rsidRPr="003D10A2">
        <w:rPr>
          <w:rFonts w:asciiTheme="majorHAnsi" w:hAnsiTheme="majorHAnsi" w:cstheme="majorHAnsi"/>
          <w:color w:val="000000" w:themeColor="text1"/>
          <w:sz w:val="22"/>
          <w:szCs w:val="22"/>
          <w:lang w:val="en-GB"/>
        </w:rPr>
        <w:t xml:space="preserve"> </w:t>
      </w:r>
      <w:r w:rsidR="00B71808" w:rsidRPr="003D10A2">
        <w:rPr>
          <w:rFonts w:asciiTheme="majorHAnsi" w:hAnsiTheme="majorHAnsi" w:cstheme="majorHAnsi"/>
          <w:color w:val="000000" w:themeColor="text1"/>
          <w:sz w:val="22"/>
          <w:szCs w:val="22"/>
          <w:lang w:val="en-GB"/>
        </w:rPr>
        <w:t xml:space="preserve">drastically </w:t>
      </w:r>
      <w:r w:rsidR="00ED04F9" w:rsidRPr="003D10A2">
        <w:rPr>
          <w:rFonts w:asciiTheme="majorHAnsi" w:hAnsiTheme="majorHAnsi" w:cstheme="majorHAnsi"/>
          <w:color w:val="000000" w:themeColor="text1"/>
          <w:sz w:val="22"/>
          <w:szCs w:val="22"/>
          <w:lang w:val="en-GB"/>
        </w:rPr>
        <w:t>change</w:t>
      </w:r>
      <w:r w:rsidR="005F0B41" w:rsidRPr="003D10A2">
        <w:rPr>
          <w:rFonts w:asciiTheme="majorHAnsi" w:hAnsiTheme="majorHAnsi" w:cstheme="majorHAnsi"/>
          <w:color w:val="000000" w:themeColor="text1"/>
          <w:sz w:val="22"/>
          <w:szCs w:val="22"/>
          <w:lang w:val="en-GB"/>
        </w:rPr>
        <w:t>d</w:t>
      </w:r>
      <w:r w:rsidR="00ED04F9" w:rsidRPr="003D10A2">
        <w:rPr>
          <w:rFonts w:asciiTheme="majorHAnsi" w:hAnsiTheme="majorHAnsi" w:cstheme="majorHAnsi"/>
          <w:color w:val="000000" w:themeColor="text1"/>
          <w:sz w:val="22"/>
          <w:szCs w:val="22"/>
          <w:lang w:val="en-GB"/>
        </w:rPr>
        <w:t xml:space="preserve"> the context </w:t>
      </w:r>
      <w:r w:rsidR="00B71808" w:rsidRPr="003D10A2">
        <w:rPr>
          <w:rFonts w:asciiTheme="majorHAnsi" w:hAnsiTheme="majorHAnsi" w:cstheme="majorHAnsi"/>
          <w:color w:val="000000" w:themeColor="text1"/>
          <w:sz w:val="22"/>
          <w:szCs w:val="22"/>
          <w:lang w:val="en-GB"/>
        </w:rPr>
        <w:t>for many kinds of policies on a national level</w:t>
      </w:r>
      <w:r w:rsidR="00ED04F9" w:rsidRPr="003D10A2">
        <w:rPr>
          <w:rFonts w:asciiTheme="majorHAnsi" w:hAnsiTheme="majorHAnsi" w:cstheme="majorHAnsi"/>
          <w:color w:val="000000" w:themeColor="text1"/>
          <w:sz w:val="22"/>
          <w:szCs w:val="22"/>
          <w:lang w:val="en-GB"/>
        </w:rPr>
        <w:t>.</w:t>
      </w:r>
      <w:r w:rsidR="00B71808" w:rsidRPr="003D10A2">
        <w:rPr>
          <w:rFonts w:asciiTheme="majorHAnsi" w:hAnsiTheme="majorHAnsi" w:cstheme="majorHAnsi"/>
          <w:color w:val="000000" w:themeColor="text1"/>
          <w:sz w:val="22"/>
          <w:szCs w:val="22"/>
          <w:lang w:val="en-GB"/>
        </w:rPr>
        <w:t xml:space="preserve"> This means that some topics of migration</w:t>
      </w:r>
      <w:r w:rsidR="00ED04F9" w:rsidRPr="003D10A2">
        <w:rPr>
          <w:rFonts w:asciiTheme="majorHAnsi" w:hAnsiTheme="majorHAnsi" w:cstheme="majorHAnsi"/>
          <w:color w:val="000000" w:themeColor="text1"/>
          <w:sz w:val="22"/>
          <w:szCs w:val="22"/>
          <w:lang w:val="en-GB"/>
        </w:rPr>
        <w:t xml:space="preserve">, such as economic migration, become important for the whole </w:t>
      </w:r>
      <w:r w:rsidR="005F0B41" w:rsidRPr="003D10A2">
        <w:rPr>
          <w:rFonts w:asciiTheme="majorHAnsi" w:hAnsiTheme="majorHAnsi" w:cstheme="majorHAnsi"/>
          <w:color w:val="000000" w:themeColor="text1"/>
          <w:sz w:val="22"/>
          <w:szCs w:val="22"/>
          <w:lang w:val="en-GB"/>
        </w:rPr>
        <w:t xml:space="preserve">UK </w:t>
      </w:r>
      <w:r w:rsidR="00ED04F9" w:rsidRPr="003D10A2">
        <w:rPr>
          <w:rFonts w:asciiTheme="majorHAnsi" w:hAnsiTheme="majorHAnsi" w:cstheme="majorHAnsi"/>
          <w:color w:val="000000" w:themeColor="text1"/>
          <w:sz w:val="22"/>
          <w:szCs w:val="22"/>
          <w:lang w:val="en-GB"/>
        </w:rPr>
        <w:t xml:space="preserve">and all parties. </w:t>
      </w:r>
    </w:p>
    <w:p w14:paraId="58D8384C" w14:textId="2C7A4941" w:rsidR="00A65369" w:rsidRPr="003D10A2"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3D10A2"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-topics-sentiment correlation</w:t>
      </w:r>
    </w:p>
    <w:p w14:paraId="2FC989EC" w14:textId="0422DA48" w:rsidR="004553F4" w:rsidRPr="003D10A2" w:rsidRDefault="004553F4" w:rsidP="004E1E96">
      <w:pPr>
        <w:spacing w:line="276" w:lineRule="auto"/>
        <w:rPr>
          <w:rFonts w:asciiTheme="majorHAnsi" w:hAnsiTheme="majorHAnsi" w:cstheme="majorHAnsi"/>
          <w:color w:val="000000" w:themeColor="text1"/>
          <w:sz w:val="22"/>
          <w:szCs w:val="22"/>
          <w:lang w:val="en-GB"/>
        </w:rPr>
      </w:pPr>
    </w:p>
    <w:p w14:paraId="459EAC54" w14:textId="624CC238" w:rsidR="00AA0049" w:rsidRPr="003D10A2" w:rsidRDefault="00BE66E7"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3D10A2">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3D10A2">
        <w:rPr>
          <w:rFonts w:asciiTheme="majorHAnsi" w:hAnsiTheme="majorHAnsi" w:cstheme="majorHAnsi"/>
          <w:color w:val="000000" w:themeColor="text1"/>
          <w:sz w:val="22"/>
          <w:szCs w:val="22"/>
          <w:lang w:val="en-GB"/>
        </w:rPr>
        <w:t xml:space="preserve"> positive</w:t>
      </w:r>
      <w:r w:rsidR="00562E01" w:rsidRPr="003D10A2">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3D10A2">
        <w:rPr>
          <w:rFonts w:asciiTheme="majorHAnsi" w:hAnsiTheme="majorHAnsi" w:cstheme="majorHAnsi"/>
          <w:color w:val="000000" w:themeColor="text1"/>
          <w:sz w:val="22"/>
          <w:szCs w:val="22"/>
          <w:lang w:val="en-GB"/>
        </w:rPr>
        <w:t>48</w:t>
      </w:r>
      <w:r w:rsidR="00562E01" w:rsidRPr="003D10A2">
        <w:rPr>
          <w:rFonts w:asciiTheme="majorHAnsi" w:hAnsiTheme="majorHAnsi" w:cstheme="majorHAnsi"/>
          <w:color w:val="000000" w:themeColor="text1"/>
          <w:sz w:val="22"/>
          <w:szCs w:val="22"/>
          <w:lang w:val="en-GB"/>
        </w:rPr>
        <w:t xml:space="preserve">). This makes substantive sense, as many sectors </w:t>
      </w:r>
      <w:r w:rsidR="00562E01" w:rsidRPr="003D10A2">
        <w:rPr>
          <w:rFonts w:asciiTheme="majorHAnsi" w:hAnsiTheme="majorHAnsi" w:cstheme="majorHAnsi"/>
          <w:color w:val="000000" w:themeColor="text1"/>
          <w:sz w:val="22"/>
          <w:szCs w:val="22"/>
          <w:lang w:val="en-GB"/>
        </w:rPr>
        <w:lastRenderedPageBreak/>
        <w:t xml:space="preserve">of the UK economy benefit from migration. Discussion about economic migration in parliament would therefore </w:t>
      </w:r>
      <w:r w:rsidR="00E2367C" w:rsidRPr="003D10A2">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3D10A2">
        <w:rPr>
          <w:rFonts w:asciiTheme="majorHAnsi" w:hAnsiTheme="majorHAnsi" w:cstheme="majorHAnsi"/>
          <w:color w:val="000000" w:themeColor="text1"/>
          <w:sz w:val="22"/>
          <w:szCs w:val="22"/>
          <w:lang w:val="en-GB"/>
        </w:rPr>
        <w:t>show a strong, inverse</w:t>
      </w:r>
      <w:r w:rsidR="00E2367C" w:rsidRPr="003D10A2">
        <w:rPr>
          <w:rFonts w:asciiTheme="majorHAnsi" w:hAnsiTheme="majorHAnsi" w:cstheme="majorHAnsi"/>
          <w:color w:val="000000" w:themeColor="text1"/>
          <w:sz w:val="22"/>
          <w:szCs w:val="22"/>
          <w:lang w:val="en-GB"/>
        </w:rPr>
        <w:t xml:space="preserve"> correlated </w:t>
      </w:r>
      <w:r w:rsidR="00A90345" w:rsidRPr="003D10A2">
        <w:rPr>
          <w:rFonts w:asciiTheme="majorHAnsi" w:hAnsiTheme="majorHAnsi" w:cstheme="majorHAnsi"/>
          <w:color w:val="000000" w:themeColor="text1"/>
          <w:sz w:val="22"/>
          <w:szCs w:val="22"/>
          <w:lang w:val="en-GB"/>
        </w:rPr>
        <w:t>with positive</w:t>
      </w:r>
      <w:r w:rsidR="00E2367C" w:rsidRPr="003D10A2">
        <w:rPr>
          <w:rFonts w:asciiTheme="majorHAnsi" w:hAnsiTheme="majorHAnsi" w:cstheme="majorHAnsi"/>
          <w:color w:val="000000" w:themeColor="text1"/>
          <w:sz w:val="22"/>
          <w:szCs w:val="22"/>
          <w:lang w:val="en-GB"/>
        </w:rPr>
        <w:t xml:space="preserve"> sentiment (-0.09</w:t>
      </w:r>
      <w:r w:rsidR="00AA0049" w:rsidRPr="003D10A2">
        <w:rPr>
          <w:rFonts w:asciiTheme="majorHAnsi" w:hAnsiTheme="majorHAnsi" w:cstheme="majorHAnsi"/>
          <w:color w:val="000000" w:themeColor="text1"/>
          <w:sz w:val="22"/>
          <w:szCs w:val="22"/>
          <w:lang w:val="en-GB"/>
        </w:rPr>
        <w:t>8</w:t>
      </w:r>
      <w:r w:rsidR="00E2367C" w:rsidRPr="003D10A2">
        <w:rPr>
          <w:rFonts w:asciiTheme="majorHAnsi" w:hAnsiTheme="majorHAnsi" w:cstheme="majorHAnsi"/>
          <w:color w:val="000000" w:themeColor="text1"/>
          <w:sz w:val="22"/>
          <w:szCs w:val="22"/>
          <w:lang w:val="en-GB"/>
        </w:rPr>
        <w:t xml:space="preserve">). </w:t>
      </w:r>
      <w:r w:rsidR="00A90345" w:rsidRPr="003D10A2">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3D10A2">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3D10A2">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3D10A2">
        <w:rPr>
          <w:rFonts w:asciiTheme="majorHAnsi" w:hAnsiTheme="majorHAnsi" w:cstheme="majorHAnsi"/>
          <w:color w:val="000000" w:themeColor="text1"/>
          <w:sz w:val="22"/>
          <w:szCs w:val="22"/>
          <w:lang w:val="en-GB"/>
        </w:rPr>
        <w:t>The to</w:t>
      </w:r>
      <w:r w:rsidR="00A90345" w:rsidRPr="003D10A2">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3D10A2">
        <w:rPr>
          <w:rFonts w:asciiTheme="majorHAnsi" w:hAnsiTheme="majorHAnsi" w:cstheme="majorHAnsi"/>
          <w:color w:val="000000" w:themeColor="text1"/>
          <w:sz w:val="22"/>
          <w:szCs w:val="22"/>
          <w:lang w:val="en-GB"/>
        </w:rPr>
        <w:t xml:space="preserve"> While the topic tit</w:t>
      </w:r>
      <w:r w:rsidR="00340912">
        <w:rPr>
          <w:rFonts w:asciiTheme="majorHAnsi" w:hAnsiTheme="majorHAnsi" w:cstheme="majorHAnsi"/>
          <w:color w:val="000000" w:themeColor="text1"/>
          <w:sz w:val="22"/>
          <w:szCs w:val="22"/>
          <w:lang w:val="en-GB"/>
        </w:rPr>
        <w:t>led “</w:t>
      </w:r>
      <w:proofErr w:type="spellStart"/>
      <w:r w:rsidR="00340912">
        <w:rPr>
          <w:rFonts w:asciiTheme="majorHAnsi" w:hAnsiTheme="majorHAnsi" w:cstheme="majorHAnsi"/>
          <w:color w:val="000000" w:themeColor="text1"/>
          <w:sz w:val="22"/>
          <w:szCs w:val="22"/>
          <w:lang w:val="en-GB"/>
        </w:rPr>
        <w:t>tb</w:t>
      </w:r>
      <w:proofErr w:type="spellEnd"/>
      <w:r w:rsidR="00340912">
        <w:rPr>
          <w:rFonts w:asciiTheme="majorHAnsi" w:hAnsiTheme="majorHAnsi" w:cstheme="majorHAnsi"/>
          <w:color w:val="000000" w:themeColor="text1"/>
          <w:sz w:val="22"/>
          <w:szCs w:val="22"/>
          <w:lang w:val="en-GB"/>
        </w:rPr>
        <w:t xml:space="preserve">, </w:t>
      </w:r>
      <w:proofErr w:type="spellStart"/>
      <w:r w:rsidR="00340912">
        <w:rPr>
          <w:rFonts w:asciiTheme="majorHAnsi" w:hAnsiTheme="majorHAnsi" w:cstheme="majorHAnsi"/>
          <w:color w:val="000000" w:themeColor="text1"/>
          <w:sz w:val="22"/>
          <w:szCs w:val="22"/>
          <w:lang w:val="en-GB"/>
        </w:rPr>
        <w:t>sikh</w:t>
      </w:r>
      <w:proofErr w:type="spellEnd"/>
      <w:r w:rsidR="00340912">
        <w:rPr>
          <w:rFonts w:asciiTheme="majorHAnsi" w:hAnsiTheme="majorHAnsi" w:cstheme="majorHAnsi"/>
          <w:color w:val="000000" w:themeColor="text1"/>
          <w:sz w:val="22"/>
          <w:szCs w:val="22"/>
          <w:lang w:val="en-GB"/>
        </w:rPr>
        <w:t xml:space="preserve">, Auschwitz” has a score of </w:t>
      </w:r>
      <w:r w:rsidR="00643C1C" w:rsidRPr="003D10A2">
        <w:rPr>
          <w:rFonts w:asciiTheme="majorHAnsi" w:hAnsiTheme="majorHAnsi" w:cstheme="majorHAnsi"/>
          <w:color w:val="000000" w:themeColor="text1"/>
          <w:sz w:val="22"/>
          <w:szCs w:val="22"/>
          <w:lang w:val="en-GB"/>
        </w:rPr>
        <w:t xml:space="preserve">relatively strong negative sentiment correlation, it is difficult </w:t>
      </w:r>
      <w:r w:rsidR="000938E0" w:rsidRPr="003D10A2">
        <w:rPr>
          <w:rFonts w:asciiTheme="majorHAnsi" w:hAnsiTheme="majorHAnsi" w:cstheme="majorHAnsi"/>
          <w:color w:val="000000" w:themeColor="text1"/>
          <w:sz w:val="22"/>
          <w:szCs w:val="22"/>
          <w:lang w:val="en-GB"/>
        </w:rPr>
        <w:t xml:space="preserve">to make any conclusions on this because </w:t>
      </w:r>
      <w:r w:rsidR="00643C1C" w:rsidRPr="003D10A2">
        <w:rPr>
          <w:rFonts w:asciiTheme="majorHAnsi" w:hAnsiTheme="majorHAnsi" w:cstheme="majorHAnsi"/>
          <w:color w:val="000000" w:themeColor="text1"/>
          <w:sz w:val="22"/>
          <w:szCs w:val="22"/>
          <w:lang w:val="en-GB"/>
        </w:rPr>
        <w:t>the topic</w:t>
      </w:r>
      <w:r w:rsidR="000938E0" w:rsidRPr="003D10A2">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3D10A2"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3D10A2"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Default="00340912" w:rsidP="002477E0">
      <w:p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Conclusions:</w:t>
      </w:r>
    </w:p>
    <w:p w14:paraId="771AC7B4" w14:textId="03B5016F" w:rsid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What can we conclude from this? </w:t>
      </w:r>
    </w:p>
    <w:p w14:paraId="5204C3CF" w14:textId="529921DE" w:rsidR="00340912" w:rsidRP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How does this answer out questions? (What were they?)</w:t>
      </w:r>
    </w:p>
    <w:p w14:paraId="626EC209" w14:textId="4E16BAD2"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Default="00036D30" w:rsidP="002477E0">
      <w:pPr>
        <w:spacing w:line="276" w:lineRule="auto"/>
        <w:rPr>
          <w:rFonts w:asciiTheme="majorHAnsi" w:hAnsiTheme="majorHAnsi" w:cstheme="majorHAnsi"/>
          <w:color w:val="000000" w:themeColor="text1"/>
          <w:sz w:val="22"/>
          <w:szCs w:val="22"/>
          <w:lang w:val="en-GB"/>
        </w:rPr>
      </w:pPr>
      <w:bookmarkStart w:id="17" w:name="_GoBack"/>
      <w:bookmarkEnd w:id="17"/>
    </w:p>
    <w:p w14:paraId="55994EC5" w14:textId="484A5BA8" w:rsidR="00036D30"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3D10A2"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3D10A2" w:rsidRDefault="003D10A2" w:rsidP="002477E0">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Reference </w:t>
      </w:r>
    </w:p>
    <w:p w14:paraId="07703897" w14:textId="77379DB8" w:rsidR="00FC0A9E" w:rsidRPr="003D10A2"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816E91" w:rsidRDefault="00FC0A9E" w:rsidP="002477E0">
      <w:pPr>
        <w:spacing w:line="276" w:lineRule="auto"/>
        <w:rPr>
          <w:rFonts w:asciiTheme="majorHAnsi" w:hAnsiTheme="majorHAnsi" w:cstheme="majorHAnsi"/>
          <w:color w:val="000000" w:themeColor="text1"/>
          <w:sz w:val="22"/>
          <w:szCs w:val="22"/>
          <w:lang w:val="de-DE"/>
        </w:rPr>
      </w:pPr>
      <w:r w:rsidRPr="00816E91">
        <w:rPr>
          <w:rFonts w:asciiTheme="majorHAnsi" w:hAnsiTheme="majorHAnsi" w:cstheme="majorHAnsi"/>
          <w:color w:val="000000" w:themeColor="text1"/>
          <w:sz w:val="22"/>
          <w:szCs w:val="22"/>
          <w:lang w:val="de-DE"/>
        </w:rPr>
        <w:t>Grierson, J. (2020)</w:t>
      </w:r>
      <w:r w:rsidR="003D10A2" w:rsidRPr="00816E91">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816E91"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3D10A2" w:rsidRDefault="007C33BE" w:rsidP="002477E0">
      <w:pPr>
        <w:spacing w:line="276" w:lineRule="auto"/>
        <w:rPr>
          <w:rFonts w:asciiTheme="majorHAnsi" w:hAnsiTheme="majorHAnsi" w:cstheme="majorHAnsi"/>
          <w:color w:val="222222"/>
          <w:sz w:val="22"/>
          <w:szCs w:val="22"/>
          <w:shd w:val="clear" w:color="auto" w:fill="FFFFFF"/>
        </w:rPr>
      </w:pPr>
      <w:r w:rsidRPr="003D10A2">
        <w:rPr>
          <w:rFonts w:asciiTheme="majorHAnsi" w:hAnsiTheme="majorHAnsi" w:cstheme="majorHAnsi"/>
          <w:color w:val="222222"/>
          <w:sz w:val="22"/>
          <w:szCs w:val="22"/>
          <w:shd w:val="clear" w:color="auto" w:fill="FFFFFF"/>
          <w:lang w:val="de-DE"/>
        </w:rPr>
        <w:t xml:space="preserve">Heidenreich, T., Eberl, J. M., Lind, F., &amp; Boomgaarden, H. (2020). </w:t>
      </w:r>
      <w:r w:rsidRPr="003D10A2">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3D10A2">
        <w:rPr>
          <w:rFonts w:asciiTheme="majorHAnsi" w:hAnsiTheme="majorHAnsi" w:cstheme="majorHAnsi"/>
          <w:i/>
          <w:iCs/>
          <w:color w:val="222222"/>
          <w:sz w:val="22"/>
          <w:szCs w:val="22"/>
          <w:shd w:val="clear" w:color="auto" w:fill="FFFFFF"/>
        </w:rPr>
        <w:t>Journal of Ethnic and Migration Studies</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46</w:t>
      </w:r>
      <w:r w:rsidRPr="003D10A2">
        <w:rPr>
          <w:rFonts w:asciiTheme="majorHAnsi" w:hAnsiTheme="majorHAnsi" w:cstheme="majorHAnsi"/>
          <w:color w:val="222222"/>
          <w:sz w:val="22"/>
          <w:szCs w:val="22"/>
          <w:shd w:val="clear" w:color="auto" w:fill="FFFFFF"/>
        </w:rPr>
        <w:t>(7), 1261-1280.</w:t>
      </w:r>
    </w:p>
    <w:p w14:paraId="73DEB47E" w14:textId="41BF315F" w:rsidR="00ED04F9" w:rsidRPr="003D10A2"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3D10A2" w:rsidRDefault="00ED04F9" w:rsidP="00ED04F9">
      <w:pPr>
        <w:rPr>
          <w:rFonts w:asciiTheme="majorHAnsi" w:hAnsiTheme="majorHAnsi" w:cstheme="majorHAnsi"/>
          <w:sz w:val="22"/>
          <w:szCs w:val="22"/>
        </w:rPr>
      </w:pPr>
      <w:r w:rsidRPr="003D10A2">
        <w:rPr>
          <w:rFonts w:asciiTheme="majorHAnsi" w:hAnsiTheme="majorHAnsi" w:cstheme="majorHAnsi"/>
          <w:color w:val="222222"/>
          <w:sz w:val="22"/>
          <w:szCs w:val="22"/>
          <w:shd w:val="clear" w:color="auto" w:fill="FFFFFF"/>
        </w:rPr>
        <w:t xml:space="preserve">Bara, J., </w:t>
      </w:r>
      <w:proofErr w:type="spellStart"/>
      <w:r w:rsidRPr="003D10A2">
        <w:rPr>
          <w:rFonts w:asciiTheme="majorHAnsi" w:hAnsiTheme="majorHAnsi" w:cstheme="majorHAnsi"/>
          <w:color w:val="222222"/>
          <w:sz w:val="22"/>
          <w:szCs w:val="22"/>
          <w:shd w:val="clear" w:color="auto" w:fill="FFFFFF"/>
        </w:rPr>
        <w:t>Weale</w:t>
      </w:r>
      <w:proofErr w:type="spellEnd"/>
      <w:r w:rsidRPr="003D10A2">
        <w:rPr>
          <w:rFonts w:asciiTheme="majorHAnsi" w:hAnsiTheme="majorHAnsi" w:cstheme="majorHAnsi"/>
          <w:color w:val="222222"/>
          <w:sz w:val="22"/>
          <w:szCs w:val="22"/>
          <w:shd w:val="clear" w:color="auto" w:fill="FFFFFF"/>
        </w:rPr>
        <w:t xml:space="preserve">, A., &amp; </w:t>
      </w:r>
      <w:proofErr w:type="spellStart"/>
      <w:r w:rsidRPr="003D10A2">
        <w:rPr>
          <w:rFonts w:asciiTheme="majorHAnsi" w:hAnsiTheme="majorHAnsi" w:cstheme="majorHAnsi"/>
          <w:color w:val="222222"/>
          <w:sz w:val="22"/>
          <w:szCs w:val="22"/>
          <w:shd w:val="clear" w:color="auto" w:fill="FFFFFF"/>
        </w:rPr>
        <w:t>Bicquelet</w:t>
      </w:r>
      <w:proofErr w:type="spellEnd"/>
      <w:r w:rsidRPr="003D10A2">
        <w:rPr>
          <w:rFonts w:asciiTheme="majorHAnsi" w:hAnsiTheme="majorHAnsi" w:cstheme="majorHAnsi"/>
          <w:color w:val="222222"/>
          <w:sz w:val="22"/>
          <w:szCs w:val="22"/>
          <w:shd w:val="clear" w:color="auto" w:fill="FFFFFF"/>
        </w:rPr>
        <w:t xml:space="preserve">, A. (2007). </w:t>
      </w:r>
      <w:proofErr w:type="spellStart"/>
      <w:r w:rsidRPr="003D10A2">
        <w:rPr>
          <w:rFonts w:asciiTheme="majorHAnsi" w:hAnsiTheme="majorHAnsi" w:cstheme="majorHAnsi"/>
          <w:color w:val="222222"/>
          <w:sz w:val="22"/>
          <w:szCs w:val="22"/>
          <w:shd w:val="clear" w:color="auto" w:fill="FFFFFF"/>
        </w:rPr>
        <w:t>Analysing</w:t>
      </w:r>
      <w:proofErr w:type="spellEnd"/>
      <w:r w:rsidRPr="003D10A2">
        <w:rPr>
          <w:rFonts w:asciiTheme="majorHAnsi" w:hAnsiTheme="majorHAnsi" w:cstheme="majorHAnsi"/>
          <w:color w:val="222222"/>
          <w:sz w:val="22"/>
          <w:szCs w:val="22"/>
          <w:shd w:val="clear" w:color="auto" w:fill="FFFFFF"/>
        </w:rPr>
        <w:t xml:space="preserve"> parliamentary debate with computer assistance. </w:t>
      </w:r>
      <w:r w:rsidRPr="003D10A2">
        <w:rPr>
          <w:rFonts w:asciiTheme="majorHAnsi" w:hAnsiTheme="majorHAnsi" w:cstheme="majorHAnsi"/>
          <w:i/>
          <w:iCs/>
          <w:color w:val="222222"/>
          <w:sz w:val="22"/>
          <w:szCs w:val="22"/>
          <w:shd w:val="clear" w:color="auto" w:fill="FFFFFF"/>
        </w:rPr>
        <w:t>Swiss Political Science Review</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13</w:t>
      </w:r>
      <w:r w:rsidRPr="003D10A2">
        <w:rPr>
          <w:rFonts w:asciiTheme="majorHAnsi" w:hAnsiTheme="majorHAnsi" w:cstheme="majorHAnsi"/>
          <w:color w:val="222222"/>
          <w:sz w:val="22"/>
          <w:szCs w:val="22"/>
          <w:shd w:val="clear" w:color="auto" w:fill="FFFFFF"/>
        </w:rPr>
        <w:t>(4), 577-605.</w:t>
      </w:r>
    </w:p>
    <w:p w14:paraId="5ED5F422" w14:textId="77777777" w:rsidR="00ED04F9" w:rsidRPr="003D10A2" w:rsidRDefault="00ED04F9" w:rsidP="002477E0">
      <w:pPr>
        <w:spacing w:line="276" w:lineRule="auto"/>
        <w:rPr>
          <w:rFonts w:asciiTheme="majorHAnsi" w:hAnsiTheme="majorHAnsi" w:cstheme="majorHAnsi"/>
          <w:color w:val="000000" w:themeColor="text1"/>
          <w:sz w:val="22"/>
          <w:szCs w:val="22"/>
          <w:lang w:val="de-DE"/>
        </w:rPr>
      </w:pPr>
    </w:p>
    <w:sectPr w:rsidR="00ED04F9" w:rsidRPr="003D10A2"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ir Firestone" w:date="2020-12-18T21:21:00Z" w:initials="AF">
    <w:p w14:paraId="76C85458" w14:textId="1BB682F0" w:rsidR="00E24E7D" w:rsidRDefault="00E24E7D">
      <w:pPr>
        <w:pStyle w:val="CommentText"/>
      </w:pPr>
      <w:r>
        <w:rPr>
          <w:rStyle w:val="CommentReference"/>
        </w:rPr>
        <w:annotationRef/>
      </w:r>
      <w:r>
        <w:t>I’m not really sure about this argument and what we are saying the point of our analysis is. The dots are not connecting for me</w:t>
      </w:r>
    </w:p>
    <w:p w14:paraId="43C9FCB7" w14:textId="4848BE16" w:rsidR="00430FE3" w:rsidRDefault="00430FE3">
      <w:pPr>
        <w:pStyle w:val="CommentText"/>
      </w:pPr>
      <w:r>
        <w:t>Maybe we can discuss this together</w:t>
      </w:r>
    </w:p>
  </w:comment>
  <w:comment w:id="1" w:author="Microsoft Office User" w:date="2020-12-18T22:38:00Z" w:initials="MOU">
    <w:p w14:paraId="0D0801C3" w14:textId="61224068" w:rsidR="00AE4D8D" w:rsidRDefault="00AE4D8D">
      <w:pPr>
        <w:pStyle w:val="CommentText"/>
      </w:pPr>
      <w:r>
        <w:rPr>
          <w:rStyle w:val="CommentReference"/>
        </w:rPr>
        <w:annotationRef/>
      </w:r>
      <w:r>
        <w:t xml:space="preserve">As I remember from our talk the frame/justification for the analysis is that it can help policymakers/politicians in the UK to devise a strategy how to approach coalition building for immigration related legislation by informing themselves of sentiment/themes of speech from the past. Maybe how I wrote it was unclear but this was the argument. If it doesn’t resonate with you then yes, we should discuss together. </w:t>
      </w:r>
    </w:p>
  </w:comment>
  <w:comment w:id="7" w:author="Microsoft Office User" w:date="2020-12-18T19:51:00Z" w:initials="MOU">
    <w:p w14:paraId="7B744C47" w14:textId="0645E08C" w:rsidR="003D10A2" w:rsidRDefault="003D10A2">
      <w:pPr>
        <w:pStyle w:val="CommentText"/>
      </w:pPr>
      <w:r>
        <w:rPr>
          <w:rStyle w:val="CommentReference"/>
        </w:rPr>
        <w:annotationRef/>
      </w:r>
      <w:r>
        <w:t>I don’t know if we are actually saying something about that. Maybe a little bit we do</w:t>
      </w:r>
    </w:p>
  </w:comment>
  <w:comment w:id="8"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9"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13"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16"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9FCB7" w15:done="0"/>
  <w15:commentEx w15:paraId="0D0801C3" w15:paraIdParent="43C9FCB7" w15:done="0"/>
  <w15:commentEx w15:paraId="7B744C47" w15:done="0"/>
  <w15:commentEx w15:paraId="084BF762" w15:done="0"/>
  <w15:commentEx w15:paraId="46F33E9C" w15:done="0"/>
  <w15:commentEx w15:paraId="4754B76E" w15:done="0"/>
  <w15:commentEx w15:paraId="0EDC8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9FCB7" w16cid:durableId="2387AA13"/>
  <w16cid:commentId w16cid:paraId="0D0801C3" w16cid:durableId="2387ADFF"/>
  <w16cid:commentId w16cid:paraId="7B744C47" w16cid:durableId="238786DA"/>
  <w16cid:commentId w16cid:paraId="084BF762" w16cid:durableId="23866258"/>
  <w16cid:commentId w16cid:paraId="46F33E9C" w16cid:durableId="23850FA6"/>
  <w16cid:commentId w16cid:paraId="4754B76E" w16cid:durableId="23850F50"/>
  <w16cid:commentId w16cid:paraId="0EDC8A27" w16cid:durableId="23878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CC405" w14:textId="77777777" w:rsidR="006B634B" w:rsidRDefault="006B634B" w:rsidP="005A016C">
      <w:r>
        <w:separator/>
      </w:r>
    </w:p>
  </w:endnote>
  <w:endnote w:type="continuationSeparator" w:id="0">
    <w:p w14:paraId="13FE5479" w14:textId="77777777" w:rsidR="006B634B" w:rsidRDefault="006B634B"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3D20F" w14:textId="77777777" w:rsidR="006B634B" w:rsidRDefault="006B634B" w:rsidP="005A016C">
      <w:r>
        <w:separator/>
      </w:r>
    </w:p>
  </w:footnote>
  <w:footnote w:type="continuationSeparator" w:id="0">
    <w:p w14:paraId="6059A39F" w14:textId="77777777" w:rsidR="006B634B" w:rsidRDefault="006B634B"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3"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10"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11"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12"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2"/>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r Firestone">
    <w15:presenceInfo w15:providerId="AD" w15:userId="S-1-5-21-1420720496-1220255028-1757781300-1690"/>
  </w15:person>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D0EB7"/>
    <w:rsid w:val="000D4E2E"/>
    <w:rsid w:val="00120791"/>
    <w:rsid w:val="00176695"/>
    <w:rsid w:val="001848A7"/>
    <w:rsid w:val="00191EBE"/>
    <w:rsid w:val="001B298A"/>
    <w:rsid w:val="001B58E0"/>
    <w:rsid w:val="001C0929"/>
    <w:rsid w:val="001D7738"/>
    <w:rsid w:val="001E6501"/>
    <w:rsid w:val="002134FF"/>
    <w:rsid w:val="002245F0"/>
    <w:rsid w:val="002477E0"/>
    <w:rsid w:val="00251D4B"/>
    <w:rsid w:val="002A1046"/>
    <w:rsid w:val="002A7A84"/>
    <w:rsid w:val="002B048F"/>
    <w:rsid w:val="002D72DB"/>
    <w:rsid w:val="002E16F2"/>
    <w:rsid w:val="002F27A1"/>
    <w:rsid w:val="00310B51"/>
    <w:rsid w:val="00340912"/>
    <w:rsid w:val="00353212"/>
    <w:rsid w:val="0035442D"/>
    <w:rsid w:val="003837D3"/>
    <w:rsid w:val="003B624F"/>
    <w:rsid w:val="003D0C81"/>
    <w:rsid w:val="003D10A2"/>
    <w:rsid w:val="00430FE3"/>
    <w:rsid w:val="004553F4"/>
    <w:rsid w:val="004607DE"/>
    <w:rsid w:val="004660AF"/>
    <w:rsid w:val="00470F14"/>
    <w:rsid w:val="004817B5"/>
    <w:rsid w:val="00496AC5"/>
    <w:rsid w:val="004A6C77"/>
    <w:rsid w:val="004B6F91"/>
    <w:rsid w:val="004E1E96"/>
    <w:rsid w:val="004E20BC"/>
    <w:rsid w:val="00562E01"/>
    <w:rsid w:val="0058239B"/>
    <w:rsid w:val="005A016C"/>
    <w:rsid w:val="005C4A5E"/>
    <w:rsid w:val="005E5CA7"/>
    <w:rsid w:val="005F0918"/>
    <w:rsid w:val="005F0B41"/>
    <w:rsid w:val="005F12C5"/>
    <w:rsid w:val="00604F22"/>
    <w:rsid w:val="006326C3"/>
    <w:rsid w:val="006353BD"/>
    <w:rsid w:val="00643C1C"/>
    <w:rsid w:val="00676B51"/>
    <w:rsid w:val="006A0FBE"/>
    <w:rsid w:val="006B634B"/>
    <w:rsid w:val="006E223F"/>
    <w:rsid w:val="006F1C5B"/>
    <w:rsid w:val="00723B55"/>
    <w:rsid w:val="00746B5E"/>
    <w:rsid w:val="007567BE"/>
    <w:rsid w:val="00763191"/>
    <w:rsid w:val="007A038A"/>
    <w:rsid w:val="007C0766"/>
    <w:rsid w:val="007C33BE"/>
    <w:rsid w:val="007E6D18"/>
    <w:rsid w:val="007F7F5F"/>
    <w:rsid w:val="00816E91"/>
    <w:rsid w:val="00841DF8"/>
    <w:rsid w:val="00886B38"/>
    <w:rsid w:val="008A2F4A"/>
    <w:rsid w:val="008C28F2"/>
    <w:rsid w:val="008E589F"/>
    <w:rsid w:val="008E65A5"/>
    <w:rsid w:val="008E729B"/>
    <w:rsid w:val="008F012E"/>
    <w:rsid w:val="008F5811"/>
    <w:rsid w:val="00921F78"/>
    <w:rsid w:val="00952FD2"/>
    <w:rsid w:val="0096337B"/>
    <w:rsid w:val="009967DF"/>
    <w:rsid w:val="009A7F17"/>
    <w:rsid w:val="009B041C"/>
    <w:rsid w:val="009B3481"/>
    <w:rsid w:val="009D31A2"/>
    <w:rsid w:val="009F1709"/>
    <w:rsid w:val="009F1C7D"/>
    <w:rsid w:val="00A1168B"/>
    <w:rsid w:val="00A22171"/>
    <w:rsid w:val="00A419E2"/>
    <w:rsid w:val="00A53F00"/>
    <w:rsid w:val="00A65369"/>
    <w:rsid w:val="00A674DA"/>
    <w:rsid w:val="00A90345"/>
    <w:rsid w:val="00AA0049"/>
    <w:rsid w:val="00AB0552"/>
    <w:rsid w:val="00AD0DB1"/>
    <w:rsid w:val="00AD6080"/>
    <w:rsid w:val="00AE3C25"/>
    <w:rsid w:val="00AE4D8D"/>
    <w:rsid w:val="00AF4EA4"/>
    <w:rsid w:val="00B10592"/>
    <w:rsid w:val="00B63213"/>
    <w:rsid w:val="00B71808"/>
    <w:rsid w:val="00B7563B"/>
    <w:rsid w:val="00BB2097"/>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4212C"/>
    <w:rsid w:val="00D44D4F"/>
    <w:rsid w:val="00D97778"/>
    <w:rsid w:val="00DD112C"/>
    <w:rsid w:val="00E1367F"/>
    <w:rsid w:val="00E2367C"/>
    <w:rsid w:val="00E24E7D"/>
    <w:rsid w:val="00E32741"/>
    <w:rsid w:val="00E60F5C"/>
    <w:rsid w:val="00E9624C"/>
    <w:rsid w:val="00E97947"/>
    <w:rsid w:val="00EB063D"/>
    <w:rsid w:val="00EB1B47"/>
    <w:rsid w:val="00EC053B"/>
    <w:rsid w:val="00EC2A73"/>
    <w:rsid w:val="00ED04F9"/>
    <w:rsid w:val="00EE75F3"/>
    <w:rsid w:val="00F05B0F"/>
    <w:rsid w:val="00F06E86"/>
    <w:rsid w:val="00F22B9A"/>
    <w:rsid w:val="00F22FA4"/>
    <w:rsid w:val="00F34E26"/>
    <w:rsid w:val="00F50B05"/>
    <w:rsid w:val="00F76874"/>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1B2C-1EC2-154A-B192-E2602B6B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2020-12-15T18:34:00Z</dcterms:created>
  <dcterms:modified xsi:type="dcterms:W3CDTF">2020-12-18T22:41:00Z</dcterms:modified>
</cp:coreProperties>
</file>