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CD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在使用本系统之前，我们需要先做一些简单的配置：</w:t>
      </w:r>
    </w:p>
    <w:p w14:paraId="20C6BA1E">
      <w:pPr>
        <w:rPr>
          <w:rFonts w:hint="eastAsia"/>
          <w:lang w:val="en-US" w:eastAsia="zh-CN"/>
        </w:rPr>
      </w:pPr>
    </w:p>
    <w:p w14:paraId="5EA7A77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数据库层</w:t>
      </w:r>
    </w:p>
    <w:p w14:paraId="7C9775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691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①建立数据库：</w:t>
      </w:r>
    </w:p>
    <w:p w14:paraId="49C44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在navicat（或者其他DBMS都行）中执行如下语句建立数据库：</w:t>
      </w:r>
    </w:p>
    <w:p w14:paraId="060E5BAD">
      <w:pPr>
        <w:rPr>
          <w:rFonts w:hint="eastAsia"/>
          <w:lang w:val="en-US" w:eastAsia="zh-CN"/>
        </w:rPr>
      </w:pPr>
    </w:p>
    <w:p w14:paraId="1067B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database dblessondesign</w:t>
      </w:r>
    </w:p>
    <w:p w14:paraId="2CA57978">
      <w:pPr>
        <w:rPr>
          <w:rFonts w:hint="eastAsia"/>
          <w:lang w:val="en-US" w:eastAsia="zh-CN"/>
        </w:rPr>
      </w:pPr>
    </w:p>
    <w:p w14:paraId="3BAB6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结果如下图所示：</w:t>
      </w:r>
    </w:p>
    <w:p w14:paraId="5E063EC0">
      <w:pPr>
        <w:rPr>
          <w:rFonts w:hint="eastAsia"/>
          <w:lang w:val="en-US" w:eastAsia="zh-CN"/>
        </w:rPr>
      </w:pPr>
    </w:p>
    <w:p w14:paraId="64D393A5">
      <w:r>
        <w:drawing>
          <wp:inline distT="0" distB="0" distL="114300" distR="114300">
            <wp:extent cx="2524125" cy="15144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505C"/>
    <w:p w14:paraId="14904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②点击上方的“新建查询”，并将</w:t>
      </w:r>
      <w:r>
        <w:rPr>
          <w:rFonts w:hint="eastAsia"/>
          <w:b/>
          <w:bCs/>
          <w:lang w:val="en-US" w:eastAsia="zh-CN"/>
        </w:rPr>
        <w:t>附件</w:t>
      </w:r>
      <w:r>
        <w:rPr>
          <w:rFonts w:hint="eastAsia"/>
          <w:lang w:val="en-US" w:eastAsia="zh-CN"/>
        </w:rPr>
        <w:t>中的sql语句粘贴进去并执行，结果如下图所示：</w:t>
      </w:r>
    </w:p>
    <w:p w14:paraId="1AD178A1">
      <w:pPr>
        <w:rPr>
          <w:rFonts w:hint="eastAsia"/>
          <w:lang w:val="en-US" w:eastAsia="zh-CN"/>
        </w:rPr>
      </w:pPr>
    </w:p>
    <w:p w14:paraId="1FA58A08">
      <w:r>
        <w:drawing>
          <wp:inline distT="0" distB="0" distL="114300" distR="114300">
            <wp:extent cx="5260975" cy="15176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ED6A"/>
    <w:p w14:paraId="500A6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请确保已经成功安装了mysql，因为这是mysql的语句，sql server不能解释成功。</w:t>
      </w:r>
    </w:p>
    <w:p w14:paraId="0D357380">
      <w:pPr>
        <w:rPr>
          <w:rFonts w:hint="eastAsia"/>
          <w:lang w:val="en-US" w:eastAsia="zh-CN"/>
        </w:rPr>
      </w:pPr>
    </w:p>
    <w:p w14:paraId="176F0E2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应用层</w:t>
      </w:r>
    </w:p>
    <w:p w14:paraId="7593EC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A38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③基础配置：请确保Java版本14+以及网络良好。</w:t>
      </w:r>
    </w:p>
    <w:p w14:paraId="0CD14476">
      <w:pPr>
        <w:rPr>
          <w:rFonts w:hint="eastAsia"/>
          <w:lang w:val="en-US" w:eastAsia="zh-CN"/>
        </w:rPr>
      </w:pPr>
    </w:p>
    <w:p w14:paraId="63C87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④将压缩包解压后，运行主程序。初次运行，会弹出以下窗口：</w:t>
      </w:r>
    </w:p>
    <w:p w14:paraId="1461BE63">
      <w:pPr>
        <w:rPr>
          <w:rFonts w:hint="eastAsia"/>
          <w:lang w:val="en-US" w:eastAsia="zh-CN"/>
        </w:rPr>
      </w:pPr>
    </w:p>
    <w:p w14:paraId="291F65D9">
      <w:r>
        <w:drawing>
          <wp:inline distT="0" distB="0" distL="114300" distR="114300">
            <wp:extent cx="5269865" cy="428371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6B35"/>
    <w:p w14:paraId="74160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按照自己的信息如实填写就可以了。如果不知道的话，可以在下图所示位置查看：</w:t>
      </w:r>
    </w:p>
    <w:p w14:paraId="01E6645E">
      <w:pPr>
        <w:rPr>
          <w:rFonts w:hint="eastAsia"/>
          <w:lang w:val="en-US" w:eastAsia="zh-CN"/>
        </w:rPr>
      </w:pPr>
    </w:p>
    <w:p w14:paraId="5A98DA56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562225" cy="3658235"/>
            <wp:effectExtent l="0" t="0" r="317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z w:val="22"/>
          <w:szCs w:val="28"/>
          <w:lang w:val="en-US" w:eastAsia="zh-CN"/>
        </w:rPr>
        <w:t>在关闭连接后右键连接，点击“编辑连接”</w:t>
      </w:r>
    </w:p>
    <w:p w14:paraId="5549A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结果如图所示：</w:t>
      </w:r>
    </w:p>
    <w:p w14:paraId="00709B3D">
      <w:pPr>
        <w:rPr>
          <w:rFonts w:hint="eastAsia"/>
          <w:lang w:val="en-US" w:eastAsia="zh-CN"/>
        </w:rPr>
      </w:pPr>
    </w:p>
    <w:p w14:paraId="4EB6FEAC">
      <w:r>
        <w:drawing>
          <wp:inline distT="0" distB="0" distL="114300" distR="114300">
            <wp:extent cx="5273040" cy="4312285"/>
            <wp:effectExtent l="0" t="0" r="1016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5E10"/>
    <w:p w14:paraId="3B319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（密码自己要记得，不然ee也没招了&gt;_&lt;）</w:t>
      </w:r>
    </w:p>
    <w:p w14:paraId="2F9D67E2">
      <w:pPr>
        <w:rPr>
          <w:rFonts w:hint="eastAsia"/>
          <w:lang w:val="en-US" w:eastAsia="zh-CN"/>
        </w:rPr>
      </w:pPr>
    </w:p>
    <w:p w14:paraId="09F1A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⑤输入完成后，点击“测试连接”，应该有如下结果：</w:t>
      </w:r>
    </w:p>
    <w:p w14:paraId="452C90DA">
      <w:pPr>
        <w:rPr>
          <w:rFonts w:hint="eastAsia"/>
          <w:lang w:val="en-US" w:eastAsia="zh-CN"/>
        </w:rPr>
      </w:pPr>
    </w:p>
    <w:p w14:paraId="1B769802">
      <w:r>
        <w:drawing>
          <wp:inline distT="0" distB="0" distL="114300" distR="114300">
            <wp:extent cx="3432175" cy="2790825"/>
            <wp:effectExtent l="0" t="0" r="952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F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⑥点击“保存配置”，下次运行就不用再次设置了：</w:t>
      </w:r>
    </w:p>
    <w:p w14:paraId="5650F538">
      <w:pPr>
        <w:rPr>
          <w:rFonts w:hint="eastAsia"/>
          <w:lang w:val="en-US" w:eastAsia="zh-CN"/>
        </w:rPr>
      </w:pPr>
    </w:p>
    <w:p w14:paraId="488B9569">
      <w:r>
        <w:drawing>
          <wp:inline distT="0" distB="0" distL="114300" distR="114300">
            <wp:extent cx="5268595" cy="4235450"/>
            <wp:effectExtent l="0" t="0" r="190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EBA"/>
    <w:p w14:paraId="092FE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⑦点击“确定”，进入系统：</w:t>
      </w:r>
    </w:p>
    <w:p w14:paraId="090F5D0C">
      <w:pPr>
        <w:rPr>
          <w:rFonts w:hint="eastAsia"/>
          <w:lang w:val="en-US" w:eastAsia="zh-CN"/>
        </w:rPr>
      </w:pPr>
    </w:p>
    <w:p w14:paraId="4179B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53940" cy="3266440"/>
            <wp:effectExtent l="0" t="0" r="10160" b="10160"/>
            <wp:docPr id="8" name="图片 8" descr="Screenshot 2025-12-13 04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5-12-13 0426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8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⑧接下来，就要交给我们的测试小姐姐啦ヾ(￣▽￣)Bye~</w:t>
      </w:r>
    </w:p>
    <w:p w14:paraId="4FD2ED87">
      <w:pPr>
        <w:rPr>
          <w:rFonts w:hint="eastAsia"/>
          <w:lang w:val="en-US" w:eastAsia="zh-CN"/>
        </w:rPr>
      </w:pPr>
    </w:p>
    <w:p w14:paraId="72015A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通过在navicat查看数据库是否符合系统的操作改变来测试功能即可。</w:t>
      </w:r>
    </w:p>
    <w:p w14:paraId="27761B6E">
      <w:pPr>
        <w:rPr>
          <w:rFonts w:hint="eastAsia"/>
          <w:lang w:val="en-US" w:eastAsia="zh-CN"/>
        </w:rPr>
      </w:pPr>
    </w:p>
    <w:p w14:paraId="65900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稍微注意一</w:t>
      </w:r>
      <w:bookmarkStart w:id="0" w:name="_GoBack"/>
      <w:bookmarkEnd w:id="0"/>
      <w:r>
        <w:rPr>
          <w:rFonts w:hint="eastAsia"/>
          <w:lang w:val="en-US" w:eastAsia="zh-CN"/>
        </w:rPr>
        <w:t>下的是：</w:t>
      </w:r>
    </w:p>
    <w:p w14:paraId="035214FC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系统右上角写明了此时系统的状态。</w:t>
      </w:r>
    </w:p>
    <w:p w14:paraId="5A5AC6F6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如果在测试过程中遇到任何问题，</w:t>
      </w:r>
    </w:p>
    <w:p w14:paraId="45C43270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包括功能错误和文本错误等一切觉得不正常的问题，</w:t>
      </w:r>
    </w:p>
    <w:p w14:paraId="0556BFC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请及时截屏并发送给ee，谢谢！</w:t>
      </w:r>
    </w:p>
    <w:p w14:paraId="1492B023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另外，本系统还隐藏着一个很大的彩蛋！快试试看能不能发现吧(o゜▽゜)o☆</w:t>
      </w:r>
    </w:p>
    <w:p w14:paraId="25DA8989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预祝测试顺利啵~</w:t>
      </w:r>
    </w:p>
    <w:p w14:paraId="0C7481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B9BD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E0B87C">
      <w:pPr>
        <w:widowControl w:val="0"/>
        <w:numPr>
          <w:ilvl w:val="0"/>
          <w:numId w:val="0"/>
        </w:numPr>
        <w:jc w:val="right"/>
        <w:rPr>
          <w:rFonts w:hint="default" w:ascii="Bradley Hand ITC" w:hAnsi="Bradley Hand ITC" w:cs="Bradley Hand ITC"/>
          <w:color w:val="00B0F0"/>
          <w:sz w:val="56"/>
          <w:szCs w:val="72"/>
          <w:lang w:val="en-US" w:eastAsia="zh-CN"/>
        </w:rPr>
      </w:pPr>
      <w:r>
        <w:rPr>
          <w:rFonts w:hint="default" w:ascii="Bradley Hand ITC" w:hAnsi="Bradley Hand ITC" w:cs="Bradley Hand ITC"/>
          <w:color w:val="00B0F0"/>
          <w:sz w:val="56"/>
          <w:szCs w:val="72"/>
          <w:lang w:val="en-US" w:eastAsia="zh-CN"/>
        </w:rPr>
        <w:t>Yours,</w:t>
      </w:r>
    </w:p>
    <w:p w14:paraId="576F74B7">
      <w:pPr>
        <w:widowControl w:val="0"/>
        <w:numPr>
          <w:ilvl w:val="0"/>
          <w:numId w:val="0"/>
        </w:numPr>
        <w:jc w:val="right"/>
        <w:rPr>
          <w:rFonts w:hint="default" w:ascii="Bradley Hand ITC" w:hAnsi="Bradley Hand ITC" w:cs="Bradley Hand ITC"/>
          <w:color w:val="00B0F0"/>
          <w:sz w:val="56"/>
          <w:szCs w:val="72"/>
          <w:lang w:val="en-US" w:eastAsia="zh-CN"/>
        </w:rPr>
      </w:pPr>
      <w:r>
        <w:rPr>
          <w:rFonts w:hint="default" w:ascii="Bradley Hand ITC" w:hAnsi="Bradley Hand ITC" w:cs="Bradley Hand ITC"/>
          <w:color w:val="00B0F0"/>
          <w:sz w:val="56"/>
          <w:szCs w:val="72"/>
          <w:lang w:val="en-US" w:eastAsia="zh-CN"/>
        </w:rPr>
        <w:t>Omoria</w:t>
      </w:r>
    </w:p>
    <w:p w14:paraId="623DB6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82911A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0DC80C3D">
      <w:pPr>
        <w:rPr>
          <w:rFonts w:hint="eastAsia"/>
          <w:lang w:val="en-US" w:eastAsia="zh-CN"/>
        </w:rPr>
      </w:pPr>
    </w:p>
    <w:p w14:paraId="49CD557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FC7A2"/>
    <w:multiLevelType w:val="singleLevel"/>
    <w:tmpl w:val="967FC7A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AB82203"/>
    <w:multiLevelType w:val="singleLevel"/>
    <w:tmpl w:val="3AB8220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2503F"/>
    <w:rsid w:val="014C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501</Words>
  <Characters>583</Characters>
  <Lines>0</Lines>
  <Paragraphs>0</Paragraphs>
  <TotalTime>65</TotalTime>
  <ScaleCrop>false</ScaleCrop>
  <LinksUpToDate>false</LinksUpToDate>
  <CharactersWithSpaces>589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Omoria</dc:creator>
  <cp:lastModifiedBy>周予</cp:lastModifiedBy>
  <dcterms:created xsi:type="dcterms:W3CDTF">2025-12-12T19:40:00Z</dcterms:created>
  <dcterms:modified xsi:type="dcterms:W3CDTF">2025-12-14T10:50:59Z</dcterms:modified>
  <cp:version>1.1.0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eyJoZGlkIjoiMGI4YTY2NzNjYzhhMDBjYjhiZDFjNDRhZjk5ZjcyM2MiLCJ1c2VySWQiOiIxNDIyODk1Nzk2In0=</vt:lpwstr>
  </property>
  <property fmtid="{D5CDD505-2E9C-101B-9397-08002B2CF9AE}" pid="4" name="ICV">
    <vt:lpwstr>64C6F9F8B0BE4FCF884DB80FE2BE3461_12</vt:lpwstr>
  </property>
</Properties>
</file>