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2A512F5A" w:rsidP="6863C9CD" w:rsidRDefault="2A512F5A" w14:paraId="56D00327" w14:textId="56AF5C24" w14:noSpellErr="1">
      <w:pPr>
        <w:rPr>
          <w:rFonts w:ascii="Segoe UI Symbol" w:hAnsi="Segoe UI Symbol"/>
          <w:b w:val="1"/>
          <w:bCs w:val="1"/>
          <w:sz w:val="36"/>
          <w:szCs w:val="36"/>
        </w:rPr>
      </w:pPr>
      <w:r w:rsidRPr="6863C9CD" w:rsidR="6863C9CD">
        <w:rPr>
          <w:rFonts w:ascii="Segoe UI Symbol" w:hAnsi="Segoe UI Symbol"/>
          <w:b w:val="1"/>
          <w:bCs w:val="1"/>
          <w:sz w:val="36"/>
          <w:szCs w:val="36"/>
        </w:rPr>
        <w:t>Project Euclid: Private Preview On-boarding Overview</w:t>
      </w:r>
    </w:p>
    <w:p w:rsidR="2A512F5A" w:rsidP="6863C9CD" w:rsidRDefault="1ED5C4AC" w14:paraId="19E08A4E" w14:textId="75AC8D00" w14:noSpellErr="1">
      <w:pPr>
        <w:rPr>
          <w:rFonts w:ascii="Segoe UI Symbol" w:hAnsi="Segoe UI Symbol" w:eastAsia="Segoe UI Symbol" w:cs="Segoe UI Symbol"/>
          <w:color w:val="000000" w:themeColor="text1" w:themeTint="FF" w:themeShade="FF"/>
        </w:rPr>
      </w:pPr>
      <w:r w:rsidRPr="6863C9CD" w:rsidR="6863C9CD">
        <w:rPr>
          <w:rFonts w:ascii="Segoe UI Symbol" w:hAnsi="Segoe UI Symbol" w:eastAsia="Segoe UI Symbol" w:cs="Segoe UI Symbol"/>
          <w:color w:val="000000" w:themeColor="text1" w:themeTint="FF" w:themeShade="FF"/>
        </w:rPr>
        <w:t xml:space="preserve">The following document provides an overview of the Project Euclid on-boarding process. </w:t>
      </w:r>
    </w:p>
    <w:p w:rsidR="635ECC5D" w:rsidP="6863C9CD" w:rsidRDefault="635ECC5D" w14:paraId="085A4688" w14:textId="66935704" w14:noSpellErr="1">
      <w:pPr>
        <w:rPr>
          <w:rFonts w:ascii="Segoe UI Symbol" w:hAnsi="Segoe UI Symbol" w:eastAsia="Segoe UI Symbol" w:cs="Segoe UI Symbol"/>
          <w:color w:val="4471C4"/>
          <w:sz w:val="27"/>
          <w:szCs w:val="27"/>
        </w:rPr>
      </w:pPr>
      <w:r w:rsidRPr="6863C9CD" w:rsidR="6863C9CD">
        <w:rPr>
          <w:rFonts w:ascii="Segoe UI Symbol" w:hAnsi="Segoe UI Symbol" w:eastAsia="Segoe UI Symbol" w:cs="Segoe UI Symbol"/>
          <w:color w:val="4471C4"/>
          <w:sz w:val="27"/>
          <w:szCs w:val="27"/>
        </w:rPr>
        <w:t>Quick Overview of Euclid On-boarding Process</w:t>
      </w:r>
    </w:p>
    <w:p w:rsidR="00960D82" w:rsidP="635ECC5D" w:rsidRDefault="00F65F01" w14:paraId="1244C645" w14:textId="53DD459A">
      <w:pPr>
        <w:rPr>
          <w:rFonts w:ascii="Segoe UI Symbol" w:hAnsi="Segoe UI Symbol" w:eastAsia="Segoe UI Symbol" w:cs="Segoe UI Symbol"/>
          <w:color w:val="4471C4"/>
          <w:sz w:val="27"/>
          <w:szCs w:val="27"/>
        </w:rPr>
      </w:pPr>
      <w:r>
        <w:rPr>
          <w:rFonts w:ascii="Segoe UI Symbol" w:hAnsi="Segoe UI Symbol" w:eastAsia="Segoe UI Symbol" w:cs="Segoe UI Symbol"/>
          <w:noProof/>
          <w:color w:val="4471C4"/>
          <w:sz w:val="27"/>
          <w:szCs w:val="27"/>
        </w:rPr>
        <w:drawing>
          <wp:inline distT="0" distB="0" distL="0" distR="0" wp14:anchorId="6AC41124" wp14:editId="7FF62CD0">
            <wp:extent cx="5943600" cy="3362325"/>
            <wp:effectExtent l="0" t="0" r="0" b="9525"/>
            <wp:docPr id="593010241" name="Picture 593010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010241" name="Onboardpi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62325"/>
                    </a:xfrm>
                    <a:prstGeom prst="rect">
                      <a:avLst/>
                    </a:prstGeom>
                  </pic:spPr>
                </pic:pic>
              </a:graphicData>
            </a:graphic>
          </wp:inline>
        </w:drawing>
      </w:r>
    </w:p>
    <w:p w:rsidR="1ED5C4AC" w:rsidP="1ED5C4AC" w:rsidRDefault="1ED5C4AC" w14:paraId="79EB5EF6" w14:textId="4737A096" w14:noSpellErr="1">
      <w:r w:rsidRPr="6863C9CD" w:rsidR="6863C9CD">
        <w:rPr>
          <w:rFonts w:ascii="Segoe UI Symbol" w:hAnsi="Segoe UI Symbol"/>
          <w:color w:val="4471C4"/>
          <w:sz w:val="28"/>
          <w:szCs w:val="28"/>
        </w:rPr>
        <w:t xml:space="preserve">Learning about Euclid </w:t>
      </w:r>
    </w:p>
    <w:p w:rsidR="1ED5C4AC" w:rsidP="6863C9CD" w:rsidRDefault="1ED5C4AC" w14:paraId="060394FC" w14:textId="15837148" w14:noSpellErr="1">
      <w:pPr>
        <w:rPr>
          <w:rFonts w:ascii="Segoe UI Symbol" w:hAnsi="Segoe UI Symbol" w:eastAsia="Segoe UI Symbol" w:cs="Segoe UI Symbol"/>
          <w:b w:val="1"/>
          <w:bCs w:val="1"/>
          <w:color w:val="000000" w:themeColor="text1" w:themeTint="FF" w:themeShade="FF"/>
          <w:sz w:val="24"/>
          <w:szCs w:val="24"/>
        </w:rPr>
      </w:pPr>
      <w:r w:rsidRPr="6863C9CD" w:rsidR="6863C9CD">
        <w:rPr>
          <w:rFonts w:ascii="Segoe UI Symbol" w:hAnsi="Segoe UI Symbol" w:eastAsia="Segoe UI Symbol" w:cs="Segoe UI Symbol"/>
          <w:b w:val="1"/>
          <w:bCs w:val="1"/>
          <w:color w:val="000000" w:themeColor="text1" w:themeTint="FF" w:themeShade="FF"/>
          <w:sz w:val="24"/>
          <w:szCs w:val="24"/>
        </w:rPr>
        <w:t>Introduction Document</w:t>
      </w:r>
    </w:p>
    <w:p w:rsidR="1ED5C4AC" w:rsidP="6863C9CD" w:rsidRDefault="7EBA2076" w14:paraId="0ABE72E9" w14:noSpellErr="1" w14:textId="4E32E9AA">
      <w:pPr>
        <w:rPr>
          <w:color w:val="000000" w:themeColor="text1" w:themeTint="FF" w:themeShade="FF"/>
          <w:sz w:val="24"/>
          <w:szCs w:val="24"/>
        </w:rPr>
      </w:pPr>
      <w:r w:rsidRPr="6863C9CD" w:rsidR="6863C9CD">
        <w:rPr>
          <w:rFonts w:ascii="Segoe UI Symbol" w:hAnsi="Segoe UI Symbol" w:eastAsia="Segoe UI Symbol" w:cs="Segoe UI Symbol"/>
          <w:color w:val="000000" w:themeColor="text1" w:themeTint="FF" w:themeShade="FF"/>
          <w:sz w:val="24"/>
          <w:szCs w:val="24"/>
        </w:rPr>
        <w:t>An "Intro to Euclid" document</w:t>
      </w:r>
      <w:r w:rsidRPr="6863C9CD" w:rsidR="6863C9CD">
        <w:rPr>
          <w:rFonts w:ascii="Segoe UI Symbol" w:hAnsi="Segoe UI Symbol" w:eastAsia="Segoe UI Symbol" w:cs="Segoe UI Symbol"/>
          <w:color w:val="000000" w:themeColor="text1" w:themeTint="FF" w:themeShade="FF"/>
          <w:sz w:val="24"/>
          <w:szCs w:val="24"/>
        </w:rPr>
        <w:t xml:space="preserve"> will be provided after the first Euclid overview meeting. </w:t>
      </w:r>
      <w:r w:rsidRPr="6863C9CD" w:rsidR="6863C9CD">
        <w:rPr>
          <w:rFonts w:ascii="Segoe UI Symbol" w:hAnsi="Segoe UI Symbol" w:eastAsia="Segoe UI Symbol" w:cs="Segoe UI Symbol"/>
          <w:color w:val="000000" w:themeColor="text1" w:themeTint="FF" w:themeShade="FF"/>
          <w:sz w:val="24"/>
          <w:szCs w:val="24"/>
        </w:rPr>
        <w:t xml:space="preserve">This document will provide a description of Euclid, benefits of Euclid, O365 data, app development experience and customer marketplace experience. </w:t>
      </w:r>
    </w:p>
    <w:p w:rsidR="1ED5C4AC" w:rsidP="6863C9CD" w:rsidRDefault="7EBA2076" w14:paraId="36AE8885" w14:textId="55CA533C" w14:noSpellErr="1">
      <w:pPr>
        <w:rPr>
          <w:rFonts w:ascii="Segoe UI Symbol" w:hAnsi="Segoe UI Symbol"/>
          <w:b w:val="1"/>
          <w:bCs w:val="1"/>
          <w:sz w:val="24"/>
          <w:szCs w:val="24"/>
        </w:rPr>
      </w:pPr>
      <w:r w:rsidRPr="6863C9CD" w:rsidR="6863C9CD">
        <w:rPr>
          <w:rFonts w:ascii="Segoe UI Symbol" w:hAnsi="Segoe UI Symbol"/>
          <w:b w:val="1"/>
          <w:bCs w:val="1"/>
          <w:sz w:val="24"/>
          <w:szCs w:val="24"/>
        </w:rPr>
        <w:t xml:space="preserve">Prerequisites </w:t>
      </w:r>
    </w:p>
    <w:p w:rsidRPr="00A82782" w:rsidR="1ED5C4AC" w:rsidP="6863C9CD" w:rsidRDefault="7EBA2076" w14:paraId="1CAC8227" w14:textId="1DE5B23E" w14:noSpellErr="1">
      <w:pPr>
        <w:rPr>
          <w:rFonts w:ascii="Segoe UI Symbol" w:hAnsi="Segoe UI Symbol" w:eastAsia="Segoe UI Symbol" w:cs="Segoe UI Symbol"/>
          <w:color w:val="000000" w:themeColor="text1" w:themeTint="FF" w:themeShade="FF"/>
          <w:sz w:val="24"/>
          <w:szCs w:val="24"/>
        </w:rPr>
      </w:pPr>
      <w:r w:rsidRPr="6863C9CD" w:rsidR="6863C9CD">
        <w:rPr>
          <w:rFonts w:ascii="Segoe UI Symbol" w:hAnsi="Segoe UI Symbol" w:eastAsia="Segoe UI Symbol" w:cs="Segoe UI Symbol"/>
          <w:color w:val="000000" w:themeColor="text1" w:themeTint="FF" w:themeShade="FF"/>
          <w:sz w:val="24"/>
          <w:szCs w:val="24"/>
        </w:rPr>
        <w:t xml:space="preserve">The following tools and resources are required to develop your application:  </w:t>
      </w:r>
    </w:p>
    <w:p w:rsidRPr="00A82782" w:rsidR="00762BD4" w:rsidP="6863C9CD" w:rsidRDefault="7EBA2076" w14:paraId="31E44D75" w14:textId="5CA2184D" w14:noSpellErr="1">
      <w:pPr>
        <w:numPr>
          <w:ilvl w:val="0"/>
          <w:numId w:val="10"/>
        </w:numPr>
        <w:rPr>
          <w:rFonts w:ascii="Segoe UI Symbol" w:hAnsi="Segoe UI Symbol"/>
          <w:sz w:val="24"/>
          <w:szCs w:val="24"/>
        </w:rPr>
      </w:pPr>
      <w:r w:rsidRPr="6863C9CD" w:rsidR="6863C9CD">
        <w:rPr>
          <w:rFonts w:ascii="Segoe UI Symbol" w:hAnsi="Segoe UI Symbol"/>
          <w:sz w:val="24"/>
          <w:szCs w:val="24"/>
        </w:rPr>
        <w:t xml:space="preserve">Azure Subscription &amp; O365 Test Tenant: For private preview, ISVs will be provisioned an Azure Subscription and O365 Test Tenant </w:t>
      </w:r>
      <w:r w:rsidRPr="6863C9CD" w:rsidR="6863C9CD">
        <w:rPr>
          <w:rFonts w:ascii="Segoe UI Symbol" w:hAnsi="Segoe UI Symbol"/>
          <w:sz w:val="24"/>
          <w:szCs w:val="24"/>
        </w:rPr>
        <w:t>by</w:t>
      </w:r>
      <w:r w:rsidRPr="6863C9CD" w:rsidR="6863C9CD">
        <w:rPr>
          <w:rFonts w:ascii="Segoe UI Symbol" w:hAnsi="Segoe UI Symbol"/>
          <w:sz w:val="24"/>
          <w:szCs w:val="24"/>
        </w:rPr>
        <w:t xml:space="preserve"> MSFT </w:t>
      </w:r>
    </w:p>
    <w:p w:rsidRPr="008B69E0" w:rsidR="009F20CD" w:rsidP="6863C9CD" w:rsidRDefault="7EBA2076" w14:paraId="4CD11615" w14:textId="0FE2B764" w14:noSpellErr="1">
      <w:pPr>
        <w:numPr>
          <w:ilvl w:val="0"/>
          <w:numId w:val="10"/>
        </w:numPr>
        <w:rPr>
          <w:rFonts w:ascii="Segoe UI Symbol" w:hAnsi="Segoe UI Symbol"/>
          <w:sz w:val="24"/>
          <w:szCs w:val="24"/>
        </w:rPr>
      </w:pPr>
      <w:r w:rsidRPr="6863C9CD" w:rsidR="6863C9CD">
        <w:rPr>
          <w:rFonts w:ascii="Segoe UI Symbol" w:hAnsi="Segoe UI Symbol"/>
          <w:sz w:val="24"/>
          <w:szCs w:val="24"/>
        </w:rPr>
        <w:t xml:space="preserve">Bash or </w:t>
      </w:r>
      <w:r w:rsidRPr="6863C9CD" w:rsidR="6863C9CD">
        <w:rPr>
          <w:rFonts w:ascii="Segoe UI Symbol" w:hAnsi="Segoe UI Symbol"/>
          <w:sz w:val="24"/>
          <w:szCs w:val="24"/>
        </w:rPr>
        <w:t>Azure</w:t>
      </w:r>
      <w:r w:rsidRPr="6863C9CD" w:rsidR="6863C9CD">
        <w:rPr>
          <w:rFonts w:ascii="Segoe UI Symbol" w:hAnsi="Segoe UI Symbol"/>
          <w:sz w:val="24"/>
          <w:szCs w:val="24"/>
        </w:rPr>
        <w:t xml:space="preserve"> </w:t>
      </w:r>
      <w:r w:rsidRPr="6863C9CD" w:rsidR="6863C9CD">
        <w:rPr>
          <w:rFonts w:ascii="Segoe UI Symbol" w:hAnsi="Segoe UI Symbol"/>
          <w:sz w:val="24"/>
          <w:szCs w:val="24"/>
        </w:rPr>
        <w:t xml:space="preserve">PowerShell: </w:t>
      </w:r>
    </w:p>
    <w:p w:rsidRPr="008B69E0" w:rsidR="009F20CD" w:rsidP="6863C9CD" w:rsidRDefault="1ED5C4AC" w14:paraId="5AACAA26" w14:textId="798661F9" w14:noSpellErr="1">
      <w:pPr>
        <w:numPr>
          <w:ilvl w:val="1"/>
          <w:numId w:val="10"/>
        </w:numPr>
        <w:rPr>
          <w:rStyle w:val="Hyperlink"/>
          <w:rFonts w:ascii="Segoe UI Symbol" w:hAnsi="Segoe UI Symbol"/>
          <w:color w:val="auto"/>
          <w:u w:val="none"/>
        </w:rPr>
      </w:pPr>
      <w:r w:rsidRPr="6863C9CD" w:rsidR="6863C9CD">
        <w:rPr>
          <w:rFonts w:ascii="Segoe UI Symbol" w:hAnsi="Segoe UI Symbol"/>
        </w:rPr>
        <w:t xml:space="preserve">Bash: ISVs should ensure they have installed: </w:t>
      </w:r>
      <w:hyperlink r:id="R5e5caed12ea44a7d">
        <w:r w:rsidRPr="6863C9CD" w:rsidR="6863C9CD">
          <w:rPr>
            <w:rStyle w:val="Hyperlink"/>
            <w:rFonts w:ascii="Segoe UI Symbol" w:hAnsi="Segoe UI Symbol"/>
          </w:rPr>
          <w:t>node and npm</w:t>
        </w:r>
      </w:hyperlink>
      <w:r w:rsidRPr="6863C9CD" w:rsidR="6863C9CD">
        <w:rPr>
          <w:rFonts w:ascii="Segoe UI Symbol" w:hAnsi="Segoe UI Symbol"/>
        </w:rPr>
        <w:t xml:space="preserve">, </w:t>
      </w:r>
      <w:hyperlink r:id="R56414b544569424f">
        <w:r w:rsidRPr="6863C9CD" w:rsidR="6863C9CD">
          <w:rPr>
            <w:rStyle w:val="Hyperlink"/>
            <w:rFonts w:ascii="Segoe UI Symbol" w:hAnsi="Segoe UI Symbol"/>
          </w:rPr>
          <w:t>Jq</w:t>
        </w:r>
      </w:hyperlink>
      <w:r w:rsidRPr="6863C9CD" w:rsidR="6863C9CD">
        <w:rPr>
          <w:rFonts w:ascii="Segoe UI Symbol" w:hAnsi="Segoe UI Symbol"/>
        </w:rPr>
        <w:t xml:space="preserve"> </w:t>
      </w:r>
      <w:r w:rsidRPr="6863C9CD" w:rsidR="6863C9CD">
        <w:rPr>
          <w:rFonts w:ascii="Segoe UI Symbol" w:hAnsi="Segoe UI Symbol"/>
        </w:rPr>
        <w:t>and</w:t>
      </w:r>
      <w:r w:rsidRPr="6863C9CD" w:rsidR="6863C9CD">
        <w:rPr>
          <w:rFonts w:ascii="Segoe UI Symbol" w:hAnsi="Segoe UI Symbol"/>
        </w:rPr>
        <w:t xml:space="preserve"> </w:t>
      </w:r>
      <w:hyperlink r:id="Ra08318111d994b1c">
        <w:r w:rsidRPr="6863C9CD" w:rsidR="6863C9CD">
          <w:rPr>
            <w:rStyle w:val="Hyperlink"/>
            <w:rFonts w:ascii="Segoe UI Symbol" w:hAnsi="Segoe UI Symbol"/>
          </w:rPr>
          <w:t>azure-cli</w:t>
        </w:r>
      </w:hyperlink>
    </w:p>
    <w:p w:rsidRPr="008B69E0" w:rsidR="00A836CA" w:rsidP="6863C9CD" w:rsidRDefault="009A2D27" w14:paraId="6668CE9B" w14:textId="3A43AF71" w14:noSpellErr="1">
      <w:pPr>
        <w:pStyle w:val="ListParagraph"/>
        <w:numPr>
          <w:ilvl w:val="1"/>
          <w:numId w:val="10"/>
        </w:numPr>
        <w:rPr>
          <w:rFonts w:ascii="Segoe UI Symbol" w:hAnsi="Segoe UI Symbol"/>
        </w:rPr>
      </w:pPr>
      <w:r w:rsidRPr="6863C9CD" w:rsidR="6863C9CD">
        <w:rPr>
          <w:rFonts w:ascii="Segoe UI Symbol" w:hAnsi="Segoe UI Symbol"/>
        </w:rPr>
        <w:t xml:space="preserve">Azure </w:t>
      </w:r>
      <w:r w:rsidRPr="6863C9CD" w:rsidR="6863C9CD">
        <w:rPr>
          <w:rFonts w:ascii="Segoe UI Symbol" w:hAnsi="Segoe UI Symbol"/>
        </w:rPr>
        <w:t xml:space="preserve">PowerShell ISVs should ensure they have installed: </w:t>
      </w:r>
      <w:hyperlink r:id="R8d59cd8ca5794c43">
        <w:r w:rsidRPr="6863C9CD" w:rsidR="6863C9CD">
          <w:rPr>
            <w:rStyle w:val="Hyperlink"/>
            <w:rFonts w:ascii="Segoe UI Symbol" w:hAnsi="Segoe UI Symbol"/>
          </w:rPr>
          <w:t>Azure Power</w:t>
        </w:r>
        <w:r w:rsidRPr="6863C9CD" w:rsidR="6863C9CD">
          <w:rPr>
            <w:rStyle w:val="Hyperlink"/>
            <w:rFonts w:ascii="Segoe UI Symbol" w:hAnsi="Segoe UI Symbol"/>
          </w:rPr>
          <w:t>S</w:t>
        </w:r>
        <w:r w:rsidRPr="6863C9CD" w:rsidR="6863C9CD">
          <w:rPr>
            <w:rStyle w:val="Hyperlink"/>
            <w:rFonts w:ascii="Segoe UI Symbol" w:hAnsi="Segoe UI Symbol"/>
          </w:rPr>
          <w:t>hell</w:t>
        </w:r>
      </w:hyperlink>
      <w:r w:rsidRPr="6863C9CD" w:rsidR="6863C9CD">
        <w:rPr>
          <w:rFonts w:ascii="Segoe UI Symbol" w:hAnsi="Segoe UI Symbol"/>
        </w:rPr>
        <w:t xml:space="preserve">  </w:t>
      </w:r>
    </w:p>
    <w:p w:rsidRPr="008B69E0" w:rsidR="75432BF2" w:rsidP="6863C9CD" w:rsidRDefault="12E25640" w14:paraId="628A19FE" w14:textId="44D8BF90" w14:noSpellErr="1">
      <w:pPr>
        <w:numPr>
          <w:ilvl w:val="1"/>
          <w:numId w:val="10"/>
        </w:numPr>
        <w:ind w:left="720"/>
        <w:rPr>
          <w:rFonts w:ascii="Segoe UI Symbol" w:hAnsi="Segoe UI Symbol"/>
          <w:sz w:val="24"/>
          <w:szCs w:val="24"/>
        </w:rPr>
      </w:pPr>
      <w:r w:rsidRPr="6863C9CD" w:rsidR="6863C9CD">
        <w:rPr>
          <w:rFonts w:ascii="Segoe UI Symbol" w:hAnsi="Segoe UI Symbol"/>
          <w:sz w:val="24"/>
          <w:szCs w:val="24"/>
        </w:rPr>
        <w:t xml:space="preserve">Azure: ISVs should have foundational knowledge around Azure </w:t>
      </w:r>
      <w:r w:rsidRPr="6863C9CD" w:rsidR="6863C9CD">
        <w:rPr>
          <w:rFonts w:ascii="Segoe UI Symbol" w:hAnsi="Segoe UI Symbol"/>
          <w:sz w:val="24"/>
          <w:szCs w:val="24"/>
        </w:rPr>
        <w:t>Applications Development</w:t>
      </w:r>
    </w:p>
    <w:tbl>
      <w:tblPr>
        <w:tblStyle w:val="TableGrid"/>
        <w:tblW w:w="9445" w:type="dxa"/>
        <w:tblInd w:w="720" w:type="dxa"/>
        <w:tblLook w:val="04A0" w:firstRow="1" w:lastRow="0" w:firstColumn="1" w:lastColumn="0" w:noHBand="0" w:noVBand="1"/>
      </w:tblPr>
      <w:tblGrid>
        <w:gridCol w:w="2875"/>
        <w:gridCol w:w="3405"/>
        <w:gridCol w:w="3165"/>
      </w:tblGrid>
      <w:tr w:rsidR="00447832" w:rsidTr="6863C9CD" w14:paraId="0A6ACA50" w14:textId="35E6C7C1">
        <w:trPr>
          <w:trHeight w:val="431"/>
        </w:trPr>
        <w:tc>
          <w:tcPr>
            <w:tcW w:w="9445" w:type="dxa"/>
            <w:gridSpan w:val="3"/>
            <w:shd w:val="clear" w:color="auto" w:fill="4472C4" w:themeFill="accent1"/>
            <w:tcMar/>
          </w:tcPr>
          <w:p w:rsidRPr="003523DD" w:rsidR="00447832" w:rsidP="6863C9CD" w:rsidRDefault="15A62DD0" w14:paraId="718A03C3" w14:textId="7E784088" w14:noSpellErr="1">
            <w:pPr>
              <w:jc w:val="center"/>
              <w:rPr>
                <w:rFonts w:ascii="Segoe UI Symbol" w:hAnsi="Segoe UI Symbol"/>
                <w:b w:val="1"/>
                <w:bCs w:val="1"/>
                <w:color w:val="FFFFFF" w:themeColor="background1" w:themeTint="FF" w:themeShade="FF"/>
                <w:sz w:val="28"/>
                <w:szCs w:val="28"/>
              </w:rPr>
            </w:pPr>
            <w:r w:rsidRPr="6863C9CD" w:rsidR="6863C9CD">
              <w:rPr>
                <w:rFonts w:ascii="Segoe UI Symbol" w:hAnsi="Segoe UI Symbol"/>
                <w:b w:val="1"/>
                <w:bCs w:val="1"/>
                <w:color w:val="FFFFFF" w:themeColor="background1" w:themeTint="FF" w:themeShade="FF"/>
                <w:sz w:val="28"/>
                <w:szCs w:val="28"/>
              </w:rPr>
              <w:t>Azure Tools</w:t>
            </w:r>
          </w:p>
        </w:tc>
      </w:tr>
      <w:tr w:rsidR="004E72E3" w:rsidTr="6863C9CD" w14:paraId="35D6C597" w14:textId="0FC8CC6C">
        <w:trPr>
          <w:trHeight w:val="431"/>
        </w:trPr>
        <w:tc>
          <w:tcPr>
            <w:tcW w:w="2875" w:type="dxa"/>
            <w:shd w:val="clear" w:color="auto" w:fill="auto"/>
            <w:tcMar/>
          </w:tcPr>
          <w:p w:rsidRPr="000A1473" w:rsidR="004E72E3" w:rsidP="75432BF2" w:rsidRDefault="00A039C6" w14:paraId="1D23D106" w14:textId="5C360D64">
            <w:pPr>
              <w:pStyle w:val="ListParagraph"/>
              <w:ind w:left="0"/>
              <w:rPr>
                <w:rFonts w:ascii="Segoe UI Symbol" w:hAnsi="Segoe UI Symbol"/>
                <w:b/>
                <w:sz w:val="18"/>
                <w:szCs w:val="18"/>
              </w:rPr>
            </w:pPr>
            <w:hyperlink w:tgtFrame="_blank" w:history="1" r:id="rId16">
              <w:r w:rsidRPr="000A1473" w:rsidR="004E72E3">
                <w:rPr>
                  <w:rStyle w:val="Hyperlink"/>
                  <w:rFonts w:ascii="Segoe UI Symbol" w:hAnsi="Segoe UI Symbol"/>
                  <w:b/>
                  <w:sz w:val="18"/>
                  <w:szCs w:val="18"/>
                </w:rPr>
                <w:t>Azure Data Factory</w:t>
              </w:r>
            </w:hyperlink>
          </w:p>
        </w:tc>
        <w:tc>
          <w:tcPr>
            <w:tcW w:w="3405" w:type="dxa"/>
            <w:shd w:val="clear" w:color="auto" w:fill="auto"/>
            <w:tcMar/>
          </w:tcPr>
          <w:p w:rsidRPr="000A1473" w:rsidR="004E72E3" w:rsidP="6863C9CD" w:rsidRDefault="00A039C6" w14:paraId="6A7CE4C9" w14:textId="77777777">
            <w:pPr>
              <w:spacing w:after="160" w:line="259" w:lineRule="auto"/>
              <w:rPr>
                <w:rFonts w:ascii="Segoe UI Symbol" w:hAnsi="Segoe UI Symbol"/>
                <w:b w:val="1"/>
                <w:bCs w:val="1"/>
                <w:sz w:val="18"/>
                <w:szCs w:val="18"/>
              </w:rPr>
            </w:pPr>
            <w:hyperlink r:id="R5949dff6e53b4051">
              <w:r w:rsidRPr="6863C9CD" w:rsidR="6863C9CD">
                <w:rPr>
                  <w:rStyle w:val="Hyperlink"/>
                  <w:rFonts w:ascii="Segoe UI Symbol" w:hAnsi="Segoe UI Symbol"/>
                  <w:b w:val="1"/>
                  <w:bCs w:val="1"/>
                  <w:sz w:val="18"/>
                  <w:szCs w:val="18"/>
                </w:rPr>
                <w:t>Azure CLI 2.0</w:t>
              </w:r>
            </w:hyperlink>
            <w:r w:rsidRPr="6863C9CD" w:rsidR="6863C9CD">
              <w:rPr>
                <w:rFonts w:ascii="Segoe UI Symbol" w:hAnsi="Segoe UI Symbol"/>
                <w:b w:val="1"/>
                <w:bCs w:val="1"/>
                <w:sz w:val="18"/>
                <w:szCs w:val="18"/>
              </w:rPr>
              <w:t> </w:t>
            </w:r>
          </w:p>
          <w:p w:rsidRPr="000A1473" w:rsidR="004E72E3" w:rsidP="00D42ABB" w:rsidRDefault="004E72E3" w14:paraId="02168AC8" w14:textId="77777777">
            <w:pPr>
              <w:pStyle w:val="ListParagraph"/>
              <w:ind w:left="0"/>
              <w:rPr>
                <w:rFonts w:ascii="Segoe UI Symbol" w:hAnsi="Segoe UI Symbol"/>
                <w:b/>
                <w:sz w:val="18"/>
                <w:szCs w:val="18"/>
              </w:rPr>
            </w:pPr>
          </w:p>
        </w:tc>
        <w:tc>
          <w:tcPr>
            <w:tcW w:w="3165" w:type="dxa"/>
            <w:tcMar/>
          </w:tcPr>
          <w:p w:rsidRPr="000A1473" w:rsidR="004E72E3" w:rsidP="6863C9CD" w:rsidRDefault="00A039C6" w14:paraId="3A52F427" w14:textId="77777777">
            <w:pPr>
              <w:spacing w:after="160" w:line="259" w:lineRule="auto"/>
              <w:rPr>
                <w:rFonts w:ascii="Segoe UI Symbol" w:hAnsi="Segoe UI Symbol"/>
                <w:b w:val="1"/>
                <w:bCs w:val="1"/>
                <w:sz w:val="18"/>
                <w:szCs w:val="18"/>
              </w:rPr>
            </w:pPr>
            <w:hyperlink r:id="R7996b49bb502411e">
              <w:r w:rsidRPr="6863C9CD" w:rsidR="6863C9CD">
                <w:rPr>
                  <w:rStyle w:val="Hyperlink"/>
                  <w:rFonts w:ascii="Segoe UI Symbol" w:hAnsi="Segoe UI Symbol"/>
                  <w:b w:val="1"/>
                  <w:bCs w:val="1"/>
                  <w:sz w:val="18"/>
                  <w:szCs w:val="18"/>
                </w:rPr>
                <w:t>Azure SQL Data Warehouse</w:t>
              </w:r>
            </w:hyperlink>
            <w:r w:rsidRPr="6863C9CD" w:rsidR="6863C9CD">
              <w:rPr>
                <w:rFonts w:ascii="Segoe UI Symbol" w:hAnsi="Segoe UI Symbol"/>
                <w:b w:val="1"/>
                <w:bCs w:val="1"/>
                <w:sz w:val="18"/>
                <w:szCs w:val="18"/>
              </w:rPr>
              <w:t> </w:t>
            </w:r>
          </w:p>
          <w:p w:rsidRPr="000A1473" w:rsidR="004E72E3" w:rsidP="00A836CA" w:rsidRDefault="004E72E3" w14:paraId="255714BE" w14:textId="77777777">
            <w:pPr>
              <w:rPr>
                <w:rFonts w:ascii="Segoe UI Symbol" w:hAnsi="Segoe UI Symbol"/>
                <w:b/>
                <w:sz w:val="18"/>
                <w:szCs w:val="18"/>
              </w:rPr>
            </w:pPr>
          </w:p>
        </w:tc>
      </w:tr>
      <w:tr w:rsidR="004E72E3" w:rsidTr="6863C9CD" w14:paraId="3DE69372" w14:textId="498480C5">
        <w:tc>
          <w:tcPr>
            <w:tcW w:w="2875" w:type="dxa"/>
            <w:tcMar/>
          </w:tcPr>
          <w:p w:rsidRPr="000A1473" w:rsidR="004E72E3" w:rsidP="6863C9CD" w:rsidRDefault="00A039C6" w14:paraId="0B670EC6" w14:textId="51B3B0C8">
            <w:pPr>
              <w:spacing w:after="160" w:line="259" w:lineRule="auto"/>
              <w:rPr>
                <w:rFonts w:ascii="Segoe UI Symbol" w:hAnsi="Segoe UI Symbol"/>
                <w:b w:val="1"/>
                <w:bCs w:val="1"/>
                <w:sz w:val="18"/>
                <w:szCs w:val="18"/>
              </w:rPr>
            </w:pPr>
            <w:hyperlink r:id="R5384d939df104263">
              <w:r w:rsidRPr="6863C9CD" w:rsidR="6863C9CD">
                <w:rPr>
                  <w:rStyle w:val="Hyperlink"/>
                  <w:rFonts w:ascii="Segoe UI Symbol" w:hAnsi="Segoe UI Symbol"/>
                  <w:b w:val="1"/>
                  <w:bCs w:val="1"/>
                  <w:sz w:val="18"/>
                  <w:szCs w:val="18"/>
                </w:rPr>
                <w:t>Azure Data Lake Analytics </w:t>
              </w:r>
            </w:hyperlink>
            <w:r w:rsidRPr="6863C9CD" w:rsidR="6863C9CD">
              <w:rPr>
                <w:rFonts w:ascii="Segoe UI Symbol" w:hAnsi="Segoe UI Symbol"/>
                <w:b w:val="1"/>
                <w:bCs w:val="1"/>
                <w:sz w:val="18"/>
                <w:szCs w:val="18"/>
              </w:rPr>
              <w:t> </w:t>
            </w:r>
          </w:p>
        </w:tc>
        <w:tc>
          <w:tcPr>
            <w:tcW w:w="3405" w:type="dxa"/>
            <w:tcMar/>
          </w:tcPr>
          <w:p w:rsidRPr="000A1473" w:rsidR="004E72E3" w:rsidP="6863C9CD" w:rsidRDefault="00A039C6" w14:paraId="47981E9C" w14:textId="77777777">
            <w:pPr>
              <w:spacing w:after="160" w:line="259" w:lineRule="auto"/>
              <w:rPr>
                <w:rFonts w:ascii="Segoe UI Symbol" w:hAnsi="Segoe UI Symbol"/>
                <w:b w:val="1"/>
                <w:bCs w:val="1"/>
                <w:sz w:val="18"/>
                <w:szCs w:val="18"/>
              </w:rPr>
            </w:pPr>
            <w:hyperlink r:id="R3c47c0131eae4140">
              <w:r w:rsidRPr="6863C9CD" w:rsidR="6863C9CD">
                <w:rPr>
                  <w:rStyle w:val="Hyperlink"/>
                  <w:rFonts w:ascii="Segoe UI Symbol" w:hAnsi="Segoe UI Symbol"/>
                  <w:b w:val="1"/>
                  <w:bCs w:val="1"/>
                  <w:sz w:val="18"/>
                  <w:szCs w:val="18"/>
                </w:rPr>
                <w:t>Azure Managed Applications</w:t>
              </w:r>
            </w:hyperlink>
            <w:r w:rsidRPr="6863C9CD" w:rsidR="6863C9CD">
              <w:rPr>
                <w:rFonts w:ascii="Segoe UI Symbol" w:hAnsi="Segoe UI Symbol"/>
                <w:b w:val="1"/>
                <w:bCs w:val="1"/>
                <w:sz w:val="18"/>
                <w:szCs w:val="18"/>
              </w:rPr>
              <w:t> </w:t>
            </w:r>
          </w:p>
          <w:p w:rsidRPr="000A1473" w:rsidR="004E72E3" w:rsidP="00D42ABB" w:rsidRDefault="004E72E3" w14:paraId="0BAE6F0A" w14:textId="77777777">
            <w:pPr>
              <w:pStyle w:val="ListParagraph"/>
              <w:ind w:left="0"/>
              <w:rPr>
                <w:rFonts w:ascii="Segoe UI Symbol" w:hAnsi="Segoe UI Symbol"/>
                <w:b/>
                <w:sz w:val="18"/>
                <w:szCs w:val="18"/>
              </w:rPr>
            </w:pPr>
          </w:p>
        </w:tc>
        <w:tc>
          <w:tcPr>
            <w:tcW w:w="3165" w:type="dxa"/>
            <w:tcMar/>
          </w:tcPr>
          <w:p w:rsidRPr="000A1473" w:rsidR="001F12F0" w:rsidP="6863C9CD" w:rsidRDefault="00A039C6" w14:paraId="1F5944F1" w14:textId="77777777">
            <w:pPr>
              <w:spacing w:after="160" w:line="259" w:lineRule="auto"/>
              <w:rPr>
                <w:rFonts w:ascii="Segoe UI Symbol" w:hAnsi="Segoe UI Symbol"/>
                <w:b w:val="1"/>
                <w:bCs w:val="1"/>
                <w:sz w:val="18"/>
                <w:szCs w:val="18"/>
              </w:rPr>
            </w:pPr>
            <w:hyperlink r:id="Rf92c02c5a47f47c5">
              <w:r w:rsidRPr="6863C9CD" w:rsidR="6863C9CD">
                <w:rPr>
                  <w:rStyle w:val="Hyperlink"/>
                  <w:rFonts w:ascii="Segoe UI Symbol" w:hAnsi="Segoe UI Symbol"/>
                  <w:b w:val="1"/>
                  <w:bCs w:val="1"/>
                  <w:sz w:val="18"/>
                  <w:szCs w:val="18"/>
                </w:rPr>
                <w:t>Azure SQL Database</w:t>
              </w:r>
            </w:hyperlink>
            <w:r w:rsidRPr="6863C9CD" w:rsidR="6863C9CD">
              <w:rPr>
                <w:rFonts w:ascii="Segoe UI Symbol" w:hAnsi="Segoe UI Symbol"/>
                <w:b w:val="1"/>
                <w:bCs w:val="1"/>
                <w:sz w:val="18"/>
                <w:szCs w:val="18"/>
              </w:rPr>
              <w:t> </w:t>
            </w:r>
          </w:p>
          <w:p w:rsidRPr="000A1473" w:rsidR="004E72E3" w:rsidP="001F12F0" w:rsidRDefault="004E72E3" w14:paraId="7B4CD1C4" w14:textId="77777777">
            <w:pPr>
              <w:rPr>
                <w:rFonts w:ascii="Segoe UI Symbol" w:hAnsi="Segoe UI Symbol"/>
                <w:b/>
                <w:sz w:val="18"/>
                <w:szCs w:val="18"/>
              </w:rPr>
            </w:pPr>
          </w:p>
        </w:tc>
      </w:tr>
      <w:tr w:rsidR="001F12F0" w:rsidTr="6863C9CD" w14:paraId="48977E3D" w14:textId="77ADD3BA">
        <w:tc>
          <w:tcPr>
            <w:tcW w:w="2875" w:type="dxa"/>
            <w:tcMar/>
          </w:tcPr>
          <w:p w:rsidRPr="000A1473" w:rsidR="001F12F0" w:rsidP="6863C9CD" w:rsidRDefault="00A039C6" w14:paraId="51B35AD3" w14:textId="69BAD572">
            <w:pPr>
              <w:spacing w:after="160" w:line="259" w:lineRule="auto"/>
              <w:rPr>
                <w:rFonts w:ascii="Segoe UI Symbol" w:hAnsi="Segoe UI Symbol"/>
                <w:b w:val="1"/>
                <w:bCs w:val="1"/>
                <w:sz w:val="18"/>
                <w:szCs w:val="18"/>
              </w:rPr>
            </w:pPr>
            <w:hyperlink r:id="Re400aea533c14784">
              <w:r w:rsidRPr="6863C9CD" w:rsidR="6863C9CD">
                <w:rPr>
                  <w:rStyle w:val="Hyperlink"/>
                  <w:rFonts w:ascii="Segoe UI Symbol" w:hAnsi="Segoe UI Symbol"/>
                  <w:b w:val="1"/>
                  <w:bCs w:val="1"/>
                  <w:sz w:val="18"/>
                  <w:szCs w:val="18"/>
                </w:rPr>
                <w:t>Azure Data Lake Analytics </w:t>
              </w:r>
            </w:hyperlink>
            <w:r w:rsidRPr="6863C9CD" w:rsidR="6863C9CD">
              <w:rPr>
                <w:rFonts w:ascii="Segoe UI Symbol" w:hAnsi="Segoe UI Symbol"/>
                <w:b w:val="1"/>
                <w:bCs w:val="1"/>
                <w:sz w:val="18"/>
                <w:szCs w:val="18"/>
              </w:rPr>
              <w:t> </w:t>
            </w:r>
          </w:p>
        </w:tc>
        <w:tc>
          <w:tcPr>
            <w:tcW w:w="3405" w:type="dxa"/>
            <w:tcMar/>
          </w:tcPr>
          <w:p w:rsidRPr="000A1473" w:rsidR="001F12F0" w:rsidP="6863C9CD" w:rsidRDefault="00A039C6" w14:paraId="3A56C7C5" w14:textId="77777777">
            <w:pPr>
              <w:spacing w:after="160" w:line="259" w:lineRule="auto"/>
              <w:rPr>
                <w:rFonts w:ascii="Segoe UI Symbol" w:hAnsi="Segoe UI Symbol"/>
                <w:b w:val="1"/>
                <w:bCs w:val="1"/>
                <w:sz w:val="18"/>
                <w:szCs w:val="18"/>
              </w:rPr>
            </w:pPr>
            <w:hyperlink r:id="Rfa0cdc422e27419b">
              <w:r w:rsidRPr="6863C9CD" w:rsidR="6863C9CD">
                <w:rPr>
                  <w:rStyle w:val="Hyperlink"/>
                  <w:rFonts w:ascii="Segoe UI Symbol" w:hAnsi="Segoe UI Symbol"/>
                  <w:b w:val="1"/>
                  <w:bCs w:val="1"/>
                  <w:sz w:val="18"/>
                  <w:szCs w:val="18"/>
                </w:rPr>
                <w:t>Azure SQL Database</w:t>
              </w:r>
            </w:hyperlink>
            <w:r w:rsidRPr="6863C9CD" w:rsidR="6863C9CD">
              <w:rPr>
                <w:rFonts w:ascii="Segoe UI Symbol" w:hAnsi="Segoe UI Symbol"/>
                <w:b w:val="1"/>
                <w:bCs w:val="1"/>
                <w:sz w:val="18"/>
                <w:szCs w:val="18"/>
              </w:rPr>
              <w:t> </w:t>
            </w:r>
          </w:p>
          <w:p w:rsidRPr="000A1473" w:rsidR="001F12F0" w:rsidP="001F12F0" w:rsidRDefault="001F12F0" w14:paraId="68B02565" w14:textId="77777777">
            <w:pPr>
              <w:rPr>
                <w:rFonts w:ascii="Segoe UI Symbol" w:hAnsi="Segoe UI Symbol"/>
                <w:b/>
                <w:sz w:val="18"/>
                <w:szCs w:val="18"/>
              </w:rPr>
            </w:pPr>
          </w:p>
        </w:tc>
        <w:tc>
          <w:tcPr>
            <w:tcW w:w="3165" w:type="dxa"/>
            <w:tcMar/>
          </w:tcPr>
          <w:p w:rsidRPr="000A1473" w:rsidR="001F12F0" w:rsidP="6863C9CD" w:rsidRDefault="00A039C6" w14:paraId="18E58FDF" w14:textId="77777777">
            <w:pPr>
              <w:spacing w:after="160" w:line="259" w:lineRule="auto"/>
              <w:rPr>
                <w:rFonts w:ascii="Segoe UI Symbol" w:hAnsi="Segoe UI Symbol"/>
                <w:b w:val="1"/>
                <w:bCs w:val="1"/>
                <w:sz w:val="18"/>
                <w:szCs w:val="18"/>
              </w:rPr>
            </w:pPr>
            <w:hyperlink r:id="Rbb42fb53046a42b5">
              <w:r w:rsidRPr="6863C9CD" w:rsidR="6863C9CD">
                <w:rPr>
                  <w:rStyle w:val="Hyperlink"/>
                  <w:rFonts w:ascii="Segoe UI Symbol" w:hAnsi="Segoe UI Symbol"/>
                  <w:b w:val="1"/>
                  <w:bCs w:val="1"/>
                  <w:sz w:val="18"/>
                  <w:szCs w:val="18"/>
                </w:rPr>
                <w:t>Azure Web Applications</w:t>
              </w:r>
            </w:hyperlink>
            <w:r w:rsidRPr="6863C9CD" w:rsidR="6863C9CD">
              <w:rPr>
                <w:rFonts w:ascii="Segoe UI Symbol" w:hAnsi="Segoe UI Symbol"/>
                <w:b w:val="1"/>
                <w:bCs w:val="1"/>
                <w:sz w:val="18"/>
                <w:szCs w:val="18"/>
              </w:rPr>
              <w:t> </w:t>
            </w:r>
          </w:p>
          <w:p w:rsidRPr="000A1473" w:rsidR="001F12F0" w:rsidP="001F12F0" w:rsidRDefault="001F12F0" w14:paraId="62A06D72" w14:textId="77777777">
            <w:pPr>
              <w:rPr>
                <w:rFonts w:ascii="Segoe UI Symbol" w:hAnsi="Segoe UI Symbol"/>
                <w:b/>
                <w:sz w:val="18"/>
                <w:szCs w:val="18"/>
              </w:rPr>
            </w:pPr>
          </w:p>
        </w:tc>
      </w:tr>
      <w:tr w:rsidR="001F12F0" w:rsidTr="6863C9CD" w14:paraId="15467C7A" w14:textId="1D5112D3">
        <w:tc>
          <w:tcPr>
            <w:tcW w:w="2875" w:type="dxa"/>
            <w:tcMar/>
          </w:tcPr>
          <w:p w:rsidRPr="000A1473" w:rsidR="001F12F0" w:rsidP="6863C9CD" w:rsidRDefault="00A039C6" w14:paraId="0BC1D653" w14:textId="77777777">
            <w:pPr>
              <w:spacing w:after="160" w:line="259" w:lineRule="auto"/>
              <w:rPr>
                <w:rFonts w:ascii="Segoe UI Symbol" w:hAnsi="Segoe UI Symbol"/>
                <w:b w:val="1"/>
                <w:bCs w:val="1"/>
                <w:sz w:val="18"/>
                <w:szCs w:val="18"/>
              </w:rPr>
            </w:pPr>
            <w:hyperlink r:id="R2f479a45a8e74d1e">
              <w:r w:rsidRPr="6863C9CD" w:rsidR="6863C9CD">
                <w:rPr>
                  <w:rStyle w:val="Hyperlink"/>
                  <w:rFonts w:ascii="Segoe UI Symbol" w:hAnsi="Segoe UI Symbol"/>
                  <w:b w:val="1"/>
                  <w:bCs w:val="1"/>
                  <w:sz w:val="18"/>
                  <w:szCs w:val="18"/>
                </w:rPr>
                <w:t>Azure Data Lake Store </w:t>
              </w:r>
            </w:hyperlink>
            <w:r w:rsidRPr="6863C9CD" w:rsidR="6863C9CD">
              <w:rPr>
                <w:rFonts w:ascii="Segoe UI Symbol" w:hAnsi="Segoe UI Symbol"/>
                <w:b w:val="1"/>
                <w:bCs w:val="1"/>
                <w:sz w:val="18"/>
                <w:szCs w:val="18"/>
              </w:rPr>
              <w:t> </w:t>
            </w:r>
          </w:p>
          <w:p w:rsidRPr="000A1473" w:rsidR="001F12F0" w:rsidP="001F12F0" w:rsidRDefault="001F12F0" w14:paraId="76D2CF3C" w14:textId="77777777">
            <w:pPr>
              <w:pStyle w:val="ListParagraph"/>
              <w:ind w:left="0"/>
              <w:rPr>
                <w:rFonts w:ascii="Segoe UI Symbol" w:hAnsi="Segoe UI Symbol"/>
                <w:b/>
                <w:sz w:val="18"/>
                <w:szCs w:val="18"/>
              </w:rPr>
            </w:pPr>
          </w:p>
        </w:tc>
        <w:tc>
          <w:tcPr>
            <w:tcW w:w="3405" w:type="dxa"/>
            <w:tcMar/>
          </w:tcPr>
          <w:p w:rsidRPr="000A1473" w:rsidR="001F12F0" w:rsidP="6863C9CD" w:rsidRDefault="00A039C6" w14:paraId="047964EB" w14:textId="77777777">
            <w:pPr>
              <w:spacing w:after="160" w:line="259" w:lineRule="auto"/>
              <w:rPr>
                <w:rFonts w:ascii="Segoe UI Symbol" w:hAnsi="Segoe UI Symbol"/>
                <w:b w:val="1"/>
                <w:bCs w:val="1"/>
                <w:sz w:val="18"/>
                <w:szCs w:val="18"/>
              </w:rPr>
            </w:pPr>
            <w:hyperlink r:id="R59eaa66f4025423d">
              <w:r w:rsidRPr="6863C9CD" w:rsidR="6863C9CD">
                <w:rPr>
                  <w:rStyle w:val="Hyperlink"/>
                  <w:rFonts w:ascii="Segoe UI Symbol" w:hAnsi="Segoe UI Symbol"/>
                  <w:b w:val="1"/>
                  <w:bCs w:val="1"/>
                  <w:sz w:val="18"/>
                  <w:szCs w:val="18"/>
                </w:rPr>
                <w:t>ARM Templates</w:t>
              </w:r>
            </w:hyperlink>
            <w:r w:rsidRPr="6863C9CD" w:rsidR="6863C9CD">
              <w:rPr>
                <w:rFonts w:ascii="Segoe UI Symbol" w:hAnsi="Segoe UI Symbol"/>
                <w:b w:val="1"/>
                <w:bCs w:val="1"/>
                <w:sz w:val="18"/>
                <w:szCs w:val="18"/>
              </w:rPr>
              <w:t> </w:t>
            </w:r>
          </w:p>
          <w:p w:rsidRPr="000A1473" w:rsidR="001F12F0" w:rsidP="001F12F0" w:rsidRDefault="001F12F0" w14:paraId="10653247" w14:textId="77777777">
            <w:pPr>
              <w:pStyle w:val="ListParagraph"/>
              <w:ind w:left="0"/>
              <w:rPr>
                <w:rFonts w:ascii="Segoe UI Symbol" w:hAnsi="Segoe UI Symbol"/>
                <w:b/>
                <w:sz w:val="18"/>
                <w:szCs w:val="18"/>
              </w:rPr>
            </w:pPr>
          </w:p>
        </w:tc>
        <w:tc>
          <w:tcPr>
            <w:tcW w:w="3165" w:type="dxa"/>
            <w:tcMar/>
          </w:tcPr>
          <w:p w:rsidRPr="000A1473" w:rsidR="001F12F0" w:rsidP="001F12F0" w:rsidRDefault="001F12F0" w14:paraId="4A4BF5D4" w14:textId="77777777">
            <w:pPr>
              <w:rPr>
                <w:rFonts w:ascii="Segoe UI Symbol" w:hAnsi="Segoe UI Symbol"/>
                <w:b/>
                <w:sz w:val="18"/>
                <w:szCs w:val="18"/>
              </w:rPr>
            </w:pPr>
          </w:p>
        </w:tc>
      </w:tr>
    </w:tbl>
    <w:p w:rsidR="00CC261B" w:rsidP="1ED5C4AC" w:rsidRDefault="00CC261B" w14:paraId="25B526E1" w14:textId="77777777">
      <w:pPr>
        <w:rPr>
          <w:rFonts w:ascii="Segoe UI Symbol" w:hAnsi="Segoe UI Symbol"/>
          <w:color w:val="4471C4"/>
          <w:sz w:val="28"/>
          <w:szCs w:val="28"/>
        </w:rPr>
      </w:pPr>
    </w:p>
    <w:p w:rsidR="1ED5C4AC" w:rsidP="6863C9CD" w:rsidRDefault="1ED5C4AC" w14:paraId="17602793" w14:textId="3F219C24" w14:noSpellErr="1">
      <w:pPr>
        <w:rPr>
          <w:rFonts w:ascii="Segoe UI Symbol" w:hAnsi="Segoe UI Symbol" w:eastAsia="Segoe UI Symbol" w:cs="Segoe UI Symbol"/>
          <w:b w:val="1"/>
          <w:bCs w:val="1"/>
          <w:color w:val="000000" w:themeColor="text1" w:themeTint="FF" w:themeShade="FF"/>
          <w:sz w:val="24"/>
          <w:szCs w:val="24"/>
        </w:rPr>
      </w:pPr>
      <w:r w:rsidRPr="6863C9CD" w:rsidR="6863C9CD">
        <w:rPr>
          <w:rFonts w:ascii="Segoe UI Symbol" w:hAnsi="Segoe UI Symbol"/>
          <w:color w:val="4471C4"/>
          <w:sz w:val="28"/>
          <w:szCs w:val="28"/>
        </w:rPr>
        <w:t>Get Set</w:t>
      </w:r>
      <w:r w:rsidRPr="6863C9CD" w:rsidR="6863C9CD">
        <w:rPr>
          <w:rFonts w:ascii="Segoe UI Symbol" w:hAnsi="Segoe UI Symbol"/>
          <w:color w:val="4471C4"/>
          <w:sz w:val="28"/>
          <w:szCs w:val="28"/>
        </w:rPr>
        <w:t xml:space="preserve"> </w:t>
      </w:r>
      <w:r w:rsidRPr="6863C9CD" w:rsidR="6863C9CD">
        <w:rPr>
          <w:rFonts w:ascii="Segoe UI Symbol" w:hAnsi="Segoe UI Symbol"/>
          <w:color w:val="4471C4"/>
          <w:sz w:val="28"/>
          <w:szCs w:val="28"/>
        </w:rPr>
        <w:t>up</w:t>
      </w:r>
    </w:p>
    <w:p w:rsidR="1ED5C4AC" w:rsidP="6863C9CD" w:rsidRDefault="00CC261B" w14:paraId="7B5091F8" w14:textId="2EE37693" w14:noSpellErr="1">
      <w:pPr>
        <w:rPr>
          <w:rFonts w:ascii="Segoe UI Symbol" w:hAnsi="Segoe UI Symbol" w:eastAsia="Segoe UI Symbol" w:cs="Segoe UI Symbol"/>
          <w:b w:val="1"/>
          <w:bCs w:val="1"/>
          <w:color w:val="000000" w:themeColor="text1" w:themeTint="FF" w:themeShade="FF"/>
          <w:sz w:val="24"/>
          <w:szCs w:val="24"/>
        </w:rPr>
      </w:pPr>
      <w:r w:rsidRPr="6863C9CD" w:rsidR="6863C9CD">
        <w:rPr>
          <w:rFonts w:ascii="Segoe UI Symbol" w:hAnsi="Segoe UI Symbol" w:eastAsia="Segoe UI Symbol" w:cs="Segoe UI Symbol"/>
          <w:b w:val="1"/>
          <w:bCs w:val="1"/>
          <w:color w:val="000000" w:themeColor="text1" w:themeTint="FF" w:themeShade="FF"/>
          <w:sz w:val="24"/>
          <w:szCs w:val="24"/>
        </w:rPr>
        <w:t>Subscriptions</w:t>
      </w:r>
      <w:r w:rsidRPr="6863C9CD" w:rsidR="6863C9CD">
        <w:rPr>
          <w:rFonts w:ascii="Segoe UI Symbol" w:hAnsi="Segoe UI Symbol" w:eastAsia="Segoe UI Symbol" w:cs="Segoe UI Symbol"/>
          <w:b w:val="1"/>
          <w:bCs w:val="1"/>
          <w:color w:val="000000" w:themeColor="text1" w:themeTint="FF" w:themeShade="FF"/>
          <w:sz w:val="24"/>
          <w:szCs w:val="24"/>
        </w:rPr>
        <w:t xml:space="preserve"> and Access</w:t>
      </w:r>
    </w:p>
    <w:p w:rsidRPr="00F0739E" w:rsidR="006C5960" w:rsidP="6863C9CD" w:rsidRDefault="00D25173" w14:paraId="002B916E" w14:textId="7BF45E03" w14:noSpellErr="1">
      <w:pPr>
        <w:rPr>
          <w:rFonts w:ascii="Segoe UI Symbol" w:hAnsi="Segoe UI Symbol" w:eastAsia="Segoe UI Symbol" w:cs="Segoe UI Symbol"/>
          <w:color w:val="000000" w:themeColor="text1" w:themeTint="FF" w:themeShade="FF"/>
          <w:sz w:val="24"/>
          <w:szCs w:val="24"/>
        </w:rPr>
      </w:pPr>
      <w:r w:rsidRPr="6863C9CD" w:rsidR="6863C9CD">
        <w:rPr>
          <w:rFonts w:ascii="Segoe UI Symbol" w:hAnsi="Segoe UI Symbol" w:eastAsia="Segoe UI Symbol" w:cs="Segoe UI Symbol"/>
          <w:color w:val="000000" w:themeColor="text1" w:themeTint="FF" w:themeShade="FF"/>
          <w:sz w:val="24"/>
          <w:szCs w:val="24"/>
        </w:rPr>
        <w:t>MSFT will pr</w:t>
      </w:r>
      <w:r w:rsidRPr="6863C9CD" w:rsidR="6863C9CD">
        <w:rPr>
          <w:rFonts w:ascii="Segoe UI Symbol" w:hAnsi="Segoe UI Symbol" w:eastAsia="Segoe UI Symbol" w:cs="Segoe UI Symbol"/>
          <w:color w:val="000000" w:themeColor="text1" w:themeTint="FF" w:themeShade="FF"/>
          <w:sz w:val="24"/>
          <w:szCs w:val="24"/>
        </w:rPr>
        <w:t>ovide</w:t>
      </w:r>
      <w:r w:rsidRPr="6863C9CD" w:rsidR="6863C9CD">
        <w:rPr>
          <w:rFonts w:ascii="Segoe UI Symbol" w:hAnsi="Segoe UI Symbol" w:eastAsia="Segoe UI Symbol" w:cs="Segoe UI Symbol"/>
          <w:color w:val="000000" w:themeColor="text1" w:themeTint="FF" w:themeShade="FF"/>
          <w:sz w:val="24"/>
          <w:szCs w:val="24"/>
        </w:rPr>
        <w:t xml:space="preserve"> all </w:t>
      </w:r>
      <w:r w:rsidRPr="6863C9CD" w:rsidR="6863C9CD">
        <w:rPr>
          <w:rFonts w:ascii="Segoe UI Symbol" w:hAnsi="Segoe UI Symbol" w:eastAsia="Segoe UI Symbol" w:cs="Segoe UI Symbol"/>
          <w:color w:val="000000" w:themeColor="text1" w:themeTint="FF" w:themeShade="FF"/>
          <w:sz w:val="24"/>
          <w:szCs w:val="24"/>
        </w:rPr>
        <w:t>ISVs a</w:t>
      </w:r>
      <w:r w:rsidRPr="6863C9CD" w:rsidR="6863C9CD">
        <w:rPr>
          <w:rFonts w:ascii="Segoe UI Symbol" w:hAnsi="Segoe UI Symbol" w:eastAsia="Segoe UI Symbol" w:cs="Segoe UI Symbol"/>
          <w:color w:val="000000" w:themeColor="text1" w:themeTint="FF" w:themeShade="FF"/>
          <w:sz w:val="24"/>
          <w:szCs w:val="24"/>
        </w:rPr>
        <w:t>n</w:t>
      </w:r>
      <w:r w:rsidRPr="6863C9CD" w:rsidR="6863C9CD">
        <w:rPr>
          <w:rFonts w:ascii="Segoe UI Symbol" w:hAnsi="Segoe UI Symbol" w:eastAsia="Segoe UI Symbol" w:cs="Segoe UI Symbol"/>
          <w:color w:val="000000" w:themeColor="text1" w:themeTint="FF" w:themeShade="FF"/>
          <w:sz w:val="24"/>
          <w:szCs w:val="24"/>
        </w:rPr>
        <w:t xml:space="preserve"> Office 365 test tenant and an Azure subscription for private pre</w:t>
      </w:r>
      <w:r w:rsidRPr="6863C9CD" w:rsidR="6863C9CD">
        <w:rPr>
          <w:rFonts w:ascii="Segoe UI Symbol" w:hAnsi="Segoe UI Symbol" w:eastAsia="Segoe UI Symbol" w:cs="Segoe UI Symbol"/>
          <w:color w:val="000000" w:themeColor="text1" w:themeTint="FF" w:themeShade="FF"/>
          <w:sz w:val="24"/>
          <w:szCs w:val="24"/>
        </w:rPr>
        <w:t>view. IS</w:t>
      </w:r>
      <w:r w:rsidRPr="6863C9CD" w:rsidR="6863C9CD">
        <w:rPr>
          <w:rFonts w:ascii="Segoe UI Symbol" w:hAnsi="Segoe UI Symbol" w:eastAsia="Segoe UI Symbol" w:cs="Segoe UI Symbol"/>
          <w:color w:val="000000" w:themeColor="text1" w:themeTint="FF" w:themeShade="FF"/>
          <w:sz w:val="24"/>
          <w:szCs w:val="24"/>
        </w:rPr>
        <w:t>Vs can request</w:t>
      </w:r>
      <w:r w:rsidRPr="6863C9CD" w:rsidR="6863C9CD">
        <w:rPr>
          <w:rFonts w:ascii="Segoe UI Symbol" w:hAnsi="Segoe UI Symbol" w:eastAsia="Segoe UI Symbol" w:cs="Segoe UI Symbol"/>
          <w:color w:val="000000" w:themeColor="text1" w:themeTint="FF" w:themeShade="FF"/>
          <w:sz w:val="24"/>
          <w:szCs w:val="24"/>
        </w:rPr>
        <w:t xml:space="preserve"> </w:t>
      </w:r>
      <w:r w:rsidRPr="6863C9CD" w:rsidR="6863C9CD">
        <w:rPr>
          <w:rFonts w:ascii="Segoe UI Symbol" w:hAnsi="Segoe UI Symbol"/>
          <w:sz w:val="24"/>
          <w:szCs w:val="24"/>
        </w:rPr>
        <w:t xml:space="preserve">a </w:t>
      </w:r>
      <w:r w:rsidRPr="6863C9CD" w:rsidR="6863C9CD">
        <w:rPr>
          <w:rFonts w:ascii="Segoe UI Symbol" w:hAnsi="Segoe UI Symbol"/>
          <w:sz w:val="24"/>
          <w:szCs w:val="24"/>
        </w:rPr>
        <w:t>test tenant and an Azure subscription from MSFT: Project Euclid Team</w:t>
      </w:r>
      <w:r w:rsidRPr="6863C9CD" w:rsidR="6863C9CD">
        <w:rPr>
          <w:rFonts w:ascii="Segoe UI Symbol" w:hAnsi="Segoe UI Symbol" w:eastAsia="Segoe UI Symbol" w:cs="Segoe UI Symbol"/>
          <w:color w:val="000000" w:themeColor="text1" w:themeTint="FF" w:themeShade="FF"/>
          <w:sz w:val="24"/>
          <w:szCs w:val="24"/>
        </w:rPr>
        <w:t xml:space="preserve">. </w:t>
      </w:r>
      <w:r w:rsidRPr="6863C9CD" w:rsidR="6863C9CD">
        <w:rPr>
          <w:rFonts w:ascii="Segoe UI Symbol" w:hAnsi="Segoe UI Symbol" w:eastAsia="Segoe UI Symbol" w:cs="Segoe UI Symbol"/>
          <w:color w:val="000000" w:themeColor="text1" w:themeTint="FF" w:themeShade="FF"/>
          <w:sz w:val="24"/>
          <w:szCs w:val="24"/>
        </w:rPr>
        <w:t xml:space="preserve">MSFT will send </w:t>
      </w:r>
      <w:r w:rsidRPr="6863C9CD" w:rsidR="6863C9CD">
        <w:rPr>
          <w:rFonts w:ascii="Segoe UI Symbol" w:hAnsi="Segoe UI Symbol" w:eastAsia="Segoe UI Symbol" w:cs="Segoe UI Symbol"/>
          <w:color w:val="000000" w:themeColor="text1" w:themeTint="FF" w:themeShade="FF"/>
          <w:sz w:val="24"/>
          <w:szCs w:val="24"/>
        </w:rPr>
        <w:t xml:space="preserve">admin </w:t>
      </w:r>
      <w:r w:rsidRPr="6863C9CD" w:rsidR="6863C9CD">
        <w:rPr>
          <w:rFonts w:ascii="Segoe UI Symbol" w:hAnsi="Segoe UI Symbol" w:eastAsia="Segoe UI Symbol" w:cs="Segoe UI Symbol"/>
          <w:color w:val="000000" w:themeColor="text1" w:themeTint="FF" w:themeShade="FF"/>
          <w:sz w:val="24"/>
          <w:szCs w:val="24"/>
        </w:rPr>
        <w:t xml:space="preserve">credentials </w:t>
      </w:r>
      <w:r w:rsidRPr="6863C9CD" w:rsidR="6863C9CD">
        <w:rPr>
          <w:rFonts w:ascii="Segoe UI Symbol" w:hAnsi="Segoe UI Symbol" w:eastAsia="Segoe UI Symbol" w:cs="Segoe UI Symbol"/>
          <w:color w:val="000000" w:themeColor="text1" w:themeTint="FF" w:themeShade="FF"/>
          <w:sz w:val="24"/>
          <w:szCs w:val="24"/>
        </w:rPr>
        <w:t>to the ISV</w:t>
      </w:r>
      <w:r w:rsidRPr="6863C9CD" w:rsidR="6863C9CD">
        <w:rPr>
          <w:rFonts w:ascii="Segoe UI Symbol" w:hAnsi="Segoe UI Symbol" w:eastAsia="Segoe UI Symbol" w:cs="Segoe UI Symbol"/>
          <w:color w:val="000000" w:themeColor="text1" w:themeTint="FF" w:themeShade="FF"/>
          <w:sz w:val="24"/>
          <w:szCs w:val="24"/>
        </w:rPr>
        <w:t xml:space="preserve"> Developer. Next, the ISV </w:t>
      </w:r>
      <w:r w:rsidRPr="6863C9CD" w:rsidR="6863C9CD">
        <w:rPr>
          <w:rFonts w:ascii="Segoe UI Symbol" w:hAnsi="Segoe UI Symbol" w:eastAsia="Segoe UI Symbol" w:cs="Segoe UI Symbol"/>
          <w:color w:val="000000" w:themeColor="text1" w:themeTint="FF" w:themeShade="FF"/>
          <w:sz w:val="24"/>
          <w:szCs w:val="24"/>
        </w:rPr>
        <w:t xml:space="preserve">can request </w:t>
      </w:r>
      <w:r w:rsidRPr="6863C9CD" w:rsidR="6863C9CD">
        <w:rPr>
          <w:rFonts w:ascii="Segoe UI Symbol" w:hAnsi="Segoe UI Symbol" w:eastAsia="Segoe UI Symbol" w:cs="Segoe UI Symbol"/>
          <w:color w:val="000000" w:themeColor="text1" w:themeTint="FF" w:themeShade="FF"/>
          <w:sz w:val="24"/>
          <w:szCs w:val="24"/>
        </w:rPr>
        <w:t xml:space="preserve">access to the </w:t>
      </w:r>
      <w:hyperlink r:id="R61e180b187c0450c">
        <w:r w:rsidRPr="6863C9CD" w:rsidR="6863C9CD">
          <w:rPr>
            <w:rStyle w:val="Hyperlink"/>
            <w:rFonts w:ascii="Segoe UI Symbol" w:hAnsi="Segoe UI Symbol"/>
            <w:sz w:val="24"/>
            <w:szCs w:val="24"/>
          </w:rPr>
          <w:t>Project Euclid GitHub Repo</w:t>
        </w:r>
      </w:hyperlink>
      <w:r w:rsidRPr="6863C9CD" w:rsidR="6863C9CD">
        <w:rPr>
          <w:rFonts w:ascii="Segoe UI Symbol" w:hAnsi="Segoe UI Symbol"/>
          <w:sz w:val="24"/>
          <w:szCs w:val="24"/>
        </w:rPr>
        <w:t xml:space="preserve">. </w:t>
      </w:r>
      <w:r w:rsidRPr="6863C9CD" w:rsidR="6863C9CD">
        <w:rPr>
          <w:rFonts w:ascii="Segoe UI Symbol" w:hAnsi="Segoe UI Symbol" w:eastAsia="Segoe UI Symbol" w:cs="Segoe UI Symbol"/>
          <w:color w:val="000000" w:themeColor="text1" w:themeTint="FF" w:themeShade="FF"/>
          <w:sz w:val="24"/>
          <w:szCs w:val="24"/>
        </w:rPr>
        <w:t xml:space="preserve"> </w:t>
      </w:r>
      <w:r w:rsidRPr="6863C9CD" w:rsidR="6863C9CD">
        <w:rPr>
          <w:rFonts w:ascii="Segoe UI Symbol" w:hAnsi="Segoe UI Symbol"/>
          <w:sz w:val="24"/>
          <w:szCs w:val="24"/>
        </w:rPr>
        <w:t>If an ISV doesn't have a GitHub Repo Account, they can sign-up here</w:t>
      </w:r>
      <w:r w:rsidRPr="6863C9CD" w:rsidR="6863C9CD">
        <w:rPr>
          <w:rFonts w:ascii="Segoe UI Symbol" w:hAnsi="Segoe UI Symbol"/>
          <w:sz w:val="24"/>
          <w:szCs w:val="24"/>
        </w:rPr>
        <w:t xml:space="preserve"> at</w:t>
      </w:r>
      <w:r w:rsidRPr="6863C9CD" w:rsidR="6863C9CD">
        <w:rPr>
          <w:rFonts w:ascii="Segoe UI Symbol" w:hAnsi="Segoe UI Symbol"/>
          <w:sz w:val="24"/>
          <w:szCs w:val="24"/>
        </w:rPr>
        <w:t xml:space="preserve"> </w:t>
      </w:r>
      <w:hyperlink r:id="Rdda3c5c6aa7046e7">
        <w:r w:rsidRPr="6863C9CD" w:rsidR="6863C9CD">
          <w:rPr>
            <w:rStyle w:val="Hyperlink"/>
            <w:rFonts w:ascii="Segoe UI Symbol" w:hAnsi="Segoe UI Symbol"/>
            <w:sz w:val="24"/>
            <w:szCs w:val="24"/>
          </w:rPr>
          <w:t>GitHub</w:t>
        </w:r>
      </w:hyperlink>
      <w:r w:rsidRPr="6863C9CD" w:rsidR="6863C9CD">
        <w:rPr>
          <w:rFonts w:ascii="Segoe UI Symbol" w:hAnsi="Segoe UI Symbol"/>
          <w:sz w:val="24"/>
          <w:szCs w:val="24"/>
        </w:rPr>
        <w:t xml:space="preserve">. ISVs can send GitHub account username and email to be added as a read only, collaborator to the GitHub Repo. MSFT will grant read only access to the GitHub Repo. In the GitHub Repo additional resources such as </w:t>
      </w:r>
      <w:r w:rsidRPr="6863C9CD" w:rsidR="6863C9CD">
        <w:rPr>
          <w:rFonts w:ascii="Segoe UI Symbol" w:hAnsi="Segoe UI Symbol" w:eastAsia="Segoe UI Symbol" w:cs="Segoe UI Symbol"/>
          <w:color w:val="000000" w:themeColor="text1" w:themeTint="FF" w:themeShade="FF"/>
          <w:sz w:val="24"/>
          <w:szCs w:val="24"/>
        </w:rPr>
        <w:t>Azure template samples and Azure sample managed app can be found.</w:t>
      </w:r>
    </w:p>
    <w:p w:rsidRPr="00F0739E" w:rsidR="006C5960" w:rsidP="6863C9CD" w:rsidRDefault="1ED5C4AC" w14:paraId="23466307" w14:textId="3940CB7C" w14:noSpellErr="1">
      <w:pPr>
        <w:rPr>
          <w:rFonts w:ascii="Segoe UI Symbol" w:hAnsi="Segoe UI Symbol"/>
          <w:color w:val="4472C4" w:themeColor="accent1" w:themeTint="FF" w:themeShade="FF"/>
          <w:sz w:val="28"/>
          <w:szCs w:val="28"/>
        </w:rPr>
      </w:pPr>
      <w:r w:rsidRPr="6863C9CD" w:rsidR="6863C9CD">
        <w:rPr>
          <w:rFonts w:ascii="Segoe UI Symbol" w:hAnsi="Segoe UI Symbol"/>
          <w:color w:val="4471C4"/>
          <w:sz w:val="28"/>
          <w:szCs w:val="28"/>
        </w:rPr>
        <w:t>Start Coding</w:t>
      </w:r>
    </w:p>
    <w:p w:rsidR="1ED5C4AC" w:rsidP="6863C9CD" w:rsidRDefault="1ED5C4AC" w14:paraId="32315A06" w14:textId="707899E4" w14:noSpellErr="1">
      <w:pPr>
        <w:rPr>
          <w:rFonts w:ascii="Segoe UI Symbol" w:hAnsi="Segoe UI Symbol" w:eastAsia="Segoe UI Symbol" w:cs="Segoe UI Symbol"/>
          <w:b w:val="1"/>
          <w:bCs w:val="1"/>
          <w:color w:val="000000" w:themeColor="text1" w:themeTint="FF" w:themeShade="FF"/>
          <w:sz w:val="24"/>
          <w:szCs w:val="24"/>
        </w:rPr>
      </w:pPr>
      <w:r w:rsidRPr="6863C9CD" w:rsidR="6863C9CD">
        <w:rPr>
          <w:rFonts w:ascii="Segoe UI Symbol" w:hAnsi="Segoe UI Symbol" w:eastAsia="Segoe UI Symbol" w:cs="Segoe UI Symbol"/>
          <w:b w:val="1"/>
          <w:bCs w:val="1"/>
          <w:color w:val="000000" w:themeColor="text1" w:themeTint="FF" w:themeShade="FF"/>
          <w:sz w:val="24"/>
          <w:szCs w:val="24"/>
        </w:rPr>
        <w:t>Sample Managed Application</w:t>
      </w:r>
    </w:p>
    <w:p w:rsidRPr="004D4AB7" w:rsidR="006C5960" w:rsidP="6863C9CD" w:rsidRDefault="7EBA2076" w14:paraId="17E26E71" w14:textId="47D87CEF" w14:noSpellErr="1">
      <w:pPr>
        <w:rPr>
          <w:rFonts w:ascii="Segoe UI Symbol" w:hAnsi="Segoe UI Symbol" w:eastAsia="Segoe UI Symbol" w:cs="Segoe UI Symbol"/>
          <w:color w:val="353535"/>
          <w:sz w:val="24"/>
          <w:szCs w:val="24"/>
        </w:rPr>
      </w:pPr>
      <w:r w:rsidRPr="6863C9CD" w:rsidR="6863C9CD">
        <w:rPr>
          <w:rFonts w:ascii="Segoe UI Symbol" w:hAnsi="Segoe UI Symbol" w:eastAsia="Segoe UI Symbol" w:cs="Segoe UI Symbol"/>
          <w:color w:val="353535"/>
          <w:sz w:val="24"/>
          <w:szCs w:val="24"/>
        </w:rPr>
        <w:t xml:space="preserve">Once an ISV has a MSFT- Project Euclid provisioned O365 test tenant, Azure subscription and can access the </w:t>
      </w:r>
      <w:hyperlink r:id="Rd999933ea4274194">
        <w:r w:rsidRPr="6863C9CD" w:rsidR="6863C9CD">
          <w:rPr>
            <w:rStyle w:val="Hyperlink"/>
            <w:rFonts w:ascii="Segoe UI Symbol" w:hAnsi="Segoe UI Symbol"/>
            <w:sz w:val="24"/>
            <w:szCs w:val="24"/>
          </w:rPr>
          <w:t>Project Euclid Git Hub Repo</w:t>
        </w:r>
      </w:hyperlink>
      <w:r w:rsidRPr="6863C9CD" w:rsidR="6863C9CD">
        <w:rPr>
          <w:rFonts w:ascii="Segoe UI Symbol" w:hAnsi="Segoe UI Symbol" w:eastAsia="Segoe UI Symbol" w:cs="Segoe UI Symbol"/>
          <w:color w:val="353535"/>
          <w:sz w:val="24"/>
          <w:szCs w:val="24"/>
        </w:rPr>
        <w:t>,</w:t>
      </w:r>
      <w:r w:rsidRPr="6863C9CD" w:rsidR="6863C9CD">
        <w:rPr>
          <w:rFonts w:ascii="Segoe UI Symbol" w:hAnsi="Segoe UI Symbol" w:eastAsia="Segoe UI Symbol" w:cs="Segoe UI Symbol"/>
          <w:color w:val="353535"/>
          <w:sz w:val="24"/>
          <w:szCs w:val="24"/>
        </w:rPr>
        <w:t xml:space="preserve"> they will be ready to start following the steps to run the sample Application, by logging into their GitHub Account and navigating to the Euclid GitHub Repo. The ISV developer can get started with the "ISV De</w:t>
      </w:r>
      <w:r w:rsidRPr="6863C9CD" w:rsidR="6863C9CD">
        <w:rPr>
          <w:rFonts w:ascii="Segoe UI Symbol" w:hAnsi="Segoe UI Symbol" w:eastAsia="Segoe UI Symbol" w:cs="Segoe UI Symbol"/>
          <w:color w:val="353535"/>
          <w:sz w:val="24"/>
          <w:szCs w:val="24"/>
        </w:rPr>
        <w:t>v</w:t>
      </w:r>
      <w:r w:rsidRPr="6863C9CD" w:rsidR="6863C9CD">
        <w:rPr>
          <w:rFonts w:ascii="Segoe UI Symbol" w:hAnsi="Segoe UI Symbol" w:eastAsia="Segoe UI Symbol" w:cs="Segoe UI Symbol"/>
          <w:color w:val="353535"/>
          <w:sz w:val="24"/>
          <w:szCs w:val="24"/>
        </w:rPr>
        <w:t xml:space="preserve"> Doc" followed by working through the step by step instructions to run the sample managed application from end</w:t>
      </w:r>
      <w:r w:rsidRPr="6863C9CD" w:rsidR="6863C9CD">
        <w:rPr>
          <w:rFonts w:ascii="Segoe UI Symbol" w:hAnsi="Segoe UI Symbol" w:eastAsia="Segoe UI Symbol" w:cs="Segoe UI Symbol"/>
          <w:color w:val="353535"/>
          <w:sz w:val="24"/>
          <w:szCs w:val="24"/>
        </w:rPr>
        <w:t>-</w:t>
      </w:r>
      <w:r w:rsidRPr="6863C9CD" w:rsidR="6863C9CD">
        <w:rPr>
          <w:rFonts w:ascii="Segoe UI Symbol" w:hAnsi="Segoe UI Symbol" w:eastAsia="Segoe UI Symbol" w:cs="Segoe UI Symbol"/>
          <w:color w:val="353535"/>
          <w:sz w:val="24"/>
          <w:szCs w:val="24"/>
        </w:rPr>
        <w:t>to</w:t>
      </w:r>
      <w:r w:rsidRPr="6863C9CD" w:rsidR="6863C9CD">
        <w:rPr>
          <w:rFonts w:ascii="Segoe UI Symbol" w:hAnsi="Segoe UI Symbol" w:eastAsia="Segoe UI Symbol" w:cs="Segoe UI Symbol"/>
          <w:color w:val="353535"/>
          <w:sz w:val="24"/>
          <w:szCs w:val="24"/>
        </w:rPr>
        <w:t>-</w:t>
      </w:r>
      <w:r w:rsidRPr="6863C9CD" w:rsidR="6863C9CD">
        <w:rPr>
          <w:rFonts w:ascii="Segoe UI Symbol" w:hAnsi="Segoe UI Symbol" w:eastAsia="Segoe UI Symbol" w:cs="Segoe UI Symbol"/>
          <w:color w:val="353535"/>
          <w:sz w:val="24"/>
          <w:szCs w:val="24"/>
        </w:rPr>
        <w:t xml:space="preserve">end. The three primary steps of the managed application are Data Ingestion from Euclid/Office365, Data processing and analytics to produce intelligent data and UX to surface the intelligent data.  </w:t>
      </w:r>
    </w:p>
    <w:p w:rsidR="009F3C3D" w:rsidP="7EBA2076" w:rsidRDefault="009F3C3D" w14:paraId="7936E4AC" w14:textId="433499AD">
      <w:pPr>
        <w:rPr>
          <w:rFonts w:ascii="Segoe UI Symbol" w:hAnsi="Segoe UI Symbol"/>
          <w:b/>
          <w:bCs/>
          <w:sz w:val="24"/>
          <w:szCs w:val="24"/>
        </w:rPr>
      </w:pPr>
    </w:p>
    <w:p w:rsidRPr="00D05C2E" w:rsidR="006C5960" w:rsidP="6863C9CD" w:rsidRDefault="7EBA2076" w14:paraId="37C71672" w14:textId="2B871B81" w14:noSpellErr="1">
      <w:pPr>
        <w:rPr>
          <w:rFonts w:ascii="Segoe UI Symbol" w:hAnsi="Segoe UI Symbol"/>
          <w:b w:val="1"/>
          <w:bCs w:val="1"/>
          <w:sz w:val="24"/>
          <w:szCs w:val="24"/>
        </w:rPr>
      </w:pPr>
      <w:r w:rsidRPr="6863C9CD" w:rsidR="6863C9CD">
        <w:rPr>
          <w:rFonts w:ascii="Segoe UI Symbol" w:hAnsi="Segoe UI Symbol"/>
          <w:b w:val="1"/>
          <w:bCs w:val="1"/>
          <w:sz w:val="24"/>
          <w:szCs w:val="24"/>
        </w:rPr>
        <w:t xml:space="preserve">Build Application </w:t>
      </w:r>
    </w:p>
    <w:p w:rsidRPr="00D05C2E" w:rsidR="006C5960" w:rsidP="6863C9CD" w:rsidRDefault="1ED5C4AC" w14:paraId="10BE2E7F" w14:textId="322C8298" w14:noSpellErr="1">
      <w:pPr>
        <w:rPr>
          <w:sz w:val="24"/>
          <w:szCs w:val="24"/>
        </w:rPr>
      </w:pPr>
      <w:r w:rsidRPr="6863C9CD" w:rsidR="6863C9CD">
        <w:rPr>
          <w:rFonts w:ascii="Segoe UI Symbol" w:hAnsi="Segoe UI Symbol"/>
          <w:sz w:val="24"/>
          <w:szCs w:val="24"/>
        </w:rPr>
        <w:t>Once an ISV understands the sample managed application flow, they are ready to start building their own application. ISV developers will develop an application with test data:</w:t>
      </w:r>
    </w:p>
    <w:p w:rsidRPr="00D05C2E" w:rsidR="006C5960" w:rsidP="6863C9CD" w:rsidRDefault="1ED5C4AC" w14:paraId="6B0A79DA" w14:textId="12C8CBBA" w14:noSpellErr="1">
      <w:pPr>
        <w:pStyle w:val="ListParagraph"/>
        <w:numPr>
          <w:ilvl w:val="0"/>
          <w:numId w:val="14"/>
        </w:numPr>
        <w:rPr>
          <w:rFonts w:ascii="Segoe UI Symbol" w:hAnsi="Segoe UI Symbol"/>
          <w:sz w:val="24"/>
          <w:szCs w:val="24"/>
        </w:rPr>
      </w:pPr>
      <w:r w:rsidRPr="6863C9CD" w:rsidR="6863C9CD">
        <w:rPr>
          <w:rFonts w:ascii="Segoe UI Symbol" w:hAnsi="Segoe UI Symbol"/>
          <w:sz w:val="24"/>
          <w:szCs w:val="24"/>
        </w:rPr>
        <w:t>Clone Git repository of a demo Managed Application that has</w:t>
      </w:r>
      <w:r w:rsidRPr="6863C9CD" w:rsidR="6863C9CD">
        <w:rPr>
          <w:rFonts w:ascii="Segoe UI Symbol" w:hAnsi="Segoe UI Symbol"/>
          <w:sz w:val="24"/>
          <w:szCs w:val="24"/>
        </w:rPr>
        <w:t xml:space="preserve"> </w:t>
      </w:r>
      <w:r w:rsidRPr="6863C9CD" w:rsidR="6863C9CD">
        <w:rPr>
          <w:rFonts w:ascii="Segoe UI Symbol" w:hAnsi="Segoe UI Symbol"/>
          <w:sz w:val="24"/>
          <w:szCs w:val="24"/>
        </w:rPr>
        <w:t>Data Factory</w:t>
      </w:r>
    </w:p>
    <w:p w:rsidRPr="00D05C2E" w:rsidR="006C5960" w:rsidP="6863C9CD" w:rsidRDefault="005E668C" w14:paraId="0BF1977C" w14:textId="078F1D94" w14:noSpellErr="1">
      <w:pPr>
        <w:pStyle w:val="ListParagraph"/>
        <w:numPr>
          <w:ilvl w:val="0"/>
          <w:numId w:val="14"/>
        </w:numPr>
        <w:rPr>
          <w:rFonts w:ascii="Segoe UI Symbol" w:hAnsi="Segoe UI Symbol"/>
          <w:sz w:val="24"/>
          <w:szCs w:val="24"/>
        </w:rPr>
      </w:pPr>
      <w:r w:rsidRPr="6863C9CD" w:rsidR="6863C9CD">
        <w:rPr>
          <w:rFonts w:ascii="Segoe UI Symbol" w:hAnsi="Segoe UI Symbol"/>
          <w:sz w:val="24"/>
          <w:szCs w:val="24"/>
        </w:rPr>
        <w:t>Replace Application VM with your business logic</w:t>
      </w:r>
    </w:p>
    <w:p w:rsidRPr="00D05C2E" w:rsidR="006C5960" w:rsidP="6863C9CD" w:rsidRDefault="1ED5C4AC" w14:paraId="4E4D2A1E" w14:textId="77777777" w14:noSpellErr="1">
      <w:pPr>
        <w:pStyle w:val="ListParagraph"/>
        <w:numPr>
          <w:ilvl w:val="0"/>
          <w:numId w:val="14"/>
        </w:numPr>
        <w:rPr>
          <w:rFonts w:ascii="Segoe UI Symbol" w:hAnsi="Segoe UI Symbol"/>
          <w:sz w:val="24"/>
          <w:szCs w:val="24"/>
        </w:rPr>
      </w:pPr>
      <w:r w:rsidRPr="6863C9CD" w:rsidR="6863C9CD">
        <w:rPr>
          <w:rFonts w:ascii="Segoe UI Symbol" w:hAnsi="Segoe UI Symbol"/>
          <w:sz w:val="24"/>
          <w:szCs w:val="24"/>
        </w:rPr>
        <w:t xml:space="preserve">Create a Solutions Template </w:t>
      </w:r>
    </w:p>
    <w:p w:rsidRPr="00D05C2E" w:rsidR="006C5960" w:rsidP="6863C9CD" w:rsidRDefault="1ED5C4AC" w14:paraId="6B1EF25F" w14:textId="77777777" w14:noSpellErr="1">
      <w:pPr>
        <w:pStyle w:val="ListParagraph"/>
        <w:numPr>
          <w:ilvl w:val="0"/>
          <w:numId w:val="14"/>
        </w:numPr>
        <w:rPr>
          <w:rFonts w:ascii="Segoe UI Symbol" w:hAnsi="Segoe UI Symbol"/>
          <w:sz w:val="24"/>
          <w:szCs w:val="24"/>
        </w:rPr>
      </w:pPr>
      <w:r w:rsidRPr="6863C9CD" w:rsidR="6863C9CD">
        <w:rPr>
          <w:rFonts w:ascii="Segoe UI Symbol" w:hAnsi="Segoe UI Symbol"/>
          <w:sz w:val="24"/>
          <w:szCs w:val="24"/>
        </w:rPr>
        <w:t>Deploy and test</w:t>
      </w:r>
    </w:p>
    <w:p w:rsidR="75432BF2" w:rsidP="6863C9CD" w:rsidRDefault="00C36349" w14:paraId="7F8EBC90" w14:textId="2B43026B" w14:noSpellErr="1">
      <w:pPr>
        <w:pStyle w:val="ListParagraph"/>
        <w:numPr>
          <w:ilvl w:val="0"/>
          <w:numId w:val="14"/>
        </w:numPr>
        <w:rPr>
          <w:rFonts w:ascii="Segoe UI Symbol" w:hAnsi="Segoe UI Symbol"/>
          <w:sz w:val="24"/>
          <w:szCs w:val="24"/>
        </w:rPr>
      </w:pPr>
      <w:r w:rsidRPr="6863C9CD" w:rsidR="6863C9CD">
        <w:rPr>
          <w:rFonts w:ascii="Segoe UI Symbol" w:hAnsi="Segoe UI Symbol"/>
          <w:sz w:val="24"/>
          <w:szCs w:val="24"/>
        </w:rPr>
        <w:t>Publish to AppSource</w:t>
      </w:r>
    </w:p>
    <w:p w:rsidRPr="00F0739E" w:rsidR="00E95CF1" w:rsidP="6863C9CD" w:rsidRDefault="1ED5C4AC" w14:paraId="48136273" w14:textId="3F3E90C2" w14:noSpellErr="1">
      <w:pPr>
        <w:rPr>
          <w:rFonts w:ascii="Segoe UI Symbol" w:hAnsi="Segoe UI Symbol"/>
          <w:color w:val="4472C4" w:themeColor="accent1" w:themeTint="FF" w:themeShade="FF"/>
          <w:sz w:val="28"/>
          <w:szCs w:val="28"/>
        </w:rPr>
      </w:pPr>
      <w:bookmarkStart w:name="_GoBack" w:id="0"/>
      <w:bookmarkEnd w:id="0"/>
      <w:r w:rsidRPr="6863C9CD" w:rsidR="6863C9CD">
        <w:rPr>
          <w:rFonts w:ascii="Segoe UI Symbol" w:hAnsi="Segoe UI Symbol"/>
          <w:color w:val="4471C4"/>
          <w:sz w:val="28"/>
          <w:szCs w:val="28"/>
        </w:rPr>
        <w:t>Publishing Application</w:t>
      </w:r>
    </w:p>
    <w:p w:rsidR="1ED5C4AC" w:rsidP="1ED5C4AC" w:rsidRDefault="1ED5C4AC" w14:paraId="3D6D5CDB" w14:textId="76F840C1" w14:noSpellErr="1">
      <w:r w:rsidRPr="6863C9CD" w:rsidR="6863C9CD">
        <w:rPr>
          <w:rFonts w:ascii="Segoe UI Symbol" w:hAnsi="Segoe UI Symbol"/>
          <w:b w:val="1"/>
          <w:bCs w:val="1"/>
          <w:sz w:val="24"/>
          <w:szCs w:val="24"/>
        </w:rPr>
        <w:t>Ensure Application Meets AppSource Guidelines</w:t>
      </w:r>
    </w:p>
    <w:p w:rsidRPr="004E77D2" w:rsidR="00DC7679" w:rsidP="6863C9CD" w:rsidRDefault="12E25640" w14:paraId="452C90DE" w14:textId="60E02EDE" w14:noSpellErr="1">
      <w:pPr>
        <w:rPr>
          <w:rFonts w:ascii="Segoe UI Symbol" w:hAnsi="Segoe UI Symbol"/>
          <w:sz w:val="24"/>
          <w:szCs w:val="24"/>
        </w:rPr>
      </w:pPr>
      <w:r w:rsidRPr="6863C9CD" w:rsidR="6863C9CD">
        <w:rPr>
          <w:rFonts w:ascii="Segoe UI Symbol" w:hAnsi="Segoe UI Symbol"/>
          <w:sz w:val="24"/>
          <w:szCs w:val="24"/>
        </w:rPr>
        <w:t xml:space="preserve">Once application development is complete, ISV will navigate to </w:t>
      </w:r>
      <w:hyperlink r:id="Rc0de764fd3d44cd4">
        <w:r w:rsidRPr="6863C9CD" w:rsidR="6863C9CD">
          <w:rPr>
            <w:rStyle w:val="Hyperlink"/>
            <w:rFonts w:ascii="Segoe UI Symbol" w:hAnsi="Segoe UI Symbol"/>
            <w:sz w:val="24"/>
            <w:szCs w:val="24"/>
          </w:rPr>
          <w:t>AppSource</w:t>
        </w:r>
      </w:hyperlink>
      <w:r w:rsidRPr="6863C9CD" w:rsidR="6863C9CD">
        <w:rPr>
          <w:rFonts w:ascii="Segoe UI Symbol" w:hAnsi="Segoe UI Symbol"/>
          <w:sz w:val="24"/>
          <w:szCs w:val="24"/>
        </w:rPr>
        <w:t xml:space="preserve"> and begin the list on AppSource process. ISV will validate that their application meets listing </w:t>
      </w:r>
      <w:hyperlink r:id="R5b0aef87cf1544d3">
        <w:r w:rsidRPr="6863C9CD" w:rsidR="6863C9CD">
          <w:rPr>
            <w:rStyle w:val="Hyperlink"/>
            <w:rFonts w:ascii="Segoe UI Symbol" w:hAnsi="Segoe UI Symbol"/>
            <w:sz w:val="24"/>
            <w:szCs w:val="24"/>
          </w:rPr>
          <w:t>AppSource</w:t>
        </w:r>
      </w:hyperlink>
      <w:hyperlink r:id="R0662c5c1798d4b1b">
        <w:r w:rsidRPr="6863C9CD" w:rsidR="6863C9CD">
          <w:rPr>
            <w:rStyle w:val="Hyperlink"/>
            <w:rFonts w:ascii="Segoe UI Symbol" w:hAnsi="Segoe UI Symbol"/>
            <w:sz w:val="24"/>
            <w:szCs w:val="24"/>
          </w:rPr>
          <w:t xml:space="preserve"> Guidelines</w:t>
        </w:r>
      </w:hyperlink>
      <w:r w:rsidRPr="6863C9CD" w:rsidR="6863C9CD">
        <w:rPr>
          <w:rFonts w:ascii="Segoe UI Symbol" w:hAnsi="Segoe UI Symbol"/>
          <w:sz w:val="24"/>
          <w:szCs w:val="24"/>
        </w:rPr>
        <w:t xml:space="preserve">. If ISV is a partner, they must ensure app meets </w:t>
      </w:r>
      <w:hyperlink r:id="Rd8278b067ae148f4">
        <w:r w:rsidRPr="6863C9CD" w:rsidR="6863C9CD">
          <w:rPr>
            <w:rStyle w:val="Hyperlink"/>
            <w:rFonts w:ascii="Segoe UI Symbol" w:hAnsi="Segoe UI Symbol"/>
            <w:sz w:val="24"/>
            <w:szCs w:val="24"/>
          </w:rPr>
          <w:t xml:space="preserve">AppSource Partner Listing Guidelines </w:t>
        </w:r>
      </w:hyperlink>
      <w:r w:rsidRPr="6863C9CD" w:rsidR="6863C9CD">
        <w:rPr>
          <w:rFonts w:ascii="Segoe UI Symbol" w:hAnsi="Segoe UI Symbol"/>
          <w:sz w:val="24"/>
          <w:szCs w:val="24"/>
        </w:rPr>
        <w:t xml:space="preserve">. </w:t>
      </w:r>
    </w:p>
    <w:p w:rsidR="1ED5C4AC" w:rsidP="6863C9CD" w:rsidRDefault="1ED5C4AC" w14:paraId="60467D8B" w14:textId="0DA8E520" w14:noSpellErr="1">
      <w:pPr>
        <w:rPr>
          <w:rFonts w:ascii="Segoe UI Symbol" w:hAnsi="Segoe UI Symbol"/>
        </w:rPr>
      </w:pPr>
      <w:r w:rsidRPr="6863C9CD" w:rsidR="6863C9CD">
        <w:rPr>
          <w:rFonts w:ascii="Segoe UI Symbol" w:hAnsi="Segoe UI Symbol"/>
          <w:b w:val="1"/>
          <w:bCs w:val="1"/>
          <w:sz w:val="24"/>
          <w:szCs w:val="24"/>
        </w:rPr>
        <w:t>Submit Application</w:t>
      </w:r>
      <w:r w:rsidRPr="6863C9CD" w:rsidR="6863C9CD">
        <w:rPr>
          <w:rFonts w:ascii="Segoe UI Symbol" w:hAnsi="Segoe UI Symbol"/>
        </w:rPr>
        <w:t xml:space="preserve"> </w:t>
      </w:r>
    </w:p>
    <w:p w:rsidRPr="004E77D2" w:rsidR="00DC7679" w:rsidP="6863C9CD" w:rsidRDefault="1ED5C4AC" w14:paraId="59A6656F" w14:textId="3C4CC565" w14:noSpellErr="1">
      <w:pPr>
        <w:rPr>
          <w:sz w:val="24"/>
          <w:szCs w:val="24"/>
        </w:rPr>
      </w:pPr>
      <w:r w:rsidRPr="6863C9CD" w:rsidR="6863C9CD">
        <w:rPr>
          <w:rFonts w:ascii="Segoe UI Symbol" w:hAnsi="Segoe UI Symbol"/>
          <w:sz w:val="24"/>
          <w:szCs w:val="24"/>
        </w:rPr>
        <w:t xml:space="preserve">ISV will submit application info to be published on AppSource, once the application has been reviewed the AppSource team will reach out to the ISV for next steps. </w:t>
      </w:r>
    </w:p>
    <w:p w:rsidR="1ED5C4AC" w:rsidP="6863C9CD" w:rsidRDefault="12E25640" w14:paraId="40F2A0CF" w14:textId="0B9162A3" w14:noSpellErr="1">
      <w:pPr>
        <w:rPr>
          <w:rFonts w:ascii="Segoe UI Symbol" w:hAnsi="Segoe UI Symbol"/>
        </w:rPr>
      </w:pPr>
      <w:r w:rsidRPr="6863C9CD" w:rsidR="6863C9CD">
        <w:rPr>
          <w:rFonts w:ascii="Segoe UI Symbol" w:hAnsi="Segoe UI Symbol"/>
          <w:b w:val="1"/>
          <w:bCs w:val="1"/>
          <w:sz w:val="24"/>
          <w:szCs w:val="24"/>
        </w:rPr>
        <w:t xml:space="preserve">AppSource On-boarding  </w:t>
      </w:r>
    </w:p>
    <w:p w:rsidRPr="0063617A" w:rsidR="00DC7679" w:rsidP="6863C9CD" w:rsidRDefault="1ED5C4AC" w14:paraId="2C19EA6D" w14:textId="426144E1" w14:noSpellErr="1">
      <w:pPr>
        <w:rPr>
          <w:sz w:val="24"/>
          <w:szCs w:val="24"/>
        </w:rPr>
      </w:pPr>
      <w:r w:rsidRPr="6863C9CD" w:rsidR="6863C9CD">
        <w:rPr>
          <w:rFonts w:ascii="Segoe UI Symbol" w:hAnsi="Segoe UI Symbol"/>
          <w:sz w:val="24"/>
          <w:szCs w:val="24"/>
        </w:rPr>
        <w:t xml:space="preserve">MSFT AppSource team will work with the ISV during the on-boarding of the app, which includes staging, testing, and help create page to promote app and their partners: </w:t>
      </w:r>
    </w:p>
    <w:p w:rsidRPr="0063617A" w:rsidR="00DC7679" w:rsidP="6863C9CD" w:rsidRDefault="1ED5C4AC" w14:paraId="5C42BAC0" w14:textId="551EAC4B" w14:noSpellErr="1">
      <w:pPr>
        <w:pStyle w:val="ListParagraph"/>
        <w:numPr>
          <w:ilvl w:val="0"/>
          <w:numId w:val="1"/>
        </w:numPr>
        <w:rPr>
          <w:sz w:val="24"/>
          <w:szCs w:val="24"/>
        </w:rPr>
      </w:pPr>
      <w:r w:rsidRPr="6863C9CD" w:rsidR="6863C9CD">
        <w:rPr>
          <w:rFonts w:ascii="Segoe UI Symbol" w:hAnsi="Segoe UI Symbol"/>
          <w:sz w:val="24"/>
          <w:szCs w:val="24"/>
        </w:rPr>
        <w:t>Use the Managed Applications publish interface</w:t>
      </w:r>
    </w:p>
    <w:p w:rsidRPr="0063617A" w:rsidR="00DC7679" w:rsidP="6863C9CD" w:rsidRDefault="1ED5C4AC" w14:paraId="10829B59" w14:textId="6440EA9E" w14:noSpellErr="1">
      <w:pPr>
        <w:pStyle w:val="ListParagraph"/>
        <w:numPr>
          <w:ilvl w:val="0"/>
          <w:numId w:val="1"/>
        </w:numPr>
        <w:rPr>
          <w:sz w:val="24"/>
          <w:szCs w:val="24"/>
        </w:rPr>
      </w:pPr>
      <w:r w:rsidRPr="6863C9CD" w:rsidR="6863C9CD">
        <w:rPr>
          <w:rFonts w:ascii="Segoe UI Symbol" w:hAnsi="Segoe UI Symbol"/>
          <w:sz w:val="24"/>
          <w:szCs w:val="24"/>
        </w:rPr>
        <w:t xml:space="preserve">Select the policies to be enforced </w:t>
      </w:r>
    </w:p>
    <w:p w:rsidRPr="0063617A" w:rsidR="1ED5C4AC" w:rsidP="6863C9CD" w:rsidRDefault="1ED5C4AC" w14:paraId="2DDC0E74" w14:textId="4A142E29" w14:noSpellErr="1">
      <w:pPr>
        <w:pStyle w:val="ListParagraph"/>
        <w:numPr>
          <w:ilvl w:val="0"/>
          <w:numId w:val="1"/>
        </w:numPr>
        <w:rPr>
          <w:sz w:val="24"/>
          <w:szCs w:val="24"/>
        </w:rPr>
      </w:pPr>
      <w:r w:rsidRPr="6863C9CD" w:rsidR="6863C9CD">
        <w:rPr>
          <w:rFonts w:ascii="Segoe UI Symbol" w:hAnsi="Segoe UI Symbol"/>
          <w:sz w:val="24"/>
          <w:szCs w:val="24"/>
        </w:rPr>
        <w:t xml:space="preserve">Create SKU options and choose the support price. </w:t>
      </w:r>
    </w:p>
    <w:p w:rsidRPr="004E77D2" w:rsidR="00DC7679" w:rsidP="7EBA2076" w:rsidRDefault="7EBA2076" w14:paraId="34C78DAB" w14:textId="6D394818" w14:noSpellErr="1">
      <w:r w:rsidRPr="6863C9CD" w:rsidR="6863C9CD">
        <w:rPr>
          <w:rFonts w:ascii="Segoe UI Symbol" w:hAnsi="Segoe UI Symbol"/>
          <w:sz w:val="24"/>
          <w:szCs w:val="24"/>
        </w:rPr>
        <w:t>Once AppSource onboarding is complete, application will be published to AppSource</w:t>
      </w:r>
      <w:r w:rsidR="6863C9CD">
        <w:rPr/>
        <w:t xml:space="preserve">. </w:t>
      </w:r>
    </w:p>
    <w:p w:rsidR="00A84CB6" w:rsidRDefault="00A84CB6" w14:paraId="047E8753" w14:textId="77777777"/>
    <w:sectPr w:rsidR="00A84CB6">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39C6" w:rsidP="00836619" w:rsidRDefault="00A039C6" w14:paraId="52ED368E" w14:textId="77777777">
      <w:pPr>
        <w:spacing w:after="0" w:line="240" w:lineRule="auto"/>
      </w:pPr>
      <w:r>
        <w:separator/>
      </w:r>
    </w:p>
  </w:endnote>
  <w:endnote w:type="continuationSeparator" w:id="0">
    <w:p w:rsidR="00A039C6" w:rsidP="00836619" w:rsidRDefault="00A039C6" w14:paraId="0D1991B3" w14:textId="77777777">
      <w:pPr>
        <w:spacing w:after="0" w:line="240" w:lineRule="auto"/>
      </w:pPr>
      <w:r>
        <w:continuationSeparator/>
      </w:r>
    </w:p>
  </w:endnote>
  <w:endnote w:type="continuationNotice" w:id="1">
    <w:p w:rsidR="00A039C6" w:rsidRDefault="00A039C6" w14:paraId="30CA1327"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39C6" w:rsidP="00836619" w:rsidRDefault="00A039C6" w14:paraId="14155D8E" w14:textId="77777777">
      <w:pPr>
        <w:spacing w:after="0" w:line="240" w:lineRule="auto"/>
      </w:pPr>
      <w:r>
        <w:separator/>
      </w:r>
    </w:p>
  </w:footnote>
  <w:footnote w:type="continuationSeparator" w:id="0">
    <w:p w:rsidR="00A039C6" w:rsidP="00836619" w:rsidRDefault="00A039C6" w14:paraId="71FB2A3F" w14:textId="77777777">
      <w:pPr>
        <w:spacing w:after="0" w:line="240" w:lineRule="auto"/>
      </w:pPr>
      <w:r>
        <w:continuationSeparator/>
      </w:r>
    </w:p>
  </w:footnote>
  <w:footnote w:type="continuationNotice" w:id="1">
    <w:p w:rsidR="00A039C6" w:rsidRDefault="00A039C6" w14:paraId="05A4142D"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E1B50"/>
    <w:multiLevelType w:val="hybridMultilevel"/>
    <w:tmpl w:val="1F5ED7CA"/>
    <w:lvl w:ilvl="0" w:tplc="E0665D6E">
      <w:start w:val="1"/>
      <w:numFmt w:val="bullet"/>
      <w:lvlText w:val=""/>
      <w:lvlJc w:val="left"/>
      <w:pPr>
        <w:ind w:left="720" w:hanging="360"/>
      </w:pPr>
      <w:rPr>
        <w:rFonts w:hint="default" w:ascii="Symbol" w:hAnsi="Symbol"/>
      </w:rPr>
    </w:lvl>
    <w:lvl w:ilvl="1" w:tplc="CD0035EE">
      <w:start w:val="1"/>
      <w:numFmt w:val="bullet"/>
      <w:lvlText w:val="o"/>
      <w:lvlJc w:val="left"/>
      <w:pPr>
        <w:ind w:left="1440" w:hanging="360"/>
      </w:pPr>
      <w:rPr>
        <w:rFonts w:hint="default" w:ascii="Courier New" w:hAnsi="Courier New"/>
      </w:rPr>
    </w:lvl>
    <w:lvl w:ilvl="2" w:tplc="754091B6">
      <w:start w:val="1"/>
      <w:numFmt w:val="bullet"/>
      <w:lvlText w:val=""/>
      <w:lvlJc w:val="left"/>
      <w:pPr>
        <w:ind w:left="2160" w:hanging="360"/>
      </w:pPr>
      <w:rPr>
        <w:rFonts w:hint="default" w:ascii="Wingdings" w:hAnsi="Wingdings"/>
      </w:rPr>
    </w:lvl>
    <w:lvl w:ilvl="3" w:tplc="61A8E7FA">
      <w:start w:val="1"/>
      <w:numFmt w:val="bullet"/>
      <w:lvlText w:val=""/>
      <w:lvlJc w:val="left"/>
      <w:pPr>
        <w:ind w:left="2880" w:hanging="360"/>
      </w:pPr>
      <w:rPr>
        <w:rFonts w:hint="default" w:ascii="Symbol" w:hAnsi="Symbol"/>
      </w:rPr>
    </w:lvl>
    <w:lvl w:ilvl="4" w:tplc="1700ADF6">
      <w:start w:val="1"/>
      <w:numFmt w:val="bullet"/>
      <w:lvlText w:val="o"/>
      <w:lvlJc w:val="left"/>
      <w:pPr>
        <w:ind w:left="3600" w:hanging="360"/>
      </w:pPr>
      <w:rPr>
        <w:rFonts w:hint="default" w:ascii="Courier New" w:hAnsi="Courier New"/>
      </w:rPr>
    </w:lvl>
    <w:lvl w:ilvl="5" w:tplc="335CBB90">
      <w:start w:val="1"/>
      <w:numFmt w:val="bullet"/>
      <w:lvlText w:val=""/>
      <w:lvlJc w:val="left"/>
      <w:pPr>
        <w:ind w:left="4320" w:hanging="360"/>
      </w:pPr>
      <w:rPr>
        <w:rFonts w:hint="default" w:ascii="Wingdings" w:hAnsi="Wingdings"/>
      </w:rPr>
    </w:lvl>
    <w:lvl w:ilvl="6" w:tplc="FBA0D94A">
      <w:start w:val="1"/>
      <w:numFmt w:val="bullet"/>
      <w:lvlText w:val=""/>
      <w:lvlJc w:val="left"/>
      <w:pPr>
        <w:ind w:left="5040" w:hanging="360"/>
      </w:pPr>
      <w:rPr>
        <w:rFonts w:hint="default" w:ascii="Symbol" w:hAnsi="Symbol"/>
      </w:rPr>
    </w:lvl>
    <w:lvl w:ilvl="7" w:tplc="69740E24">
      <w:start w:val="1"/>
      <w:numFmt w:val="bullet"/>
      <w:lvlText w:val="o"/>
      <w:lvlJc w:val="left"/>
      <w:pPr>
        <w:ind w:left="5760" w:hanging="360"/>
      </w:pPr>
      <w:rPr>
        <w:rFonts w:hint="default" w:ascii="Courier New" w:hAnsi="Courier New"/>
      </w:rPr>
    </w:lvl>
    <w:lvl w:ilvl="8" w:tplc="F54E52BE">
      <w:start w:val="1"/>
      <w:numFmt w:val="bullet"/>
      <w:lvlText w:val=""/>
      <w:lvlJc w:val="left"/>
      <w:pPr>
        <w:ind w:left="6480" w:hanging="360"/>
      </w:pPr>
      <w:rPr>
        <w:rFonts w:hint="default" w:ascii="Wingdings" w:hAnsi="Wingdings"/>
      </w:rPr>
    </w:lvl>
  </w:abstractNum>
  <w:abstractNum w:abstractNumId="1" w15:restartNumberingAfterBreak="0">
    <w:nsid w:val="02CD1AB8"/>
    <w:multiLevelType w:val="hybridMultilevel"/>
    <w:tmpl w:val="7BC81576"/>
    <w:lvl w:ilvl="0" w:tplc="AEBE5FCA">
      <w:start w:val="1"/>
      <w:numFmt w:val="bullet"/>
      <w:lvlText w:val=""/>
      <w:lvlJc w:val="left"/>
      <w:pPr>
        <w:tabs>
          <w:tab w:val="num" w:pos="720"/>
        </w:tabs>
        <w:ind w:left="720" w:hanging="360"/>
      </w:pPr>
      <w:rPr>
        <w:rFonts w:hint="default" w:ascii="Wingdings" w:hAnsi="Wingdings"/>
      </w:rPr>
    </w:lvl>
    <w:lvl w:ilvl="1" w:tplc="38B4AA10">
      <w:start w:val="114"/>
      <w:numFmt w:val="bullet"/>
      <w:lvlText w:val=""/>
      <w:lvlJc w:val="left"/>
      <w:pPr>
        <w:tabs>
          <w:tab w:val="num" w:pos="1440"/>
        </w:tabs>
        <w:ind w:left="1440" w:hanging="360"/>
      </w:pPr>
      <w:rPr>
        <w:rFonts w:hint="default" w:ascii="Wingdings" w:hAnsi="Wingdings"/>
      </w:rPr>
    </w:lvl>
    <w:lvl w:ilvl="2" w:tplc="C4F0D594" w:tentative="1">
      <w:start w:val="1"/>
      <w:numFmt w:val="bullet"/>
      <w:lvlText w:val=""/>
      <w:lvlJc w:val="left"/>
      <w:pPr>
        <w:tabs>
          <w:tab w:val="num" w:pos="2160"/>
        </w:tabs>
        <w:ind w:left="2160" w:hanging="360"/>
      </w:pPr>
      <w:rPr>
        <w:rFonts w:hint="default" w:ascii="Wingdings" w:hAnsi="Wingdings"/>
      </w:rPr>
    </w:lvl>
    <w:lvl w:ilvl="3" w:tplc="451A68FC" w:tentative="1">
      <w:start w:val="1"/>
      <w:numFmt w:val="bullet"/>
      <w:lvlText w:val=""/>
      <w:lvlJc w:val="left"/>
      <w:pPr>
        <w:tabs>
          <w:tab w:val="num" w:pos="2880"/>
        </w:tabs>
        <w:ind w:left="2880" w:hanging="360"/>
      </w:pPr>
      <w:rPr>
        <w:rFonts w:hint="default" w:ascii="Wingdings" w:hAnsi="Wingdings"/>
      </w:rPr>
    </w:lvl>
    <w:lvl w:ilvl="4" w:tplc="060EB894" w:tentative="1">
      <w:start w:val="1"/>
      <w:numFmt w:val="bullet"/>
      <w:lvlText w:val=""/>
      <w:lvlJc w:val="left"/>
      <w:pPr>
        <w:tabs>
          <w:tab w:val="num" w:pos="3600"/>
        </w:tabs>
        <w:ind w:left="3600" w:hanging="360"/>
      </w:pPr>
      <w:rPr>
        <w:rFonts w:hint="default" w:ascii="Wingdings" w:hAnsi="Wingdings"/>
      </w:rPr>
    </w:lvl>
    <w:lvl w:ilvl="5" w:tplc="8F3C97BE" w:tentative="1">
      <w:start w:val="1"/>
      <w:numFmt w:val="bullet"/>
      <w:lvlText w:val=""/>
      <w:lvlJc w:val="left"/>
      <w:pPr>
        <w:tabs>
          <w:tab w:val="num" w:pos="4320"/>
        </w:tabs>
        <w:ind w:left="4320" w:hanging="360"/>
      </w:pPr>
      <w:rPr>
        <w:rFonts w:hint="default" w:ascii="Wingdings" w:hAnsi="Wingdings"/>
      </w:rPr>
    </w:lvl>
    <w:lvl w:ilvl="6" w:tplc="F8D4AA54" w:tentative="1">
      <w:start w:val="1"/>
      <w:numFmt w:val="bullet"/>
      <w:lvlText w:val=""/>
      <w:lvlJc w:val="left"/>
      <w:pPr>
        <w:tabs>
          <w:tab w:val="num" w:pos="5040"/>
        </w:tabs>
        <w:ind w:left="5040" w:hanging="360"/>
      </w:pPr>
      <w:rPr>
        <w:rFonts w:hint="default" w:ascii="Wingdings" w:hAnsi="Wingdings"/>
      </w:rPr>
    </w:lvl>
    <w:lvl w:ilvl="7" w:tplc="E3966F7A" w:tentative="1">
      <w:start w:val="1"/>
      <w:numFmt w:val="bullet"/>
      <w:lvlText w:val=""/>
      <w:lvlJc w:val="left"/>
      <w:pPr>
        <w:tabs>
          <w:tab w:val="num" w:pos="5760"/>
        </w:tabs>
        <w:ind w:left="5760" w:hanging="360"/>
      </w:pPr>
      <w:rPr>
        <w:rFonts w:hint="default" w:ascii="Wingdings" w:hAnsi="Wingdings"/>
      </w:rPr>
    </w:lvl>
    <w:lvl w:ilvl="8" w:tplc="2390A85C"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0E9F1637"/>
    <w:multiLevelType w:val="hybridMultilevel"/>
    <w:tmpl w:val="3A880282"/>
    <w:lvl w:ilvl="0" w:tplc="FFFFFFFF">
      <w:start w:val="1"/>
      <w:numFmt w:val="decimal"/>
      <w:lvlText w:val="%1."/>
      <w:lvlJc w:val="left"/>
      <w:pPr>
        <w:ind w:left="1440" w:hanging="360"/>
      </w:p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 w15:restartNumberingAfterBreak="0">
    <w:nsid w:val="13206567"/>
    <w:multiLevelType w:val="hybridMultilevel"/>
    <w:tmpl w:val="CEF07B2A"/>
    <w:lvl w:ilvl="0" w:tplc="81484FF8">
      <w:start w:val="1"/>
      <w:numFmt w:val="bullet"/>
      <w:lvlText w:val=""/>
      <w:lvlJc w:val="left"/>
      <w:pPr>
        <w:ind w:left="720" w:hanging="360"/>
      </w:pPr>
      <w:rPr>
        <w:rFonts w:hint="default" w:ascii="Symbol" w:hAnsi="Symbol"/>
      </w:rPr>
    </w:lvl>
    <w:lvl w:ilvl="1" w:tplc="46D00C12">
      <w:start w:val="1"/>
      <w:numFmt w:val="bullet"/>
      <w:lvlText w:val="o"/>
      <w:lvlJc w:val="left"/>
      <w:pPr>
        <w:ind w:left="1440" w:hanging="360"/>
      </w:pPr>
      <w:rPr>
        <w:rFonts w:hint="default" w:ascii="Courier New" w:hAnsi="Courier New"/>
      </w:rPr>
    </w:lvl>
    <w:lvl w:ilvl="2" w:tplc="8612C636">
      <w:start w:val="1"/>
      <w:numFmt w:val="bullet"/>
      <w:lvlText w:val=""/>
      <w:lvlJc w:val="left"/>
      <w:pPr>
        <w:ind w:left="2160" w:hanging="360"/>
      </w:pPr>
      <w:rPr>
        <w:rFonts w:hint="default" w:ascii="Wingdings" w:hAnsi="Wingdings"/>
      </w:rPr>
    </w:lvl>
    <w:lvl w:ilvl="3" w:tplc="A1E445CC">
      <w:start w:val="1"/>
      <w:numFmt w:val="bullet"/>
      <w:lvlText w:val=""/>
      <w:lvlJc w:val="left"/>
      <w:pPr>
        <w:ind w:left="2880" w:hanging="360"/>
      </w:pPr>
      <w:rPr>
        <w:rFonts w:hint="default" w:ascii="Symbol" w:hAnsi="Symbol"/>
      </w:rPr>
    </w:lvl>
    <w:lvl w:ilvl="4" w:tplc="FC76C45C">
      <w:start w:val="1"/>
      <w:numFmt w:val="bullet"/>
      <w:lvlText w:val="o"/>
      <w:lvlJc w:val="left"/>
      <w:pPr>
        <w:ind w:left="3600" w:hanging="360"/>
      </w:pPr>
      <w:rPr>
        <w:rFonts w:hint="default" w:ascii="Courier New" w:hAnsi="Courier New"/>
      </w:rPr>
    </w:lvl>
    <w:lvl w:ilvl="5" w:tplc="AA2000D2">
      <w:start w:val="1"/>
      <w:numFmt w:val="bullet"/>
      <w:lvlText w:val=""/>
      <w:lvlJc w:val="left"/>
      <w:pPr>
        <w:ind w:left="4320" w:hanging="360"/>
      </w:pPr>
      <w:rPr>
        <w:rFonts w:hint="default" w:ascii="Wingdings" w:hAnsi="Wingdings"/>
      </w:rPr>
    </w:lvl>
    <w:lvl w:ilvl="6" w:tplc="F3B4E186">
      <w:start w:val="1"/>
      <w:numFmt w:val="bullet"/>
      <w:lvlText w:val=""/>
      <w:lvlJc w:val="left"/>
      <w:pPr>
        <w:ind w:left="5040" w:hanging="360"/>
      </w:pPr>
      <w:rPr>
        <w:rFonts w:hint="default" w:ascii="Symbol" w:hAnsi="Symbol"/>
      </w:rPr>
    </w:lvl>
    <w:lvl w:ilvl="7" w:tplc="4EB836EA">
      <w:start w:val="1"/>
      <w:numFmt w:val="bullet"/>
      <w:lvlText w:val="o"/>
      <w:lvlJc w:val="left"/>
      <w:pPr>
        <w:ind w:left="5760" w:hanging="360"/>
      </w:pPr>
      <w:rPr>
        <w:rFonts w:hint="default" w:ascii="Courier New" w:hAnsi="Courier New"/>
      </w:rPr>
    </w:lvl>
    <w:lvl w:ilvl="8" w:tplc="0E449660">
      <w:start w:val="1"/>
      <w:numFmt w:val="bullet"/>
      <w:lvlText w:val=""/>
      <w:lvlJc w:val="left"/>
      <w:pPr>
        <w:ind w:left="6480" w:hanging="360"/>
      </w:pPr>
      <w:rPr>
        <w:rFonts w:hint="default" w:ascii="Wingdings" w:hAnsi="Wingdings"/>
      </w:rPr>
    </w:lvl>
  </w:abstractNum>
  <w:abstractNum w:abstractNumId="4" w15:restartNumberingAfterBreak="0">
    <w:nsid w:val="21B255C7"/>
    <w:multiLevelType w:val="multilevel"/>
    <w:tmpl w:val="02D4C1F8"/>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24366A9B"/>
    <w:multiLevelType w:val="multilevel"/>
    <w:tmpl w:val="101AF6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32EB2EAF"/>
    <w:multiLevelType w:val="hybridMultilevel"/>
    <w:tmpl w:val="6D6EA12A"/>
    <w:lvl w:ilvl="0" w:tplc="6736ED3E">
      <w:start w:val="1"/>
      <w:numFmt w:val="bullet"/>
      <w:lvlText w:val=""/>
      <w:lvlJc w:val="left"/>
      <w:pPr>
        <w:tabs>
          <w:tab w:val="num" w:pos="720"/>
        </w:tabs>
        <w:ind w:left="720" w:hanging="360"/>
      </w:pPr>
      <w:rPr>
        <w:rFonts w:hint="default" w:ascii="Wingdings" w:hAnsi="Wingdings"/>
      </w:rPr>
    </w:lvl>
    <w:lvl w:ilvl="1" w:tplc="143A470C">
      <w:start w:val="1"/>
      <w:numFmt w:val="bullet"/>
      <w:lvlText w:val=""/>
      <w:lvlJc w:val="left"/>
      <w:pPr>
        <w:tabs>
          <w:tab w:val="num" w:pos="1440"/>
        </w:tabs>
        <w:ind w:left="1440" w:hanging="360"/>
      </w:pPr>
      <w:rPr>
        <w:rFonts w:hint="default" w:ascii="Wingdings" w:hAnsi="Wingdings"/>
      </w:rPr>
    </w:lvl>
    <w:lvl w:ilvl="2" w:tplc="EF5412AA">
      <w:start w:val="1"/>
      <w:numFmt w:val="bullet"/>
      <w:lvlText w:val=""/>
      <w:lvlJc w:val="left"/>
      <w:pPr>
        <w:tabs>
          <w:tab w:val="num" w:pos="2160"/>
        </w:tabs>
        <w:ind w:left="2160" w:hanging="360"/>
      </w:pPr>
      <w:rPr>
        <w:rFonts w:hint="default" w:ascii="Wingdings" w:hAnsi="Wingdings"/>
      </w:rPr>
    </w:lvl>
    <w:lvl w:ilvl="3" w:tplc="5D2828C0" w:tentative="1">
      <w:start w:val="1"/>
      <w:numFmt w:val="bullet"/>
      <w:lvlText w:val=""/>
      <w:lvlJc w:val="left"/>
      <w:pPr>
        <w:tabs>
          <w:tab w:val="num" w:pos="2880"/>
        </w:tabs>
        <w:ind w:left="2880" w:hanging="360"/>
      </w:pPr>
      <w:rPr>
        <w:rFonts w:hint="default" w:ascii="Wingdings" w:hAnsi="Wingdings"/>
      </w:rPr>
    </w:lvl>
    <w:lvl w:ilvl="4" w:tplc="C4C0907E" w:tentative="1">
      <w:start w:val="1"/>
      <w:numFmt w:val="bullet"/>
      <w:lvlText w:val=""/>
      <w:lvlJc w:val="left"/>
      <w:pPr>
        <w:tabs>
          <w:tab w:val="num" w:pos="3600"/>
        </w:tabs>
        <w:ind w:left="3600" w:hanging="360"/>
      </w:pPr>
      <w:rPr>
        <w:rFonts w:hint="default" w:ascii="Wingdings" w:hAnsi="Wingdings"/>
      </w:rPr>
    </w:lvl>
    <w:lvl w:ilvl="5" w:tplc="9594B68C" w:tentative="1">
      <w:start w:val="1"/>
      <w:numFmt w:val="bullet"/>
      <w:lvlText w:val=""/>
      <w:lvlJc w:val="left"/>
      <w:pPr>
        <w:tabs>
          <w:tab w:val="num" w:pos="4320"/>
        </w:tabs>
        <w:ind w:left="4320" w:hanging="360"/>
      </w:pPr>
      <w:rPr>
        <w:rFonts w:hint="default" w:ascii="Wingdings" w:hAnsi="Wingdings"/>
      </w:rPr>
    </w:lvl>
    <w:lvl w:ilvl="6" w:tplc="A8EAB770" w:tentative="1">
      <w:start w:val="1"/>
      <w:numFmt w:val="bullet"/>
      <w:lvlText w:val=""/>
      <w:lvlJc w:val="left"/>
      <w:pPr>
        <w:tabs>
          <w:tab w:val="num" w:pos="5040"/>
        </w:tabs>
        <w:ind w:left="5040" w:hanging="360"/>
      </w:pPr>
      <w:rPr>
        <w:rFonts w:hint="default" w:ascii="Wingdings" w:hAnsi="Wingdings"/>
      </w:rPr>
    </w:lvl>
    <w:lvl w:ilvl="7" w:tplc="F8CEC1B0" w:tentative="1">
      <w:start w:val="1"/>
      <w:numFmt w:val="bullet"/>
      <w:lvlText w:val=""/>
      <w:lvlJc w:val="left"/>
      <w:pPr>
        <w:tabs>
          <w:tab w:val="num" w:pos="5760"/>
        </w:tabs>
        <w:ind w:left="5760" w:hanging="360"/>
      </w:pPr>
      <w:rPr>
        <w:rFonts w:hint="default" w:ascii="Wingdings" w:hAnsi="Wingdings"/>
      </w:rPr>
    </w:lvl>
    <w:lvl w:ilvl="8" w:tplc="159A0394" w:tentative="1">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366B71D1"/>
    <w:multiLevelType w:val="hybridMultilevel"/>
    <w:tmpl w:val="4BC07142"/>
    <w:lvl w:ilvl="0" w:tplc="62DA9CCE">
      <w:start w:val="1"/>
      <w:numFmt w:val="bullet"/>
      <w:lvlText w:val=""/>
      <w:lvlJc w:val="left"/>
      <w:pPr>
        <w:ind w:left="720" w:hanging="360"/>
      </w:pPr>
      <w:rPr>
        <w:rFonts w:hint="default" w:ascii="Symbol" w:hAnsi="Symbol"/>
      </w:rPr>
    </w:lvl>
    <w:lvl w:ilvl="1" w:tplc="0584D110">
      <w:start w:val="1"/>
      <w:numFmt w:val="bullet"/>
      <w:lvlText w:val="o"/>
      <w:lvlJc w:val="left"/>
      <w:pPr>
        <w:ind w:left="1440" w:hanging="360"/>
      </w:pPr>
      <w:rPr>
        <w:rFonts w:hint="default" w:ascii="Courier New" w:hAnsi="Courier New"/>
      </w:rPr>
    </w:lvl>
    <w:lvl w:ilvl="2" w:tplc="E1924A1A">
      <w:start w:val="1"/>
      <w:numFmt w:val="bullet"/>
      <w:lvlText w:val=""/>
      <w:lvlJc w:val="left"/>
      <w:pPr>
        <w:ind w:left="2160" w:hanging="360"/>
      </w:pPr>
      <w:rPr>
        <w:rFonts w:hint="default" w:ascii="Wingdings" w:hAnsi="Wingdings"/>
      </w:rPr>
    </w:lvl>
    <w:lvl w:ilvl="3" w:tplc="29FC1330">
      <w:start w:val="1"/>
      <w:numFmt w:val="bullet"/>
      <w:lvlText w:val=""/>
      <w:lvlJc w:val="left"/>
      <w:pPr>
        <w:ind w:left="2880" w:hanging="360"/>
      </w:pPr>
      <w:rPr>
        <w:rFonts w:hint="default" w:ascii="Symbol" w:hAnsi="Symbol"/>
      </w:rPr>
    </w:lvl>
    <w:lvl w:ilvl="4" w:tplc="98EADEB4">
      <w:start w:val="1"/>
      <w:numFmt w:val="bullet"/>
      <w:lvlText w:val="o"/>
      <w:lvlJc w:val="left"/>
      <w:pPr>
        <w:ind w:left="3600" w:hanging="360"/>
      </w:pPr>
      <w:rPr>
        <w:rFonts w:hint="default" w:ascii="Courier New" w:hAnsi="Courier New"/>
      </w:rPr>
    </w:lvl>
    <w:lvl w:ilvl="5" w:tplc="5ABE97B6">
      <w:start w:val="1"/>
      <w:numFmt w:val="bullet"/>
      <w:lvlText w:val=""/>
      <w:lvlJc w:val="left"/>
      <w:pPr>
        <w:ind w:left="4320" w:hanging="360"/>
      </w:pPr>
      <w:rPr>
        <w:rFonts w:hint="default" w:ascii="Wingdings" w:hAnsi="Wingdings"/>
      </w:rPr>
    </w:lvl>
    <w:lvl w:ilvl="6" w:tplc="BBA4F7EC">
      <w:start w:val="1"/>
      <w:numFmt w:val="bullet"/>
      <w:lvlText w:val=""/>
      <w:lvlJc w:val="left"/>
      <w:pPr>
        <w:ind w:left="5040" w:hanging="360"/>
      </w:pPr>
      <w:rPr>
        <w:rFonts w:hint="default" w:ascii="Symbol" w:hAnsi="Symbol"/>
      </w:rPr>
    </w:lvl>
    <w:lvl w:ilvl="7" w:tplc="DE643498">
      <w:start w:val="1"/>
      <w:numFmt w:val="bullet"/>
      <w:lvlText w:val="o"/>
      <w:lvlJc w:val="left"/>
      <w:pPr>
        <w:ind w:left="5760" w:hanging="360"/>
      </w:pPr>
      <w:rPr>
        <w:rFonts w:hint="default" w:ascii="Courier New" w:hAnsi="Courier New"/>
      </w:rPr>
    </w:lvl>
    <w:lvl w:ilvl="8" w:tplc="1AE87FA2">
      <w:start w:val="1"/>
      <w:numFmt w:val="bullet"/>
      <w:lvlText w:val=""/>
      <w:lvlJc w:val="left"/>
      <w:pPr>
        <w:ind w:left="6480" w:hanging="360"/>
      </w:pPr>
      <w:rPr>
        <w:rFonts w:hint="default" w:ascii="Wingdings" w:hAnsi="Wingdings"/>
      </w:rPr>
    </w:lvl>
  </w:abstractNum>
  <w:abstractNum w:abstractNumId="8" w15:restartNumberingAfterBreak="0">
    <w:nsid w:val="426854CC"/>
    <w:multiLevelType w:val="multilevel"/>
    <w:tmpl w:val="C406B3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54C0224F"/>
    <w:multiLevelType w:val="multilevel"/>
    <w:tmpl w:val="F22ABBFC"/>
    <w:lvl w:ilvl="0">
      <w:start w:val="1"/>
      <w:numFmt w:val="bullet"/>
      <w:lvlText w:val=""/>
      <w:lvlJc w:val="left"/>
      <w:pPr>
        <w:tabs>
          <w:tab w:val="num" w:pos="1080"/>
        </w:tabs>
        <w:ind w:left="1080" w:hanging="360"/>
      </w:pPr>
      <w:rPr>
        <w:rFonts w:hint="default" w:ascii="Symbol" w:hAnsi="Symbol"/>
        <w:sz w:val="20"/>
      </w:rPr>
    </w:lvl>
    <w:lvl w:ilvl="1" w:tentative="1">
      <w:start w:val="1"/>
      <w:numFmt w:val="bullet"/>
      <w:lvlText w:val=""/>
      <w:lvlJc w:val="left"/>
      <w:pPr>
        <w:tabs>
          <w:tab w:val="num" w:pos="1800"/>
        </w:tabs>
        <w:ind w:left="1800" w:hanging="360"/>
      </w:pPr>
      <w:rPr>
        <w:rFonts w:hint="default" w:ascii="Symbol" w:hAnsi="Symbol"/>
        <w:sz w:val="20"/>
      </w:rPr>
    </w:lvl>
    <w:lvl w:ilvl="2" w:tentative="1">
      <w:start w:val="1"/>
      <w:numFmt w:val="bullet"/>
      <w:lvlText w:val=""/>
      <w:lvlJc w:val="left"/>
      <w:pPr>
        <w:tabs>
          <w:tab w:val="num" w:pos="2520"/>
        </w:tabs>
        <w:ind w:left="2520" w:hanging="360"/>
      </w:pPr>
      <w:rPr>
        <w:rFonts w:hint="default" w:ascii="Symbol" w:hAnsi="Symbol"/>
        <w:sz w:val="20"/>
      </w:rPr>
    </w:lvl>
    <w:lvl w:ilvl="3" w:tentative="1">
      <w:start w:val="1"/>
      <w:numFmt w:val="bullet"/>
      <w:lvlText w:val=""/>
      <w:lvlJc w:val="left"/>
      <w:pPr>
        <w:tabs>
          <w:tab w:val="num" w:pos="3240"/>
        </w:tabs>
        <w:ind w:left="3240" w:hanging="360"/>
      </w:pPr>
      <w:rPr>
        <w:rFonts w:hint="default" w:ascii="Symbol" w:hAnsi="Symbol"/>
        <w:sz w:val="20"/>
      </w:rPr>
    </w:lvl>
    <w:lvl w:ilvl="4" w:tentative="1">
      <w:start w:val="1"/>
      <w:numFmt w:val="bullet"/>
      <w:lvlText w:val=""/>
      <w:lvlJc w:val="left"/>
      <w:pPr>
        <w:tabs>
          <w:tab w:val="num" w:pos="3960"/>
        </w:tabs>
        <w:ind w:left="3960" w:hanging="360"/>
      </w:pPr>
      <w:rPr>
        <w:rFonts w:hint="default" w:ascii="Symbol" w:hAnsi="Symbol"/>
        <w:sz w:val="20"/>
      </w:rPr>
    </w:lvl>
    <w:lvl w:ilvl="5" w:tentative="1">
      <w:start w:val="1"/>
      <w:numFmt w:val="bullet"/>
      <w:lvlText w:val=""/>
      <w:lvlJc w:val="left"/>
      <w:pPr>
        <w:tabs>
          <w:tab w:val="num" w:pos="4680"/>
        </w:tabs>
        <w:ind w:left="4680" w:hanging="360"/>
      </w:pPr>
      <w:rPr>
        <w:rFonts w:hint="default" w:ascii="Symbol" w:hAnsi="Symbol"/>
        <w:sz w:val="20"/>
      </w:rPr>
    </w:lvl>
    <w:lvl w:ilvl="6" w:tentative="1">
      <w:start w:val="1"/>
      <w:numFmt w:val="bullet"/>
      <w:lvlText w:val=""/>
      <w:lvlJc w:val="left"/>
      <w:pPr>
        <w:tabs>
          <w:tab w:val="num" w:pos="5400"/>
        </w:tabs>
        <w:ind w:left="5400" w:hanging="360"/>
      </w:pPr>
      <w:rPr>
        <w:rFonts w:hint="default" w:ascii="Symbol" w:hAnsi="Symbol"/>
        <w:sz w:val="20"/>
      </w:rPr>
    </w:lvl>
    <w:lvl w:ilvl="7" w:tentative="1">
      <w:start w:val="1"/>
      <w:numFmt w:val="bullet"/>
      <w:lvlText w:val=""/>
      <w:lvlJc w:val="left"/>
      <w:pPr>
        <w:tabs>
          <w:tab w:val="num" w:pos="6120"/>
        </w:tabs>
        <w:ind w:left="6120" w:hanging="360"/>
      </w:pPr>
      <w:rPr>
        <w:rFonts w:hint="default" w:ascii="Symbol" w:hAnsi="Symbol"/>
        <w:sz w:val="20"/>
      </w:rPr>
    </w:lvl>
    <w:lvl w:ilvl="8" w:tentative="1">
      <w:start w:val="1"/>
      <w:numFmt w:val="bullet"/>
      <w:lvlText w:val=""/>
      <w:lvlJc w:val="left"/>
      <w:pPr>
        <w:tabs>
          <w:tab w:val="num" w:pos="6840"/>
        </w:tabs>
        <w:ind w:left="6840" w:hanging="360"/>
      </w:pPr>
      <w:rPr>
        <w:rFonts w:hint="default" w:ascii="Symbol" w:hAnsi="Symbol"/>
        <w:sz w:val="20"/>
      </w:rPr>
    </w:lvl>
  </w:abstractNum>
  <w:abstractNum w:abstractNumId="10" w15:restartNumberingAfterBreak="0">
    <w:nsid w:val="59AC72B0"/>
    <w:multiLevelType w:val="hybridMultilevel"/>
    <w:tmpl w:val="4D9CE04E"/>
    <w:lvl w:ilvl="0" w:tplc="9D40511C">
      <w:start w:val="1"/>
      <w:numFmt w:val="decimal"/>
      <w:lvlText w:val="%1."/>
      <w:lvlJc w:val="left"/>
      <w:pPr>
        <w:tabs>
          <w:tab w:val="num" w:pos="720"/>
        </w:tabs>
        <w:ind w:left="720" w:hanging="360"/>
      </w:pPr>
    </w:lvl>
    <w:lvl w:ilvl="1" w:tplc="0C464DC2" w:tentative="1">
      <w:start w:val="1"/>
      <w:numFmt w:val="decimal"/>
      <w:lvlText w:val="%2."/>
      <w:lvlJc w:val="left"/>
      <w:pPr>
        <w:tabs>
          <w:tab w:val="num" w:pos="1440"/>
        </w:tabs>
        <w:ind w:left="1440" w:hanging="360"/>
      </w:pPr>
    </w:lvl>
    <w:lvl w:ilvl="2" w:tplc="8152C676" w:tentative="1">
      <w:start w:val="1"/>
      <w:numFmt w:val="decimal"/>
      <w:lvlText w:val="%3."/>
      <w:lvlJc w:val="left"/>
      <w:pPr>
        <w:tabs>
          <w:tab w:val="num" w:pos="2160"/>
        </w:tabs>
        <w:ind w:left="2160" w:hanging="360"/>
      </w:pPr>
    </w:lvl>
    <w:lvl w:ilvl="3" w:tplc="305806FC" w:tentative="1">
      <w:start w:val="1"/>
      <w:numFmt w:val="decimal"/>
      <w:lvlText w:val="%4."/>
      <w:lvlJc w:val="left"/>
      <w:pPr>
        <w:tabs>
          <w:tab w:val="num" w:pos="2880"/>
        </w:tabs>
        <w:ind w:left="2880" w:hanging="360"/>
      </w:pPr>
    </w:lvl>
    <w:lvl w:ilvl="4" w:tplc="5130F8B8" w:tentative="1">
      <w:start w:val="1"/>
      <w:numFmt w:val="decimal"/>
      <w:lvlText w:val="%5."/>
      <w:lvlJc w:val="left"/>
      <w:pPr>
        <w:tabs>
          <w:tab w:val="num" w:pos="3600"/>
        </w:tabs>
        <w:ind w:left="3600" w:hanging="360"/>
      </w:pPr>
    </w:lvl>
    <w:lvl w:ilvl="5" w:tplc="5860D18E" w:tentative="1">
      <w:start w:val="1"/>
      <w:numFmt w:val="decimal"/>
      <w:lvlText w:val="%6."/>
      <w:lvlJc w:val="left"/>
      <w:pPr>
        <w:tabs>
          <w:tab w:val="num" w:pos="4320"/>
        </w:tabs>
        <w:ind w:left="4320" w:hanging="360"/>
      </w:pPr>
    </w:lvl>
    <w:lvl w:ilvl="6" w:tplc="DD64EB10" w:tentative="1">
      <w:start w:val="1"/>
      <w:numFmt w:val="decimal"/>
      <w:lvlText w:val="%7."/>
      <w:lvlJc w:val="left"/>
      <w:pPr>
        <w:tabs>
          <w:tab w:val="num" w:pos="5040"/>
        </w:tabs>
        <w:ind w:left="5040" w:hanging="360"/>
      </w:pPr>
    </w:lvl>
    <w:lvl w:ilvl="7" w:tplc="54280DAC" w:tentative="1">
      <w:start w:val="1"/>
      <w:numFmt w:val="decimal"/>
      <w:lvlText w:val="%8."/>
      <w:lvlJc w:val="left"/>
      <w:pPr>
        <w:tabs>
          <w:tab w:val="num" w:pos="5760"/>
        </w:tabs>
        <w:ind w:left="5760" w:hanging="360"/>
      </w:pPr>
    </w:lvl>
    <w:lvl w:ilvl="8" w:tplc="D4B2697C" w:tentative="1">
      <w:start w:val="1"/>
      <w:numFmt w:val="decimal"/>
      <w:lvlText w:val="%9."/>
      <w:lvlJc w:val="left"/>
      <w:pPr>
        <w:tabs>
          <w:tab w:val="num" w:pos="6480"/>
        </w:tabs>
        <w:ind w:left="6480" w:hanging="360"/>
      </w:pPr>
    </w:lvl>
  </w:abstractNum>
  <w:abstractNum w:abstractNumId="11" w15:restartNumberingAfterBreak="0">
    <w:nsid w:val="67004830"/>
    <w:multiLevelType w:val="hybridMultilevel"/>
    <w:tmpl w:val="3BC0B1BE"/>
    <w:lvl w:ilvl="0" w:tplc="3392BF70">
      <w:start w:val="1"/>
      <w:numFmt w:val="bullet"/>
      <w:lvlText w:val=""/>
      <w:lvlJc w:val="left"/>
      <w:pPr>
        <w:ind w:left="720" w:hanging="360"/>
      </w:pPr>
      <w:rPr>
        <w:rFonts w:hint="default" w:ascii="Symbol" w:hAnsi="Symbol"/>
      </w:rPr>
    </w:lvl>
    <w:lvl w:ilvl="1" w:tplc="A2FE8FEA">
      <w:start w:val="1"/>
      <w:numFmt w:val="bullet"/>
      <w:lvlText w:val="o"/>
      <w:lvlJc w:val="left"/>
      <w:pPr>
        <w:ind w:left="1440" w:hanging="360"/>
      </w:pPr>
      <w:rPr>
        <w:rFonts w:hint="default" w:ascii="Courier New" w:hAnsi="Courier New"/>
      </w:rPr>
    </w:lvl>
    <w:lvl w:ilvl="2" w:tplc="8C54F3A6">
      <w:start w:val="1"/>
      <w:numFmt w:val="bullet"/>
      <w:lvlText w:val=""/>
      <w:lvlJc w:val="left"/>
      <w:pPr>
        <w:ind w:left="2160" w:hanging="360"/>
      </w:pPr>
      <w:rPr>
        <w:rFonts w:hint="default" w:ascii="Wingdings" w:hAnsi="Wingdings"/>
      </w:rPr>
    </w:lvl>
    <w:lvl w:ilvl="3" w:tplc="CABC4662">
      <w:start w:val="1"/>
      <w:numFmt w:val="bullet"/>
      <w:lvlText w:val=""/>
      <w:lvlJc w:val="left"/>
      <w:pPr>
        <w:ind w:left="2880" w:hanging="360"/>
      </w:pPr>
      <w:rPr>
        <w:rFonts w:hint="default" w:ascii="Symbol" w:hAnsi="Symbol"/>
      </w:rPr>
    </w:lvl>
    <w:lvl w:ilvl="4" w:tplc="8C2848DA">
      <w:start w:val="1"/>
      <w:numFmt w:val="bullet"/>
      <w:lvlText w:val="o"/>
      <w:lvlJc w:val="left"/>
      <w:pPr>
        <w:ind w:left="3600" w:hanging="360"/>
      </w:pPr>
      <w:rPr>
        <w:rFonts w:hint="default" w:ascii="Courier New" w:hAnsi="Courier New"/>
      </w:rPr>
    </w:lvl>
    <w:lvl w:ilvl="5" w:tplc="2A5C8340">
      <w:start w:val="1"/>
      <w:numFmt w:val="bullet"/>
      <w:lvlText w:val=""/>
      <w:lvlJc w:val="left"/>
      <w:pPr>
        <w:ind w:left="4320" w:hanging="360"/>
      </w:pPr>
      <w:rPr>
        <w:rFonts w:hint="default" w:ascii="Wingdings" w:hAnsi="Wingdings"/>
      </w:rPr>
    </w:lvl>
    <w:lvl w:ilvl="6" w:tplc="92287AC2">
      <w:start w:val="1"/>
      <w:numFmt w:val="bullet"/>
      <w:lvlText w:val=""/>
      <w:lvlJc w:val="left"/>
      <w:pPr>
        <w:ind w:left="5040" w:hanging="360"/>
      </w:pPr>
      <w:rPr>
        <w:rFonts w:hint="default" w:ascii="Symbol" w:hAnsi="Symbol"/>
      </w:rPr>
    </w:lvl>
    <w:lvl w:ilvl="7" w:tplc="040A61C6">
      <w:start w:val="1"/>
      <w:numFmt w:val="bullet"/>
      <w:lvlText w:val="o"/>
      <w:lvlJc w:val="left"/>
      <w:pPr>
        <w:ind w:left="5760" w:hanging="360"/>
      </w:pPr>
      <w:rPr>
        <w:rFonts w:hint="default" w:ascii="Courier New" w:hAnsi="Courier New"/>
      </w:rPr>
    </w:lvl>
    <w:lvl w:ilvl="8" w:tplc="46A6B6D2">
      <w:start w:val="1"/>
      <w:numFmt w:val="bullet"/>
      <w:lvlText w:val=""/>
      <w:lvlJc w:val="left"/>
      <w:pPr>
        <w:ind w:left="6480" w:hanging="360"/>
      </w:pPr>
      <w:rPr>
        <w:rFonts w:hint="default" w:ascii="Wingdings" w:hAnsi="Wingdings"/>
      </w:rPr>
    </w:lvl>
  </w:abstractNum>
  <w:abstractNum w:abstractNumId="12" w15:restartNumberingAfterBreak="0">
    <w:nsid w:val="67C83FD2"/>
    <w:multiLevelType w:val="multilevel"/>
    <w:tmpl w:val="02D4C1F8"/>
    <w:lvl w:ilvl="0">
      <w:start w:val="1"/>
      <w:numFmt w:val="bullet"/>
      <w:lvlText w:val=""/>
      <w:lvlJc w:val="left"/>
      <w:pPr>
        <w:tabs>
          <w:tab w:val="num" w:pos="1080"/>
        </w:tabs>
        <w:ind w:left="1080" w:hanging="360"/>
      </w:pPr>
      <w:rPr>
        <w:rFonts w:hint="default" w:ascii="Symbol" w:hAnsi="Symbol"/>
        <w:sz w:val="20"/>
      </w:rPr>
    </w:lvl>
    <w:lvl w:ilvl="1">
      <w:start w:val="1"/>
      <w:numFmt w:val="bullet"/>
      <w:lvlText w:val=""/>
      <w:lvlJc w:val="left"/>
      <w:pPr>
        <w:tabs>
          <w:tab w:val="num" w:pos="1800"/>
        </w:tabs>
        <w:ind w:left="1800" w:hanging="360"/>
      </w:pPr>
      <w:rPr>
        <w:rFonts w:hint="default" w:ascii="Symbol" w:hAnsi="Symbol"/>
        <w:sz w:val="20"/>
      </w:rPr>
    </w:lvl>
    <w:lvl w:ilvl="2" w:tentative="1">
      <w:start w:val="1"/>
      <w:numFmt w:val="bullet"/>
      <w:lvlText w:val=""/>
      <w:lvlJc w:val="left"/>
      <w:pPr>
        <w:tabs>
          <w:tab w:val="num" w:pos="2520"/>
        </w:tabs>
        <w:ind w:left="2520" w:hanging="360"/>
      </w:pPr>
      <w:rPr>
        <w:rFonts w:hint="default" w:ascii="Symbol" w:hAnsi="Symbol"/>
        <w:sz w:val="20"/>
      </w:rPr>
    </w:lvl>
    <w:lvl w:ilvl="3" w:tentative="1">
      <w:start w:val="1"/>
      <w:numFmt w:val="bullet"/>
      <w:lvlText w:val=""/>
      <w:lvlJc w:val="left"/>
      <w:pPr>
        <w:tabs>
          <w:tab w:val="num" w:pos="3240"/>
        </w:tabs>
        <w:ind w:left="3240" w:hanging="360"/>
      </w:pPr>
      <w:rPr>
        <w:rFonts w:hint="default" w:ascii="Symbol" w:hAnsi="Symbol"/>
        <w:sz w:val="20"/>
      </w:rPr>
    </w:lvl>
    <w:lvl w:ilvl="4" w:tentative="1">
      <w:start w:val="1"/>
      <w:numFmt w:val="bullet"/>
      <w:lvlText w:val=""/>
      <w:lvlJc w:val="left"/>
      <w:pPr>
        <w:tabs>
          <w:tab w:val="num" w:pos="3960"/>
        </w:tabs>
        <w:ind w:left="3960" w:hanging="360"/>
      </w:pPr>
      <w:rPr>
        <w:rFonts w:hint="default" w:ascii="Symbol" w:hAnsi="Symbol"/>
        <w:sz w:val="20"/>
      </w:rPr>
    </w:lvl>
    <w:lvl w:ilvl="5" w:tentative="1">
      <w:start w:val="1"/>
      <w:numFmt w:val="bullet"/>
      <w:lvlText w:val=""/>
      <w:lvlJc w:val="left"/>
      <w:pPr>
        <w:tabs>
          <w:tab w:val="num" w:pos="4680"/>
        </w:tabs>
        <w:ind w:left="4680" w:hanging="360"/>
      </w:pPr>
      <w:rPr>
        <w:rFonts w:hint="default" w:ascii="Symbol" w:hAnsi="Symbol"/>
        <w:sz w:val="20"/>
      </w:rPr>
    </w:lvl>
    <w:lvl w:ilvl="6" w:tentative="1">
      <w:start w:val="1"/>
      <w:numFmt w:val="bullet"/>
      <w:lvlText w:val=""/>
      <w:lvlJc w:val="left"/>
      <w:pPr>
        <w:tabs>
          <w:tab w:val="num" w:pos="5400"/>
        </w:tabs>
        <w:ind w:left="5400" w:hanging="360"/>
      </w:pPr>
      <w:rPr>
        <w:rFonts w:hint="default" w:ascii="Symbol" w:hAnsi="Symbol"/>
        <w:sz w:val="20"/>
      </w:rPr>
    </w:lvl>
    <w:lvl w:ilvl="7" w:tentative="1">
      <w:start w:val="1"/>
      <w:numFmt w:val="bullet"/>
      <w:lvlText w:val=""/>
      <w:lvlJc w:val="left"/>
      <w:pPr>
        <w:tabs>
          <w:tab w:val="num" w:pos="6120"/>
        </w:tabs>
        <w:ind w:left="6120" w:hanging="360"/>
      </w:pPr>
      <w:rPr>
        <w:rFonts w:hint="default" w:ascii="Symbol" w:hAnsi="Symbol"/>
        <w:sz w:val="20"/>
      </w:rPr>
    </w:lvl>
    <w:lvl w:ilvl="8" w:tentative="1">
      <w:start w:val="1"/>
      <w:numFmt w:val="bullet"/>
      <w:lvlText w:val=""/>
      <w:lvlJc w:val="left"/>
      <w:pPr>
        <w:tabs>
          <w:tab w:val="num" w:pos="6840"/>
        </w:tabs>
        <w:ind w:left="6840" w:hanging="360"/>
      </w:pPr>
      <w:rPr>
        <w:rFonts w:hint="default" w:ascii="Symbol" w:hAnsi="Symbol"/>
        <w:sz w:val="20"/>
      </w:rPr>
    </w:lvl>
  </w:abstractNum>
  <w:abstractNum w:abstractNumId="13" w15:restartNumberingAfterBreak="0">
    <w:nsid w:val="6879254D"/>
    <w:multiLevelType w:val="hybridMultilevel"/>
    <w:tmpl w:val="5224A4AA"/>
    <w:lvl w:ilvl="0" w:tplc="A2562718">
      <w:start w:val="1"/>
      <w:numFmt w:val="bullet"/>
      <w:lvlText w:val=""/>
      <w:lvlJc w:val="left"/>
      <w:pPr>
        <w:ind w:left="720" w:hanging="360"/>
      </w:pPr>
      <w:rPr>
        <w:rFonts w:hint="default" w:ascii="Symbol" w:hAnsi="Symbol"/>
      </w:rPr>
    </w:lvl>
    <w:lvl w:ilvl="1" w:tplc="32624720">
      <w:start w:val="1"/>
      <w:numFmt w:val="bullet"/>
      <w:lvlText w:val=""/>
      <w:lvlJc w:val="left"/>
      <w:pPr>
        <w:ind w:left="1440" w:hanging="360"/>
      </w:pPr>
      <w:rPr>
        <w:rFonts w:hint="default" w:ascii="Symbol" w:hAnsi="Symbol"/>
      </w:rPr>
    </w:lvl>
    <w:lvl w:ilvl="2" w:tplc="FF5AC04A">
      <w:start w:val="1"/>
      <w:numFmt w:val="bullet"/>
      <w:lvlText w:val=""/>
      <w:lvlJc w:val="left"/>
      <w:pPr>
        <w:ind w:left="2160" w:hanging="360"/>
      </w:pPr>
      <w:rPr>
        <w:rFonts w:hint="default" w:ascii="Wingdings" w:hAnsi="Wingdings"/>
      </w:rPr>
    </w:lvl>
    <w:lvl w:ilvl="3" w:tplc="5B0C465E">
      <w:start w:val="1"/>
      <w:numFmt w:val="bullet"/>
      <w:lvlText w:val=""/>
      <w:lvlJc w:val="left"/>
      <w:pPr>
        <w:ind w:left="2880" w:hanging="360"/>
      </w:pPr>
      <w:rPr>
        <w:rFonts w:hint="default" w:ascii="Symbol" w:hAnsi="Symbol"/>
      </w:rPr>
    </w:lvl>
    <w:lvl w:ilvl="4" w:tplc="CF882FAE">
      <w:start w:val="1"/>
      <w:numFmt w:val="bullet"/>
      <w:lvlText w:val="o"/>
      <w:lvlJc w:val="left"/>
      <w:pPr>
        <w:ind w:left="3600" w:hanging="360"/>
      </w:pPr>
      <w:rPr>
        <w:rFonts w:hint="default" w:ascii="Courier New" w:hAnsi="Courier New"/>
      </w:rPr>
    </w:lvl>
    <w:lvl w:ilvl="5" w:tplc="80CEBD68">
      <w:start w:val="1"/>
      <w:numFmt w:val="bullet"/>
      <w:lvlText w:val=""/>
      <w:lvlJc w:val="left"/>
      <w:pPr>
        <w:ind w:left="4320" w:hanging="360"/>
      </w:pPr>
      <w:rPr>
        <w:rFonts w:hint="default" w:ascii="Wingdings" w:hAnsi="Wingdings"/>
      </w:rPr>
    </w:lvl>
    <w:lvl w:ilvl="6" w:tplc="C79AF2BA">
      <w:start w:val="1"/>
      <w:numFmt w:val="bullet"/>
      <w:lvlText w:val=""/>
      <w:lvlJc w:val="left"/>
      <w:pPr>
        <w:ind w:left="5040" w:hanging="360"/>
      </w:pPr>
      <w:rPr>
        <w:rFonts w:hint="default" w:ascii="Symbol" w:hAnsi="Symbol"/>
      </w:rPr>
    </w:lvl>
    <w:lvl w:ilvl="7" w:tplc="92BCA772">
      <w:start w:val="1"/>
      <w:numFmt w:val="bullet"/>
      <w:lvlText w:val="o"/>
      <w:lvlJc w:val="left"/>
      <w:pPr>
        <w:ind w:left="5760" w:hanging="360"/>
      </w:pPr>
      <w:rPr>
        <w:rFonts w:hint="default" w:ascii="Courier New" w:hAnsi="Courier New"/>
      </w:rPr>
    </w:lvl>
    <w:lvl w:ilvl="8" w:tplc="4EA80A42">
      <w:start w:val="1"/>
      <w:numFmt w:val="bullet"/>
      <w:lvlText w:val=""/>
      <w:lvlJc w:val="left"/>
      <w:pPr>
        <w:ind w:left="6480" w:hanging="360"/>
      </w:pPr>
      <w:rPr>
        <w:rFonts w:hint="default" w:ascii="Wingdings" w:hAnsi="Wingdings"/>
      </w:rPr>
    </w:lvl>
  </w:abstractNum>
  <w:abstractNum w:abstractNumId="14" w15:restartNumberingAfterBreak="0">
    <w:nsid w:val="70412F1D"/>
    <w:multiLevelType w:val="hybridMultilevel"/>
    <w:tmpl w:val="3920E8C6"/>
    <w:lvl w:ilvl="0" w:tplc="9FF63EB8">
      <w:start w:val="1"/>
      <w:numFmt w:val="bullet"/>
      <w:lvlText w:val=""/>
      <w:lvlJc w:val="left"/>
      <w:pPr>
        <w:tabs>
          <w:tab w:val="num" w:pos="720"/>
        </w:tabs>
        <w:ind w:left="720" w:hanging="360"/>
      </w:pPr>
      <w:rPr>
        <w:rFonts w:hint="default" w:ascii="Wingdings" w:hAnsi="Wingdings"/>
      </w:rPr>
    </w:lvl>
    <w:lvl w:ilvl="1" w:tplc="7E68C0F4" w:tentative="1">
      <w:start w:val="1"/>
      <w:numFmt w:val="bullet"/>
      <w:lvlText w:val=""/>
      <w:lvlJc w:val="left"/>
      <w:pPr>
        <w:tabs>
          <w:tab w:val="num" w:pos="1440"/>
        </w:tabs>
        <w:ind w:left="1440" w:hanging="360"/>
      </w:pPr>
      <w:rPr>
        <w:rFonts w:hint="default" w:ascii="Wingdings" w:hAnsi="Wingdings"/>
      </w:rPr>
    </w:lvl>
    <w:lvl w:ilvl="2" w:tplc="FA60D598">
      <w:start w:val="1"/>
      <w:numFmt w:val="decimal"/>
      <w:lvlText w:val="%3."/>
      <w:lvlJc w:val="left"/>
      <w:pPr>
        <w:tabs>
          <w:tab w:val="num" w:pos="2160"/>
        </w:tabs>
        <w:ind w:left="2160" w:hanging="360"/>
      </w:pPr>
    </w:lvl>
    <w:lvl w:ilvl="3" w:tplc="A20AC406" w:tentative="1">
      <w:start w:val="1"/>
      <w:numFmt w:val="bullet"/>
      <w:lvlText w:val=""/>
      <w:lvlJc w:val="left"/>
      <w:pPr>
        <w:tabs>
          <w:tab w:val="num" w:pos="2880"/>
        </w:tabs>
        <w:ind w:left="2880" w:hanging="360"/>
      </w:pPr>
      <w:rPr>
        <w:rFonts w:hint="default" w:ascii="Wingdings" w:hAnsi="Wingdings"/>
      </w:rPr>
    </w:lvl>
    <w:lvl w:ilvl="4" w:tplc="B0E4CBE4" w:tentative="1">
      <w:start w:val="1"/>
      <w:numFmt w:val="bullet"/>
      <w:lvlText w:val=""/>
      <w:lvlJc w:val="left"/>
      <w:pPr>
        <w:tabs>
          <w:tab w:val="num" w:pos="3600"/>
        </w:tabs>
        <w:ind w:left="3600" w:hanging="360"/>
      </w:pPr>
      <w:rPr>
        <w:rFonts w:hint="default" w:ascii="Wingdings" w:hAnsi="Wingdings"/>
      </w:rPr>
    </w:lvl>
    <w:lvl w:ilvl="5" w:tplc="7186BE58" w:tentative="1">
      <w:start w:val="1"/>
      <w:numFmt w:val="bullet"/>
      <w:lvlText w:val=""/>
      <w:lvlJc w:val="left"/>
      <w:pPr>
        <w:tabs>
          <w:tab w:val="num" w:pos="4320"/>
        </w:tabs>
        <w:ind w:left="4320" w:hanging="360"/>
      </w:pPr>
      <w:rPr>
        <w:rFonts w:hint="default" w:ascii="Wingdings" w:hAnsi="Wingdings"/>
      </w:rPr>
    </w:lvl>
    <w:lvl w:ilvl="6" w:tplc="E988BCEC" w:tentative="1">
      <w:start w:val="1"/>
      <w:numFmt w:val="bullet"/>
      <w:lvlText w:val=""/>
      <w:lvlJc w:val="left"/>
      <w:pPr>
        <w:tabs>
          <w:tab w:val="num" w:pos="5040"/>
        </w:tabs>
        <w:ind w:left="5040" w:hanging="360"/>
      </w:pPr>
      <w:rPr>
        <w:rFonts w:hint="default" w:ascii="Wingdings" w:hAnsi="Wingdings"/>
      </w:rPr>
    </w:lvl>
    <w:lvl w:ilvl="7" w:tplc="46A80052" w:tentative="1">
      <w:start w:val="1"/>
      <w:numFmt w:val="bullet"/>
      <w:lvlText w:val=""/>
      <w:lvlJc w:val="left"/>
      <w:pPr>
        <w:tabs>
          <w:tab w:val="num" w:pos="5760"/>
        </w:tabs>
        <w:ind w:left="5760" w:hanging="360"/>
      </w:pPr>
      <w:rPr>
        <w:rFonts w:hint="default" w:ascii="Wingdings" w:hAnsi="Wingdings"/>
      </w:rPr>
    </w:lvl>
    <w:lvl w:ilvl="8" w:tplc="B7A828AC" w:tentative="1">
      <w:start w:val="1"/>
      <w:numFmt w:val="bullet"/>
      <w:lvlText w:val=""/>
      <w:lvlJc w:val="left"/>
      <w:pPr>
        <w:tabs>
          <w:tab w:val="num" w:pos="6480"/>
        </w:tabs>
        <w:ind w:left="6480" w:hanging="360"/>
      </w:pPr>
      <w:rPr>
        <w:rFonts w:hint="default" w:ascii="Wingdings" w:hAnsi="Wingdings"/>
      </w:rPr>
    </w:lvl>
  </w:abstractNum>
  <w:abstractNum w:abstractNumId="15" w15:restartNumberingAfterBreak="0">
    <w:nsid w:val="7148143A"/>
    <w:multiLevelType w:val="hybridMultilevel"/>
    <w:tmpl w:val="6CAA1802"/>
    <w:lvl w:ilvl="0" w:tplc="5C160C06">
      <w:start w:val="1"/>
      <w:numFmt w:val="bullet"/>
      <w:lvlText w:val=""/>
      <w:lvlJc w:val="left"/>
      <w:pPr>
        <w:ind w:left="720" w:hanging="360"/>
      </w:pPr>
      <w:rPr>
        <w:rFonts w:hint="default" w:ascii="Symbol" w:hAnsi="Symbol"/>
      </w:rPr>
    </w:lvl>
    <w:lvl w:ilvl="1" w:tplc="A86A764C">
      <w:start w:val="1"/>
      <w:numFmt w:val="bullet"/>
      <w:lvlText w:val="o"/>
      <w:lvlJc w:val="left"/>
      <w:pPr>
        <w:ind w:left="1440" w:hanging="360"/>
      </w:pPr>
      <w:rPr>
        <w:rFonts w:hint="default" w:ascii="Courier New" w:hAnsi="Courier New"/>
      </w:rPr>
    </w:lvl>
    <w:lvl w:ilvl="2" w:tplc="B73C02B0">
      <w:start w:val="1"/>
      <w:numFmt w:val="bullet"/>
      <w:lvlText w:val=""/>
      <w:lvlJc w:val="left"/>
      <w:pPr>
        <w:ind w:left="2160" w:hanging="360"/>
      </w:pPr>
      <w:rPr>
        <w:rFonts w:hint="default" w:ascii="Wingdings" w:hAnsi="Wingdings"/>
      </w:rPr>
    </w:lvl>
    <w:lvl w:ilvl="3" w:tplc="6F7EB616">
      <w:start w:val="1"/>
      <w:numFmt w:val="bullet"/>
      <w:lvlText w:val=""/>
      <w:lvlJc w:val="left"/>
      <w:pPr>
        <w:ind w:left="2880" w:hanging="360"/>
      </w:pPr>
      <w:rPr>
        <w:rFonts w:hint="default" w:ascii="Symbol" w:hAnsi="Symbol"/>
      </w:rPr>
    </w:lvl>
    <w:lvl w:ilvl="4" w:tplc="180E4E50">
      <w:start w:val="1"/>
      <w:numFmt w:val="bullet"/>
      <w:lvlText w:val="o"/>
      <w:lvlJc w:val="left"/>
      <w:pPr>
        <w:ind w:left="3600" w:hanging="360"/>
      </w:pPr>
      <w:rPr>
        <w:rFonts w:hint="default" w:ascii="Courier New" w:hAnsi="Courier New"/>
      </w:rPr>
    </w:lvl>
    <w:lvl w:ilvl="5" w:tplc="ADF66530">
      <w:start w:val="1"/>
      <w:numFmt w:val="bullet"/>
      <w:lvlText w:val=""/>
      <w:lvlJc w:val="left"/>
      <w:pPr>
        <w:ind w:left="4320" w:hanging="360"/>
      </w:pPr>
      <w:rPr>
        <w:rFonts w:hint="default" w:ascii="Wingdings" w:hAnsi="Wingdings"/>
      </w:rPr>
    </w:lvl>
    <w:lvl w:ilvl="6" w:tplc="7EE48558">
      <w:start w:val="1"/>
      <w:numFmt w:val="bullet"/>
      <w:lvlText w:val=""/>
      <w:lvlJc w:val="left"/>
      <w:pPr>
        <w:ind w:left="5040" w:hanging="360"/>
      </w:pPr>
      <w:rPr>
        <w:rFonts w:hint="default" w:ascii="Symbol" w:hAnsi="Symbol"/>
      </w:rPr>
    </w:lvl>
    <w:lvl w:ilvl="7" w:tplc="F83811DE">
      <w:start w:val="1"/>
      <w:numFmt w:val="bullet"/>
      <w:lvlText w:val="o"/>
      <w:lvlJc w:val="left"/>
      <w:pPr>
        <w:ind w:left="5760" w:hanging="360"/>
      </w:pPr>
      <w:rPr>
        <w:rFonts w:hint="default" w:ascii="Courier New" w:hAnsi="Courier New"/>
      </w:rPr>
    </w:lvl>
    <w:lvl w:ilvl="8" w:tplc="E288235A">
      <w:start w:val="1"/>
      <w:numFmt w:val="bullet"/>
      <w:lvlText w:val=""/>
      <w:lvlJc w:val="left"/>
      <w:pPr>
        <w:ind w:left="6480" w:hanging="360"/>
      </w:pPr>
      <w:rPr>
        <w:rFonts w:hint="default" w:ascii="Wingdings" w:hAnsi="Wingdings"/>
      </w:rPr>
    </w:lvl>
  </w:abstractNum>
  <w:num w:numId="1">
    <w:abstractNumId w:val="0"/>
  </w:num>
  <w:num w:numId="2">
    <w:abstractNumId w:val="13"/>
  </w:num>
  <w:num w:numId="3">
    <w:abstractNumId w:val="11"/>
  </w:num>
  <w:num w:numId="4">
    <w:abstractNumId w:val="3"/>
  </w:num>
  <w:num w:numId="5">
    <w:abstractNumId w:val="7"/>
  </w:num>
  <w:num w:numId="6">
    <w:abstractNumId w:val="15"/>
  </w:num>
  <w:num w:numId="7">
    <w:abstractNumId w:val="6"/>
  </w:num>
  <w:num w:numId="8">
    <w:abstractNumId w:val="14"/>
  </w:num>
  <w:num w:numId="9">
    <w:abstractNumId w:val="1"/>
  </w:num>
  <w:num w:numId="10">
    <w:abstractNumId w:val="4"/>
  </w:num>
  <w:num w:numId="11">
    <w:abstractNumId w:val="9"/>
  </w:num>
  <w:num w:numId="12">
    <w:abstractNumId w:val="5"/>
  </w:num>
  <w:num w:numId="13">
    <w:abstractNumId w:val="8"/>
  </w:num>
  <w:num w:numId="14">
    <w:abstractNumId w:val="2"/>
  </w:num>
  <w:num w:numId="15">
    <w:abstractNumId w:val="12"/>
  </w:num>
  <w:num w:numId="16">
    <w:abstractNumId w:val="10"/>
  </w:num>
</w:numbering>
</file>

<file path=word/people.xml><?xml version="1.0" encoding="utf-8"?>
<w15:people xmlns:mc="http://schemas.openxmlformats.org/markup-compatibility/2006" xmlns:w15="http://schemas.microsoft.com/office/word/2012/wordml" mc:Ignorable="w15">
  <w15:person w15:author="Jennifer Hoskins">
    <w15:presenceInfo w15:providerId="AD" w15:userId="1003000098B078DD@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619"/>
    <w:rsid w:val="000115B1"/>
    <w:rsid w:val="000527CD"/>
    <w:rsid w:val="000A1473"/>
    <w:rsid w:val="000B16A0"/>
    <w:rsid w:val="000C7CAA"/>
    <w:rsid w:val="000D3C4A"/>
    <w:rsid w:val="000D76EF"/>
    <w:rsid w:val="00102B1A"/>
    <w:rsid w:val="00113067"/>
    <w:rsid w:val="00114764"/>
    <w:rsid w:val="00134A45"/>
    <w:rsid w:val="0016227C"/>
    <w:rsid w:val="00186466"/>
    <w:rsid w:val="00195CB0"/>
    <w:rsid w:val="001A0C5B"/>
    <w:rsid w:val="001B1EEA"/>
    <w:rsid w:val="001C0351"/>
    <w:rsid w:val="001D6C38"/>
    <w:rsid w:val="001F12F0"/>
    <w:rsid w:val="0021323E"/>
    <w:rsid w:val="00217D56"/>
    <w:rsid w:val="002234AB"/>
    <w:rsid w:val="00260224"/>
    <w:rsid w:val="002A4A1C"/>
    <w:rsid w:val="003523DD"/>
    <w:rsid w:val="00362480"/>
    <w:rsid w:val="00393D5B"/>
    <w:rsid w:val="00395EDC"/>
    <w:rsid w:val="003A37DF"/>
    <w:rsid w:val="003F5135"/>
    <w:rsid w:val="00447832"/>
    <w:rsid w:val="004757BA"/>
    <w:rsid w:val="004D4AB7"/>
    <w:rsid w:val="004E2C45"/>
    <w:rsid w:val="004E5011"/>
    <w:rsid w:val="004E72E3"/>
    <w:rsid w:val="004E77D2"/>
    <w:rsid w:val="004E7E29"/>
    <w:rsid w:val="005406E5"/>
    <w:rsid w:val="005A0DF4"/>
    <w:rsid w:val="005A6E12"/>
    <w:rsid w:val="005E668C"/>
    <w:rsid w:val="00600898"/>
    <w:rsid w:val="0063617A"/>
    <w:rsid w:val="00686047"/>
    <w:rsid w:val="006C5960"/>
    <w:rsid w:val="00703863"/>
    <w:rsid w:val="00704592"/>
    <w:rsid w:val="00723E56"/>
    <w:rsid w:val="007344C9"/>
    <w:rsid w:val="00755FEB"/>
    <w:rsid w:val="00762BD4"/>
    <w:rsid w:val="007841AD"/>
    <w:rsid w:val="0078593A"/>
    <w:rsid w:val="007D035C"/>
    <w:rsid w:val="007E7EA9"/>
    <w:rsid w:val="008159C4"/>
    <w:rsid w:val="00836619"/>
    <w:rsid w:val="00856FC8"/>
    <w:rsid w:val="00860381"/>
    <w:rsid w:val="008666B0"/>
    <w:rsid w:val="008A4967"/>
    <w:rsid w:val="008B69E0"/>
    <w:rsid w:val="00960D82"/>
    <w:rsid w:val="00965AC0"/>
    <w:rsid w:val="009A2D27"/>
    <w:rsid w:val="009C2B23"/>
    <w:rsid w:val="009C7766"/>
    <w:rsid w:val="009E2889"/>
    <w:rsid w:val="009E6C7C"/>
    <w:rsid w:val="009F20CD"/>
    <w:rsid w:val="009F3C3D"/>
    <w:rsid w:val="009F5F34"/>
    <w:rsid w:val="00A01E9E"/>
    <w:rsid w:val="00A039C6"/>
    <w:rsid w:val="00A15D13"/>
    <w:rsid w:val="00A50C7C"/>
    <w:rsid w:val="00A54B48"/>
    <w:rsid w:val="00A82782"/>
    <w:rsid w:val="00A836CA"/>
    <w:rsid w:val="00A84CB6"/>
    <w:rsid w:val="00A853DF"/>
    <w:rsid w:val="00A94B0A"/>
    <w:rsid w:val="00AB0C9A"/>
    <w:rsid w:val="00AC3851"/>
    <w:rsid w:val="00AC5E77"/>
    <w:rsid w:val="00AD3BAD"/>
    <w:rsid w:val="00AF48EF"/>
    <w:rsid w:val="00B60192"/>
    <w:rsid w:val="00B70614"/>
    <w:rsid w:val="00C22AEA"/>
    <w:rsid w:val="00C32F1B"/>
    <w:rsid w:val="00C36349"/>
    <w:rsid w:val="00C54E11"/>
    <w:rsid w:val="00C776F5"/>
    <w:rsid w:val="00C96EC4"/>
    <w:rsid w:val="00CB50BA"/>
    <w:rsid w:val="00CC261B"/>
    <w:rsid w:val="00CE1123"/>
    <w:rsid w:val="00CF49A5"/>
    <w:rsid w:val="00D05C2E"/>
    <w:rsid w:val="00D25173"/>
    <w:rsid w:val="00D42ABB"/>
    <w:rsid w:val="00D53700"/>
    <w:rsid w:val="00D81DC1"/>
    <w:rsid w:val="00DC7679"/>
    <w:rsid w:val="00DE2E2B"/>
    <w:rsid w:val="00DE530F"/>
    <w:rsid w:val="00E24198"/>
    <w:rsid w:val="00E25651"/>
    <w:rsid w:val="00E6137A"/>
    <w:rsid w:val="00E63E62"/>
    <w:rsid w:val="00E856AB"/>
    <w:rsid w:val="00E95CF1"/>
    <w:rsid w:val="00EB75C9"/>
    <w:rsid w:val="00ED6383"/>
    <w:rsid w:val="00EE269F"/>
    <w:rsid w:val="00EE45E1"/>
    <w:rsid w:val="00F0739E"/>
    <w:rsid w:val="00F551AF"/>
    <w:rsid w:val="00F65F01"/>
    <w:rsid w:val="00F721DB"/>
    <w:rsid w:val="00FE0164"/>
    <w:rsid w:val="00FE7A7C"/>
    <w:rsid w:val="12E25640"/>
    <w:rsid w:val="1480A9BD"/>
    <w:rsid w:val="15A62DD0"/>
    <w:rsid w:val="1ED5C4AC"/>
    <w:rsid w:val="2A512F5A"/>
    <w:rsid w:val="2E43173A"/>
    <w:rsid w:val="2F73C2D3"/>
    <w:rsid w:val="635ECC5D"/>
    <w:rsid w:val="6863C9CD"/>
    <w:rsid w:val="75432BF2"/>
    <w:rsid w:val="7EBA2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65F1A3"/>
  <w15:chartTrackingRefBased/>
  <w15:docId w15:val="{46DD9691-9D95-43A9-890A-EB00FC82F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3">
    <w:name w:val="heading 3"/>
    <w:basedOn w:val="Normal"/>
    <w:link w:val="Heading3Char"/>
    <w:uiPriority w:val="9"/>
    <w:qFormat/>
    <w:rsid w:val="00762BD4"/>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4E77D2"/>
    <w:rPr>
      <w:color w:val="0563C1" w:themeColor="hyperlink"/>
      <w:u w:val="single"/>
    </w:rPr>
  </w:style>
  <w:style w:type="character" w:styleId="UnresolvedMention">
    <w:name w:val="Unresolved Mention"/>
    <w:basedOn w:val="DefaultParagraphFont"/>
    <w:uiPriority w:val="99"/>
    <w:semiHidden/>
    <w:unhideWhenUsed/>
    <w:rsid w:val="004E77D2"/>
    <w:rPr>
      <w:color w:val="808080"/>
      <w:shd w:val="clear" w:color="auto" w:fill="E6E6E6"/>
    </w:rPr>
  </w:style>
  <w:style w:type="paragraph" w:styleId="ListParagraph">
    <w:name w:val="List Paragraph"/>
    <w:basedOn w:val="Normal"/>
    <w:uiPriority w:val="34"/>
    <w:qFormat/>
    <w:rsid w:val="000D76EF"/>
    <w:pPr>
      <w:ind w:left="720"/>
      <w:contextualSpacing/>
    </w:pPr>
  </w:style>
  <w:style w:type="character" w:styleId="Heading3Char" w:customStyle="1">
    <w:name w:val="Heading 3 Char"/>
    <w:basedOn w:val="DefaultParagraphFont"/>
    <w:link w:val="Heading3"/>
    <w:uiPriority w:val="9"/>
    <w:rsid w:val="00762BD4"/>
    <w:rPr>
      <w:rFonts w:ascii="Times New Roman" w:hAnsi="Times New Roman" w:eastAsia="Times New Roman" w:cs="Times New Roman"/>
      <w:b/>
      <w:bCs/>
      <w:sz w:val="27"/>
      <w:szCs w:val="27"/>
    </w:rPr>
  </w:style>
  <w:style w:type="character" w:styleId="FollowedHyperlink">
    <w:name w:val="FollowedHyperlink"/>
    <w:basedOn w:val="DefaultParagraphFont"/>
    <w:uiPriority w:val="99"/>
    <w:semiHidden/>
    <w:unhideWhenUsed/>
    <w:rsid w:val="00E95CF1"/>
    <w:rPr>
      <w:color w:val="954F72" w:themeColor="followedHyperlink"/>
      <w:u w:val="single"/>
    </w:rPr>
  </w:style>
  <w:style w:type="table" w:styleId="TableGrid">
    <w:name w:val="Table Grid"/>
    <w:basedOn w:val="TableNormal"/>
    <w:uiPriority w:val="39"/>
    <w:rsid w:val="00A94B0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semiHidden/>
    <w:unhideWhenUsed/>
    <w:rsid w:val="00D53700"/>
    <w:pPr>
      <w:tabs>
        <w:tab w:val="center" w:pos="4680"/>
        <w:tab w:val="right" w:pos="9360"/>
      </w:tabs>
      <w:spacing w:after="0" w:line="240" w:lineRule="auto"/>
    </w:pPr>
  </w:style>
  <w:style w:type="character" w:styleId="HeaderChar" w:customStyle="1">
    <w:name w:val="Header Char"/>
    <w:basedOn w:val="DefaultParagraphFont"/>
    <w:link w:val="Header"/>
    <w:uiPriority w:val="99"/>
    <w:semiHidden/>
    <w:rsid w:val="00D53700"/>
  </w:style>
  <w:style w:type="paragraph" w:styleId="Footer">
    <w:name w:val="footer"/>
    <w:basedOn w:val="Normal"/>
    <w:link w:val="FooterChar"/>
    <w:uiPriority w:val="99"/>
    <w:semiHidden/>
    <w:unhideWhenUsed/>
    <w:rsid w:val="00D53700"/>
    <w:pPr>
      <w:tabs>
        <w:tab w:val="center" w:pos="4680"/>
        <w:tab w:val="right" w:pos="9360"/>
      </w:tabs>
      <w:spacing w:after="0" w:line="240" w:lineRule="auto"/>
    </w:pPr>
  </w:style>
  <w:style w:type="character" w:styleId="FooterChar" w:customStyle="1">
    <w:name w:val="Footer Char"/>
    <w:basedOn w:val="DefaultParagraphFont"/>
    <w:link w:val="Footer"/>
    <w:uiPriority w:val="99"/>
    <w:semiHidden/>
    <w:rsid w:val="00D537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827106">
      <w:bodyDiv w:val="1"/>
      <w:marLeft w:val="0"/>
      <w:marRight w:val="0"/>
      <w:marTop w:val="0"/>
      <w:marBottom w:val="0"/>
      <w:divBdr>
        <w:top w:val="none" w:sz="0" w:space="0" w:color="auto"/>
        <w:left w:val="none" w:sz="0" w:space="0" w:color="auto"/>
        <w:bottom w:val="none" w:sz="0" w:space="0" w:color="auto"/>
        <w:right w:val="none" w:sz="0" w:space="0" w:color="auto"/>
      </w:divBdr>
    </w:div>
    <w:div w:id="203249886">
      <w:bodyDiv w:val="1"/>
      <w:marLeft w:val="0"/>
      <w:marRight w:val="0"/>
      <w:marTop w:val="0"/>
      <w:marBottom w:val="0"/>
      <w:divBdr>
        <w:top w:val="none" w:sz="0" w:space="0" w:color="auto"/>
        <w:left w:val="none" w:sz="0" w:space="0" w:color="auto"/>
        <w:bottom w:val="none" w:sz="0" w:space="0" w:color="auto"/>
        <w:right w:val="none" w:sz="0" w:space="0" w:color="auto"/>
      </w:divBdr>
      <w:divsChild>
        <w:div w:id="1712076498">
          <w:marLeft w:val="0"/>
          <w:marRight w:val="0"/>
          <w:marTop w:val="0"/>
          <w:marBottom w:val="0"/>
          <w:divBdr>
            <w:top w:val="none" w:sz="0" w:space="0" w:color="auto"/>
            <w:left w:val="none" w:sz="0" w:space="0" w:color="auto"/>
            <w:bottom w:val="none" w:sz="0" w:space="0" w:color="auto"/>
            <w:right w:val="none" w:sz="0" w:space="0" w:color="auto"/>
          </w:divBdr>
        </w:div>
        <w:div w:id="1877765528">
          <w:marLeft w:val="0"/>
          <w:marRight w:val="0"/>
          <w:marTop w:val="0"/>
          <w:marBottom w:val="0"/>
          <w:divBdr>
            <w:top w:val="none" w:sz="0" w:space="0" w:color="auto"/>
            <w:left w:val="none" w:sz="0" w:space="0" w:color="auto"/>
            <w:bottom w:val="none" w:sz="0" w:space="0" w:color="auto"/>
            <w:right w:val="none" w:sz="0" w:space="0" w:color="auto"/>
          </w:divBdr>
        </w:div>
        <w:div w:id="157891909">
          <w:marLeft w:val="0"/>
          <w:marRight w:val="0"/>
          <w:marTop w:val="0"/>
          <w:marBottom w:val="0"/>
          <w:divBdr>
            <w:top w:val="none" w:sz="0" w:space="0" w:color="auto"/>
            <w:left w:val="none" w:sz="0" w:space="0" w:color="auto"/>
            <w:bottom w:val="none" w:sz="0" w:space="0" w:color="auto"/>
            <w:right w:val="none" w:sz="0" w:space="0" w:color="auto"/>
          </w:divBdr>
        </w:div>
        <w:div w:id="147403461">
          <w:marLeft w:val="0"/>
          <w:marRight w:val="0"/>
          <w:marTop w:val="0"/>
          <w:marBottom w:val="0"/>
          <w:divBdr>
            <w:top w:val="none" w:sz="0" w:space="0" w:color="auto"/>
            <w:left w:val="none" w:sz="0" w:space="0" w:color="auto"/>
            <w:bottom w:val="none" w:sz="0" w:space="0" w:color="auto"/>
            <w:right w:val="none" w:sz="0" w:space="0" w:color="auto"/>
          </w:divBdr>
        </w:div>
        <w:div w:id="983201983">
          <w:marLeft w:val="0"/>
          <w:marRight w:val="0"/>
          <w:marTop w:val="0"/>
          <w:marBottom w:val="0"/>
          <w:divBdr>
            <w:top w:val="none" w:sz="0" w:space="0" w:color="auto"/>
            <w:left w:val="none" w:sz="0" w:space="0" w:color="auto"/>
            <w:bottom w:val="none" w:sz="0" w:space="0" w:color="auto"/>
            <w:right w:val="none" w:sz="0" w:space="0" w:color="auto"/>
          </w:divBdr>
        </w:div>
      </w:divsChild>
    </w:div>
    <w:div w:id="563951107">
      <w:bodyDiv w:val="1"/>
      <w:marLeft w:val="0"/>
      <w:marRight w:val="0"/>
      <w:marTop w:val="0"/>
      <w:marBottom w:val="0"/>
      <w:divBdr>
        <w:top w:val="none" w:sz="0" w:space="0" w:color="auto"/>
        <w:left w:val="none" w:sz="0" w:space="0" w:color="auto"/>
        <w:bottom w:val="none" w:sz="0" w:space="0" w:color="auto"/>
        <w:right w:val="none" w:sz="0" w:space="0" w:color="auto"/>
      </w:divBdr>
      <w:divsChild>
        <w:div w:id="949243738">
          <w:marLeft w:val="360"/>
          <w:marRight w:val="0"/>
          <w:marTop w:val="96"/>
          <w:marBottom w:val="0"/>
          <w:divBdr>
            <w:top w:val="none" w:sz="0" w:space="0" w:color="auto"/>
            <w:left w:val="none" w:sz="0" w:space="0" w:color="auto"/>
            <w:bottom w:val="none" w:sz="0" w:space="0" w:color="auto"/>
            <w:right w:val="none" w:sz="0" w:space="0" w:color="auto"/>
          </w:divBdr>
        </w:div>
        <w:div w:id="1643578636">
          <w:marLeft w:val="360"/>
          <w:marRight w:val="0"/>
          <w:marTop w:val="96"/>
          <w:marBottom w:val="0"/>
          <w:divBdr>
            <w:top w:val="none" w:sz="0" w:space="0" w:color="auto"/>
            <w:left w:val="none" w:sz="0" w:space="0" w:color="auto"/>
            <w:bottom w:val="none" w:sz="0" w:space="0" w:color="auto"/>
            <w:right w:val="none" w:sz="0" w:space="0" w:color="auto"/>
          </w:divBdr>
        </w:div>
        <w:div w:id="1936204789">
          <w:marLeft w:val="720"/>
          <w:marRight w:val="0"/>
          <w:marTop w:val="67"/>
          <w:marBottom w:val="0"/>
          <w:divBdr>
            <w:top w:val="none" w:sz="0" w:space="0" w:color="auto"/>
            <w:left w:val="none" w:sz="0" w:space="0" w:color="auto"/>
            <w:bottom w:val="none" w:sz="0" w:space="0" w:color="auto"/>
            <w:right w:val="none" w:sz="0" w:space="0" w:color="auto"/>
          </w:divBdr>
        </w:div>
        <w:div w:id="1881671296">
          <w:marLeft w:val="360"/>
          <w:marRight w:val="0"/>
          <w:marTop w:val="96"/>
          <w:marBottom w:val="0"/>
          <w:divBdr>
            <w:top w:val="none" w:sz="0" w:space="0" w:color="auto"/>
            <w:left w:val="none" w:sz="0" w:space="0" w:color="auto"/>
            <w:bottom w:val="none" w:sz="0" w:space="0" w:color="auto"/>
            <w:right w:val="none" w:sz="0" w:space="0" w:color="auto"/>
          </w:divBdr>
        </w:div>
        <w:div w:id="1422485703">
          <w:marLeft w:val="360"/>
          <w:marRight w:val="0"/>
          <w:marTop w:val="96"/>
          <w:marBottom w:val="0"/>
          <w:divBdr>
            <w:top w:val="none" w:sz="0" w:space="0" w:color="auto"/>
            <w:left w:val="none" w:sz="0" w:space="0" w:color="auto"/>
            <w:bottom w:val="none" w:sz="0" w:space="0" w:color="auto"/>
            <w:right w:val="none" w:sz="0" w:space="0" w:color="auto"/>
          </w:divBdr>
        </w:div>
        <w:div w:id="1837455626">
          <w:marLeft w:val="720"/>
          <w:marRight w:val="0"/>
          <w:marTop w:val="67"/>
          <w:marBottom w:val="0"/>
          <w:divBdr>
            <w:top w:val="none" w:sz="0" w:space="0" w:color="auto"/>
            <w:left w:val="none" w:sz="0" w:space="0" w:color="auto"/>
            <w:bottom w:val="none" w:sz="0" w:space="0" w:color="auto"/>
            <w:right w:val="none" w:sz="0" w:space="0" w:color="auto"/>
          </w:divBdr>
        </w:div>
        <w:div w:id="39862493">
          <w:marLeft w:val="720"/>
          <w:marRight w:val="0"/>
          <w:marTop w:val="67"/>
          <w:marBottom w:val="0"/>
          <w:divBdr>
            <w:top w:val="none" w:sz="0" w:space="0" w:color="auto"/>
            <w:left w:val="none" w:sz="0" w:space="0" w:color="auto"/>
            <w:bottom w:val="none" w:sz="0" w:space="0" w:color="auto"/>
            <w:right w:val="none" w:sz="0" w:space="0" w:color="auto"/>
          </w:divBdr>
        </w:div>
        <w:div w:id="752044564">
          <w:marLeft w:val="720"/>
          <w:marRight w:val="0"/>
          <w:marTop w:val="67"/>
          <w:marBottom w:val="0"/>
          <w:divBdr>
            <w:top w:val="none" w:sz="0" w:space="0" w:color="auto"/>
            <w:left w:val="none" w:sz="0" w:space="0" w:color="auto"/>
            <w:bottom w:val="none" w:sz="0" w:space="0" w:color="auto"/>
            <w:right w:val="none" w:sz="0" w:space="0" w:color="auto"/>
          </w:divBdr>
        </w:div>
        <w:div w:id="1603797790">
          <w:marLeft w:val="360"/>
          <w:marRight w:val="0"/>
          <w:marTop w:val="96"/>
          <w:marBottom w:val="0"/>
          <w:divBdr>
            <w:top w:val="none" w:sz="0" w:space="0" w:color="auto"/>
            <w:left w:val="none" w:sz="0" w:space="0" w:color="auto"/>
            <w:bottom w:val="none" w:sz="0" w:space="0" w:color="auto"/>
            <w:right w:val="none" w:sz="0" w:space="0" w:color="auto"/>
          </w:divBdr>
        </w:div>
      </w:divsChild>
    </w:div>
    <w:div w:id="906955516">
      <w:bodyDiv w:val="1"/>
      <w:marLeft w:val="0"/>
      <w:marRight w:val="0"/>
      <w:marTop w:val="0"/>
      <w:marBottom w:val="0"/>
      <w:divBdr>
        <w:top w:val="none" w:sz="0" w:space="0" w:color="auto"/>
        <w:left w:val="none" w:sz="0" w:space="0" w:color="auto"/>
        <w:bottom w:val="none" w:sz="0" w:space="0" w:color="auto"/>
        <w:right w:val="none" w:sz="0" w:space="0" w:color="auto"/>
      </w:divBdr>
      <w:divsChild>
        <w:div w:id="331689125">
          <w:marLeft w:val="360"/>
          <w:marRight w:val="0"/>
          <w:marTop w:val="0"/>
          <w:marBottom w:val="0"/>
          <w:divBdr>
            <w:top w:val="none" w:sz="0" w:space="0" w:color="auto"/>
            <w:left w:val="none" w:sz="0" w:space="0" w:color="auto"/>
            <w:bottom w:val="none" w:sz="0" w:space="0" w:color="auto"/>
            <w:right w:val="none" w:sz="0" w:space="0" w:color="auto"/>
          </w:divBdr>
        </w:div>
        <w:div w:id="1759253545">
          <w:marLeft w:val="360"/>
          <w:marRight w:val="0"/>
          <w:marTop w:val="0"/>
          <w:marBottom w:val="0"/>
          <w:divBdr>
            <w:top w:val="none" w:sz="0" w:space="0" w:color="auto"/>
            <w:left w:val="none" w:sz="0" w:space="0" w:color="auto"/>
            <w:bottom w:val="none" w:sz="0" w:space="0" w:color="auto"/>
            <w:right w:val="none" w:sz="0" w:space="0" w:color="auto"/>
          </w:divBdr>
        </w:div>
        <w:div w:id="2102405195">
          <w:marLeft w:val="360"/>
          <w:marRight w:val="0"/>
          <w:marTop w:val="0"/>
          <w:marBottom w:val="0"/>
          <w:divBdr>
            <w:top w:val="none" w:sz="0" w:space="0" w:color="auto"/>
            <w:left w:val="none" w:sz="0" w:space="0" w:color="auto"/>
            <w:bottom w:val="none" w:sz="0" w:space="0" w:color="auto"/>
            <w:right w:val="none" w:sz="0" w:space="0" w:color="auto"/>
          </w:divBdr>
        </w:div>
        <w:div w:id="808982568">
          <w:marLeft w:val="360"/>
          <w:marRight w:val="0"/>
          <w:marTop w:val="0"/>
          <w:marBottom w:val="0"/>
          <w:divBdr>
            <w:top w:val="none" w:sz="0" w:space="0" w:color="auto"/>
            <w:left w:val="none" w:sz="0" w:space="0" w:color="auto"/>
            <w:bottom w:val="none" w:sz="0" w:space="0" w:color="auto"/>
            <w:right w:val="none" w:sz="0" w:space="0" w:color="auto"/>
          </w:divBdr>
        </w:div>
        <w:div w:id="736130708">
          <w:marLeft w:val="360"/>
          <w:marRight w:val="0"/>
          <w:marTop w:val="0"/>
          <w:marBottom w:val="0"/>
          <w:divBdr>
            <w:top w:val="none" w:sz="0" w:space="0" w:color="auto"/>
            <w:left w:val="none" w:sz="0" w:space="0" w:color="auto"/>
            <w:bottom w:val="none" w:sz="0" w:space="0" w:color="auto"/>
            <w:right w:val="none" w:sz="0" w:space="0" w:color="auto"/>
          </w:divBdr>
        </w:div>
      </w:divsChild>
    </w:div>
    <w:div w:id="1012996074">
      <w:bodyDiv w:val="1"/>
      <w:marLeft w:val="0"/>
      <w:marRight w:val="0"/>
      <w:marTop w:val="0"/>
      <w:marBottom w:val="0"/>
      <w:divBdr>
        <w:top w:val="none" w:sz="0" w:space="0" w:color="auto"/>
        <w:left w:val="none" w:sz="0" w:space="0" w:color="auto"/>
        <w:bottom w:val="none" w:sz="0" w:space="0" w:color="auto"/>
        <w:right w:val="none" w:sz="0" w:space="0" w:color="auto"/>
      </w:divBdr>
      <w:divsChild>
        <w:div w:id="1128861913">
          <w:marLeft w:val="360"/>
          <w:marRight w:val="0"/>
          <w:marTop w:val="86"/>
          <w:marBottom w:val="0"/>
          <w:divBdr>
            <w:top w:val="none" w:sz="0" w:space="0" w:color="auto"/>
            <w:left w:val="none" w:sz="0" w:space="0" w:color="auto"/>
            <w:bottom w:val="none" w:sz="0" w:space="0" w:color="auto"/>
            <w:right w:val="none" w:sz="0" w:space="0" w:color="auto"/>
          </w:divBdr>
        </w:div>
        <w:div w:id="978612033">
          <w:marLeft w:val="360"/>
          <w:marRight w:val="0"/>
          <w:marTop w:val="86"/>
          <w:marBottom w:val="0"/>
          <w:divBdr>
            <w:top w:val="none" w:sz="0" w:space="0" w:color="auto"/>
            <w:left w:val="none" w:sz="0" w:space="0" w:color="auto"/>
            <w:bottom w:val="none" w:sz="0" w:space="0" w:color="auto"/>
            <w:right w:val="none" w:sz="0" w:space="0" w:color="auto"/>
          </w:divBdr>
        </w:div>
        <w:div w:id="1019695869">
          <w:marLeft w:val="360"/>
          <w:marRight w:val="0"/>
          <w:marTop w:val="86"/>
          <w:marBottom w:val="0"/>
          <w:divBdr>
            <w:top w:val="none" w:sz="0" w:space="0" w:color="auto"/>
            <w:left w:val="none" w:sz="0" w:space="0" w:color="auto"/>
            <w:bottom w:val="none" w:sz="0" w:space="0" w:color="auto"/>
            <w:right w:val="none" w:sz="0" w:space="0" w:color="auto"/>
          </w:divBdr>
        </w:div>
        <w:div w:id="1092623337">
          <w:marLeft w:val="360"/>
          <w:marRight w:val="0"/>
          <w:marTop w:val="86"/>
          <w:marBottom w:val="0"/>
          <w:divBdr>
            <w:top w:val="none" w:sz="0" w:space="0" w:color="auto"/>
            <w:left w:val="none" w:sz="0" w:space="0" w:color="auto"/>
            <w:bottom w:val="none" w:sz="0" w:space="0" w:color="auto"/>
            <w:right w:val="none" w:sz="0" w:space="0" w:color="auto"/>
          </w:divBdr>
        </w:div>
        <w:div w:id="394620557">
          <w:marLeft w:val="360"/>
          <w:marRight w:val="0"/>
          <w:marTop w:val="86"/>
          <w:marBottom w:val="0"/>
          <w:divBdr>
            <w:top w:val="none" w:sz="0" w:space="0" w:color="auto"/>
            <w:left w:val="none" w:sz="0" w:space="0" w:color="auto"/>
            <w:bottom w:val="none" w:sz="0" w:space="0" w:color="auto"/>
            <w:right w:val="none" w:sz="0" w:space="0" w:color="auto"/>
          </w:divBdr>
        </w:div>
        <w:div w:id="191695614">
          <w:marLeft w:val="360"/>
          <w:marRight w:val="0"/>
          <w:marTop w:val="86"/>
          <w:marBottom w:val="0"/>
          <w:divBdr>
            <w:top w:val="none" w:sz="0" w:space="0" w:color="auto"/>
            <w:left w:val="none" w:sz="0" w:space="0" w:color="auto"/>
            <w:bottom w:val="none" w:sz="0" w:space="0" w:color="auto"/>
            <w:right w:val="none" w:sz="0" w:space="0" w:color="auto"/>
          </w:divBdr>
        </w:div>
      </w:divsChild>
    </w:div>
    <w:div w:id="1828861319">
      <w:bodyDiv w:val="1"/>
      <w:marLeft w:val="0"/>
      <w:marRight w:val="0"/>
      <w:marTop w:val="0"/>
      <w:marBottom w:val="0"/>
      <w:divBdr>
        <w:top w:val="none" w:sz="0" w:space="0" w:color="auto"/>
        <w:left w:val="none" w:sz="0" w:space="0" w:color="auto"/>
        <w:bottom w:val="none" w:sz="0" w:space="0" w:color="auto"/>
        <w:right w:val="none" w:sz="0" w:space="0" w:color="auto"/>
      </w:divBdr>
      <w:divsChild>
        <w:div w:id="54201206">
          <w:marLeft w:val="360"/>
          <w:marRight w:val="0"/>
          <w:marTop w:val="86"/>
          <w:marBottom w:val="0"/>
          <w:divBdr>
            <w:top w:val="none" w:sz="0" w:space="0" w:color="auto"/>
            <w:left w:val="none" w:sz="0" w:space="0" w:color="auto"/>
            <w:bottom w:val="none" w:sz="0" w:space="0" w:color="auto"/>
            <w:right w:val="none" w:sz="0" w:space="0" w:color="auto"/>
          </w:divBdr>
        </w:div>
        <w:div w:id="893856466">
          <w:marLeft w:val="360"/>
          <w:marRight w:val="0"/>
          <w:marTop w:val="86"/>
          <w:marBottom w:val="0"/>
          <w:divBdr>
            <w:top w:val="none" w:sz="0" w:space="0" w:color="auto"/>
            <w:left w:val="none" w:sz="0" w:space="0" w:color="auto"/>
            <w:bottom w:val="none" w:sz="0" w:space="0" w:color="auto"/>
            <w:right w:val="none" w:sz="0" w:space="0" w:color="auto"/>
          </w:divBdr>
        </w:div>
        <w:div w:id="1664817537">
          <w:marLeft w:val="1267"/>
          <w:marRight w:val="0"/>
          <w:marTop w:val="67"/>
          <w:marBottom w:val="0"/>
          <w:divBdr>
            <w:top w:val="none" w:sz="0" w:space="0" w:color="auto"/>
            <w:left w:val="none" w:sz="0" w:space="0" w:color="auto"/>
            <w:bottom w:val="none" w:sz="0" w:space="0" w:color="auto"/>
            <w:right w:val="none" w:sz="0" w:space="0" w:color="auto"/>
          </w:divBdr>
        </w:div>
        <w:div w:id="695732395">
          <w:marLeft w:val="1267"/>
          <w:marRight w:val="0"/>
          <w:marTop w:val="67"/>
          <w:marBottom w:val="0"/>
          <w:divBdr>
            <w:top w:val="none" w:sz="0" w:space="0" w:color="auto"/>
            <w:left w:val="none" w:sz="0" w:space="0" w:color="auto"/>
            <w:bottom w:val="none" w:sz="0" w:space="0" w:color="auto"/>
            <w:right w:val="none" w:sz="0" w:space="0" w:color="auto"/>
          </w:divBdr>
        </w:div>
        <w:div w:id="48070213">
          <w:marLeft w:val="1267"/>
          <w:marRight w:val="0"/>
          <w:marTop w:val="67"/>
          <w:marBottom w:val="0"/>
          <w:divBdr>
            <w:top w:val="none" w:sz="0" w:space="0" w:color="auto"/>
            <w:left w:val="none" w:sz="0" w:space="0" w:color="auto"/>
            <w:bottom w:val="none" w:sz="0" w:space="0" w:color="auto"/>
            <w:right w:val="none" w:sz="0" w:space="0" w:color="auto"/>
          </w:divBdr>
        </w:div>
        <w:div w:id="515117185">
          <w:marLeft w:val="1267"/>
          <w:marRight w:val="0"/>
          <w:marTop w:val="67"/>
          <w:marBottom w:val="0"/>
          <w:divBdr>
            <w:top w:val="none" w:sz="0" w:space="0" w:color="auto"/>
            <w:left w:val="none" w:sz="0" w:space="0" w:color="auto"/>
            <w:bottom w:val="none" w:sz="0" w:space="0" w:color="auto"/>
            <w:right w:val="none" w:sz="0" w:space="0" w:color="auto"/>
          </w:divBdr>
        </w:div>
        <w:div w:id="960965431">
          <w:marLeft w:val="1267"/>
          <w:marRight w:val="0"/>
          <w:marTop w:val="6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fontTable" Target="fontTable.xml" Id="rId34"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hyperlink" Target="https://docs.microsoft.com/en-us/azure/data-factory/" TargetMode="Externa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35" /><Relationship Type="http://schemas.microsoft.com/office/2011/relationships/people" Target="/word/people.xml" Id="R95b513a9b4bb4ebd" /><Relationship Type="http://schemas.openxmlformats.org/officeDocument/2006/relationships/hyperlink" Target="https://docs.npmjs.com/getting-started/installing-node" TargetMode="External" Id="R5e5caed12ea44a7d" /><Relationship Type="http://schemas.openxmlformats.org/officeDocument/2006/relationships/hyperlink" Target="https://stedolan.github.io/jq/download/" TargetMode="External" Id="R56414b544569424f" /><Relationship Type="http://schemas.openxmlformats.org/officeDocument/2006/relationships/hyperlink" Target="https://docs.microsoft.com/en-us/azure/cli-install-nodejs" TargetMode="External" Id="Ra08318111d994b1c" /><Relationship Type="http://schemas.openxmlformats.org/officeDocument/2006/relationships/hyperlink" Target="https://docs.microsoft.com/en-us/powershell/azure/install-azurerm-ps?view=azurermps-4.4.0" TargetMode="External" Id="R8d59cd8ca5794c43" /><Relationship Type="http://schemas.openxmlformats.org/officeDocument/2006/relationships/hyperlink" Target="https://docs.microsoft.com/en-us/cli/azure/overview?view=azure-cli-latest" TargetMode="External" Id="R5949dff6e53b4051" /><Relationship Type="http://schemas.openxmlformats.org/officeDocument/2006/relationships/hyperlink" Target="https://docs.microsoft.com/en-us/azure/sql-data-warehouse/" TargetMode="External" Id="R7996b49bb502411e" /><Relationship Type="http://schemas.openxmlformats.org/officeDocument/2006/relationships/hyperlink" Target="https://docs.microsoft.com/en-us/azure/data-lake-analytics/" TargetMode="External" Id="R5384d939df104263" /><Relationship Type="http://schemas.openxmlformats.org/officeDocument/2006/relationships/hyperlink" Target="https://azure.microsoft.com/en-us/roadmap/azure-managed-applications/" TargetMode="External" Id="R3c47c0131eae4140" /><Relationship Type="http://schemas.openxmlformats.org/officeDocument/2006/relationships/hyperlink" Target="https://docs.microsoft.com/en-us/azure/sql-database/" TargetMode="External" Id="Rf92c02c5a47f47c5" /><Relationship Type="http://schemas.openxmlformats.org/officeDocument/2006/relationships/hyperlink" Target="https://docs.microsoft.com/en-us/azure/data-lake-analytics/" TargetMode="External" Id="Re400aea533c14784" /><Relationship Type="http://schemas.openxmlformats.org/officeDocument/2006/relationships/hyperlink" Target="https://docs.microsoft.com/en-us/azure/sql-database/" TargetMode="External" Id="Rfa0cdc422e27419b" /><Relationship Type="http://schemas.openxmlformats.org/officeDocument/2006/relationships/hyperlink" Target="https://docs.microsoft.com/en-us/azure/app-service/app-service-web-overview" TargetMode="External" Id="Rbb42fb53046a42b5" /><Relationship Type="http://schemas.openxmlformats.org/officeDocument/2006/relationships/hyperlink" Target="https://docs.microsoft.com/en-us/azure/data-lake-store/" TargetMode="External" Id="R2f479a45a8e74d1e" /><Relationship Type="http://schemas.openxmlformats.org/officeDocument/2006/relationships/hyperlink" Target="https://docs.microsoft.com/en-us/azure/azure-resource-manager/resource-group-authoring-templates" TargetMode="External" Id="R59eaa66f4025423d" /><Relationship Type="http://schemas.openxmlformats.org/officeDocument/2006/relationships/hyperlink" Target="https://github.com/OfficeDev/EuclidSampleAppExternal" TargetMode="External" Id="R61e180b187c0450c" /><Relationship Type="http://schemas.openxmlformats.org/officeDocument/2006/relationships/hyperlink" Target="https://github.com/" TargetMode="External" Id="Rdda3c5c6aa7046e7" /><Relationship Type="http://schemas.openxmlformats.org/officeDocument/2006/relationships/hyperlink" Target="https://github.com/OfficeDev/EuclidSampleAppExternal" TargetMode="External" Id="Rd999933ea4274194" /><Relationship Type="http://schemas.openxmlformats.org/officeDocument/2006/relationships/hyperlink" Target="https://appsource.microsoft.com/en-us/partners/list-an-app" TargetMode="External" Id="Rc0de764fd3d44cd4" /><Relationship Type="http://schemas.openxmlformats.org/officeDocument/2006/relationships/hyperlink" Target="https://smp-cdn-prod.azureedge.net/documents/AppsourceGuidelines/Microsoft%20AppSource%20app%20review%20guidelines.pdf" TargetMode="External" Id="R5b0aef87cf1544d3" /><Relationship Type="http://schemas.openxmlformats.org/officeDocument/2006/relationships/hyperlink" Target="https://smp-cdn-prod.azureedge.net/documents/AppsourceGuidelines/Microsoft%20AppSource%20app%20review%20guidelines.pdf" TargetMode="External" Id="R0662c5c1798d4b1b" /><Relationship Type="http://schemas.openxmlformats.org/officeDocument/2006/relationships/hyperlink" Target="https://smp-cdn-prod.azureedge.net/documents/Microsoft%20AppSource%20Partner%20Listing%20Guidelines.pdf" TargetMode="External" Id="Rd8278b067ae148f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D6A9D2E7E9DF4D9B6D4E553DF26244" ma:contentTypeVersion="6" ma:contentTypeDescription="Create a new document." ma:contentTypeScope="" ma:versionID="37ee555339e02a969eea5bb35b56ee81">
  <xsd:schema xmlns:xsd="http://www.w3.org/2001/XMLSchema" xmlns:xs="http://www.w3.org/2001/XMLSchema" xmlns:p="http://schemas.microsoft.com/office/2006/metadata/properties" xmlns:ns2="7a4af120-ddac-4c5e-b0a3-7ad091f3670c" xmlns:ns3="15b314fe-cec3-470b-8ba1-01e3bd813586" targetNamespace="http://schemas.microsoft.com/office/2006/metadata/properties" ma:root="true" ma:fieldsID="8d3eeec1009d0f52898b9d242f9e5396" ns2:_="" ns3:_="">
    <xsd:import namespace="7a4af120-ddac-4c5e-b0a3-7ad091f3670c"/>
    <xsd:import namespace="15b314fe-cec3-470b-8ba1-01e3bd81358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4af120-ddac-4c5e-b0a3-7ad091f3670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5b314fe-cec3-470b-8ba1-01e3bd813586"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LastSharedByUser" ma:index="12" nillable="true" ma:displayName="Last Shared By User" ma:description="" ma:hidden="true" ma:internalName="LastSharedByUser" ma:readOnly="true">
      <xsd:simpleType>
        <xsd:restriction base="dms:Note"/>
      </xsd:simpleType>
    </xsd:element>
    <xsd:element name="LastSharedByTime" ma:index="13" nillable="true" ma:displayName="Last Shared By Time" ma:description=""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AF421-FE6B-4629-879F-A2C9D19135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4af120-ddac-4c5e-b0a3-7ad091f3670c"/>
    <ds:schemaRef ds:uri="15b314fe-cec3-470b-8ba1-01e3bd8135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63127D-C099-4A4E-9D61-C30EC46183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1205430-726B-4204-9BA8-A67B7A35F944}">
  <ds:schemaRefs>
    <ds:schemaRef ds:uri="http://schemas.microsoft.com/sharepoint/v3/contenttype/forms"/>
  </ds:schemaRefs>
</ds:datastoreItem>
</file>

<file path=customXml/itemProps4.xml><?xml version="1.0" encoding="utf-8"?>
<ds:datastoreItem xmlns:ds="http://schemas.openxmlformats.org/officeDocument/2006/customXml" ds:itemID="{96AEC804-F10C-41BF-B9C3-0D398AD5B6E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Jamaal Parker</dc:creator>
  <keywords/>
  <dc:description/>
  <lastModifiedBy>Jennifer Hoskins</lastModifiedBy>
  <revision>109</revision>
  <dcterms:created xsi:type="dcterms:W3CDTF">2018-02-07T20:58:00.0000000Z</dcterms:created>
  <dcterms:modified xsi:type="dcterms:W3CDTF">2018-02-13T09:38:43.5822193Z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jampa@microsoft.com</vt:lpwstr>
  </property>
  <property fmtid="{D5CDD505-2E9C-101B-9397-08002B2CF9AE}" pid="5" name="MSIP_Label_f42aa342-8706-4288-bd11-ebb85995028c_SetDate">
    <vt:lpwstr>2018-02-07T18:44:37.6790122Z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0x0101000FD6A9D2E7E9DF4D9B6D4E553DF26244</vt:lpwstr>
  </property>
</Properties>
</file>