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B8965A"/>
          <w:sz w:val="48"/>
          <w:szCs w:val="48"/>
        </w:rPr>
        <w:t xml:space="preserve">Markur</w:t>
      </w:r>
    </w:p>
    <w:p>
      <w:pPr>
        <w:spacing w:after="240" w:before="0"/>
      </w:pPr>
      <w:r>
        <w:rPr>
          <w:rFonts w:ascii="Arial" w:cs="Arial" w:eastAsia="Arial" w:hAnsi="Arial"/>
          <w:color w:val="2C3540"/>
          <w:sz w:val="28"/>
          <w:szCs w:val="28"/>
        </w:rPr>
        <w:t xml:space="preserve">Claude Code Session Briefing — v3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May 2026  |  7 tasks  |  Start with Task 1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0E0C"/>
          <w:sz w:val="32"/>
          <w:szCs w:val="32"/>
        </w:rPr>
        <w:t xml:space="preserve">Project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540"/>
                <w:sz w:val="20"/>
                <w:szCs w:val="20"/>
              </w:rPr>
              <w:t xml:space="preserve">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Markur — building audit and asset management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540"/>
                <w:sz w:val="20"/>
                <w:szCs w:val="20"/>
              </w:rPr>
              <w:t xml:space="preserve">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github.com/Randy-Hough/markur (private)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540"/>
                <w:sz w:val="20"/>
                <w:szCs w:val="20"/>
              </w:rPr>
              <w:t xml:space="preserve">Local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C:\Users\ranch\DEV\markur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540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xjmmfqjwyqbqhchehowy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540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TypeScript, React,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540"/>
                <w:sz w:val="20"/>
                <w:szCs w:val="20"/>
              </w:rPr>
              <w:t xml:space="preserve">Brand Gold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#b8965a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Do NOT add features not listed here. No QR codes, no newsletter prompts.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0E0C"/>
          <w:sz w:val="32"/>
          <w:szCs w:val="32"/>
        </w:rPr>
        <w:t xml:space="preserve">Supabase — Important Before Starting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B8965A"/>
          <w:sz w:val="20"/>
          <w:szCs w:val="20"/>
        </w:rPr>
        <w:t xml:space="preserve">⚠  Upgrade Supabase to Pro ($25/month) before adding video storage.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Free tier pauses inactive projects after 1 week — unacceptable for a live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Free tier storage is 1GB — video will fill this quickly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 tier: 100GB storage, no pausing, daily backups, point-in-time recovery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Markur and ViewMark share project xjmmfqjwyqbqhchehowy — upgrade covers both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Upgrade at: supabase.com/dashboard → project settings → billing</w:t>
      </w:r>
    </w:p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Note: Do not create the audit-videos storage bucket until Pro is confirmed — the free tier limit is a real failure point.</w:t>
      </w:r>
    </w:p>
    <w:p>
      <w:pPr>
        <w:spacing w:after="0" w:before="120"/>
      </w:pPr>
      <w:r>
        <w:t xml:space="preserve"/>
      </w:r>
    </w:p>
    <w:p>
      <w:pPr>
        <w:pBdr>
          <w:bottom w:val="single" w:color="E8E4DC" w:sz="4" w:space="1"/>
        </w:pBdr>
        <w:spacing w:after="240" w:before="2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B8965A"/>
          <w:sz w:val="26"/>
          <w:szCs w:val="26"/>
        </w:rPr>
        <w:t xml:space="preserve">TASK 1  </w:t>
      </w:r>
      <w:r>
        <w:rPr>
          <w:rFonts w:ascii="Arial" w:cs="Arial" w:eastAsia="Arial" w:hAnsi="Arial"/>
          <w:b/>
          <w:bCs/>
          <w:color w:val="0F0E0C"/>
          <w:sz w:val="26"/>
          <w:szCs w:val="26"/>
        </w:rPr>
        <w:t xml:space="preserve">Video Recording in Audits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Randy records short video clips on mobile during a physical building audit. Videos are always anchored to asset pins on the map. Two entry points: tap an existing pin to record, or place a new pin and record immediately in the same flow.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540"/>
          <w:sz w:val="26"/>
          <w:szCs w:val="26"/>
        </w:rPr>
        <w:t xml:space="preserve">Pin-First Video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existing pin → detail panel opens → record or upload video from 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Place new pin → asset created → immediately offer record video in the same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Video is always attached to an asset/pin — never floating or unanchored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can attach multiple videos to one asset over time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540"/>
          <w:sz w:val="26"/>
          <w:szCs w:val="26"/>
        </w:rPr>
        <w:t xml:space="preserve">Recording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browser MediaRecorder API — no native app, no third-party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videoBitsPerSecond: 1500000 (1.5 Mbps) — set at recording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 clip length: 3 minutes — enforce via MediaRecorder stop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stop: show preview before confirming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confirm: compress via Supabase Edge Function, then store, then write DB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navigator.mediaDevices.getUserMedia({ video: true, audio: true })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540"/>
          <w:sz w:val="26"/>
          <w:szCs w:val="26"/>
        </w:rPr>
        <w:t xml:space="preserve">Video Compression — Edge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Trigger: fires automatically after every video upload, before storage path is written to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Tool: sharp or ffmpeg on the Edge Function — compress to H.264/MP4 at 1.5 Mbps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Input: raw video from MediaRecorder (webm or mp4 depending on browser)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Output: compressed MP4 stored in audit-videos bucket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compressed version only — discard raw upload after compression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Edge Function fails: store raw video as fallback, flag for retry</w:t>
      </w:r>
    </w:p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Note: This keeps file sizes manageable without any extra work from Randy. Compression happens invisibly in the background.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540"/>
          <w:sz w:val="26"/>
          <w:szCs w:val="26"/>
        </w:rPr>
        <w:t xml:space="preserve">Database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 name: audit_videos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building_id: uuid, foreign key → buildings.id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asset_id: uuid, foreign key → assets.id (always required — video always on a pin)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storage_path: text — path in Supabase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duration_seconds: integer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compressed: boolean — true once Edge Function has processed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recorded_at: timestamptz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notes: text, nullable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created_by: uuid, foreign key → auth.users.id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540"/>
          <w:sz w:val="26"/>
          <w:szCs w:val="26"/>
        </w:rPr>
        <w:t xml:space="preserve">Storage Bucket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Bucket name: audit-videos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create this bucket after Supabase Pro is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RLS policy mirrors existing asset access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Signed URLs for playback — time-limited, no public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a per-building storage quota once Pro is active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540"/>
          <w:sz w:val="26"/>
          <w:szCs w:val="26"/>
        </w:rPr>
        <w:t xml:space="preserve">Playback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HTML5 video tag with signed Supabase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Available in both auditor view and client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 video thumbnail in asset detail panel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540"/>
          <w:sz w:val="26"/>
          <w:szCs w:val="26"/>
        </w:rPr>
        <w:t xml:space="preserve">UI — Video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 view: no indicator on pins — keep map clean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Grid view: small Gold (#b8965a) play icon badge on item cards that have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Detail panel (on pin tap): thumbnail with play button, option to record another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540"/>
          <w:sz w:val="26"/>
          <w:szCs w:val="26"/>
        </w:rPr>
        <w:t xml:space="preserve">Build Order for Task 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Supabase Pro is active before proceeding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audit-videos storage bucket + RLS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migration — audit_videos 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Edge Function — video compression pipeline (sharp/ffmpeg → MP4)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recording component — MediaRecorder at 1.5 Mbps, preview, upload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Pin-first workflow — tap pin → record, or new pin → record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Playback — signed URL + HTML5 video in client portal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Grid view badge — Gold play icon on cards with video</w:t>
      </w:r>
    </w:p>
    <w:p>
      <w:pPr>
        <w:spacing w:after="0" w:before="120"/>
      </w:pPr>
      <w:r>
        <w:t xml:space="preserve"/>
      </w:r>
    </w:p>
    <w:p>
      <w:pPr>
        <w:pBdr>
          <w:bottom w:val="single" w:color="E8E4DC" w:sz="4" w:space="1"/>
        </w:pBdr>
        <w:spacing w:after="240" w:before="2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B8965A"/>
          <w:sz w:val="26"/>
          <w:szCs w:val="26"/>
        </w:rPr>
        <w:t xml:space="preserve">TASK 2  </w:t>
      </w:r>
      <w:r>
        <w:rPr>
          <w:rFonts w:ascii="Arial" w:cs="Arial" w:eastAsia="Arial" w:hAnsi="Arial"/>
          <w:b/>
          <w:bCs/>
          <w:color w:val="0F0E0C"/>
          <w:sz w:val="26"/>
          <w:szCs w:val="26"/>
        </w:rPr>
        <w:t xml:space="preserve">Post-Add-Asset Flow Fix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Current behaviour: after adding an asset and finishing, the app opens the edit panel.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Required behaviour: after adding an asset and finishing, return the user to the map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the navigation/routing logic that fires after asset creation completes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destination from edit panel to map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Edit panel should only open when the user explicitly taps an existing asset to edit it</w:t>
      </w:r>
    </w:p>
    <w:p>
      <w:pPr>
        <w:spacing w:after="0" w:before="120"/>
      </w:pPr>
      <w:r>
        <w:t xml:space="preserve"/>
      </w:r>
    </w:p>
    <w:p>
      <w:pPr>
        <w:pBdr>
          <w:bottom w:val="single" w:color="E8E4DC" w:sz="4" w:space="1"/>
        </w:pBdr>
        <w:spacing w:after="240" w:before="2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B8965A"/>
          <w:sz w:val="26"/>
          <w:szCs w:val="26"/>
        </w:rPr>
        <w:t xml:space="preserve">TASK 3  </w:t>
      </w:r>
      <w:r>
        <w:rPr>
          <w:rFonts w:ascii="Arial" w:cs="Arial" w:eastAsia="Arial" w:hAnsi="Arial"/>
          <w:b/>
          <w:bCs/>
          <w:color w:val="0F0E0C"/>
          <w:sz w:val="26"/>
          <w:szCs w:val="26"/>
        </w:rPr>
        <w:t xml:space="preserve">Map Zoom Jitter on Mobile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Current behaviour: when pinch-zooming the map on mobile, the map jumps around erratically during the gesture.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Required behaviour: smooth, stable pinch-zoom anchored at the pinch centre 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touch event handling on the map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touch-action CSS is set correctly — likely needs touch-action: none on the map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that pinch-zoom calculates the correct focal point and does not reset position mid-gesture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on both iOS Safari and Android Chrome</w:t>
      </w:r>
    </w:p>
    <w:p>
      <w:pPr>
        <w:spacing w:after="0" w:before="120"/>
      </w:pPr>
      <w:r>
        <w:t xml:space="preserve"/>
      </w:r>
    </w:p>
    <w:p>
      <w:pPr>
        <w:pBdr>
          <w:bottom w:val="single" w:color="E8E4DC" w:sz="4" w:space="1"/>
        </w:pBdr>
        <w:spacing w:after="240" w:before="2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B8965A"/>
          <w:sz w:val="26"/>
          <w:szCs w:val="26"/>
        </w:rPr>
        <w:t xml:space="preserve">TASK 4  </w:t>
      </w:r>
      <w:r>
        <w:rPr>
          <w:rFonts w:ascii="Arial" w:cs="Arial" w:eastAsia="Arial" w:hAnsi="Arial"/>
          <w:b/>
          <w:bCs/>
          <w:color w:val="0F0E0C"/>
          <w:sz w:val="26"/>
          <w:szCs w:val="26"/>
        </w:rPr>
        <w:t xml:space="preserve">Initial Viewport Too Zoomed In on Mobile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Current behaviour: when the app first opens on mobile the working area is already zoomed in — user has to pinch out to fit.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Required behaviour: app opens at correct scale so full working area fits the screen without manual adjustment.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Investigate what is overflowing on first mobile load — likely AppShell layout or a min-width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just add maximum-scale=1.0 to the viewport meta tag — find and fix the root cause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no component applies an initial transform or scale larger than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on iPhone and iPad in both orientations</w:t>
      </w:r>
    </w:p>
    <w:p>
      <w:pPr>
        <w:spacing w:after="0" w:before="120"/>
      </w:pPr>
      <w:r>
        <w:t xml:space="preserve"/>
      </w:r>
    </w:p>
    <w:p>
      <w:pPr>
        <w:pBdr>
          <w:bottom w:val="single" w:color="E8E4DC" w:sz="4" w:space="1"/>
        </w:pBdr>
        <w:spacing w:after="240" w:before="2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B8965A"/>
          <w:sz w:val="26"/>
          <w:szCs w:val="26"/>
        </w:rPr>
        <w:t xml:space="preserve">TASK 5  </w:t>
      </w:r>
      <w:r>
        <w:rPr>
          <w:rFonts w:ascii="Arial" w:cs="Arial" w:eastAsia="Arial" w:hAnsi="Arial"/>
          <w:b/>
          <w:bCs/>
          <w:color w:val="0F0E0C"/>
          <w:sz w:val="26"/>
          <w:szCs w:val="26"/>
        </w:rPr>
        <w:t xml:space="preserve">Pin Size and Admin Control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Two related issues: pins are too large on full-size floor plans when multiple assets are on one wall, and an admin control for pin size/shape was built previously but never pushed.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the codebase for any existing pin size/shape admin control — if found, review and deploy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not found or incomplete, build a simple admin setting: pin size (small/medium/large) and pin shape (circle/square/diamond)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Default pin size should be smaller than current — optimised for dense walls with multiple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Pin zoom on tap can stay as-is — that works well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setting applies globally per building, not per individual pin</w:t>
      </w:r>
    </w:p>
    <w:p>
      <w:pPr>
        <w:spacing w:after="0" w:before="120"/>
      </w:pPr>
      <w:r>
        <w:t xml:space="preserve"/>
      </w:r>
    </w:p>
    <w:p>
      <w:pPr>
        <w:pBdr>
          <w:bottom w:val="single" w:color="E8E4DC" w:sz="4" w:space="1"/>
        </w:pBdr>
        <w:spacing w:after="240" w:before="2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B8965A"/>
          <w:sz w:val="26"/>
          <w:szCs w:val="26"/>
        </w:rPr>
        <w:t xml:space="preserve">TASK 6  </w:t>
      </w:r>
      <w:r>
        <w:rPr>
          <w:rFonts w:ascii="Arial" w:cs="Arial" w:eastAsia="Arial" w:hAnsi="Arial"/>
          <w:b/>
          <w:bCs/>
          <w:color w:val="0F0E0C"/>
          <w:sz w:val="26"/>
          <w:szCs w:val="26"/>
        </w:rPr>
        <w:t xml:space="preserve">Add WebP to Floor Plan Upload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Current behaviour: WebP is not an accepted file type when uploading a floor plan.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Required behaviour: WebP is accepted alongside PNG and JPEG.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the file input or upload handler for floor plan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image/webp to the accepted MIME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.webp to any file extension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other changes to the upload flow needed</w:t>
      </w:r>
    </w:p>
    <w:p>
      <w:pPr>
        <w:spacing w:after="0" w:before="120"/>
      </w:pPr>
      <w:r>
        <w:t xml:space="preserve"/>
      </w:r>
    </w:p>
    <w:p>
      <w:pPr>
        <w:pBdr>
          <w:bottom w:val="single" w:color="E8E4DC" w:sz="4" w:space="1"/>
        </w:pBdr>
        <w:spacing w:after="240" w:before="2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B8965A"/>
          <w:sz w:val="26"/>
          <w:szCs w:val="26"/>
        </w:rPr>
        <w:t xml:space="preserve">TASK 7  </w:t>
      </w:r>
      <w:r>
        <w:rPr>
          <w:rFonts w:ascii="Arial" w:cs="Arial" w:eastAsia="Arial" w:hAnsi="Arial"/>
          <w:b/>
          <w:bCs/>
          <w:color w:val="0F0E0C"/>
          <w:sz w:val="26"/>
          <w:szCs w:val="26"/>
        </w:rPr>
        <w:t xml:space="preserve">Floor Plan Export — WebP Compression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Floor plans with thousands of vector shapes are too complex to render as SVG on mobile. Rasterize and compress on upload.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Storage bucket name: floor-plans (separate from audit-videos)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floor plan upload: trigger Edge Function to convert to WebP + 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both versions: {building_id}/{floor_id}/plan.webp and plan.png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 WebP first via HTML picture tag, PNG as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a low-res thumbnail (400px wide WebP) for grid/map view previews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resolution: 2x display size minimum (e.g. 2000px wide for a 1000px display)</w:t>
      </w:r>
    </w:p>
    <w:p>
      <w:pPr>
        <w:spacing w:after="0" w:before="120"/>
      </w:pPr>
      <w:r>
        <w:t xml:space="preserve"/>
      </w:r>
    </w:p>
    <w:p>
      <w:pPr>
        <w:pBdr>
          <w:bottom w:val="single" w:color="E8E4DC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0E0C"/>
          <w:sz w:val="32"/>
          <w:szCs w:val="32"/>
        </w:rPr>
        <w:t xml:space="preserve">General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Tackle tasks in order — Task 1 is the largest, Tasks 2-7 are focused fixes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Commit after each task with a clear message, e.g. M25: video recording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add any features not listed in this briefing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project: xjmmfqjwyqbqhchehowy (shared with ViewMark — upgrade affects both)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Working directory: C:\Users\ranch\DEV\markur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2026-05-12T19:41:00.919Z</dcterms:created>
  <dcterms:modified xsi:type="dcterms:W3CDTF">2026-05-12T19:41:00.941Z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