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E151F" w14:textId="77777777" w:rsidR="00C3161B" w:rsidRDefault="00C3161B"/>
    <w:p w14:paraId="0A522C6D" w14:textId="0F52738A" w:rsidR="00BC77B2" w:rsidRDefault="00BC77B2" w:rsidP="003E54E2">
      <w:pPr>
        <w:pStyle w:val="Heading1"/>
      </w:pPr>
      <w:r>
        <w:t xml:space="preserve">Security </w:t>
      </w:r>
      <w:r w:rsidRPr="003E54E2">
        <w:t>Overview</w:t>
      </w:r>
      <w:r>
        <w:t xml:space="preserve"> of Ecopath with Ecosim (EwE)</w:t>
      </w:r>
    </w:p>
    <w:p w14:paraId="5EE984F1" w14:textId="5D990E71" w:rsidR="00BC77B2" w:rsidRDefault="00BC77B2" w:rsidP="00BC77B2">
      <w:r>
        <w:t>Last updated: July 2025</w:t>
      </w:r>
      <w:r w:rsidR="003E54E2">
        <w:br/>
      </w:r>
      <w:r>
        <w:t xml:space="preserve">Contact: EwE Development Team - </w:t>
      </w:r>
      <w:hyperlink r:id="rId7" w:history="1">
        <w:r w:rsidRPr="009C3B27">
          <w:rPr>
            <w:rStyle w:val="Hyperlink"/>
          </w:rPr>
          <w:t>development@ecopath.org</w:t>
        </w:r>
      </w:hyperlink>
      <w:r>
        <w:t xml:space="preserve"> – www.ecopath.org</w:t>
      </w:r>
    </w:p>
    <w:p w14:paraId="3F9DF2A8" w14:textId="77777777" w:rsidR="00BC77B2" w:rsidRDefault="00BC77B2" w:rsidP="00BC77B2">
      <w:pPr>
        <w:pStyle w:val="Heading2"/>
      </w:pPr>
      <w:r>
        <w:t>Overview</w:t>
      </w:r>
    </w:p>
    <w:p w14:paraId="29730075" w14:textId="28844F6B" w:rsidR="00BC77B2" w:rsidRDefault="00BC77B2" w:rsidP="003E54E2">
      <w:r>
        <w:t xml:space="preserve">Ecopath with Ecosim (EwE) is a sandboxed, desktop-only ecosystem </w:t>
      </w:r>
      <w:proofErr w:type="spellStart"/>
      <w:r>
        <w:t>modeling</w:t>
      </w:r>
      <w:proofErr w:type="spellEnd"/>
      <w:r>
        <w:t xml:space="preserve"> application used worldwide for marine resource assessments, food web </w:t>
      </w:r>
      <w:proofErr w:type="spellStart"/>
      <w:r>
        <w:t>modeling</w:t>
      </w:r>
      <w:proofErr w:type="spellEnd"/>
      <w:r>
        <w:t>, and ecosystem-based fisheries management.</w:t>
      </w:r>
      <w:r>
        <w:br/>
      </w:r>
      <w:r>
        <w:br/>
        <w:t>EwE runs locally on a user’s computer. It does not require internet access, does not collect or transmit data, and requires no elevated system permissions. For over 30 years, the EwE desktop software has been and is being used by academic, government, and intergovernmental institutions globally, including FAO, NOAA, CSIRO, CSIC, CEFAS, EU-JRC, and various universities and ministries.</w:t>
      </w:r>
    </w:p>
    <w:p w14:paraId="3BE551C9" w14:textId="1424B386" w:rsidR="00BC77B2" w:rsidRDefault="00BC77B2" w:rsidP="00BC77B2">
      <w:pPr>
        <w:pStyle w:val="Heading2"/>
      </w:pPr>
      <w:r>
        <w:t>Security posture</w:t>
      </w:r>
    </w:p>
    <w:tbl>
      <w:tblPr>
        <w:tblStyle w:val="PlainTable1"/>
        <w:tblW w:w="0" w:type="auto"/>
        <w:tblLook w:val="04A0" w:firstRow="1" w:lastRow="0" w:firstColumn="1" w:lastColumn="0" w:noHBand="0" w:noVBand="1"/>
      </w:tblPr>
      <w:tblGrid>
        <w:gridCol w:w="2376"/>
        <w:gridCol w:w="6264"/>
      </w:tblGrid>
      <w:tr w:rsidR="00BC77B2" w14:paraId="0C23AA83" w14:textId="77777777" w:rsidTr="008949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677F5838" w14:textId="77777777" w:rsidR="00BC77B2" w:rsidRDefault="00BC77B2" w:rsidP="00894973">
            <w:r>
              <w:t>Category</w:t>
            </w:r>
          </w:p>
        </w:tc>
        <w:tc>
          <w:tcPr>
            <w:tcW w:w="6264" w:type="dxa"/>
          </w:tcPr>
          <w:p w14:paraId="1B685222" w14:textId="77777777" w:rsidR="00BC77B2" w:rsidRDefault="00BC77B2" w:rsidP="00894973">
            <w:pPr>
              <w:cnfStyle w:val="100000000000" w:firstRow="1" w:lastRow="0" w:firstColumn="0" w:lastColumn="0" w:oddVBand="0" w:evenVBand="0" w:oddHBand="0" w:evenHBand="0" w:firstRowFirstColumn="0" w:firstRowLastColumn="0" w:lastRowFirstColumn="0" w:lastRowLastColumn="0"/>
            </w:pPr>
            <w:r>
              <w:t>EwE Status</w:t>
            </w:r>
          </w:p>
        </w:tc>
      </w:tr>
      <w:tr w:rsidR="00BC77B2" w14:paraId="5BEF40B4" w14:textId="77777777" w:rsidTr="008949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4F5113FE" w14:textId="77777777" w:rsidR="00BC77B2" w:rsidRDefault="00BC77B2" w:rsidP="00894973">
            <w:pPr>
              <w:contextualSpacing/>
            </w:pPr>
            <w:r>
              <w:t>Execution</w:t>
            </w:r>
          </w:p>
        </w:tc>
        <w:tc>
          <w:tcPr>
            <w:tcW w:w="6264" w:type="dxa"/>
          </w:tcPr>
          <w:p w14:paraId="7478DE26" w14:textId="77777777" w:rsidR="00BC77B2" w:rsidRDefault="00BC77B2" w:rsidP="00894973">
            <w:pPr>
              <w:contextualSpacing/>
              <w:cnfStyle w:val="000000100000" w:firstRow="0" w:lastRow="0" w:firstColumn="0" w:lastColumn="0" w:oddVBand="0" w:evenVBand="0" w:oddHBand="1" w:evenHBand="0" w:firstRowFirstColumn="0" w:firstRowLastColumn="0" w:lastRowFirstColumn="0" w:lastRowLastColumn="0"/>
            </w:pPr>
            <w:r>
              <w:t>Desktop application; runs in user space; no kernel access</w:t>
            </w:r>
          </w:p>
        </w:tc>
      </w:tr>
      <w:tr w:rsidR="00BC77B2" w14:paraId="3E8C1494" w14:textId="77777777" w:rsidTr="00894973">
        <w:tc>
          <w:tcPr>
            <w:cnfStyle w:val="001000000000" w:firstRow="0" w:lastRow="0" w:firstColumn="1" w:lastColumn="0" w:oddVBand="0" w:evenVBand="0" w:oddHBand="0" w:evenHBand="0" w:firstRowFirstColumn="0" w:firstRowLastColumn="0" w:lastRowFirstColumn="0" w:lastRowLastColumn="0"/>
            <w:tcW w:w="2376" w:type="dxa"/>
          </w:tcPr>
          <w:p w14:paraId="04921E9F" w14:textId="77777777" w:rsidR="00BC77B2" w:rsidRDefault="00BC77B2" w:rsidP="00894973">
            <w:pPr>
              <w:contextualSpacing/>
            </w:pPr>
            <w:r>
              <w:t>Networking</w:t>
            </w:r>
          </w:p>
        </w:tc>
        <w:tc>
          <w:tcPr>
            <w:tcW w:w="6264" w:type="dxa"/>
          </w:tcPr>
          <w:p w14:paraId="74AD7C72" w14:textId="77777777" w:rsidR="00BC77B2" w:rsidRDefault="00BC77B2" w:rsidP="00894973">
            <w:pPr>
              <w:contextualSpacing/>
              <w:cnfStyle w:val="000000000000" w:firstRow="0" w:lastRow="0" w:firstColumn="0" w:lastColumn="0" w:oddVBand="0" w:evenVBand="0" w:oddHBand="0" w:evenHBand="0" w:firstRowFirstColumn="0" w:firstRowLastColumn="0" w:lastRowFirstColumn="0" w:lastRowLastColumn="0"/>
            </w:pPr>
            <w:r>
              <w:t>No internet access, no telemetry, no sockets, no background services</w:t>
            </w:r>
          </w:p>
        </w:tc>
      </w:tr>
      <w:tr w:rsidR="00BC77B2" w14:paraId="56CF3A4B" w14:textId="77777777" w:rsidTr="008949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1EFE52A6" w14:textId="77777777" w:rsidR="00BC77B2" w:rsidRDefault="00BC77B2" w:rsidP="00894973">
            <w:pPr>
              <w:contextualSpacing/>
            </w:pPr>
            <w:r>
              <w:t>Data Handling</w:t>
            </w:r>
          </w:p>
        </w:tc>
        <w:tc>
          <w:tcPr>
            <w:tcW w:w="6264" w:type="dxa"/>
          </w:tcPr>
          <w:p w14:paraId="1DB57ED4" w14:textId="77777777" w:rsidR="00BC77B2" w:rsidRDefault="00BC77B2" w:rsidP="00894973">
            <w:pPr>
              <w:contextualSpacing/>
              <w:cnfStyle w:val="000000100000" w:firstRow="0" w:lastRow="0" w:firstColumn="0" w:lastColumn="0" w:oddVBand="0" w:evenVBand="0" w:oddHBand="1" w:evenHBand="0" w:firstRowFirstColumn="0" w:firstRowLastColumn="0" w:lastRowFirstColumn="0" w:lastRowLastColumn="0"/>
            </w:pPr>
            <w:r>
              <w:t>Does not process personal or sensitive data</w:t>
            </w:r>
          </w:p>
        </w:tc>
      </w:tr>
      <w:tr w:rsidR="00BC77B2" w14:paraId="223458B5" w14:textId="77777777" w:rsidTr="00894973">
        <w:tc>
          <w:tcPr>
            <w:cnfStyle w:val="001000000000" w:firstRow="0" w:lastRow="0" w:firstColumn="1" w:lastColumn="0" w:oddVBand="0" w:evenVBand="0" w:oddHBand="0" w:evenHBand="0" w:firstRowFirstColumn="0" w:firstRowLastColumn="0" w:lastRowFirstColumn="0" w:lastRowLastColumn="0"/>
            <w:tcW w:w="2376" w:type="dxa"/>
          </w:tcPr>
          <w:p w14:paraId="66FC40AF" w14:textId="77777777" w:rsidR="00BC77B2" w:rsidRDefault="00BC77B2" w:rsidP="00894973">
            <w:pPr>
              <w:contextualSpacing/>
            </w:pPr>
            <w:r>
              <w:t>Encryption</w:t>
            </w:r>
          </w:p>
        </w:tc>
        <w:tc>
          <w:tcPr>
            <w:tcW w:w="6264" w:type="dxa"/>
          </w:tcPr>
          <w:p w14:paraId="764A79EC" w14:textId="77777777" w:rsidR="00BC77B2" w:rsidRDefault="00BC77B2" w:rsidP="00894973">
            <w:pPr>
              <w:contextualSpacing/>
              <w:cnfStyle w:val="000000000000" w:firstRow="0" w:lastRow="0" w:firstColumn="0" w:lastColumn="0" w:oddVBand="0" w:evenVBand="0" w:oddHBand="0" w:evenHBand="0" w:firstRowFirstColumn="0" w:firstRowLastColumn="0" w:lastRowFirstColumn="0" w:lastRowLastColumn="0"/>
            </w:pPr>
            <w:r>
              <w:t>No built-in cryptographic modules; not applicable</w:t>
            </w:r>
          </w:p>
        </w:tc>
      </w:tr>
      <w:tr w:rsidR="00BC77B2" w14:paraId="7BC279E6" w14:textId="77777777" w:rsidTr="008949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4D3BE8E7" w14:textId="77777777" w:rsidR="00BC77B2" w:rsidRDefault="00BC77B2" w:rsidP="00894973">
            <w:pPr>
              <w:contextualSpacing/>
            </w:pPr>
            <w:r>
              <w:t>Installation</w:t>
            </w:r>
          </w:p>
        </w:tc>
        <w:tc>
          <w:tcPr>
            <w:tcW w:w="6264" w:type="dxa"/>
          </w:tcPr>
          <w:p w14:paraId="0E62B4E5" w14:textId="77777777" w:rsidR="00BC77B2" w:rsidRDefault="00BC77B2" w:rsidP="00894973">
            <w:pPr>
              <w:contextualSpacing/>
              <w:cnfStyle w:val="000000100000" w:firstRow="0" w:lastRow="0" w:firstColumn="0" w:lastColumn="0" w:oddVBand="0" w:evenVBand="0" w:oddHBand="1" w:evenHBand="0" w:firstRowFirstColumn="0" w:firstRowLastColumn="0" w:lastRowFirstColumn="0" w:lastRowLastColumn="0"/>
            </w:pPr>
            <w:r>
              <w:t>Windows installer signed by Ecopath International Initiative (EII)</w:t>
            </w:r>
          </w:p>
        </w:tc>
      </w:tr>
      <w:tr w:rsidR="00BC77B2" w14:paraId="623FEDA6" w14:textId="77777777" w:rsidTr="00894973">
        <w:tc>
          <w:tcPr>
            <w:cnfStyle w:val="001000000000" w:firstRow="0" w:lastRow="0" w:firstColumn="1" w:lastColumn="0" w:oddVBand="0" w:evenVBand="0" w:oddHBand="0" w:evenHBand="0" w:firstRowFirstColumn="0" w:firstRowLastColumn="0" w:lastRowFirstColumn="0" w:lastRowLastColumn="0"/>
            <w:tcW w:w="2376" w:type="dxa"/>
          </w:tcPr>
          <w:p w14:paraId="6ECB5C0C" w14:textId="77777777" w:rsidR="00BC77B2" w:rsidRDefault="00BC77B2" w:rsidP="00894973">
            <w:pPr>
              <w:contextualSpacing/>
            </w:pPr>
            <w:r>
              <w:t>Dependencies</w:t>
            </w:r>
          </w:p>
        </w:tc>
        <w:tc>
          <w:tcPr>
            <w:tcW w:w="6264" w:type="dxa"/>
          </w:tcPr>
          <w:p w14:paraId="0A971CFE" w14:textId="77777777" w:rsidR="00BC77B2" w:rsidRDefault="00BC77B2" w:rsidP="00894973">
            <w:pPr>
              <w:contextualSpacing/>
              <w:cnfStyle w:val="000000000000" w:firstRow="0" w:lastRow="0" w:firstColumn="0" w:lastColumn="0" w:oddVBand="0" w:evenVBand="0" w:oddHBand="0" w:evenHBand="0" w:firstRowFirstColumn="0" w:firstRowLastColumn="0" w:lastRowFirstColumn="0" w:lastRowLastColumn="0"/>
            </w:pPr>
            <w:r>
              <w:t xml:space="preserve">No bundled third-party runtime </w:t>
            </w:r>
            <w:proofErr w:type="gramStart"/>
            <w:r>
              <w:t>environments;</w:t>
            </w:r>
            <w:proofErr w:type="gramEnd"/>
            <w:r>
              <w:t xml:space="preserve"> limited to .NET/Core if used</w:t>
            </w:r>
          </w:p>
        </w:tc>
      </w:tr>
      <w:tr w:rsidR="00BC77B2" w14:paraId="73A224AB" w14:textId="77777777" w:rsidTr="008949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498CEE0B" w14:textId="77777777" w:rsidR="00BC77B2" w:rsidRDefault="00BC77B2" w:rsidP="00894973">
            <w:pPr>
              <w:contextualSpacing/>
            </w:pPr>
            <w:r>
              <w:t>Code Signing</w:t>
            </w:r>
          </w:p>
        </w:tc>
        <w:tc>
          <w:tcPr>
            <w:tcW w:w="6264" w:type="dxa"/>
          </w:tcPr>
          <w:p w14:paraId="3E94F5B0" w14:textId="77777777" w:rsidR="00BC77B2" w:rsidRDefault="00BC77B2" w:rsidP="00894973">
            <w:pPr>
              <w:contextualSpacing/>
              <w:cnfStyle w:val="000000100000" w:firstRow="0" w:lastRow="0" w:firstColumn="0" w:lastColumn="0" w:oddVBand="0" w:evenVBand="0" w:oddHBand="1" w:evenHBand="0" w:firstRowFirstColumn="0" w:firstRowLastColumn="0" w:lastRowFirstColumn="0" w:lastRowLastColumn="0"/>
            </w:pPr>
            <w:r>
              <w:t>All official EwE builds are digitally signed</w:t>
            </w:r>
          </w:p>
        </w:tc>
      </w:tr>
      <w:tr w:rsidR="00BC77B2" w14:paraId="4F5B4D8A" w14:textId="77777777" w:rsidTr="00894973">
        <w:tc>
          <w:tcPr>
            <w:cnfStyle w:val="001000000000" w:firstRow="0" w:lastRow="0" w:firstColumn="1" w:lastColumn="0" w:oddVBand="0" w:evenVBand="0" w:oddHBand="0" w:evenHBand="0" w:firstRowFirstColumn="0" w:firstRowLastColumn="0" w:lastRowFirstColumn="0" w:lastRowLastColumn="0"/>
            <w:tcW w:w="2376" w:type="dxa"/>
          </w:tcPr>
          <w:p w14:paraId="2E65BC1E" w14:textId="77777777" w:rsidR="00BC77B2" w:rsidRDefault="00BC77B2" w:rsidP="00894973">
            <w:pPr>
              <w:contextualSpacing/>
            </w:pPr>
            <w:r>
              <w:t>AV/Threat Scan</w:t>
            </w:r>
          </w:p>
        </w:tc>
        <w:tc>
          <w:tcPr>
            <w:tcW w:w="6264" w:type="dxa"/>
          </w:tcPr>
          <w:p w14:paraId="0FEE9874" w14:textId="77777777" w:rsidR="00BC77B2" w:rsidRDefault="00BC77B2" w:rsidP="00894973">
            <w:pPr>
              <w:contextualSpacing/>
              <w:cnfStyle w:val="000000000000" w:firstRow="0" w:lastRow="0" w:firstColumn="0" w:lastColumn="0" w:oddVBand="0" w:evenVBand="0" w:oddHBand="0" w:evenHBand="0" w:firstRowFirstColumn="0" w:firstRowLastColumn="0" w:lastRowFirstColumn="0" w:lastRowLastColumn="0"/>
            </w:pPr>
            <w:r>
              <w:t xml:space="preserve">Verified clean on </w:t>
            </w:r>
            <w:proofErr w:type="spellStart"/>
            <w:r>
              <w:t>VirusTotal</w:t>
            </w:r>
            <w:proofErr w:type="spellEnd"/>
            <w:r>
              <w:t xml:space="preserve"> and major antivirus engines</w:t>
            </w:r>
          </w:p>
        </w:tc>
      </w:tr>
    </w:tbl>
    <w:p w14:paraId="1586DF7C" w14:textId="6E6312A8" w:rsidR="00BC77B2" w:rsidRDefault="003E54E2" w:rsidP="00BC77B2">
      <w:pPr>
        <w:pStyle w:val="Heading2"/>
      </w:pPr>
      <w:r>
        <w:br/>
      </w:r>
      <w:r w:rsidR="00BC77B2">
        <w:t>Applicability of standards and regulations</w:t>
      </w:r>
      <w:r w:rsidR="00BC77B2">
        <w:tab/>
      </w:r>
    </w:p>
    <w:tbl>
      <w:tblPr>
        <w:tblStyle w:val="PlainTable1"/>
        <w:tblW w:w="0" w:type="auto"/>
        <w:tblLook w:val="04A0" w:firstRow="1" w:lastRow="0" w:firstColumn="1" w:lastColumn="0" w:noHBand="0" w:noVBand="1"/>
      </w:tblPr>
      <w:tblGrid>
        <w:gridCol w:w="2689"/>
        <w:gridCol w:w="5941"/>
      </w:tblGrid>
      <w:tr w:rsidR="00BC77B2" w14:paraId="5ACF3C98" w14:textId="77777777" w:rsidTr="008949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2386751" w14:textId="77777777" w:rsidR="00BC77B2" w:rsidRDefault="00BC77B2" w:rsidP="00894973">
            <w:r>
              <w:t>Standard / Regulation</w:t>
            </w:r>
          </w:p>
        </w:tc>
        <w:tc>
          <w:tcPr>
            <w:tcW w:w="5941" w:type="dxa"/>
          </w:tcPr>
          <w:p w14:paraId="78E0955E" w14:textId="77777777" w:rsidR="00BC77B2" w:rsidRDefault="00BC77B2" w:rsidP="00894973">
            <w:pPr>
              <w:cnfStyle w:val="100000000000" w:firstRow="1" w:lastRow="0" w:firstColumn="0" w:lastColumn="0" w:oddVBand="0" w:evenVBand="0" w:oddHBand="0" w:evenHBand="0" w:firstRowFirstColumn="0" w:firstRowLastColumn="0" w:lastRowFirstColumn="0" w:lastRowLastColumn="0"/>
            </w:pPr>
            <w:r>
              <w:t>Relevance to EwE</w:t>
            </w:r>
          </w:p>
        </w:tc>
      </w:tr>
      <w:tr w:rsidR="00BC77B2" w14:paraId="2BC9F872" w14:textId="77777777" w:rsidTr="008949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B548063" w14:textId="77777777" w:rsidR="00BC77B2" w:rsidRDefault="00BC77B2" w:rsidP="00894973">
            <w:pPr>
              <w:contextualSpacing/>
            </w:pPr>
            <w:r>
              <w:t>SOC 2 / SOC 3</w:t>
            </w:r>
          </w:p>
        </w:tc>
        <w:tc>
          <w:tcPr>
            <w:tcW w:w="5941" w:type="dxa"/>
          </w:tcPr>
          <w:p w14:paraId="53CE48C1" w14:textId="77777777" w:rsidR="00BC77B2" w:rsidRDefault="00BC77B2" w:rsidP="00894973">
            <w:pPr>
              <w:contextualSpacing/>
              <w:cnfStyle w:val="000000100000" w:firstRow="0" w:lastRow="0" w:firstColumn="0" w:lastColumn="0" w:oddVBand="0" w:evenVBand="0" w:oddHBand="1" w:evenHBand="0" w:firstRowFirstColumn="0" w:firstRowLastColumn="0" w:lastRowFirstColumn="0" w:lastRowLastColumn="0"/>
            </w:pPr>
            <w:r>
              <w:t>Not applicable – EwE is not a service; no operational infrastructure</w:t>
            </w:r>
          </w:p>
        </w:tc>
      </w:tr>
      <w:tr w:rsidR="00BC77B2" w14:paraId="50DD5DD4" w14:textId="77777777" w:rsidTr="00894973">
        <w:tc>
          <w:tcPr>
            <w:cnfStyle w:val="001000000000" w:firstRow="0" w:lastRow="0" w:firstColumn="1" w:lastColumn="0" w:oddVBand="0" w:evenVBand="0" w:oddHBand="0" w:evenHBand="0" w:firstRowFirstColumn="0" w:firstRowLastColumn="0" w:lastRowFirstColumn="0" w:lastRowLastColumn="0"/>
            <w:tcW w:w="2689" w:type="dxa"/>
          </w:tcPr>
          <w:p w14:paraId="7E4CE934" w14:textId="77777777" w:rsidR="00BC77B2" w:rsidRDefault="00BC77B2" w:rsidP="00894973">
            <w:pPr>
              <w:contextualSpacing/>
            </w:pPr>
            <w:r>
              <w:t>ISO/IEC 27001</w:t>
            </w:r>
          </w:p>
        </w:tc>
        <w:tc>
          <w:tcPr>
            <w:tcW w:w="5941" w:type="dxa"/>
          </w:tcPr>
          <w:p w14:paraId="679B6E25" w14:textId="77777777" w:rsidR="00BC77B2" w:rsidRDefault="00BC77B2" w:rsidP="00894973">
            <w:pPr>
              <w:contextualSpacing/>
              <w:cnfStyle w:val="000000000000" w:firstRow="0" w:lastRow="0" w:firstColumn="0" w:lastColumn="0" w:oddVBand="0" w:evenVBand="0" w:oddHBand="0" w:evenHBand="0" w:firstRowFirstColumn="0" w:firstRowLastColumn="0" w:lastRowFirstColumn="0" w:lastRowLastColumn="0"/>
            </w:pPr>
            <w:r>
              <w:t>Not applicable – EwE is not a managed IT system or data processor</w:t>
            </w:r>
          </w:p>
        </w:tc>
      </w:tr>
      <w:tr w:rsidR="00BC77B2" w14:paraId="664AEAE6" w14:textId="77777777" w:rsidTr="008949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765666E" w14:textId="77777777" w:rsidR="00BC77B2" w:rsidRDefault="00BC77B2" w:rsidP="00894973">
            <w:pPr>
              <w:contextualSpacing/>
            </w:pPr>
            <w:r>
              <w:t>FIPS 140-2</w:t>
            </w:r>
          </w:p>
        </w:tc>
        <w:tc>
          <w:tcPr>
            <w:tcW w:w="5941" w:type="dxa"/>
          </w:tcPr>
          <w:p w14:paraId="681770AF" w14:textId="77777777" w:rsidR="00BC77B2" w:rsidRDefault="00BC77B2" w:rsidP="00894973">
            <w:pPr>
              <w:contextualSpacing/>
              <w:cnfStyle w:val="000000100000" w:firstRow="0" w:lastRow="0" w:firstColumn="0" w:lastColumn="0" w:oddVBand="0" w:evenVBand="0" w:oddHBand="1" w:evenHBand="0" w:firstRowFirstColumn="0" w:firstRowLastColumn="0" w:lastRowFirstColumn="0" w:lastRowLastColumn="0"/>
            </w:pPr>
            <w:r>
              <w:t>Not applicable – EwE performs no cryptographic functions</w:t>
            </w:r>
          </w:p>
        </w:tc>
      </w:tr>
      <w:tr w:rsidR="00BC77B2" w14:paraId="10C4F788" w14:textId="77777777" w:rsidTr="00894973">
        <w:tc>
          <w:tcPr>
            <w:cnfStyle w:val="001000000000" w:firstRow="0" w:lastRow="0" w:firstColumn="1" w:lastColumn="0" w:oddVBand="0" w:evenVBand="0" w:oddHBand="0" w:evenHBand="0" w:firstRowFirstColumn="0" w:firstRowLastColumn="0" w:lastRowFirstColumn="0" w:lastRowLastColumn="0"/>
            <w:tcW w:w="2689" w:type="dxa"/>
          </w:tcPr>
          <w:p w14:paraId="63226706" w14:textId="77777777" w:rsidR="00BC77B2" w:rsidRDefault="00BC77B2" w:rsidP="00894973">
            <w:pPr>
              <w:contextualSpacing/>
            </w:pPr>
            <w:r>
              <w:t>GDPR</w:t>
            </w:r>
          </w:p>
        </w:tc>
        <w:tc>
          <w:tcPr>
            <w:tcW w:w="5941" w:type="dxa"/>
          </w:tcPr>
          <w:p w14:paraId="39D7397B" w14:textId="77777777" w:rsidR="00BC77B2" w:rsidRDefault="00BC77B2" w:rsidP="00894973">
            <w:pPr>
              <w:contextualSpacing/>
              <w:cnfStyle w:val="000000000000" w:firstRow="0" w:lastRow="0" w:firstColumn="0" w:lastColumn="0" w:oddVBand="0" w:evenVBand="0" w:oddHBand="0" w:evenHBand="0" w:firstRowFirstColumn="0" w:firstRowLastColumn="0" w:lastRowFirstColumn="0" w:lastRowLastColumn="0"/>
            </w:pPr>
            <w:r>
              <w:t>Not applicable – EwE does not process or store personal data</w:t>
            </w:r>
          </w:p>
        </w:tc>
      </w:tr>
    </w:tbl>
    <w:p w14:paraId="252F4F91" w14:textId="15B1A1E1" w:rsidR="003E54E2" w:rsidRDefault="003E54E2" w:rsidP="003E54E2"/>
    <w:p w14:paraId="5A9BF134" w14:textId="77777777" w:rsidR="003E54E2" w:rsidRDefault="003E54E2">
      <w:r>
        <w:br w:type="page"/>
      </w:r>
    </w:p>
    <w:p w14:paraId="4FD0BB63" w14:textId="77777777" w:rsidR="003E54E2" w:rsidRDefault="003E54E2" w:rsidP="003E54E2"/>
    <w:p w14:paraId="6F58D9B2" w14:textId="18A24B4C" w:rsidR="00BC77B2" w:rsidRDefault="00BC77B2" w:rsidP="00BC77B2">
      <w:pPr>
        <w:pStyle w:val="Heading1"/>
      </w:pPr>
      <w:r>
        <w:t>Independent Assurance</w:t>
      </w:r>
    </w:p>
    <w:p w14:paraId="3EA471D5" w14:textId="77777777" w:rsidR="00BC77B2" w:rsidRDefault="00BC77B2" w:rsidP="00BC77B2">
      <w:r>
        <w:t xml:space="preserve">We are currently exploring third-party code or binary audits to formally verify </w:t>
      </w:r>
      <w:proofErr w:type="spellStart"/>
      <w:r>
        <w:t>EwE’s</w:t>
      </w:r>
      <w:proofErr w:type="spellEnd"/>
      <w:r>
        <w:t xml:space="preserve"> security-neutral posture. In the meantime, EwE is:</w:t>
      </w:r>
    </w:p>
    <w:p w14:paraId="45AFCF12" w14:textId="77777777" w:rsidR="00BC77B2" w:rsidRDefault="00BC77B2" w:rsidP="00BC77B2">
      <w:pPr>
        <w:pStyle w:val="ListParagraph"/>
        <w:numPr>
          <w:ilvl w:val="0"/>
          <w:numId w:val="1"/>
        </w:numPr>
      </w:pPr>
      <w:r>
        <w:t xml:space="preserve">Regularly scanned via </w:t>
      </w:r>
      <w:proofErr w:type="spellStart"/>
      <w:r>
        <w:t>VirusTotal</w:t>
      </w:r>
      <w:proofErr w:type="spellEnd"/>
      <w:r>
        <w:t>.</w:t>
      </w:r>
    </w:p>
    <w:p w14:paraId="04A7C574" w14:textId="77777777" w:rsidR="00BC77B2" w:rsidRDefault="00BC77B2" w:rsidP="00BC77B2">
      <w:pPr>
        <w:pStyle w:val="ListParagraph"/>
        <w:numPr>
          <w:ilvl w:val="0"/>
          <w:numId w:val="1"/>
        </w:numPr>
      </w:pPr>
      <w:r>
        <w:t>Packaged via signed and hashed installers.</w:t>
      </w:r>
    </w:p>
    <w:p w14:paraId="334E9370" w14:textId="77777777" w:rsidR="00BC77B2" w:rsidRDefault="00BC77B2" w:rsidP="00BC77B2">
      <w:pPr>
        <w:pStyle w:val="ListParagraph"/>
        <w:numPr>
          <w:ilvl w:val="0"/>
          <w:numId w:val="1"/>
        </w:numPr>
      </w:pPr>
      <w:r>
        <w:t>Used under long-standing institutional software governance in over 150 countries by an estimated 10.000 users.</w:t>
      </w:r>
    </w:p>
    <w:p w14:paraId="687AEE2D" w14:textId="77777777" w:rsidR="00BC77B2" w:rsidRDefault="00BC77B2" w:rsidP="00BC77B2">
      <w:pPr>
        <w:pStyle w:val="Heading1"/>
      </w:pPr>
      <w:r>
        <w:t>Summary</w:t>
      </w:r>
    </w:p>
    <w:p w14:paraId="4F1020EB" w14:textId="77777777" w:rsidR="00BC77B2" w:rsidRDefault="00BC77B2" w:rsidP="00BC77B2">
      <w:r>
        <w:t>EwE is a safe, self-contained, non-networked ecological modelling application. It poses negligible risk to institutional IT environments and requires no special exception handling in modern desktop security policies.</w:t>
      </w:r>
    </w:p>
    <w:p w14:paraId="38CBB8C7" w14:textId="77777777" w:rsidR="00BC77B2" w:rsidRDefault="00BC77B2" w:rsidP="00BC77B2">
      <w:r>
        <w:t>If your institution requires further assurances, we will be happy to:</w:t>
      </w:r>
    </w:p>
    <w:p w14:paraId="7A7C8939" w14:textId="7F3BA84F" w:rsidR="00BC77B2" w:rsidRDefault="00BC77B2" w:rsidP="00BC77B2">
      <w:pPr>
        <w:pStyle w:val="ListParagraph"/>
        <w:numPr>
          <w:ilvl w:val="0"/>
          <w:numId w:val="2"/>
        </w:numPr>
      </w:pPr>
      <w:r>
        <w:t xml:space="preserve">Provide signed </w:t>
      </w:r>
      <w:proofErr w:type="spellStart"/>
      <w:r>
        <w:t>VirusTotal</w:t>
      </w:r>
      <w:proofErr w:type="spellEnd"/>
      <w:r>
        <w:t xml:space="preserve"> scan results.</w:t>
      </w:r>
    </w:p>
    <w:p w14:paraId="16A9553B" w14:textId="77777777" w:rsidR="00BC77B2" w:rsidRDefault="00BC77B2" w:rsidP="00BC77B2">
      <w:pPr>
        <w:pStyle w:val="ListParagraph"/>
        <w:numPr>
          <w:ilvl w:val="0"/>
          <w:numId w:val="2"/>
        </w:numPr>
      </w:pPr>
      <w:r>
        <w:t>Share internal security architecture documentation.</w:t>
      </w:r>
    </w:p>
    <w:p w14:paraId="0E594CE5" w14:textId="18CC56F0" w:rsidR="00AF681A" w:rsidRDefault="00BC77B2" w:rsidP="00BC77B2">
      <w:pPr>
        <w:pStyle w:val="ListParagraph"/>
        <w:numPr>
          <w:ilvl w:val="0"/>
          <w:numId w:val="2"/>
        </w:numPr>
      </w:pPr>
      <w:r>
        <w:t>Coordinate with your IT team for sandbox inspection or testing.</w:t>
      </w:r>
    </w:p>
    <w:sectPr w:rsidR="00AF681A">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D870A" w14:textId="77777777" w:rsidR="00251F4B" w:rsidRDefault="00251F4B" w:rsidP="00816CA9">
      <w:pPr>
        <w:spacing w:after="0" w:line="240" w:lineRule="auto"/>
      </w:pPr>
      <w:r>
        <w:separator/>
      </w:r>
    </w:p>
  </w:endnote>
  <w:endnote w:type="continuationSeparator" w:id="0">
    <w:p w14:paraId="6E6E6E18" w14:textId="77777777" w:rsidR="00251F4B" w:rsidRDefault="00251F4B" w:rsidP="00816C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46F27" w14:textId="77777777" w:rsidR="007D769A" w:rsidRDefault="007D76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5E922" w14:textId="77777777" w:rsidR="00816CA9" w:rsidRDefault="00000000">
    <w:pPr>
      <w:pStyle w:val="Footer"/>
    </w:pPr>
    <w:r>
      <w:pict w14:anchorId="6D89BBD9">
        <v:rect id="_x0000_i1026" style="width:451.3pt;height:1.5pt" o:hralign="center" o:hrstd="t" o:hrnoshade="t" o:hr="t" fillcolor="#b8cce4 [1300]" stroked="f"/>
      </w:pict>
    </w:r>
  </w:p>
  <w:p w14:paraId="2CDDA534" w14:textId="77777777" w:rsidR="00816CA9" w:rsidRPr="007D769A" w:rsidRDefault="00816CA9">
    <w:pPr>
      <w:pStyle w:val="Footer"/>
      <w:rPr>
        <w:color w:val="1F497D" w:themeColor="text2"/>
      </w:rPr>
    </w:pPr>
    <w:r w:rsidRPr="007D769A">
      <w:rPr>
        <w:color w:val="1F497D" w:themeColor="text2"/>
      </w:rPr>
      <w:t>+34.625.</w:t>
    </w:r>
    <w:r w:rsidR="00E0195C" w:rsidRPr="007D769A">
      <w:rPr>
        <w:color w:val="1F497D" w:themeColor="text2"/>
      </w:rPr>
      <w:t>300</w:t>
    </w:r>
    <w:r w:rsidRPr="007D769A">
      <w:rPr>
        <w:color w:val="1F497D" w:themeColor="text2"/>
      </w:rPr>
      <w:t>.</w:t>
    </w:r>
    <w:r w:rsidR="00E0195C" w:rsidRPr="007D769A">
      <w:rPr>
        <w:color w:val="1F497D" w:themeColor="text2"/>
      </w:rPr>
      <w:t>8</w:t>
    </w:r>
    <w:r w:rsidRPr="007D769A">
      <w:rPr>
        <w:color w:val="1F497D" w:themeColor="text2"/>
      </w:rPr>
      <w:t>20</w:t>
    </w:r>
    <w:r w:rsidR="00E0195C" w:rsidRPr="007D769A">
      <w:rPr>
        <w:color w:val="1F497D" w:themeColor="text2"/>
      </w:rPr>
      <w:tab/>
    </w:r>
    <w:r w:rsidR="00E0195C" w:rsidRPr="007D769A">
      <w:rPr>
        <w:color w:val="1F497D" w:themeColor="text2"/>
      </w:rPr>
      <w:tab/>
    </w:r>
    <w:hyperlink r:id="rId1" w:history="1">
      <w:r w:rsidR="00E0195C" w:rsidRPr="007D769A">
        <w:rPr>
          <w:rStyle w:val="Hyperlink"/>
          <w:color w:val="1F497D" w:themeColor="text2"/>
          <w:u w:val="none"/>
        </w:rPr>
        <w:t>ecopath.international@gmail.com</w:t>
      </w:r>
    </w:hyperlink>
  </w:p>
  <w:p w14:paraId="4E178C4A" w14:textId="77777777" w:rsidR="00E0195C" w:rsidRDefault="00E0195C">
    <w:pPr>
      <w:pStyle w:val="Footer"/>
    </w:pPr>
  </w:p>
  <w:p w14:paraId="786DC8E6" w14:textId="77777777" w:rsidR="00E0195C" w:rsidRDefault="00E019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262CF" w14:textId="77777777" w:rsidR="007D769A" w:rsidRDefault="007D76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DC93B" w14:textId="77777777" w:rsidR="00251F4B" w:rsidRDefault="00251F4B" w:rsidP="00816CA9">
      <w:pPr>
        <w:spacing w:after="0" w:line="240" w:lineRule="auto"/>
      </w:pPr>
      <w:r>
        <w:separator/>
      </w:r>
    </w:p>
  </w:footnote>
  <w:footnote w:type="continuationSeparator" w:id="0">
    <w:p w14:paraId="3013786D" w14:textId="77777777" w:rsidR="00251F4B" w:rsidRDefault="00251F4B" w:rsidP="00816C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607BC" w14:textId="77777777" w:rsidR="007D769A" w:rsidRDefault="007D76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62"/>
      <w:gridCol w:w="3064"/>
    </w:tblGrid>
    <w:tr w:rsidR="00816CA9" w14:paraId="58BDD22E" w14:textId="77777777" w:rsidTr="007D769A">
      <w:tc>
        <w:tcPr>
          <w:tcW w:w="6161" w:type="dxa"/>
        </w:tcPr>
        <w:p w14:paraId="1B9AA78D" w14:textId="77777777" w:rsidR="00816CA9" w:rsidRPr="007D769A" w:rsidRDefault="00816CA9" w:rsidP="00816CA9">
          <w:pPr>
            <w:pStyle w:val="Header"/>
            <w:tabs>
              <w:tab w:val="clear" w:pos="4513"/>
              <w:tab w:val="clear" w:pos="9026"/>
            </w:tabs>
            <w:rPr>
              <w:color w:val="1F497D" w:themeColor="text2"/>
            </w:rPr>
          </w:pPr>
          <w:r w:rsidRPr="007D769A">
            <w:rPr>
              <w:color w:val="1F497D" w:themeColor="text2"/>
            </w:rPr>
            <w:t>Ecopath International Initiative Research Organization</w:t>
          </w:r>
        </w:p>
        <w:p w14:paraId="171A8000" w14:textId="77777777" w:rsidR="00816CA9" w:rsidRPr="007D769A" w:rsidRDefault="00816CA9" w:rsidP="00816CA9">
          <w:pPr>
            <w:pStyle w:val="Header"/>
            <w:tabs>
              <w:tab w:val="clear" w:pos="4513"/>
              <w:tab w:val="clear" w:pos="9026"/>
            </w:tabs>
            <w:rPr>
              <w:color w:val="1F497D" w:themeColor="text2"/>
              <w:lang w:val="it-IT"/>
            </w:rPr>
          </w:pPr>
          <w:r w:rsidRPr="007D769A">
            <w:rPr>
              <w:color w:val="1F497D" w:themeColor="text2"/>
              <w:lang w:val="it-IT"/>
            </w:rPr>
            <w:t>Calle Mestre Nicolau 8</w:t>
          </w:r>
        </w:p>
        <w:p w14:paraId="6EAD472E" w14:textId="77777777" w:rsidR="00816CA9" w:rsidRPr="007D769A" w:rsidRDefault="00816CA9" w:rsidP="00816CA9">
          <w:pPr>
            <w:pStyle w:val="Header"/>
            <w:tabs>
              <w:tab w:val="clear" w:pos="4513"/>
              <w:tab w:val="clear" w:pos="9026"/>
            </w:tabs>
            <w:rPr>
              <w:color w:val="1F497D" w:themeColor="text2"/>
              <w:lang w:val="it-IT"/>
            </w:rPr>
          </w:pPr>
          <w:r w:rsidRPr="007D769A">
            <w:rPr>
              <w:color w:val="1F497D" w:themeColor="text2"/>
              <w:lang w:val="it-IT"/>
            </w:rPr>
            <w:t>Bellaterra, 08193 Spain</w:t>
          </w:r>
        </w:p>
        <w:p w14:paraId="08909EFC" w14:textId="77777777" w:rsidR="00816CA9" w:rsidRPr="00816CA9" w:rsidRDefault="00816CA9" w:rsidP="00816CA9">
          <w:pPr>
            <w:pStyle w:val="Header"/>
            <w:tabs>
              <w:tab w:val="clear" w:pos="4513"/>
              <w:tab w:val="clear" w:pos="9026"/>
            </w:tabs>
            <w:rPr>
              <w:lang w:val="it-IT"/>
            </w:rPr>
          </w:pPr>
          <w:r w:rsidRPr="007D769A">
            <w:rPr>
              <w:color w:val="1F497D" w:themeColor="text2"/>
              <w:lang w:val="it-IT"/>
            </w:rPr>
            <w:t>NIF/VAT: G65656944</w:t>
          </w:r>
        </w:p>
      </w:tc>
      <w:tc>
        <w:tcPr>
          <w:tcW w:w="3081" w:type="dxa"/>
          <w:vAlign w:val="center"/>
        </w:tcPr>
        <w:p w14:paraId="2F2FD2FC" w14:textId="77777777" w:rsidR="00816CA9" w:rsidRDefault="00816CA9" w:rsidP="007D769A">
          <w:pPr>
            <w:pStyle w:val="Header"/>
            <w:tabs>
              <w:tab w:val="clear" w:pos="4513"/>
              <w:tab w:val="clear" w:pos="9026"/>
            </w:tabs>
            <w:jc w:val="center"/>
          </w:pPr>
          <w:r>
            <w:rPr>
              <w:noProof/>
              <w:lang w:eastAsia="en-GB"/>
            </w:rPr>
            <w:drawing>
              <wp:inline distT="0" distB="0" distL="0" distR="0" wp14:anchorId="6EE5DF68" wp14:editId="03B89564">
                <wp:extent cx="1562100" cy="536864"/>
                <wp:effectExtent l="0" t="0" r="0" b="0"/>
                <wp:docPr id="1" name="Picture 1" descr="D:\Nereus\Dropbox\With Marta\EII documents\5. Logo\EI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Nereus\Dropbox\With Marta\EII documents\5. Logo\EII.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2100" cy="536864"/>
                        </a:xfrm>
                        <a:prstGeom prst="rect">
                          <a:avLst/>
                        </a:prstGeom>
                        <a:noFill/>
                        <a:ln>
                          <a:noFill/>
                        </a:ln>
                      </pic:spPr>
                    </pic:pic>
                  </a:graphicData>
                </a:graphic>
              </wp:inline>
            </w:drawing>
          </w:r>
        </w:p>
      </w:tc>
    </w:tr>
  </w:tbl>
  <w:p w14:paraId="0535173D" w14:textId="77777777" w:rsidR="00816CA9" w:rsidRDefault="00000000" w:rsidP="00816CA9">
    <w:pPr>
      <w:pStyle w:val="Header"/>
      <w:tabs>
        <w:tab w:val="clear" w:pos="4513"/>
        <w:tab w:val="clear" w:pos="9026"/>
      </w:tabs>
    </w:pPr>
    <w:r>
      <w:pict w14:anchorId="5B47D380">
        <v:rect id="_x0000_i1025" style="width:451.3pt;height:1.5pt" o:hralign="center" o:hrstd="t" o:hrnoshade="t" o:hr="t" fillcolor="#b8cce4 [1300]" stroked="f"/>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EC6C7" w14:textId="77777777" w:rsidR="007D769A" w:rsidRDefault="007D76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B752F1"/>
    <w:multiLevelType w:val="hybridMultilevel"/>
    <w:tmpl w:val="5B808F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5E24E97"/>
    <w:multiLevelType w:val="hybridMultilevel"/>
    <w:tmpl w:val="60A87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66999588">
    <w:abstractNumId w:val="1"/>
  </w:num>
  <w:num w:numId="2" w16cid:durableId="453332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CA9"/>
    <w:rsid w:val="00021B6C"/>
    <w:rsid w:val="001017ED"/>
    <w:rsid w:val="00202856"/>
    <w:rsid w:val="00235B20"/>
    <w:rsid w:val="00251F4B"/>
    <w:rsid w:val="00274B29"/>
    <w:rsid w:val="003B1F9D"/>
    <w:rsid w:val="003E21A0"/>
    <w:rsid w:val="003E54E2"/>
    <w:rsid w:val="00426DEE"/>
    <w:rsid w:val="00453521"/>
    <w:rsid w:val="00461774"/>
    <w:rsid w:val="0050248C"/>
    <w:rsid w:val="0050271B"/>
    <w:rsid w:val="005E0E57"/>
    <w:rsid w:val="0063770F"/>
    <w:rsid w:val="00661BA4"/>
    <w:rsid w:val="006C0D3F"/>
    <w:rsid w:val="006D1FFF"/>
    <w:rsid w:val="007A461E"/>
    <w:rsid w:val="007D769A"/>
    <w:rsid w:val="007F6C21"/>
    <w:rsid w:val="00816CA9"/>
    <w:rsid w:val="00877C2A"/>
    <w:rsid w:val="008E1DD8"/>
    <w:rsid w:val="00A504BC"/>
    <w:rsid w:val="00A51342"/>
    <w:rsid w:val="00A57E9C"/>
    <w:rsid w:val="00AE22A7"/>
    <w:rsid w:val="00AF681A"/>
    <w:rsid w:val="00BC717A"/>
    <w:rsid w:val="00BC77B2"/>
    <w:rsid w:val="00C3161B"/>
    <w:rsid w:val="00C842E4"/>
    <w:rsid w:val="00C97290"/>
    <w:rsid w:val="00D26263"/>
    <w:rsid w:val="00D45703"/>
    <w:rsid w:val="00E0195C"/>
    <w:rsid w:val="00E21DAB"/>
    <w:rsid w:val="00E332D8"/>
    <w:rsid w:val="00E51F71"/>
    <w:rsid w:val="00F44872"/>
    <w:rsid w:val="00F776CD"/>
    <w:rsid w:val="00F94664"/>
    <w:rsid w:val="00FA1037"/>
    <w:rsid w:val="00FF47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9F7747"/>
  <w15:docId w15:val="{5239CEF9-AC75-4BCC-B017-380E6D055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54E2"/>
    <w:pPr>
      <w:keepNext/>
      <w:keepLines/>
      <w:spacing w:before="240" w:after="240"/>
      <w:outlineLvl w:val="0"/>
    </w:pPr>
    <w:rPr>
      <w:rFonts w:eastAsiaTheme="majorEastAsia" w:cstheme="majorBidi"/>
      <w:b/>
      <w:bCs/>
      <w:color w:val="000000" w:themeColor="text1"/>
      <w:sz w:val="36"/>
      <w:szCs w:val="28"/>
    </w:rPr>
  </w:style>
  <w:style w:type="paragraph" w:styleId="Heading2">
    <w:name w:val="heading 2"/>
    <w:basedOn w:val="Normal"/>
    <w:next w:val="Normal"/>
    <w:link w:val="Heading2Char"/>
    <w:uiPriority w:val="9"/>
    <w:semiHidden/>
    <w:unhideWhenUsed/>
    <w:qFormat/>
    <w:rsid w:val="003E54E2"/>
    <w:pPr>
      <w:keepNext/>
      <w:keepLines/>
      <w:spacing w:before="120" w:after="120"/>
      <w:outlineLvl w:val="1"/>
    </w:pPr>
    <w:rPr>
      <w:rFonts w:ascii="Calibri" w:eastAsiaTheme="majorEastAsia" w:hAnsi="Calibri" w:cstheme="majorBidi"/>
      <w:b/>
      <w:sz w:val="3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6C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6CA9"/>
  </w:style>
  <w:style w:type="paragraph" w:styleId="Footer">
    <w:name w:val="footer"/>
    <w:basedOn w:val="Normal"/>
    <w:link w:val="FooterChar"/>
    <w:uiPriority w:val="99"/>
    <w:unhideWhenUsed/>
    <w:rsid w:val="00816C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6CA9"/>
  </w:style>
  <w:style w:type="paragraph" w:styleId="BalloonText">
    <w:name w:val="Balloon Text"/>
    <w:basedOn w:val="Normal"/>
    <w:link w:val="BalloonTextChar"/>
    <w:uiPriority w:val="99"/>
    <w:semiHidden/>
    <w:unhideWhenUsed/>
    <w:rsid w:val="00816C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6CA9"/>
    <w:rPr>
      <w:rFonts w:ascii="Tahoma" w:hAnsi="Tahoma" w:cs="Tahoma"/>
      <w:sz w:val="16"/>
      <w:szCs w:val="16"/>
    </w:rPr>
  </w:style>
  <w:style w:type="table" w:styleId="TableGrid">
    <w:name w:val="Table Grid"/>
    <w:basedOn w:val="TableNormal"/>
    <w:uiPriority w:val="59"/>
    <w:rsid w:val="00816C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16CA9"/>
    <w:rPr>
      <w:color w:val="0000FF" w:themeColor="hyperlink"/>
      <w:u w:val="single"/>
    </w:rPr>
  </w:style>
  <w:style w:type="character" w:customStyle="1" w:styleId="Heading1Char">
    <w:name w:val="Heading 1 Char"/>
    <w:basedOn w:val="DefaultParagraphFont"/>
    <w:link w:val="Heading1"/>
    <w:uiPriority w:val="9"/>
    <w:rsid w:val="003E54E2"/>
    <w:rPr>
      <w:rFonts w:eastAsiaTheme="majorEastAsia" w:cstheme="majorBidi"/>
      <w:b/>
      <w:bCs/>
      <w:color w:val="000000" w:themeColor="text1"/>
      <w:sz w:val="36"/>
      <w:szCs w:val="28"/>
    </w:rPr>
  </w:style>
  <w:style w:type="character" w:customStyle="1" w:styleId="Heading2Char">
    <w:name w:val="Heading 2 Char"/>
    <w:basedOn w:val="DefaultParagraphFont"/>
    <w:link w:val="Heading2"/>
    <w:uiPriority w:val="9"/>
    <w:semiHidden/>
    <w:rsid w:val="003E54E2"/>
    <w:rPr>
      <w:rFonts w:ascii="Calibri" w:eastAsiaTheme="majorEastAsia" w:hAnsi="Calibri" w:cstheme="majorBidi"/>
      <w:b/>
      <w:sz w:val="32"/>
      <w:szCs w:val="26"/>
    </w:rPr>
  </w:style>
  <w:style w:type="paragraph" w:styleId="ListParagraph">
    <w:name w:val="List Paragraph"/>
    <w:basedOn w:val="Normal"/>
    <w:uiPriority w:val="34"/>
    <w:qFormat/>
    <w:rsid w:val="00BC77B2"/>
    <w:pPr>
      <w:spacing w:before="120" w:after="120"/>
      <w:ind w:left="720"/>
      <w:contextualSpacing/>
    </w:pPr>
    <w:rPr>
      <w:rFonts w:eastAsiaTheme="minorEastAsia"/>
      <w:sz w:val="24"/>
      <w:lang w:val="en-US"/>
    </w:rPr>
  </w:style>
  <w:style w:type="table" w:styleId="PlainTable1">
    <w:name w:val="Plain Table 1"/>
    <w:basedOn w:val="TableNormal"/>
    <w:uiPriority w:val="99"/>
    <w:rsid w:val="00BC77B2"/>
    <w:pPr>
      <w:spacing w:after="0" w:line="240" w:lineRule="auto"/>
    </w:pPr>
    <w:rPr>
      <w:rFonts w:eastAsiaTheme="minorEastAsia"/>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030639">
      <w:bodyDiv w:val="1"/>
      <w:marLeft w:val="0"/>
      <w:marRight w:val="0"/>
      <w:marTop w:val="0"/>
      <w:marBottom w:val="0"/>
      <w:divBdr>
        <w:top w:val="none" w:sz="0" w:space="0" w:color="auto"/>
        <w:left w:val="none" w:sz="0" w:space="0" w:color="auto"/>
        <w:bottom w:val="none" w:sz="0" w:space="0" w:color="auto"/>
        <w:right w:val="none" w:sz="0" w:space="0" w:color="auto"/>
      </w:divBdr>
      <w:divsChild>
        <w:div w:id="1545829012">
          <w:marLeft w:val="0"/>
          <w:marRight w:val="0"/>
          <w:marTop w:val="0"/>
          <w:marBottom w:val="0"/>
          <w:divBdr>
            <w:top w:val="none" w:sz="0" w:space="0" w:color="auto"/>
            <w:left w:val="none" w:sz="0" w:space="0" w:color="auto"/>
            <w:bottom w:val="none" w:sz="0" w:space="0" w:color="auto"/>
            <w:right w:val="none" w:sz="0" w:space="0" w:color="auto"/>
          </w:divBdr>
          <w:divsChild>
            <w:div w:id="189315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development@ecopath.org"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mailto:ecopath.international@gmail.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385</Words>
  <Characters>2197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Ecopath International Initiative</Company>
  <LinksUpToDate>false</LinksUpToDate>
  <CharactersWithSpaces>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Jeroen</dc:creator>
  <cp:lastModifiedBy>Jeroen Steenbeek</cp:lastModifiedBy>
  <cp:revision>5</cp:revision>
  <cp:lastPrinted>2017-07-11T18:52:00Z</cp:lastPrinted>
  <dcterms:created xsi:type="dcterms:W3CDTF">2025-07-08T09:07:00Z</dcterms:created>
  <dcterms:modified xsi:type="dcterms:W3CDTF">2025-07-08T09:12:00Z</dcterms:modified>
</cp:coreProperties>
</file>