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0EF0" w:rsidRDefault="00E245F0" w:rsidP="00E245F0">
      <w:pPr>
        <w:pStyle w:val="Heading1"/>
      </w:pPr>
      <w:r>
        <w:t>Auto-saving in EwE</w:t>
      </w:r>
    </w:p>
    <w:p w:rsidR="00E245F0" w:rsidRDefault="00E245F0" w:rsidP="00E245F0">
      <w:r>
        <w:t>A central auto-save structure was introduced to EwE version 6.3, which determines how EwE components automatically write computed results to disk.</w:t>
      </w:r>
    </w:p>
    <w:p w:rsidR="00E245F0" w:rsidRDefault="00E245F0" w:rsidP="00E245F0">
      <w:r>
        <w:t>After the release of EwE 6.3 the auto-save structure has been extended to include plug-ins.</w:t>
      </w:r>
    </w:p>
    <w:p w:rsidR="0054452C" w:rsidRDefault="0054452C" w:rsidP="0054452C">
      <w:pPr>
        <w:pStyle w:val="Heading2"/>
      </w:pPr>
      <w:r>
        <w:t>Configuration</w:t>
      </w:r>
    </w:p>
    <w:p w:rsidR="0054452C" w:rsidRDefault="00E245F0" w:rsidP="00E245F0">
      <w:r>
        <w:t>The auto-save structure can be accessed from the Options menu (Menu &gt; Tools &gt; Options) or directory via the new ‘Auto</w:t>
      </w:r>
      <w:r w:rsidR="0054452C">
        <w:t>-</w:t>
      </w:r>
      <w:r>
        <w:t>save settings’ button on the Model bar</w:t>
      </w:r>
      <w:r w:rsidR="0054452C">
        <w:t xml:space="preserve"> (</w:t>
      </w:r>
      <w:r w:rsidR="0054452C">
        <w:fldChar w:fldCharType="begin"/>
      </w:r>
      <w:r w:rsidR="0054452C">
        <w:instrText xml:space="preserve"> REF _Ref344454540 \h </w:instrText>
      </w:r>
      <w:r w:rsidR="0054452C">
        <w:fldChar w:fldCharType="separate"/>
      </w:r>
      <w:r w:rsidR="00497609">
        <w:t xml:space="preserve">Figure </w:t>
      </w:r>
      <w:r w:rsidR="00497609">
        <w:rPr>
          <w:noProof/>
        </w:rPr>
        <w:t>1</w:t>
      </w:r>
      <w:r w:rsidR="0054452C">
        <w:fldChar w:fldCharType="end"/>
      </w:r>
      <w:r w:rsidR="0054452C">
        <w:t>)</w:t>
      </w:r>
      <w:r>
        <w:t xml:space="preserve">. </w:t>
      </w:r>
    </w:p>
    <w:p w:rsidR="00E245F0" w:rsidRDefault="00497609" w:rsidP="00E245F0">
      <w:r>
        <w:rPr>
          <w:noProof/>
          <w:lang w:eastAsia="en-CA"/>
        </w:rPr>
        <mc:AlternateContent>
          <mc:Choice Requires="wps">
            <w:drawing>
              <wp:anchor distT="0" distB="0" distL="114300" distR="114300" simplePos="0" relativeHeight="251664384" behindDoc="0" locked="0" layoutInCell="1" allowOverlap="1" wp14:anchorId="29902005" wp14:editId="19293B28">
                <wp:simplePos x="0" y="0"/>
                <wp:positionH relativeFrom="column">
                  <wp:align>center</wp:align>
                </wp:positionH>
                <wp:positionV relativeFrom="paragraph">
                  <wp:posOffset>17780</wp:posOffset>
                </wp:positionV>
                <wp:extent cx="3784600" cy="284924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5191" cy="2849526"/>
                        </a:xfrm>
                        <a:prstGeom prst="rect">
                          <a:avLst/>
                        </a:prstGeom>
                        <a:noFill/>
                        <a:ln w="9525">
                          <a:noFill/>
                          <a:miter lim="800000"/>
                          <a:headEnd/>
                          <a:tailEnd/>
                        </a:ln>
                      </wps:spPr>
                      <wps:txbx>
                        <w:txbxContent>
                          <w:p w:rsidR="0054452C" w:rsidRDefault="0054452C" w:rsidP="0054452C">
                            <w:pPr>
                              <w:keepNext/>
                            </w:pPr>
                            <w:r>
                              <w:rPr>
                                <w:noProof/>
                                <w:lang w:eastAsia="en-CA"/>
                              </w:rPr>
                              <w:drawing>
                                <wp:inline distT="0" distB="0" distL="0" distR="0" wp14:anchorId="55FA6733" wp14:editId="0255E8D9">
                                  <wp:extent cx="3489583" cy="247320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489583" cy="2473200"/>
                                          </a:xfrm>
                                          <a:prstGeom prst="rect">
                                            <a:avLst/>
                                          </a:prstGeom>
                                          <a:noFill/>
                                          <a:ln>
                                            <a:noFill/>
                                          </a:ln>
                                        </pic:spPr>
                                      </pic:pic>
                                    </a:graphicData>
                                  </a:graphic>
                                </wp:inline>
                              </w:drawing>
                            </w:r>
                          </w:p>
                          <w:p w:rsidR="0054452C" w:rsidRDefault="0054452C" w:rsidP="0054452C">
                            <w:pPr>
                              <w:pStyle w:val="Caption"/>
                            </w:pPr>
                            <w:bookmarkStart w:id="0" w:name="_Ref344454540"/>
                            <w:r>
                              <w:t xml:space="preserve">Figure </w:t>
                            </w:r>
                            <w:fldSimple w:instr=" SEQ Figure \* ARABIC ">
                              <w:r w:rsidR="00CB5E65">
                                <w:rPr>
                                  <w:noProof/>
                                </w:rPr>
                                <w:t>1</w:t>
                              </w:r>
                            </w:fldSimple>
                            <w:bookmarkEnd w:id="0"/>
                            <w:r>
                              <w:t xml:space="preserve"> - Accessing auto-save settings</w:t>
                            </w:r>
                          </w:p>
                          <w:p w:rsidR="0054452C" w:rsidRDefault="0054452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1.4pt;width:298pt;height:224.35pt;z-index:25166438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" filled="f" stroked="f">
                <v:textbox>
                  <w:txbxContent>
                    <w:p w:rsidR="0054452C" w:rsidRDefault="0054452C" w:rsidP="0054452C">
                      <w:pPr>
                        <w:keepNext/>
                      </w:pPr>
                      <w:r>
                        <w:rPr>
                          <w:noProof/>
                          <w:lang w:eastAsia="en-CA"/>
                        </w:rPr>
                        <w:drawing>
                          <wp:inline distT="0" distB="0" distL="0" distR="0" wp14:anchorId="55FA6733" wp14:editId="0255E8D9">
                            <wp:extent cx="3489583" cy="247320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489583" cy="2473200"/>
                                    </a:xfrm>
                                    <a:prstGeom prst="rect">
                                      <a:avLst/>
                                    </a:prstGeom>
                                    <a:noFill/>
                                    <a:ln>
                                      <a:noFill/>
                                    </a:ln>
                                  </pic:spPr>
                                </pic:pic>
                              </a:graphicData>
                            </a:graphic>
                          </wp:inline>
                        </w:drawing>
                      </w:r>
                    </w:p>
                    <w:p w:rsidR="0054452C" w:rsidRDefault="0054452C" w:rsidP="0054452C">
                      <w:pPr>
                        <w:pStyle w:val="Caption"/>
                      </w:pPr>
                      <w:bookmarkStart w:id="1" w:name="_Ref344454540"/>
                      <w:r>
                        <w:t xml:space="preserve">Figure </w:t>
                      </w:r>
                      <w:fldSimple w:instr=" SEQ Figure \* ARABIC ">
                        <w:r w:rsidR="00CB5E65">
                          <w:rPr>
                            <w:noProof/>
                          </w:rPr>
                          <w:t>1</w:t>
                        </w:r>
                      </w:fldSimple>
                      <w:bookmarkEnd w:id="1"/>
                      <w:r>
                        <w:t xml:space="preserve"> - Accessing auto-save settings</w:t>
                      </w:r>
                    </w:p>
                    <w:p w:rsidR="0054452C" w:rsidRDefault="0054452C"/>
                  </w:txbxContent>
                </v:textbox>
                <w10:wrap type="topAndBottom"/>
              </v:shape>
            </w:pict>
          </mc:Fallback>
        </mc:AlternateContent>
      </w:r>
      <w:r w:rsidR="0054452C">
        <w:t>Note that in this figure, in addition the usual suspects, the Value Chain plug-in is listed as offering auto-save capabilities. The Value Chain plug-in is currently set to automatically save results.</w:t>
      </w:r>
    </w:p>
    <w:p w:rsidR="0054452C" w:rsidRDefault="0054452C" w:rsidP="0054452C">
      <w:pPr>
        <w:pStyle w:val="Heading2"/>
      </w:pPr>
      <w:r>
        <w:t>Feedback to the user</w:t>
      </w:r>
    </w:p>
    <w:p w:rsidR="0054452C" w:rsidRDefault="0054452C" w:rsidP="0054452C">
      <w:r>
        <w:fldChar w:fldCharType="begin"/>
      </w:r>
      <w:r>
        <w:instrText xml:space="preserve"> REF _Ref344454540 \h </w:instrText>
      </w:r>
      <w:r>
        <w:fldChar w:fldCharType="separate"/>
      </w:r>
      <w:r w:rsidR="00497609">
        <w:t xml:space="preserve">Figure </w:t>
      </w:r>
      <w:r w:rsidR="00497609">
        <w:rPr>
          <w:noProof/>
        </w:rPr>
        <w:t>1</w:t>
      </w:r>
      <w:r>
        <w:fldChar w:fldCharType="end"/>
      </w:r>
      <w:r>
        <w:t xml:space="preserve"> shows a few other noteworthy features:</w:t>
      </w:r>
    </w:p>
    <w:p w:rsidR="0054452C" w:rsidRDefault="0054452C" w:rsidP="00EA7361">
      <w:pPr>
        <w:pStyle w:val="ListParagraph"/>
        <w:numPr>
          <w:ilvl w:val="0"/>
          <w:numId w:val="6"/>
        </w:numPr>
      </w:pPr>
      <w:r>
        <w:t xml:space="preserve">The auto-save checkboxes are organised in a hierarchal manner. The ‘auto-save all’ checkbox is shaded to indicate that some of its child checkboxes are checked (in this case only the Value Chain option). </w:t>
      </w:r>
      <w:r w:rsidR="00CB5E65">
        <w:t xml:space="preserve">The user can toggle the value of any check box, which will cascade through the hierarchy for </w:t>
      </w:r>
      <w:r w:rsidR="00BC4D32">
        <w:t>making quick selections;</w:t>
      </w:r>
    </w:p>
    <w:p w:rsidR="00CB5E65" w:rsidRDefault="00CB5E65" w:rsidP="00EA7361">
      <w:pPr>
        <w:pStyle w:val="ListParagraph"/>
        <w:numPr>
          <w:ilvl w:val="0"/>
          <w:numId w:val="6"/>
        </w:numPr>
      </w:pPr>
      <w:r>
        <w:t>If applicable, auto-save co</w:t>
      </w:r>
      <w:bookmarkStart w:id="2" w:name="_GoBack"/>
      <w:bookmarkEnd w:id="2"/>
      <w:r>
        <w:t>mponents will show the path to where data will be saved based on the loaded model and sce</w:t>
      </w:r>
      <w:r w:rsidR="00BC4D32">
        <w:t>nario(s);</w:t>
      </w:r>
    </w:p>
    <w:p w:rsidR="00CB5E65" w:rsidRDefault="00CB5E65" w:rsidP="00EA7361">
      <w:pPr>
        <w:pStyle w:val="ListParagraph"/>
        <w:numPr>
          <w:ilvl w:val="0"/>
          <w:numId w:val="6"/>
        </w:numPr>
      </w:pPr>
      <w:r>
        <w:t xml:space="preserve">The ‘Auto-save settings’ button in the Model bar will be pressed if any component is set to auto-save to provide the user with </w:t>
      </w:r>
      <w:r w:rsidR="00BC4D32">
        <w:t>a quick overview;</w:t>
      </w:r>
    </w:p>
    <w:p w:rsidR="00EA7361" w:rsidRPr="00EA7361" w:rsidRDefault="00CB5E65" w:rsidP="00EA7361">
      <w:pPr>
        <w:pStyle w:val="ListParagraph"/>
        <w:numPr>
          <w:ilvl w:val="0"/>
          <w:numId w:val="6"/>
        </w:numPr>
        <w:rPr>
          <w:rFonts w:asciiTheme="majorHAnsi" w:eastAsiaTheme="majorEastAsia" w:hAnsiTheme="majorHAnsi" w:cstheme="majorBidi"/>
          <w:b/>
          <w:bCs/>
          <w:color w:val="5B9BD5" w:themeColor="accent1"/>
          <w:sz w:val="26"/>
          <w:szCs w:val="26"/>
        </w:rPr>
      </w:pPr>
      <w:r>
        <w:t>Any auto-save action will be listed in the status panel</w:t>
      </w:r>
      <w:r w:rsidR="00497609">
        <w:t xml:space="preserve"> (See also </w:t>
      </w:r>
      <w:r w:rsidR="00497609">
        <w:fldChar w:fldCharType="begin"/>
      </w:r>
      <w:r w:rsidR="00497609">
        <w:instrText xml:space="preserve"> REF _Ref344456029 \h </w:instrText>
      </w:r>
      <w:r w:rsidR="00497609">
        <w:fldChar w:fldCharType="separate"/>
      </w:r>
      <w:r w:rsidR="00497609">
        <w:t xml:space="preserve">Figure </w:t>
      </w:r>
      <w:r w:rsidR="00497609">
        <w:rPr>
          <w:noProof/>
        </w:rPr>
        <w:t>3</w:t>
      </w:r>
      <w:r w:rsidR="00497609">
        <w:fldChar w:fldCharType="end"/>
      </w:r>
      <w:r w:rsidR="00497609">
        <w:t>)</w:t>
      </w:r>
      <w:r>
        <w:t>.</w:t>
      </w:r>
      <w:r w:rsidR="00BC4D32">
        <w:t xml:space="preserve"> </w:t>
      </w:r>
    </w:p>
    <w:p w:rsidR="00497609" w:rsidRPr="00EA7361" w:rsidRDefault="00497609" w:rsidP="00EA7361">
      <w:pPr>
        <w:pStyle w:val="ListParagraph"/>
        <w:numPr>
          <w:ilvl w:val="0"/>
          <w:numId w:val="4"/>
        </w:numPr>
        <w:rPr>
          <w:rFonts w:asciiTheme="majorHAnsi" w:eastAsiaTheme="majorEastAsia" w:hAnsiTheme="majorHAnsi" w:cstheme="majorBidi"/>
          <w:b/>
          <w:bCs/>
          <w:color w:val="5B9BD5" w:themeColor="accent1"/>
          <w:sz w:val="26"/>
          <w:szCs w:val="26"/>
        </w:rPr>
      </w:pPr>
      <w:r>
        <w:br w:type="page"/>
      </w:r>
    </w:p>
    <w:p w:rsidR="00CB5E65" w:rsidRDefault="00CB5E65" w:rsidP="00CB5E65">
      <w:pPr>
        <w:pStyle w:val="Heading2"/>
      </w:pPr>
      <w:r>
        <w:lastRenderedPageBreak/>
        <w:t>Implementation in the Value Chain</w:t>
      </w:r>
    </w:p>
    <w:p w:rsidR="00CB5E65" w:rsidRDefault="00CB5E65" w:rsidP="00CB5E65">
      <w:r>
        <w:rPr>
          <w:noProof/>
          <w:lang w:eastAsia="en-CA"/>
        </w:rPr>
        <mc:AlternateContent>
          <mc:Choice Requires="wps">
            <w:drawing>
              <wp:anchor distT="0" distB="0" distL="114300" distR="114300" simplePos="0" relativeHeight="251666432" behindDoc="0" locked="0" layoutInCell="1" allowOverlap="1" wp14:anchorId="69B3262D" wp14:editId="18CC6CB5">
                <wp:simplePos x="0" y="0"/>
                <wp:positionH relativeFrom="column">
                  <wp:align>center</wp:align>
                </wp:positionH>
                <wp:positionV relativeFrom="paragraph">
                  <wp:posOffset>497840</wp:posOffset>
                </wp:positionV>
                <wp:extent cx="3678555" cy="2827655"/>
                <wp:effectExtent l="0" t="0" r="0" b="0"/>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8865" cy="2827655"/>
                        </a:xfrm>
                        <a:prstGeom prst="rect">
                          <a:avLst/>
                        </a:prstGeom>
                        <a:noFill/>
                        <a:ln w="9525">
                          <a:noFill/>
                          <a:miter lim="800000"/>
                          <a:headEnd/>
                          <a:tailEnd/>
                        </a:ln>
                      </wps:spPr>
                      <wps:txbx>
                        <w:txbxContent>
                          <w:p w:rsidR="00CB5E65" w:rsidRDefault="00CB5E65" w:rsidP="00CB5E65">
                            <w:pPr>
                              <w:keepNext/>
                            </w:pPr>
                            <w:r>
                              <w:rPr>
                                <w:noProof/>
                                <w:lang w:eastAsia="en-CA"/>
                              </w:rPr>
                              <w:drawing>
                                <wp:inline distT="0" distB="0" distL="0" distR="0" wp14:anchorId="0E5B377A" wp14:editId="5C6C040F">
                                  <wp:extent cx="3492000" cy="247320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2000" cy="2473200"/>
                                          </a:xfrm>
                                          <a:prstGeom prst="rect">
                                            <a:avLst/>
                                          </a:prstGeom>
                                          <a:noFill/>
                                          <a:ln>
                                            <a:noFill/>
                                          </a:ln>
                                        </pic:spPr>
                                      </pic:pic>
                                    </a:graphicData>
                                  </a:graphic>
                                </wp:inline>
                              </w:drawing>
                            </w:r>
                          </w:p>
                          <w:p w:rsidR="00CB5E65" w:rsidRDefault="00CB5E65" w:rsidP="00CB5E65">
                            <w:pPr>
                              <w:pStyle w:val="Caption"/>
                            </w:pPr>
                            <w:bookmarkStart w:id="3" w:name="_Ref344455511"/>
                            <w:r>
                              <w:t xml:space="preserve">Figure </w:t>
                            </w:r>
                            <w:fldSimple w:instr=" SEQ Figure \* ARABIC ">
                              <w:r>
                                <w:rPr>
                                  <w:noProof/>
                                </w:rPr>
                                <w:t>2</w:t>
                              </w:r>
                            </w:fldSimple>
                            <w:bookmarkEnd w:id="3"/>
                            <w:r>
                              <w:t xml:space="preserve"> - Auto-save options in the </w:t>
                            </w:r>
                            <w:r>
                              <w:rPr>
                                <w:noProof/>
                              </w:rPr>
                              <w:t>Value Chain</w:t>
                            </w:r>
                          </w:p>
                          <w:p w:rsidR="00CB5E65" w:rsidRDefault="00CB5E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0;margin-top:39.2pt;width:289.65pt;height:222.65pt;z-index:251666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" filled="f" stroked="f">
                <v:textbox>
                  <w:txbxContent>
                    <w:p w:rsidR="00CB5E65" w:rsidRDefault="00CB5E65" w:rsidP="00CB5E65">
                      <w:pPr>
                        <w:keepNext/>
                      </w:pPr>
                      <w:r>
                        <w:rPr>
                          <w:noProof/>
                          <w:lang w:eastAsia="en-CA"/>
                        </w:rPr>
                        <w:drawing>
                          <wp:inline distT="0" distB="0" distL="0" distR="0" wp14:anchorId="0E5B377A" wp14:editId="5C6C040F">
                            <wp:extent cx="3492000" cy="247320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92000" cy="2473200"/>
                                    </a:xfrm>
                                    <a:prstGeom prst="rect">
                                      <a:avLst/>
                                    </a:prstGeom>
                                    <a:noFill/>
                                    <a:ln>
                                      <a:noFill/>
                                    </a:ln>
                                  </pic:spPr>
                                </pic:pic>
                              </a:graphicData>
                            </a:graphic>
                          </wp:inline>
                        </w:drawing>
                      </w:r>
                    </w:p>
                    <w:p w:rsidR="00CB5E65" w:rsidRDefault="00CB5E65" w:rsidP="00CB5E65">
                      <w:pPr>
                        <w:pStyle w:val="Caption"/>
                      </w:pPr>
                      <w:bookmarkStart w:id="4" w:name="_Ref344455511"/>
                      <w:r>
                        <w:t xml:space="preserve">Figure </w:t>
                      </w:r>
                      <w:fldSimple w:instr=" SEQ Figure \* ARABIC ">
                        <w:r>
                          <w:rPr>
                            <w:noProof/>
                          </w:rPr>
                          <w:t>2</w:t>
                        </w:r>
                      </w:fldSimple>
                      <w:bookmarkEnd w:id="4"/>
                      <w:r>
                        <w:t xml:space="preserve"> - Auto-save options in the </w:t>
                      </w:r>
                      <w:r>
                        <w:rPr>
                          <w:noProof/>
                        </w:rPr>
                        <w:t>Value Chain</w:t>
                      </w:r>
                    </w:p>
                    <w:p w:rsidR="00CB5E65" w:rsidRDefault="00CB5E65"/>
                  </w:txbxContent>
                </v:textbox>
                <w10:wrap type="topAndBottom"/>
              </v:shape>
            </w:pict>
          </mc:Fallback>
        </mc:AlternateContent>
      </w:r>
      <w:r>
        <w:t>The Value Chain plug-in auto-save integration can also be configured directly from the Value Chain parameters user interface (</w:t>
      </w:r>
      <w:r>
        <w:fldChar w:fldCharType="begin"/>
      </w:r>
      <w:r>
        <w:instrText xml:space="preserve"> REF _Ref344455511 \h </w:instrText>
      </w:r>
      <w:r>
        <w:fldChar w:fldCharType="separate"/>
      </w:r>
      <w:r w:rsidR="00497609">
        <w:t xml:space="preserve">Figure </w:t>
      </w:r>
      <w:r w:rsidR="00497609">
        <w:rPr>
          <w:noProof/>
        </w:rPr>
        <w:t>2</w:t>
      </w:r>
      <w:r>
        <w:fldChar w:fldCharType="end"/>
      </w:r>
      <w:r>
        <w:t>).</w:t>
      </w:r>
    </w:p>
    <w:p w:rsidR="0054452C" w:rsidRDefault="00CB5E65" w:rsidP="00E245F0">
      <w:r>
        <w:t xml:space="preserve">Note that toggling the ‘Automatically save results to CSV file’ option in the Value Chain parameters form will cause the </w:t>
      </w:r>
      <w:r w:rsidR="00497609">
        <w:t>‘Auto-save settings’ button in the Model toolbar to immediately alter its state.</w:t>
      </w:r>
    </w:p>
    <w:p w:rsidR="00497609" w:rsidRDefault="00497609" w:rsidP="00E245F0">
      <w:r>
        <w:rPr>
          <w:noProof/>
          <w:lang w:eastAsia="en-CA"/>
        </w:rPr>
        <mc:AlternateContent>
          <mc:Choice Requires="wps">
            <w:drawing>
              <wp:anchor distT="0" distB="0" distL="114300" distR="114300" simplePos="0" relativeHeight="251668480" behindDoc="0" locked="0" layoutInCell="1" allowOverlap="1" wp14:anchorId="32FC4CB4" wp14:editId="14177381">
                <wp:simplePos x="0" y="0"/>
                <wp:positionH relativeFrom="column">
                  <wp:posOffset>1130935</wp:posOffset>
                </wp:positionH>
                <wp:positionV relativeFrom="paragraph">
                  <wp:posOffset>530860</wp:posOffset>
                </wp:positionV>
                <wp:extent cx="3699510" cy="2827655"/>
                <wp:effectExtent l="0" t="0" r="0" b="0"/>
                <wp:wrapTopAndBottom/>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9510" cy="2827655"/>
                        </a:xfrm>
                        <a:prstGeom prst="rect">
                          <a:avLst/>
                        </a:prstGeom>
                        <a:noFill/>
                        <a:ln w="9525">
                          <a:noFill/>
                          <a:miter lim="800000"/>
                          <a:headEnd/>
                          <a:tailEnd/>
                        </a:ln>
                      </wps:spPr>
                      <wps:txbx>
                        <w:txbxContent>
                          <w:p w:rsidR="00497609" w:rsidRDefault="00497609" w:rsidP="00497609">
                            <w:pPr>
                              <w:keepNext/>
                            </w:pPr>
                            <w:r>
                              <w:rPr>
                                <w:noProof/>
                                <w:lang w:eastAsia="en-CA"/>
                              </w:rPr>
                              <w:drawing>
                                <wp:inline distT="0" distB="0" distL="0" distR="0" wp14:anchorId="46038091" wp14:editId="0F68127F">
                                  <wp:extent cx="3489583" cy="247320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489583" cy="2473200"/>
                                          </a:xfrm>
                                          <a:prstGeom prst="rect">
                                            <a:avLst/>
                                          </a:prstGeom>
                                          <a:noFill/>
                                          <a:ln>
                                            <a:noFill/>
                                          </a:ln>
                                        </pic:spPr>
                                      </pic:pic>
                                    </a:graphicData>
                                  </a:graphic>
                                </wp:inline>
                              </w:drawing>
                            </w:r>
                          </w:p>
                          <w:p w:rsidR="00497609" w:rsidRDefault="00497609" w:rsidP="00497609">
                            <w:pPr>
                              <w:pStyle w:val="Caption"/>
                            </w:pPr>
                            <w:bookmarkStart w:id="5" w:name="_Ref344456029"/>
                            <w:r>
                              <w:t xml:space="preserve">Figure </w:t>
                            </w:r>
                            <w:r>
                              <w:fldChar w:fldCharType="begin"/>
                            </w:r>
                            <w:r>
                              <w:instrText xml:space="preserve"> SEQ Figure \* ARABIC </w:instrText>
                            </w:r>
                            <w:r>
                              <w:fldChar w:fldCharType="separate"/>
                            </w:r>
                            <w:r>
                              <w:rPr>
                                <w:noProof/>
                              </w:rPr>
                              <w:t>3</w:t>
                            </w:r>
                            <w:r>
                              <w:fldChar w:fldCharType="end"/>
                            </w:r>
                            <w:bookmarkEnd w:id="5"/>
                            <w:r>
                              <w:t xml:space="preserve"> </w:t>
                            </w:r>
                            <w:r>
                              <w:t>–</w:t>
                            </w:r>
                            <w:r>
                              <w:t xml:space="preserve"> </w:t>
                            </w:r>
                            <w:r>
                              <w:t>Save notifications in the status panel</w:t>
                            </w:r>
                          </w:p>
                          <w:p w:rsidR="00497609" w:rsidRDefault="00497609" w:rsidP="004976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89.05pt;margin-top:41.8pt;width:291.3pt;height:22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" filled="f" stroked="f">
                <v:textbox>
                  <w:txbxContent>
                    <w:p w:rsidR="00497609" w:rsidRDefault="00497609" w:rsidP="00497609">
                      <w:pPr>
                        <w:keepNext/>
                      </w:pPr>
                      <w:r>
                        <w:rPr>
                          <w:noProof/>
                          <w:lang w:eastAsia="en-CA"/>
                        </w:rPr>
                        <w:drawing>
                          <wp:inline distT="0" distB="0" distL="0" distR="0" wp14:anchorId="46038091" wp14:editId="0F68127F">
                            <wp:extent cx="3489583" cy="247320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489583" cy="2473200"/>
                                    </a:xfrm>
                                    <a:prstGeom prst="rect">
                                      <a:avLst/>
                                    </a:prstGeom>
                                    <a:noFill/>
                                    <a:ln>
                                      <a:noFill/>
                                    </a:ln>
                                  </pic:spPr>
                                </pic:pic>
                              </a:graphicData>
                            </a:graphic>
                          </wp:inline>
                        </w:drawing>
                      </w:r>
                    </w:p>
                    <w:p w:rsidR="00497609" w:rsidRDefault="00497609" w:rsidP="00497609">
                      <w:pPr>
                        <w:pStyle w:val="Caption"/>
                      </w:pPr>
                      <w:bookmarkStart w:id="6" w:name="_Ref344456029"/>
                      <w:r>
                        <w:t xml:space="preserve">Figure </w:t>
                      </w:r>
                      <w:r>
                        <w:fldChar w:fldCharType="begin"/>
                      </w:r>
                      <w:r>
                        <w:instrText xml:space="preserve"> SEQ Figure \* ARABIC </w:instrText>
                      </w:r>
                      <w:r>
                        <w:fldChar w:fldCharType="separate"/>
                      </w:r>
                      <w:r>
                        <w:rPr>
                          <w:noProof/>
                        </w:rPr>
                        <w:t>3</w:t>
                      </w:r>
                      <w:r>
                        <w:fldChar w:fldCharType="end"/>
                      </w:r>
                      <w:bookmarkEnd w:id="6"/>
                      <w:r>
                        <w:t xml:space="preserve"> </w:t>
                      </w:r>
                      <w:r>
                        <w:t>–</w:t>
                      </w:r>
                      <w:r>
                        <w:t xml:space="preserve"> </w:t>
                      </w:r>
                      <w:r>
                        <w:t>Save notifications in the status panel</w:t>
                      </w:r>
                    </w:p>
                    <w:p w:rsidR="00497609" w:rsidRDefault="00497609" w:rsidP="00497609"/>
                  </w:txbxContent>
                </v:textbox>
                <w10:wrap type="topAndBottom"/>
              </v:shape>
            </w:pict>
          </mc:Fallback>
        </mc:AlternateContent>
      </w:r>
      <w:r>
        <w:t xml:space="preserve">When the Value Chain is ran and its auto-save setting is enabled </w:t>
      </w:r>
      <w:r>
        <w:t>a CSV file is written to disk</w:t>
      </w:r>
      <w:r>
        <w:t>. The status panel will inform the user where this file is located (</w:t>
      </w:r>
      <w:r>
        <w:fldChar w:fldCharType="begin"/>
      </w:r>
      <w:r>
        <w:instrText xml:space="preserve"> REF _Ref344456029 \h </w:instrText>
      </w:r>
      <w:r>
        <w:fldChar w:fldCharType="separate"/>
      </w:r>
      <w:r>
        <w:t xml:space="preserve">Figure </w:t>
      </w:r>
      <w:r>
        <w:rPr>
          <w:noProof/>
        </w:rPr>
        <w:t>3</w:t>
      </w:r>
      <w:r>
        <w:fldChar w:fldCharType="end"/>
      </w:r>
      <w:r>
        <w:t>).</w:t>
      </w:r>
    </w:p>
    <w:p w:rsidR="00497609" w:rsidRDefault="00497609" w:rsidP="00E245F0">
      <w:r>
        <w:t>Note that the status panel entry is underlined indicating a hyperlink. Clicking a hyperlinked entry in the status panel will tell the operating system to navigate to the link. In this case, Windows Explorer will launch to the directory that contains the file written by the Value Chain.</w:t>
      </w:r>
    </w:p>
    <w:p w:rsidR="00E245F0" w:rsidRDefault="00BC4D32" w:rsidP="00BC4D32">
      <w:pPr>
        <w:pStyle w:val="Heading2"/>
      </w:pPr>
      <w:r>
        <w:lastRenderedPageBreak/>
        <w:t>Manual saving Value Chain results</w:t>
      </w:r>
    </w:p>
    <w:p w:rsidR="00BC4D32" w:rsidRDefault="00BC4D32" w:rsidP="00BC4D32">
      <w:r>
        <w:rPr>
          <w:noProof/>
          <w:lang w:eastAsia="en-CA"/>
        </w:rPr>
        <mc:AlternateContent>
          <mc:Choice Requires="wps">
            <w:drawing>
              <wp:anchor distT="0" distB="0" distL="114300" distR="114300" simplePos="0" relativeHeight="251670528" behindDoc="0" locked="0" layoutInCell="1" allowOverlap="1" wp14:anchorId="0EE5736E" wp14:editId="1389FC5C">
                <wp:simplePos x="0" y="0"/>
                <wp:positionH relativeFrom="column">
                  <wp:align>center</wp:align>
                </wp:positionH>
                <wp:positionV relativeFrom="paragraph">
                  <wp:posOffset>496570</wp:posOffset>
                </wp:positionV>
                <wp:extent cx="3700800" cy="2934000"/>
                <wp:effectExtent l="0" t="0" r="0" b="0"/>
                <wp:wrapTopAndBottom/>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0800" cy="2934000"/>
                        </a:xfrm>
                        <a:prstGeom prst="rect">
                          <a:avLst/>
                        </a:prstGeom>
                        <a:noFill/>
                        <a:ln w="9525">
                          <a:noFill/>
                          <a:miter lim="800000"/>
                          <a:headEnd/>
                          <a:tailEnd/>
                        </a:ln>
                      </wps:spPr>
                      <wps:txbx>
                        <w:txbxContent>
                          <w:p w:rsidR="00BC4D32" w:rsidRDefault="00BC4D32" w:rsidP="00BC4D32">
                            <w:pPr>
                              <w:keepNext/>
                            </w:pPr>
                            <w:r>
                              <w:rPr>
                                <w:noProof/>
                                <w:lang w:eastAsia="en-CA"/>
                              </w:rPr>
                              <w:drawing>
                                <wp:inline distT="0" distB="0" distL="0" distR="0" wp14:anchorId="7FF0A687" wp14:editId="4E318C18">
                                  <wp:extent cx="3489583" cy="2473199"/>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89583" cy="2473199"/>
                                          </a:xfrm>
                                          <a:prstGeom prst="rect">
                                            <a:avLst/>
                                          </a:prstGeom>
                                          <a:noFill/>
                                          <a:ln>
                                            <a:noFill/>
                                          </a:ln>
                                        </pic:spPr>
                                      </pic:pic>
                                    </a:graphicData>
                                  </a:graphic>
                                </wp:inline>
                              </w:drawing>
                            </w:r>
                          </w:p>
                          <w:p w:rsidR="00BC4D32" w:rsidRDefault="00BC4D32" w:rsidP="00BC4D32">
                            <w:pPr>
                              <w:pStyle w:val="Caption"/>
                            </w:pPr>
                            <w:bookmarkStart w:id="7" w:name="_Ref344456379"/>
                            <w:r>
                              <w:t xml:space="preserve">Figure </w:t>
                            </w:r>
                            <w:r>
                              <w:fldChar w:fldCharType="begin"/>
                            </w:r>
                            <w:r>
                              <w:instrText xml:space="preserve"> SEQ Figure \* ARABIC </w:instrText>
                            </w:r>
                            <w:r>
                              <w:fldChar w:fldCharType="separate"/>
                            </w:r>
                            <w:r>
                              <w:rPr>
                                <w:noProof/>
                              </w:rPr>
                              <w:t>4</w:t>
                            </w:r>
                            <w:r>
                              <w:fldChar w:fldCharType="end"/>
                            </w:r>
                            <w:bookmarkEnd w:id="7"/>
                            <w:r>
                              <w:t xml:space="preserve"> – </w:t>
                            </w:r>
                            <w:r>
                              <w:t>Manually save Value Chain results</w:t>
                            </w:r>
                          </w:p>
                          <w:p w:rsidR="00BC4D32" w:rsidRDefault="00BC4D32" w:rsidP="00BC4D3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0;margin-top:39.1pt;width:291.4pt;height:231pt;z-index:2516705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" filled="f" stroked="f">
                <v:textbox>
                  <w:txbxContent>
                    <w:p w:rsidR="00BC4D32" w:rsidRDefault="00BC4D32" w:rsidP="00BC4D32">
                      <w:pPr>
                        <w:keepNext/>
                      </w:pPr>
                      <w:r>
                        <w:rPr>
                          <w:noProof/>
                          <w:lang w:eastAsia="en-CA"/>
                        </w:rPr>
                        <w:drawing>
                          <wp:inline distT="0" distB="0" distL="0" distR="0" wp14:anchorId="7FF0A687" wp14:editId="4E318C18">
                            <wp:extent cx="3489583" cy="2473199"/>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89583" cy="2473199"/>
                                    </a:xfrm>
                                    <a:prstGeom prst="rect">
                                      <a:avLst/>
                                    </a:prstGeom>
                                    <a:noFill/>
                                    <a:ln>
                                      <a:noFill/>
                                    </a:ln>
                                  </pic:spPr>
                                </pic:pic>
                              </a:graphicData>
                            </a:graphic>
                          </wp:inline>
                        </w:drawing>
                      </w:r>
                    </w:p>
                    <w:p w:rsidR="00BC4D32" w:rsidRDefault="00BC4D32" w:rsidP="00BC4D32">
                      <w:pPr>
                        <w:pStyle w:val="Caption"/>
                      </w:pPr>
                      <w:bookmarkStart w:id="8" w:name="_Ref344456379"/>
                      <w:r>
                        <w:t xml:space="preserve">Figure </w:t>
                      </w:r>
                      <w:r>
                        <w:fldChar w:fldCharType="begin"/>
                      </w:r>
                      <w:r>
                        <w:instrText xml:space="preserve"> SEQ Figure \* ARABIC </w:instrText>
                      </w:r>
                      <w:r>
                        <w:fldChar w:fldCharType="separate"/>
                      </w:r>
                      <w:r>
                        <w:rPr>
                          <w:noProof/>
                        </w:rPr>
                        <w:t>4</w:t>
                      </w:r>
                      <w:r>
                        <w:fldChar w:fldCharType="end"/>
                      </w:r>
                      <w:bookmarkEnd w:id="8"/>
                      <w:r>
                        <w:t xml:space="preserve"> – </w:t>
                      </w:r>
                      <w:r>
                        <w:t>Manually save Value Chain results</w:t>
                      </w:r>
                    </w:p>
                    <w:p w:rsidR="00BC4D32" w:rsidRDefault="00BC4D32" w:rsidP="00BC4D32"/>
                  </w:txbxContent>
                </v:textbox>
                <w10:wrap type="topAndBottom"/>
              </v:shape>
            </w:pict>
          </mc:Fallback>
        </mc:AlternateContent>
      </w:r>
      <w:r>
        <w:t xml:space="preserve">The user can also manually save Value Chain results without using the auto-save option. For this purpose, a save button has been added to the Value Chain results form </w:t>
      </w:r>
      <w:r>
        <w:t>(</w:t>
      </w:r>
      <w:r>
        <w:fldChar w:fldCharType="begin"/>
      </w:r>
      <w:r>
        <w:instrText xml:space="preserve"> REF _Ref344456379 \h </w:instrText>
      </w:r>
      <w:r>
        <w:fldChar w:fldCharType="separate"/>
      </w:r>
      <w:r>
        <w:t xml:space="preserve">Figure </w:t>
      </w:r>
      <w:r>
        <w:rPr>
          <w:noProof/>
        </w:rPr>
        <w:t>4</w:t>
      </w:r>
      <w:r>
        <w:fldChar w:fldCharType="end"/>
      </w:r>
      <w:r>
        <w:t>)</w:t>
      </w:r>
      <w:r>
        <w:t>.</w:t>
      </w:r>
    </w:p>
    <w:p w:rsidR="00BC4D32" w:rsidRPr="00BC4D32" w:rsidRDefault="00BC4D32" w:rsidP="00BC4D32">
      <w:r>
        <w:t xml:space="preserve">When the manual save option is used a message box pops up confirming save results </w:t>
      </w:r>
      <w:r>
        <w:t>(</w:t>
      </w:r>
      <w:r>
        <w:fldChar w:fldCharType="begin"/>
      </w:r>
      <w:r>
        <w:instrText xml:space="preserve"> REF _Ref344456379 \h </w:instrText>
      </w:r>
      <w:r>
        <w:fldChar w:fldCharType="separate"/>
      </w:r>
      <w:r>
        <w:t xml:space="preserve">Figure </w:t>
      </w:r>
      <w:r>
        <w:rPr>
          <w:noProof/>
        </w:rPr>
        <w:t>4</w:t>
      </w:r>
      <w:r>
        <w:fldChar w:fldCharType="end"/>
      </w:r>
      <w:r>
        <w:t>)</w:t>
      </w:r>
      <w:r>
        <w:t xml:space="preserve">. Note that the save event will be logged in the status panel as shown in </w:t>
      </w:r>
      <w:r>
        <w:fldChar w:fldCharType="begin"/>
      </w:r>
      <w:r>
        <w:instrText xml:space="preserve"> REF _Ref344456029 \h </w:instrText>
      </w:r>
      <w:r>
        <w:fldChar w:fldCharType="separate"/>
      </w:r>
      <w:r>
        <w:t xml:space="preserve">Figure </w:t>
      </w:r>
      <w:r>
        <w:rPr>
          <w:noProof/>
        </w:rPr>
        <w:t>3</w:t>
      </w:r>
      <w:r>
        <w:fldChar w:fldCharType="end"/>
      </w:r>
      <w:r>
        <w:t>, which can be clicked to see the actual file, etc.</w:t>
      </w:r>
    </w:p>
    <w:sectPr w:rsidR="00BC4D32" w:rsidRPr="00BC4D3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EB3E25"/>
    <w:multiLevelType w:val="hybridMultilevel"/>
    <w:tmpl w:val="97589D6C"/>
    <w:lvl w:ilvl="0" w:tplc="60CCD38C">
      <w:start w:val="1"/>
      <w:numFmt w:val="bullet"/>
      <w:lvlText w:val=""/>
      <w:lvlJc w:val="left"/>
      <w:pPr>
        <w:ind w:left="720" w:hanging="360"/>
      </w:pPr>
      <w:rPr>
        <w:rFonts w:ascii="Symbol" w:hAnsi="Symbol" w:hint="default"/>
        <w:color w:val="5B9BD5" w:themeColor="accen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36731A67"/>
    <w:multiLevelType w:val="hybridMultilevel"/>
    <w:tmpl w:val="2FC60A8A"/>
    <w:lvl w:ilvl="0" w:tplc="8190F9FA">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436E23A9"/>
    <w:multiLevelType w:val="hybridMultilevel"/>
    <w:tmpl w:val="8B5265FA"/>
    <w:lvl w:ilvl="0" w:tplc="8190F9FA">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61C874DB"/>
    <w:multiLevelType w:val="hybridMultilevel"/>
    <w:tmpl w:val="AEDE1F46"/>
    <w:lvl w:ilvl="0" w:tplc="DED8AC84">
      <w:start w:val="1"/>
      <w:numFmt w:val="bullet"/>
      <w:lvlText w:val=""/>
      <w:lvlJc w:val="left"/>
      <w:pPr>
        <w:ind w:left="720" w:hanging="360"/>
      </w:pPr>
      <w:rPr>
        <w:rFonts w:ascii="Symbol" w:hAnsi="Symbol" w:hint="default"/>
        <w:b/>
        <w:i w:val="0"/>
        <w:color w:val="5B9BD5" w:themeColor="accent1"/>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684624D0"/>
    <w:multiLevelType w:val="hybridMultilevel"/>
    <w:tmpl w:val="F6723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74F061BD"/>
    <w:multiLevelType w:val="hybridMultilevel"/>
    <w:tmpl w:val="B0D6B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5F0"/>
    <w:rsid w:val="00497609"/>
    <w:rsid w:val="0054452C"/>
    <w:rsid w:val="00581CB6"/>
    <w:rsid w:val="009978CE"/>
    <w:rsid w:val="00BC4D32"/>
    <w:rsid w:val="00CB5E65"/>
    <w:rsid w:val="00E245F0"/>
    <w:rsid w:val="00EA73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CA" w:eastAsia="en-US" w:bidi="ar-SA"/>
        <w14:ligatures w14:val="standard"/>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45F0"/>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4452C"/>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5F0"/>
    <w:rPr>
      <w:rFonts w:asciiTheme="majorHAnsi" w:eastAsiaTheme="majorEastAsia" w:hAnsiTheme="majorHAnsi" w:cstheme="majorBidi"/>
      <w:b/>
      <w:bCs/>
      <w:color w:val="2E74B5" w:themeColor="accent1" w:themeShade="BF"/>
      <w:sz w:val="28"/>
      <w:szCs w:val="28"/>
    </w:rPr>
  </w:style>
  <w:style w:type="paragraph" w:styleId="Caption">
    <w:name w:val="caption"/>
    <w:basedOn w:val="Normal"/>
    <w:next w:val="Normal"/>
    <w:uiPriority w:val="35"/>
    <w:unhideWhenUsed/>
    <w:qFormat/>
    <w:rsid w:val="0054452C"/>
    <w:pPr>
      <w:spacing w:after="200" w:line="240" w:lineRule="auto"/>
    </w:pPr>
    <w:rPr>
      <w:b/>
      <w:bCs/>
      <w:color w:val="5B9BD5" w:themeColor="accent1"/>
      <w:sz w:val="18"/>
      <w:szCs w:val="18"/>
    </w:rPr>
  </w:style>
  <w:style w:type="paragraph" w:styleId="BalloonText">
    <w:name w:val="Balloon Text"/>
    <w:basedOn w:val="Normal"/>
    <w:link w:val="BalloonTextChar"/>
    <w:uiPriority w:val="99"/>
    <w:semiHidden/>
    <w:unhideWhenUsed/>
    <w:rsid w:val="005445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52C"/>
    <w:rPr>
      <w:rFonts w:ascii="Tahoma" w:hAnsi="Tahoma" w:cs="Tahoma"/>
      <w:sz w:val="16"/>
      <w:szCs w:val="16"/>
    </w:rPr>
  </w:style>
  <w:style w:type="character" w:customStyle="1" w:styleId="Heading2Char">
    <w:name w:val="Heading 2 Char"/>
    <w:basedOn w:val="DefaultParagraphFont"/>
    <w:link w:val="Heading2"/>
    <w:uiPriority w:val="9"/>
    <w:rsid w:val="0054452C"/>
    <w:rPr>
      <w:rFonts w:asciiTheme="majorHAnsi" w:eastAsiaTheme="majorEastAsia" w:hAnsiTheme="majorHAnsi" w:cstheme="majorBidi"/>
      <w:b/>
      <w:bCs/>
      <w:color w:val="5B9BD5" w:themeColor="accent1"/>
      <w:sz w:val="26"/>
      <w:szCs w:val="26"/>
    </w:rPr>
  </w:style>
  <w:style w:type="paragraph" w:styleId="ListParagraph">
    <w:name w:val="List Paragraph"/>
    <w:basedOn w:val="Normal"/>
    <w:uiPriority w:val="34"/>
    <w:qFormat/>
    <w:rsid w:val="0054452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CA" w:eastAsia="en-US" w:bidi="ar-SA"/>
        <w14:ligatures w14:val="standard"/>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45F0"/>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4452C"/>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5F0"/>
    <w:rPr>
      <w:rFonts w:asciiTheme="majorHAnsi" w:eastAsiaTheme="majorEastAsia" w:hAnsiTheme="majorHAnsi" w:cstheme="majorBidi"/>
      <w:b/>
      <w:bCs/>
      <w:color w:val="2E74B5" w:themeColor="accent1" w:themeShade="BF"/>
      <w:sz w:val="28"/>
      <w:szCs w:val="28"/>
    </w:rPr>
  </w:style>
  <w:style w:type="paragraph" w:styleId="Caption">
    <w:name w:val="caption"/>
    <w:basedOn w:val="Normal"/>
    <w:next w:val="Normal"/>
    <w:uiPriority w:val="35"/>
    <w:unhideWhenUsed/>
    <w:qFormat/>
    <w:rsid w:val="0054452C"/>
    <w:pPr>
      <w:spacing w:after="200" w:line="240" w:lineRule="auto"/>
    </w:pPr>
    <w:rPr>
      <w:b/>
      <w:bCs/>
      <w:color w:val="5B9BD5" w:themeColor="accent1"/>
      <w:sz w:val="18"/>
      <w:szCs w:val="18"/>
    </w:rPr>
  </w:style>
  <w:style w:type="paragraph" w:styleId="BalloonText">
    <w:name w:val="Balloon Text"/>
    <w:basedOn w:val="Normal"/>
    <w:link w:val="BalloonTextChar"/>
    <w:uiPriority w:val="99"/>
    <w:semiHidden/>
    <w:unhideWhenUsed/>
    <w:rsid w:val="005445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52C"/>
    <w:rPr>
      <w:rFonts w:ascii="Tahoma" w:hAnsi="Tahoma" w:cs="Tahoma"/>
      <w:sz w:val="16"/>
      <w:szCs w:val="16"/>
    </w:rPr>
  </w:style>
  <w:style w:type="character" w:customStyle="1" w:styleId="Heading2Char">
    <w:name w:val="Heading 2 Char"/>
    <w:basedOn w:val="DefaultParagraphFont"/>
    <w:link w:val="Heading2"/>
    <w:uiPriority w:val="9"/>
    <w:rsid w:val="0054452C"/>
    <w:rPr>
      <w:rFonts w:asciiTheme="majorHAnsi" w:eastAsiaTheme="majorEastAsia" w:hAnsiTheme="majorHAnsi" w:cstheme="majorBidi"/>
      <w:b/>
      <w:bCs/>
      <w:color w:val="5B9BD5" w:themeColor="accent1"/>
      <w:sz w:val="26"/>
      <w:szCs w:val="26"/>
    </w:rPr>
  </w:style>
  <w:style w:type="paragraph" w:styleId="ListParagraph">
    <w:name w:val="List Paragraph"/>
    <w:basedOn w:val="Normal"/>
    <w:uiPriority w:val="34"/>
    <w:qFormat/>
    <w:rsid w:val="005445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644C1F-678C-44A7-8205-1DF4B90FD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428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UBC Fisheries Centre / Nereus Program</Company>
  <LinksUpToDate>false</LinksUpToDate>
  <CharactersWithSpaces>2863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Jeroen Steenbeek</dc:creator>
  <cp:lastModifiedBy>Jeroen Steenbeek</cp:lastModifiedBy>
  <cp:revision>1</cp:revision>
  <dcterms:created xsi:type="dcterms:W3CDTF">2012-12-28T09:27:00Z</dcterms:created>
  <dcterms:modified xsi:type="dcterms:W3CDTF">2012-12-28T10:23:00Z</dcterms:modified>
</cp:coreProperties>
</file>