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960" w:rsidRDefault="0071599A" w:rsidP="0071599A">
      <w:pPr>
        <w:pStyle w:val="Heading1"/>
      </w:pPr>
      <w:r>
        <w:t>EwE 6.6 release notes</w:t>
      </w:r>
    </w:p>
    <w:p w:rsidR="0071599A" w:rsidRDefault="0071599A" w:rsidP="0071599A">
      <w:r>
        <w:t xml:space="preserve">This release contains a number of new features, as well as a range of fixes for known issues. For the complete list of bug fixes, please refer to the </w:t>
      </w:r>
      <w:hyperlink r:id="rId5" w:history="1">
        <w:r w:rsidRPr="00C92214">
          <w:rPr>
            <w:rStyle w:val="Hyperlink"/>
          </w:rPr>
          <w:t>EwE change log</w:t>
        </w:r>
      </w:hyperlink>
      <w:r w:rsidR="00C92214">
        <w:t xml:space="preserve"> </w:t>
      </w:r>
      <w:r>
        <w:t xml:space="preserve">or the </w:t>
      </w:r>
      <w:hyperlink r:id="rId6" w:history="1">
        <w:r w:rsidRPr="00C92214">
          <w:rPr>
            <w:rStyle w:val="Hyperlink"/>
          </w:rPr>
          <w:t>EwE bug tracking system</w:t>
        </w:r>
      </w:hyperlink>
      <w:r>
        <w:t>.</w:t>
      </w:r>
    </w:p>
    <w:p w:rsidR="0071599A" w:rsidRDefault="00C92214" w:rsidP="0071599A">
      <w:r>
        <w:t>New features included in EwE 6.6 are:</w:t>
      </w:r>
    </w:p>
    <w:p w:rsidR="0071599A" w:rsidRDefault="009C6EA0" w:rsidP="009C6EA0">
      <w:pPr>
        <w:pStyle w:val="Heading2"/>
      </w:pPr>
      <w:r>
        <w:t xml:space="preserve">Contaminant tracing: </w:t>
      </w:r>
      <w:proofErr w:type="spellStart"/>
      <w:r w:rsidR="0071599A">
        <w:t>Ecotracer</w:t>
      </w:r>
      <w:proofErr w:type="spellEnd"/>
      <w:r w:rsidR="0071599A">
        <w:t>.</w:t>
      </w:r>
    </w:p>
    <w:p w:rsidR="009C6EA0" w:rsidRDefault="009C6EA0" w:rsidP="0071599A">
      <w:r>
        <w:t xml:space="preserve">The </w:t>
      </w:r>
      <w:r w:rsidR="00155197">
        <w:t>contaminant-tracing</w:t>
      </w:r>
      <w:r>
        <w:t xml:space="preserve"> module of EwE has been extensively debugged and </w:t>
      </w:r>
      <w:proofErr w:type="gramStart"/>
      <w:r>
        <w:t>was partially rewritten</w:t>
      </w:r>
      <w:proofErr w:type="gramEnd"/>
      <w:r>
        <w:t xml:space="preserve">. The user interface has not changed significantly. The new </w:t>
      </w:r>
      <w:proofErr w:type="spellStart"/>
      <w:r>
        <w:t>Ecotracer</w:t>
      </w:r>
      <w:proofErr w:type="spellEnd"/>
      <w:r>
        <w:t xml:space="preserve"> </w:t>
      </w:r>
      <w:proofErr w:type="gramStart"/>
      <w:r>
        <w:t>is used and described in the following paper</w:t>
      </w:r>
      <w:proofErr w:type="gramEnd"/>
      <w:r>
        <w:t>:</w:t>
      </w:r>
    </w:p>
    <w:p w:rsidR="009C6EA0" w:rsidRDefault="009C6EA0" w:rsidP="00EF58CD">
      <w:pPr>
        <w:ind w:left="720"/>
      </w:pPr>
      <w:r w:rsidRPr="009C6EA0">
        <w:t xml:space="preserve">Walters, W.J., and Christensen, V. (2018). </w:t>
      </w:r>
      <w:proofErr w:type="spellStart"/>
      <w:r w:rsidRPr="009C6EA0">
        <w:t>Ecotracer</w:t>
      </w:r>
      <w:proofErr w:type="spellEnd"/>
      <w:r w:rsidRPr="009C6EA0">
        <w:t xml:space="preserve">: </w:t>
      </w:r>
      <w:proofErr w:type="spellStart"/>
      <w:r w:rsidRPr="009C6EA0">
        <w:t>analyzing</w:t>
      </w:r>
      <w:proofErr w:type="spellEnd"/>
      <w:r w:rsidRPr="009C6EA0">
        <w:t xml:space="preserve"> concentration of contaminants and radioisotopes in an aquatic spatial-dynamic food web model. Journal of Environmental Radioactivity 181, 118–127.</w:t>
      </w:r>
    </w:p>
    <w:p w:rsidR="009C6EA0" w:rsidRDefault="009C6EA0" w:rsidP="009C6EA0">
      <w:pPr>
        <w:pStyle w:val="Heading2"/>
      </w:pPr>
      <w:r>
        <w:t>Explicit accounting for discards</w:t>
      </w:r>
    </w:p>
    <w:p w:rsidR="00E24DF2" w:rsidRDefault="00EF58CD" w:rsidP="009C6EA0">
      <w:r>
        <w:t xml:space="preserve">Through the DiscardLess project, </w:t>
      </w:r>
      <w:r w:rsidR="0071599A">
        <w:t>Ecopath, Ecosim and Ecospace</w:t>
      </w:r>
      <w:r w:rsidR="00E24DF2">
        <w:t xml:space="preserve"> </w:t>
      </w:r>
      <w:proofErr w:type="gramStart"/>
      <w:r>
        <w:t>have been given</w:t>
      </w:r>
      <w:proofErr w:type="gramEnd"/>
      <w:r>
        <w:t xml:space="preserve"> </w:t>
      </w:r>
      <w:r w:rsidR="00E24DF2">
        <w:t>features to better account for discarding</w:t>
      </w:r>
      <w:r w:rsidR="0071599A">
        <w:t>.</w:t>
      </w:r>
      <w:r>
        <w:t xml:space="preserve"> MS in preparation.</w:t>
      </w:r>
    </w:p>
    <w:p w:rsidR="0071599A" w:rsidRDefault="009C6EA0" w:rsidP="00E24DF2">
      <w:pPr>
        <w:pStyle w:val="ListParagraph"/>
        <w:numPr>
          <w:ilvl w:val="0"/>
          <w:numId w:val="1"/>
        </w:numPr>
      </w:pPr>
      <w:r>
        <w:t xml:space="preserve">In Ecopath, </w:t>
      </w:r>
      <w:r w:rsidR="00E24DF2">
        <w:t xml:space="preserve">computed discards are more clearly </w:t>
      </w:r>
      <w:r>
        <w:t xml:space="preserve"> </w:t>
      </w:r>
      <w:r w:rsidR="00E24DF2">
        <w:t>shown in new fleet-based output forms</w:t>
      </w:r>
    </w:p>
    <w:p w:rsidR="005D298E" w:rsidRDefault="00E24DF2" w:rsidP="003A24F4">
      <w:pPr>
        <w:pStyle w:val="ListParagraph"/>
        <w:numPr>
          <w:ilvl w:val="0"/>
          <w:numId w:val="1"/>
        </w:numPr>
      </w:pPr>
      <w:r>
        <w:t>In Ecos</w:t>
      </w:r>
      <w:r w:rsidR="005D298E">
        <w:t>im, a few things have happened.</w:t>
      </w:r>
    </w:p>
    <w:p w:rsidR="005D298E" w:rsidRDefault="00E24DF2" w:rsidP="006E459E">
      <w:pPr>
        <w:pStyle w:val="ListParagraph"/>
        <w:numPr>
          <w:ilvl w:val="1"/>
          <w:numId w:val="1"/>
        </w:numPr>
      </w:pPr>
      <w:r>
        <w:t xml:space="preserve">Absolute discard proportions and Absolute Discard mortality rates </w:t>
      </w:r>
      <w:proofErr w:type="gramStart"/>
      <w:r>
        <w:t>can be driven</w:t>
      </w:r>
      <w:proofErr w:type="gramEnd"/>
      <w:r>
        <w:t xml:space="preserve"> through </w:t>
      </w:r>
      <w:r w:rsidR="005D298E">
        <w:t xml:space="preserve">new </w:t>
      </w:r>
      <w:r>
        <w:t>time series types 10 and 11</w:t>
      </w:r>
      <w:r w:rsidR="00131A41">
        <w:t xml:space="preserve">, respectively. </w:t>
      </w:r>
      <w:r w:rsidR="005D298E">
        <w:t xml:space="preserve">Ecosim </w:t>
      </w:r>
      <w:proofErr w:type="gramStart"/>
      <w:r w:rsidR="005D298E">
        <w:t>can also be fitted</w:t>
      </w:r>
      <w:proofErr w:type="gramEnd"/>
      <w:r w:rsidR="005D298E">
        <w:t xml:space="preserve"> through time series of </w:t>
      </w:r>
      <w:r w:rsidR="0071599A">
        <w:t xml:space="preserve">Landings </w:t>
      </w:r>
      <w:r w:rsidR="005D298E">
        <w:t xml:space="preserve">and </w:t>
      </w:r>
      <w:r w:rsidR="0071599A">
        <w:t>Discards</w:t>
      </w:r>
      <w:r w:rsidR="005D298E">
        <w:t>, new types 12 and 13. These new time series apply to a fleet (first target) and a functional group (second target)</w:t>
      </w:r>
    </w:p>
    <w:p w:rsidR="005D298E" w:rsidRDefault="005D298E" w:rsidP="006E459E">
      <w:pPr>
        <w:pStyle w:val="ListParagraph"/>
        <w:numPr>
          <w:ilvl w:val="1"/>
          <w:numId w:val="1"/>
        </w:numPr>
      </w:pPr>
      <w:r>
        <w:t>The Ecosim group and All fits plots show the new time series</w:t>
      </w:r>
    </w:p>
    <w:p w:rsidR="005D298E" w:rsidRDefault="005D298E" w:rsidP="006E459E">
      <w:pPr>
        <w:pStyle w:val="ListParagraph"/>
        <w:numPr>
          <w:ilvl w:val="1"/>
          <w:numId w:val="1"/>
        </w:numPr>
      </w:pPr>
      <w:r>
        <w:t>Ecosim has also gained a new Fleet plots, where Ecosim results are displayed by fleet</w:t>
      </w:r>
    </w:p>
    <w:p w:rsidR="006D2A6A" w:rsidRDefault="006D2A6A" w:rsidP="006D2A6A">
      <w:pPr>
        <w:pStyle w:val="ListParagraph"/>
        <w:numPr>
          <w:ilvl w:val="0"/>
          <w:numId w:val="1"/>
        </w:numPr>
      </w:pPr>
      <w:r>
        <w:t xml:space="preserve">In Ecospace, spatial discards </w:t>
      </w:r>
      <w:proofErr w:type="gramStart"/>
      <w:r>
        <w:t>are computed</w:t>
      </w:r>
      <w:proofErr w:type="gramEnd"/>
      <w:r>
        <w:t xml:space="preserve"> and can be explored. </w:t>
      </w:r>
    </w:p>
    <w:p w:rsidR="005D298E" w:rsidRDefault="005D298E" w:rsidP="005D298E">
      <w:pPr>
        <w:pStyle w:val="Heading2"/>
      </w:pPr>
      <w:r>
        <w:t>Advection</w:t>
      </w:r>
    </w:p>
    <w:p w:rsidR="0071599A" w:rsidRDefault="005D298E" w:rsidP="0071599A">
      <w:r>
        <w:t xml:space="preserve">The Ecospace advection model </w:t>
      </w:r>
      <w:proofErr w:type="gramStart"/>
      <w:r>
        <w:t>has been replaced</w:t>
      </w:r>
      <w:proofErr w:type="gramEnd"/>
      <w:r>
        <w:t xml:space="preserve">; it never really worked in EwE versions 6 up to now. </w:t>
      </w:r>
      <w:proofErr w:type="gramStart"/>
      <w:r w:rsidR="006D2A6A">
        <w:t>You can either</w:t>
      </w:r>
      <w:proofErr w:type="gramEnd"/>
      <w:r w:rsidR="006D2A6A">
        <w:t xml:space="preserve"> enter in monthly winds from which currents will be calculated, or you can directly enter monthly current patterns</w:t>
      </w:r>
      <w:r w:rsidR="0071599A">
        <w:t>.</w:t>
      </w:r>
      <w:r w:rsidR="006D2A6A">
        <w:t xml:space="preserve"> Monthly current patters are stored with the scenario.</w:t>
      </w:r>
    </w:p>
    <w:p w:rsidR="006D2A6A" w:rsidRDefault="006D2A6A" w:rsidP="0071599A">
      <w:r>
        <w:t>The spatial temporal framework (available through projects) can drive current patterns, too.</w:t>
      </w:r>
    </w:p>
    <w:p w:rsidR="006D2A6A" w:rsidRDefault="006D2A6A" w:rsidP="006D2A6A">
      <w:pPr>
        <w:pStyle w:val="Heading2"/>
      </w:pPr>
      <w:r>
        <w:t>Flow diagrams</w:t>
      </w:r>
    </w:p>
    <w:p w:rsidR="0071599A" w:rsidRDefault="006D2A6A" w:rsidP="0071599A">
      <w:r>
        <w:t>The Ecopath flow diagram now includes display of fleets, and the layout of a diagram is stored in the EwE model. This means that you will no longer lose the layout of your diagrams.</w:t>
      </w:r>
    </w:p>
    <w:p w:rsidR="0071599A" w:rsidRDefault="006D2A6A" w:rsidP="006D2A6A">
      <w:pPr>
        <w:pStyle w:val="Heading2"/>
      </w:pPr>
      <w:r>
        <w:t>New plug-ins</w:t>
      </w:r>
    </w:p>
    <w:p w:rsidR="006D2A6A" w:rsidRPr="006D2A6A" w:rsidRDefault="006D2A6A" w:rsidP="006D2A6A">
      <w:proofErr w:type="gramStart"/>
      <w:r>
        <w:t>We’ve</w:t>
      </w:r>
      <w:proofErr w:type="gramEnd"/>
      <w:r>
        <w:t xml:space="preserve"> added a new range of plug-ins, which all install their own help document in the User Guide EwE folder. The following plug-ins are new:</w:t>
      </w:r>
    </w:p>
    <w:p w:rsidR="006D2A6A" w:rsidRDefault="006D2A6A" w:rsidP="006D2A6A">
      <w:pPr>
        <w:pStyle w:val="ListParagraph"/>
        <w:numPr>
          <w:ilvl w:val="0"/>
          <w:numId w:val="2"/>
        </w:numPr>
      </w:pPr>
      <w:r>
        <w:t>M</w:t>
      </w:r>
      <w:r w:rsidR="0071599A">
        <w:t xml:space="preserve">erge and split groups </w:t>
      </w:r>
      <w:r>
        <w:t>(</w:t>
      </w:r>
      <w:proofErr w:type="spellStart"/>
      <w:r>
        <w:t>Geomar</w:t>
      </w:r>
      <w:proofErr w:type="spellEnd"/>
      <w:r>
        <w:t>, Germany)</w:t>
      </w:r>
    </w:p>
    <w:p w:rsidR="006D2A6A" w:rsidRDefault="0071599A" w:rsidP="006D2A6A">
      <w:pPr>
        <w:pStyle w:val="ListParagraph"/>
        <w:numPr>
          <w:ilvl w:val="0"/>
          <w:numId w:val="2"/>
        </w:numPr>
      </w:pPr>
      <w:r>
        <w:t xml:space="preserve">MSE </w:t>
      </w:r>
      <w:r w:rsidR="006D2A6A">
        <w:t>(</w:t>
      </w:r>
      <w:proofErr w:type="spellStart"/>
      <w:r w:rsidR="006D2A6A">
        <w:t>Cefas</w:t>
      </w:r>
      <w:proofErr w:type="spellEnd"/>
      <w:r w:rsidR="006D2A6A">
        <w:t>, UK)</w:t>
      </w:r>
    </w:p>
    <w:p w:rsidR="002A4CC7" w:rsidRDefault="0071599A" w:rsidP="0071599A">
      <w:pPr>
        <w:pStyle w:val="ListParagraph"/>
        <w:numPr>
          <w:ilvl w:val="0"/>
          <w:numId w:val="2"/>
        </w:numPr>
      </w:pPr>
      <w:proofErr w:type="spellStart"/>
      <w:r>
        <w:t>Ecosampler</w:t>
      </w:r>
      <w:proofErr w:type="spellEnd"/>
      <w:r w:rsidR="00EF58CD">
        <w:t xml:space="preserve"> </w:t>
      </w:r>
      <w:r w:rsidR="006D2A6A">
        <w:t>(</w:t>
      </w:r>
      <w:r w:rsidR="002A4CC7">
        <w:t>EII, Spain; MS submitted)</w:t>
      </w:r>
    </w:p>
    <w:p w:rsidR="0071599A" w:rsidRDefault="0071599A" w:rsidP="0071599A">
      <w:pPr>
        <w:pStyle w:val="ListParagraph"/>
        <w:numPr>
          <w:ilvl w:val="0"/>
          <w:numId w:val="2"/>
        </w:numPr>
      </w:pPr>
      <w:r>
        <w:t xml:space="preserve">Ecospace transect extraction </w:t>
      </w:r>
      <w:r w:rsidR="002A4CC7">
        <w:t>(</w:t>
      </w:r>
      <w:proofErr w:type="spellStart"/>
      <w:r w:rsidR="002A4CC7">
        <w:t>Cefas</w:t>
      </w:r>
      <w:proofErr w:type="spellEnd"/>
      <w:r w:rsidR="002A4CC7">
        <w:t>, UK)</w:t>
      </w:r>
    </w:p>
    <w:p w:rsidR="002A4CC7" w:rsidRDefault="00EF58CD" w:rsidP="002A4CC7">
      <w:pPr>
        <w:pStyle w:val="Heading2"/>
      </w:pPr>
      <w:r>
        <w:lastRenderedPageBreak/>
        <w:t>Other</w:t>
      </w:r>
      <w:r w:rsidR="002A4CC7">
        <w:t xml:space="preserve"> addition</w:t>
      </w:r>
      <w:r>
        <w:t>s</w:t>
      </w:r>
    </w:p>
    <w:p w:rsidR="00EF58CD" w:rsidRPr="00EF58CD" w:rsidRDefault="00155197" w:rsidP="00EF58CD">
      <w:r>
        <w:t>S</w:t>
      </w:r>
      <w:r w:rsidR="00EF58CD">
        <w:t>till very useful to mention</w:t>
      </w:r>
      <w:r>
        <w:t xml:space="preserve"> are the following minor additions</w:t>
      </w:r>
      <w:r w:rsidR="00EF58CD">
        <w:t>:</w:t>
      </w:r>
    </w:p>
    <w:p w:rsidR="002A4CC7" w:rsidRPr="002A4CC7" w:rsidRDefault="002A4CC7" w:rsidP="00EF58CD">
      <w:pPr>
        <w:pStyle w:val="ListParagraph"/>
        <w:numPr>
          <w:ilvl w:val="0"/>
          <w:numId w:val="3"/>
        </w:numPr>
      </w:pPr>
      <w:r>
        <w:t xml:space="preserve">EwE models </w:t>
      </w:r>
      <w:proofErr w:type="gramStart"/>
      <w:r>
        <w:t>can be exported</w:t>
      </w:r>
      <w:proofErr w:type="gramEnd"/>
      <w:r>
        <w:t xml:space="preserve"> to .</w:t>
      </w:r>
      <w:proofErr w:type="spellStart"/>
      <w:r>
        <w:t>eiixml</w:t>
      </w:r>
      <w:proofErr w:type="spellEnd"/>
      <w:r>
        <w:t xml:space="preserve"> format from the File menu. XML based model data is useful for running EwE on machines where Access is not available. Note that EwE treats XML models as read-only; models will have to be built and fine-tuned using the regular Access-based model files, and should only be exported to XML when finished.</w:t>
      </w:r>
    </w:p>
    <w:p w:rsidR="0071599A" w:rsidRDefault="002A4CC7" w:rsidP="00EF58CD">
      <w:pPr>
        <w:pStyle w:val="ListParagraph"/>
        <w:numPr>
          <w:ilvl w:val="0"/>
          <w:numId w:val="3"/>
        </w:numPr>
      </w:pPr>
      <w:r>
        <w:t xml:space="preserve">Pedigree definitions </w:t>
      </w:r>
      <w:proofErr w:type="gramStart"/>
      <w:r>
        <w:t>can be imported</w:t>
      </w:r>
      <w:proofErr w:type="gramEnd"/>
      <w:r>
        <w:t xml:space="preserve"> from other EwE models</w:t>
      </w:r>
      <w:r w:rsidR="00EF58CD">
        <w:t>.</w:t>
      </w:r>
    </w:p>
    <w:p w:rsidR="0071599A" w:rsidRDefault="002A4CC7" w:rsidP="00EF58CD">
      <w:pPr>
        <w:pStyle w:val="ListParagraph"/>
        <w:numPr>
          <w:ilvl w:val="0"/>
          <w:numId w:val="3"/>
        </w:numPr>
      </w:pPr>
      <w:r>
        <w:t xml:space="preserve">Ecosim allows forcing of </w:t>
      </w:r>
      <w:proofErr w:type="gramStart"/>
      <w:r>
        <w:t>O</w:t>
      </w:r>
      <w:r w:rsidR="0071599A">
        <w:t>ther</w:t>
      </w:r>
      <w:proofErr w:type="gramEnd"/>
      <w:r w:rsidR="0071599A">
        <w:t xml:space="preserve"> mortality rates </w:t>
      </w:r>
      <w:r>
        <w:t xml:space="preserve">(M0) </w:t>
      </w:r>
      <w:r w:rsidR="0071599A">
        <w:t>through forcing functions</w:t>
      </w:r>
      <w:r>
        <w:t xml:space="preserve">. This functionality is experimental, and </w:t>
      </w:r>
      <w:proofErr w:type="gramStart"/>
      <w:r>
        <w:t>may be revised</w:t>
      </w:r>
      <w:proofErr w:type="gramEnd"/>
      <w:r>
        <w:t xml:space="preserve"> in future releases. There is also already significant interest to bring this functionality to Ecospace, somehow</w:t>
      </w:r>
      <w:r w:rsidR="00EF58CD">
        <w:t>.</w:t>
      </w:r>
    </w:p>
    <w:p w:rsidR="00EF58CD" w:rsidRDefault="00B43010" w:rsidP="00EF58CD">
      <w:pPr>
        <w:pStyle w:val="ListParagraph"/>
        <w:numPr>
          <w:ilvl w:val="0"/>
          <w:numId w:val="3"/>
        </w:numPr>
      </w:pPr>
      <w:r>
        <w:t>Monte Carlo can now save its data in different formats. Rather than only storing results in one massive CSV file, users can opt to store results in one CSV file per result. This new format is easier to read and explore in Excel, and is easier to process through scripts, but fills up your hard drive faster with smaller files.</w:t>
      </w:r>
    </w:p>
    <w:p w:rsidR="00EF58CD" w:rsidRDefault="00EF58CD" w:rsidP="00EF58CD">
      <w:pPr>
        <w:pStyle w:val="ListParagraph"/>
        <w:numPr>
          <w:ilvl w:val="0"/>
          <w:numId w:val="3"/>
        </w:numPr>
      </w:pPr>
      <w:r>
        <w:t xml:space="preserve">The ‘Change shape’ interface has been overhauled, and new shape types </w:t>
      </w:r>
      <w:proofErr w:type="gramStart"/>
      <w:r>
        <w:t>can be added</w:t>
      </w:r>
      <w:proofErr w:type="gramEnd"/>
      <w:r>
        <w:t xml:space="preserve"> through plug-ins.</w:t>
      </w:r>
    </w:p>
    <w:p w:rsidR="00155197" w:rsidRDefault="00155197" w:rsidP="00155197">
      <w:pPr>
        <w:pStyle w:val="Heading1"/>
      </w:pPr>
      <w:r>
        <w:t>Be involved</w:t>
      </w:r>
    </w:p>
    <w:p w:rsidR="00155197" w:rsidRDefault="00155197" w:rsidP="00155197">
      <w:r>
        <w:t xml:space="preserve">EwE </w:t>
      </w:r>
      <w:proofErr w:type="gramStart"/>
      <w:r>
        <w:t xml:space="preserve">is </w:t>
      </w:r>
      <w:r w:rsidR="00DC6D9B">
        <w:t xml:space="preserve">entirely </w:t>
      </w:r>
      <w:r>
        <w:t>developed</w:t>
      </w:r>
      <w:proofErr w:type="gramEnd"/>
      <w:r>
        <w:t xml:space="preserve"> through its user community. </w:t>
      </w:r>
      <w:r w:rsidR="00DC6D9B">
        <w:t>As we have not a drop of core funding, w</w:t>
      </w:r>
      <w:r>
        <w:t>e need your involvement for EwE to continue and grow. This means a few different things:</w:t>
      </w:r>
    </w:p>
    <w:p w:rsidR="00155197" w:rsidRDefault="00155197" w:rsidP="00155197">
      <w:pPr>
        <w:pStyle w:val="ListParagraph"/>
        <w:numPr>
          <w:ilvl w:val="0"/>
          <w:numId w:val="4"/>
        </w:numPr>
      </w:pPr>
      <w:r w:rsidRPr="00155197">
        <w:rPr>
          <w:b/>
        </w:rPr>
        <w:t>If you find a bug, please let us know.</w:t>
      </w:r>
      <w:r>
        <w:t xml:space="preserve"> Even if we cannot promise that we will fix it right away (we may need funding), it is essential that known issues are known by the community</w:t>
      </w:r>
    </w:p>
    <w:p w:rsidR="00155197" w:rsidRDefault="00155197" w:rsidP="00155197">
      <w:pPr>
        <w:pStyle w:val="ListParagraph"/>
        <w:numPr>
          <w:ilvl w:val="0"/>
          <w:numId w:val="4"/>
        </w:numPr>
      </w:pPr>
      <w:r w:rsidRPr="00DC6D9B">
        <w:rPr>
          <w:b/>
        </w:rPr>
        <w:t>If you have a great idea for new functionality, let us know. If you have means to fund the development of the new features, even better.</w:t>
      </w:r>
      <w:r>
        <w:t xml:space="preserve"> </w:t>
      </w:r>
      <w:hyperlink r:id="rId7" w:history="1">
        <w:r w:rsidR="00DC6D9B" w:rsidRPr="00DC6D9B">
          <w:rPr>
            <w:rStyle w:val="Hyperlink"/>
          </w:rPr>
          <w:t>Let us</w:t>
        </w:r>
        <w:r w:rsidRPr="00DC6D9B">
          <w:rPr>
            <w:rStyle w:val="Hyperlink"/>
          </w:rPr>
          <w:t xml:space="preserve"> build the new functionality</w:t>
        </w:r>
      </w:hyperlink>
      <w:r>
        <w:t xml:space="preserve"> with the EwE core team, and after </w:t>
      </w:r>
      <w:proofErr w:type="gramStart"/>
      <w:r>
        <w:t>you’ve</w:t>
      </w:r>
      <w:proofErr w:type="gramEnd"/>
      <w:r>
        <w:t xml:space="preserve"> published the new work, changes to EwE are released to the community with a new version of the software.</w:t>
      </w:r>
    </w:p>
    <w:p w:rsidR="00155197" w:rsidRDefault="00DC6D9B" w:rsidP="00155197">
      <w:pPr>
        <w:pStyle w:val="ListParagraph"/>
        <w:numPr>
          <w:ilvl w:val="0"/>
          <w:numId w:val="4"/>
        </w:numPr>
      </w:pPr>
      <w:r w:rsidRPr="00DC6D9B">
        <w:rPr>
          <w:b/>
        </w:rPr>
        <w:t xml:space="preserve">If you have questions about EwE, try </w:t>
      </w:r>
      <w:r>
        <w:rPr>
          <w:b/>
        </w:rPr>
        <w:t xml:space="preserve">our </w:t>
      </w:r>
      <w:r w:rsidRPr="00DC6D9B">
        <w:rPr>
          <w:b/>
        </w:rPr>
        <w:t>online resources</w:t>
      </w:r>
      <w:r>
        <w:t xml:space="preserve"> such as </w:t>
      </w:r>
      <w:hyperlink r:id="rId8" w:history="1">
        <w:r w:rsidRPr="00DC6D9B">
          <w:rPr>
            <w:rStyle w:val="Hyperlink"/>
          </w:rPr>
          <w:t>EwE Facebook</w:t>
        </w:r>
      </w:hyperlink>
      <w:r>
        <w:t xml:space="preserve"> or the </w:t>
      </w:r>
      <w:hyperlink r:id="rId9" w:history="1">
        <w:r w:rsidRPr="00DC6D9B">
          <w:rPr>
            <w:rStyle w:val="Hyperlink"/>
          </w:rPr>
          <w:t>EwE users forum</w:t>
        </w:r>
      </w:hyperlink>
      <w:r>
        <w:t>. We encourage you also to provide help to others.</w:t>
      </w:r>
    </w:p>
    <w:p w:rsidR="00DC6D9B" w:rsidRDefault="00DC6D9B" w:rsidP="00155197">
      <w:pPr>
        <w:pStyle w:val="ListParagraph"/>
        <w:numPr>
          <w:ilvl w:val="0"/>
          <w:numId w:val="4"/>
        </w:numPr>
      </w:pPr>
      <w:r w:rsidRPr="00DC6D9B">
        <w:rPr>
          <w:b/>
        </w:rPr>
        <w:t>If you need expert help applying EwE to a project, consider taking out a support contract.</w:t>
      </w:r>
      <w:r>
        <w:t xml:space="preserve"> </w:t>
      </w:r>
      <w:hyperlink r:id="rId10" w:history="1">
        <w:r w:rsidRPr="00DC6D9B">
          <w:rPr>
            <w:rStyle w:val="Hyperlink"/>
          </w:rPr>
          <w:t>One-on-one support</w:t>
        </w:r>
      </w:hyperlink>
      <w:r>
        <w:t xml:space="preserve"> helps you making the best use of EwE, and helps the EwE approach in return.</w:t>
      </w:r>
    </w:p>
    <w:p w:rsidR="00DC6D9B" w:rsidRPr="00155197" w:rsidRDefault="00775E15" w:rsidP="00155197">
      <w:pPr>
        <w:pStyle w:val="ListParagraph"/>
        <w:numPr>
          <w:ilvl w:val="0"/>
          <w:numId w:val="4"/>
        </w:numPr>
      </w:pPr>
      <w:r>
        <w:rPr>
          <w:b/>
        </w:rPr>
        <w:t>If you want train</w:t>
      </w:r>
      <w:r w:rsidR="00DC6D9B">
        <w:rPr>
          <w:b/>
        </w:rPr>
        <w:t>ing, let us know</w:t>
      </w:r>
      <w:r w:rsidR="00DC6D9B">
        <w:t xml:space="preserve">. </w:t>
      </w:r>
      <w:r>
        <w:t>Several institutes connected to the Ecopath Research and Development Co</w:t>
      </w:r>
      <w:bookmarkStart w:id="0" w:name="_GoBack"/>
      <w:bookmarkEnd w:id="0"/>
      <w:r>
        <w:t>nsortium (and beyond) organize courses, and w</w:t>
      </w:r>
      <w:r w:rsidR="00DC6D9B">
        <w:t xml:space="preserve">e </w:t>
      </w:r>
      <w:r>
        <w:t xml:space="preserve">can always </w:t>
      </w:r>
      <w:r w:rsidR="00DC6D9B">
        <w:t xml:space="preserve">organize </w:t>
      </w:r>
      <w:r>
        <w:t>specific courses on demand.</w:t>
      </w:r>
    </w:p>
    <w:sectPr w:rsidR="00DC6D9B" w:rsidRPr="00155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A30C1"/>
    <w:multiLevelType w:val="hybridMultilevel"/>
    <w:tmpl w:val="20D63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4030C"/>
    <w:multiLevelType w:val="hybridMultilevel"/>
    <w:tmpl w:val="15361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1D6103"/>
    <w:multiLevelType w:val="hybridMultilevel"/>
    <w:tmpl w:val="E96ED9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5964DC"/>
    <w:multiLevelType w:val="hybridMultilevel"/>
    <w:tmpl w:val="2F1E1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99A"/>
    <w:rsid w:val="0001094B"/>
    <w:rsid w:val="00131A41"/>
    <w:rsid w:val="00155197"/>
    <w:rsid w:val="002A4CC7"/>
    <w:rsid w:val="005D298E"/>
    <w:rsid w:val="006D2A6A"/>
    <w:rsid w:val="0071599A"/>
    <w:rsid w:val="00775E15"/>
    <w:rsid w:val="008A2809"/>
    <w:rsid w:val="009C6EA0"/>
    <w:rsid w:val="00B43010"/>
    <w:rsid w:val="00C92214"/>
    <w:rsid w:val="00DC6D9B"/>
    <w:rsid w:val="00E24DF2"/>
    <w:rsid w:val="00EF58CD"/>
    <w:rsid w:val="00F41C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846A"/>
  <w15:chartTrackingRefBased/>
  <w15:docId w15:val="{C4C405FE-E3F5-4C97-BB0F-FA9969CB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59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6E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C6E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9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C6EA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C6EA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24DF2"/>
    <w:pPr>
      <w:ind w:left="720"/>
      <w:contextualSpacing/>
    </w:pPr>
  </w:style>
  <w:style w:type="character" w:styleId="Hyperlink">
    <w:name w:val="Hyperlink"/>
    <w:basedOn w:val="DefaultParagraphFont"/>
    <w:uiPriority w:val="99"/>
    <w:unhideWhenUsed/>
    <w:rsid w:val="00C922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323592">
      <w:bodyDiv w:val="1"/>
      <w:marLeft w:val="0"/>
      <w:marRight w:val="0"/>
      <w:marTop w:val="0"/>
      <w:marBottom w:val="0"/>
      <w:divBdr>
        <w:top w:val="none" w:sz="0" w:space="0" w:color="auto"/>
        <w:left w:val="none" w:sz="0" w:space="0" w:color="auto"/>
        <w:bottom w:val="none" w:sz="0" w:space="0" w:color="auto"/>
        <w:right w:val="none" w:sz="0" w:space="0" w:color="auto"/>
      </w:divBdr>
      <w:divsChild>
        <w:div w:id="418792537">
          <w:marLeft w:val="0"/>
          <w:marRight w:val="0"/>
          <w:marTop w:val="0"/>
          <w:marBottom w:val="0"/>
          <w:divBdr>
            <w:top w:val="none" w:sz="0" w:space="0" w:color="auto"/>
            <w:left w:val="none" w:sz="0" w:space="0" w:color="auto"/>
            <w:bottom w:val="none" w:sz="0" w:space="0" w:color="auto"/>
            <w:right w:val="none" w:sz="0" w:space="0" w:color="auto"/>
          </w:divBdr>
          <w:divsChild>
            <w:div w:id="9394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634">
      <w:bodyDiv w:val="1"/>
      <w:marLeft w:val="0"/>
      <w:marRight w:val="0"/>
      <w:marTop w:val="0"/>
      <w:marBottom w:val="0"/>
      <w:divBdr>
        <w:top w:val="none" w:sz="0" w:space="0" w:color="auto"/>
        <w:left w:val="none" w:sz="0" w:space="0" w:color="auto"/>
        <w:bottom w:val="none" w:sz="0" w:space="0" w:color="auto"/>
        <w:right w:val="none" w:sz="0" w:space="0" w:color="auto"/>
      </w:divBdr>
      <w:divsChild>
        <w:div w:id="1451510991">
          <w:marLeft w:val="0"/>
          <w:marRight w:val="0"/>
          <w:marTop w:val="0"/>
          <w:marBottom w:val="0"/>
          <w:divBdr>
            <w:top w:val="none" w:sz="0" w:space="0" w:color="auto"/>
            <w:left w:val="none" w:sz="0" w:space="0" w:color="auto"/>
            <w:bottom w:val="none" w:sz="0" w:space="0" w:color="auto"/>
            <w:right w:val="none" w:sz="0" w:space="0" w:color="auto"/>
          </w:divBdr>
          <w:divsChild>
            <w:div w:id="9123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es/url?sa=t&amp;rct=j&amp;q=&amp;esrc=s&amp;source=web&amp;cd=1&amp;cad=rja&amp;uact=8&amp;ved=0ahUKEwi6heSo7dHXAhVSsBQKHej_BGoQFggoMAA&amp;url=https%3A%2F%2Fwww.facebook.com%2Feweconsortium%2F&amp;usg=AOvVaw292H4WIyZdhDY8ddHgYJgN" TargetMode="External"/><Relationship Id="rId3" Type="http://schemas.openxmlformats.org/officeDocument/2006/relationships/settings" Target="settings.xml"/><Relationship Id="rId7" Type="http://schemas.openxmlformats.org/officeDocument/2006/relationships/hyperlink" Target="https://www.google.es/url?sa=t&amp;rct=j&amp;q=&amp;esrc=s&amp;source=web&amp;cd=1&amp;cad=rja&amp;uact=8&amp;ved=0ahUKEwjxloCD7tHXAhVHsxQKHQoGADgQFggoMAA&amp;url=http%3A%2F%2Fecopath.org%2Fco-development%2F&amp;usg=AOvVaw0qSrBcdIX3sYxXpFKERGx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ces.ecopath.org/trac/Ecopath/report/12" TargetMode="External"/><Relationship Id="rId11" Type="http://schemas.openxmlformats.org/officeDocument/2006/relationships/fontTable" Target="fontTable.xml"/><Relationship Id="rId5" Type="http://schemas.openxmlformats.org/officeDocument/2006/relationships/hyperlink" Target="https://docs.google.com/document/d/1CXOgNcS1NIpR9FaFyqGKQPBSsggZK-RnWjuTXj9P7ew/edit" TargetMode="External"/><Relationship Id="rId10" Type="http://schemas.openxmlformats.org/officeDocument/2006/relationships/hyperlink" Target="https://www.google.es/url?sa=t&amp;rct=j&amp;q=&amp;esrc=s&amp;source=web&amp;cd=1&amp;cad=rja&amp;uact=8&amp;ved=0ahUKEwiS1bjw7dHXAhXD1hQKHbguDaMQFggoMAA&amp;url=http%3A%2F%2Fecopath.org%2Fsupport%2F&amp;usg=AOvVaw0IlCzHduZLLhp8OI0F1SvQ" TargetMode="External"/><Relationship Id="rId4" Type="http://schemas.openxmlformats.org/officeDocument/2006/relationships/webSettings" Target="webSettings.xml"/><Relationship Id="rId9" Type="http://schemas.openxmlformats.org/officeDocument/2006/relationships/hyperlink" Target="https://l.facebook.com/l.php?u=http%3A%2F%2Fecopath.org%2Fforum%2F&amp;h=ATNZ_CkS7cRpkAACpAiWxoKTOyh6gjVaAXsWfYtXq_0V5wx5MohH4xvEEyAlEWjJtagg4wf1q4uwPFE6551TFoztb5KwcJEufApojstmQQ1_IgnaKOoCTnJF0m6YgItQn0q_hPs-BfFrWa6mG3dnC30UgtePCWahsRIflP0vKmtWQ3P8_KDbyN9OInddyOQbTAZsWX-Wp1x6td9xZCKN-aljocNXj6enaW6G5vb3hcceGjVM7QlBh2aWDKKrmVCz1rvK8WbKyq7BjRkN_UNNX_RXNoKxDiH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Steenbeek</cp:lastModifiedBy>
  <cp:revision>3</cp:revision>
  <dcterms:created xsi:type="dcterms:W3CDTF">2017-11-22T08:17:00Z</dcterms:created>
  <dcterms:modified xsi:type="dcterms:W3CDTF">2017-11-22T09:25:00Z</dcterms:modified>
</cp:coreProperties>
</file>