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916" w:rsidRDefault="00F40174" w:rsidP="00F40174">
      <w:pPr>
        <w:pStyle w:val="Heading1"/>
      </w:pPr>
      <w:r>
        <w:t>Price elasticity</w:t>
      </w:r>
    </w:p>
    <w:p w:rsidR="00522C92" w:rsidRPr="00522C92" w:rsidRDefault="00522C92" w:rsidP="00522C92">
      <w:r>
        <w:t>Gideon and Da</w:t>
      </w:r>
      <w:r w:rsidR="00AC1985">
        <w:t>f</w:t>
      </w:r>
      <w:bookmarkStart w:id="0" w:name="_GoBack"/>
      <w:bookmarkEnd w:id="0"/>
      <w:r w:rsidR="00CF2F0F">
        <w:t>n</w:t>
      </w:r>
      <w:r>
        <w:t>a, here is a brief write-up about price elasticity as is currently implemented in EwE6.</w:t>
      </w:r>
    </w:p>
    <w:p w:rsidR="00F40174" w:rsidRDefault="00F40174" w:rsidP="00F40174">
      <w:pPr>
        <w:pStyle w:val="Heading2"/>
      </w:pPr>
      <w:r>
        <w:t>Original email</w:t>
      </w:r>
    </w:p>
    <w:p w:rsidR="00DF21B5" w:rsidRPr="00DF21B5" w:rsidRDefault="00DF21B5" w:rsidP="00DF21B5">
      <w:proofErr w:type="spellStart"/>
      <w:r>
        <w:t>Villy’s</w:t>
      </w:r>
      <w:proofErr w:type="spellEnd"/>
      <w:r>
        <w:t xml:space="preserve"> original email of 19 March 2011 where he introduced the price elasticity concept:</w:t>
      </w:r>
    </w:p>
    <w:p w:rsidR="00F40174" w:rsidRDefault="00F40174" w:rsidP="00DF21B5">
      <w:pPr>
        <w:pStyle w:val="Q"/>
      </w:pPr>
      <w:r>
        <w:t>Here's a neat new thing for the to-do (I.e., not a drop-everything-thing), I came to think of:</w:t>
      </w:r>
    </w:p>
    <w:p w:rsidR="00F40174" w:rsidRDefault="00F40174" w:rsidP="00DF21B5">
      <w:pPr>
        <w:pStyle w:val="Q"/>
      </w:pPr>
      <w:r>
        <w:t>We'll add "Price elasticity" to Ecosim.</w:t>
      </w:r>
    </w:p>
    <w:p w:rsidR="00F40174" w:rsidRDefault="00F40174" w:rsidP="00DF21B5">
      <w:pPr>
        <w:pStyle w:val="Q"/>
      </w:pPr>
      <w:r>
        <w:t>In the Navigator after Fishing mortality before fleet dynamics, add "Price elasticity"</w:t>
      </w:r>
    </w:p>
    <w:p w:rsidR="00F40174" w:rsidRDefault="00F40174" w:rsidP="00DF21B5">
      <w:pPr>
        <w:pStyle w:val="Q"/>
      </w:pPr>
      <w:r>
        <w:t xml:space="preserve">When clicking it is shows </w:t>
      </w:r>
      <w:proofErr w:type="gramStart"/>
      <w:r>
        <w:t>a form exactly like</w:t>
      </w:r>
      <w:proofErr w:type="gramEnd"/>
      <w:r>
        <w:t xml:space="preserve"> the mediation.</w:t>
      </w:r>
    </w:p>
    <w:p w:rsidR="00F40174" w:rsidRDefault="00F40174" w:rsidP="00DF21B5">
      <w:pPr>
        <w:pStyle w:val="Q"/>
      </w:pPr>
      <w:r>
        <w:t>X-axis title on the top plot becomes: Landings (weighted by value)</w:t>
      </w:r>
    </w:p>
    <w:p w:rsidR="00F40174" w:rsidRDefault="00F40174" w:rsidP="00DF21B5">
      <w:pPr>
        <w:pStyle w:val="Q"/>
      </w:pPr>
      <w:r>
        <w:t xml:space="preserve">Can we make the </w:t>
      </w:r>
      <w:proofErr w:type="spellStart"/>
      <w:r>
        <w:t>color</w:t>
      </w:r>
      <w:proofErr w:type="spellEnd"/>
      <w:r>
        <w:t xml:space="preserve"> of the plot green instead of blue?</w:t>
      </w:r>
    </w:p>
    <w:p w:rsidR="00F40174" w:rsidRDefault="00F40174" w:rsidP="00DF21B5">
      <w:pPr>
        <w:pStyle w:val="Q"/>
      </w:pPr>
      <w:r>
        <w:t>Define X-axis: X-axis title becomes Landings</w:t>
      </w:r>
    </w:p>
    <w:p w:rsidR="00F40174" w:rsidRDefault="00F40174" w:rsidP="00DF21B5">
      <w:pPr>
        <w:pStyle w:val="Q"/>
      </w:pPr>
      <w:r>
        <w:t xml:space="preserve">On the pop up form: Define biomass percentage becomes Define groups impacting price. List here fleet – group combinations; when a fleet – group is selected, it should get a weight = off vessel price entered automatically. Also change the "mediating group" in the small lower right plot to "Group". </w:t>
      </w:r>
    </w:p>
    <w:p w:rsidR="00F40174" w:rsidRDefault="00F40174" w:rsidP="00DF21B5">
      <w:pPr>
        <w:pStyle w:val="Q"/>
      </w:pPr>
      <w:r>
        <w:t>Make an "Apply price elasticity"; it should open a form with fleets on the top and groups in row (similar to the Landings form in Ecopath), with only those groups that have landings being selectable.</w:t>
      </w:r>
    </w:p>
    <w:p w:rsidR="00F40174" w:rsidRDefault="00F40174" w:rsidP="00DF21B5">
      <w:pPr>
        <w:pStyle w:val="Q"/>
      </w:pPr>
      <w:r>
        <w:t>Multiplier is always applied to off-</w:t>
      </w:r>
      <w:proofErr w:type="spellStart"/>
      <w:r>
        <w:t>vesselprice</w:t>
      </w:r>
      <w:proofErr w:type="spellEnd"/>
      <w:r>
        <w:t xml:space="preserve"> anywhere this is used in Ecosim or Ecospace or MSE or Fishing Policy Search or anywhere else (but not in Ecopath baseline of course). </w:t>
      </w:r>
    </w:p>
    <w:p w:rsidR="00F40174" w:rsidRDefault="00F40174" w:rsidP="00DF21B5">
      <w:pPr>
        <w:pStyle w:val="Q"/>
      </w:pPr>
      <w:r>
        <w:t>We calculate the multiplier in Ecosim, by calculating the landings (not catches) x off-vessel price for the "mediating" group(s), compare these to the baseline. There may be more than one group selected, so we actually compare the value (landings x off-vessel price) rather than the landings.</w:t>
      </w:r>
    </w:p>
    <w:p w:rsidR="00F40174" w:rsidRDefault="00F40174" w:rsidP="00DF21B5">
      <w:pPr>
        <w:pStyle w:val="Q"/>
      </w:pPr>
      <w:r>
        <w:t>The multiplier we get from looking up on the mediation shape (which should be scaled to 1 in Ecosim baseline) is going to be multiplied onto the off-vessel price in all calculations in Ecosim.</w:t>
      </w:r>
    </w:p>
    <w:p w:rsidR="00F40174" w:rsidRDefault="00F40174" w:rsidP="00522C92">
      <w:pPr>
        <w:pStyle w:val="Q"/>
      </w:pPr>
      <w:r>
        <w:t>Simple and it will open new doors for economic calculations.</w:t>
      </w:r>
    </w:p>
    <w:p w:rsidR="00522C92" w:rsidRDefault="00522C92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CE28E0" w:rsidRDefault="00CE28E0" w:rsidP="00CE28E0">
      <w:pPr>
        <w:pStyle w:val="Heading2"/>
      </w:pPr>
      <w:r>
        <w:lastRenderedPageBreak/>
        <w:t>Implementation in EwE</w:t>
      </w:r>
    </w:p>
    <w:p w:rsidR="00F82AD3" w:rsidRDefault="00A06661" w:rsidP="00F82AD3">
      <w:r>
        <w:t>We have implemented this functionality largely as outlined in the email</w:t>
      </w:r>
      <w:r w:rsidR="00522C92">
        <w:t>:</w:t>
      </w:r>
    </w:p>
    <w:p w:rsidR="004B4CB3" w:rsidRDefault="00F82AD3" w:rsidP="00522C92">
      <w:r>
        <w:t>Elasticity is based on landings (</w:t>
      </w:r>
      <w:r>
        <w:fldChar w:fldCharType="begin"/>
      </w:r>
      <w:r>
        <w:instrText xml:space="preserve"> REF _Ref406435527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>) and off-vessel price (</w:t>
      </w:r>
      <w:r>
        <w:fldChar w:fldCharType="begin"/>
      </w:r>
      <w:r>
        <w:instrText xml:space="preserve"> REF _Ref406435532 \h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fldChar w:fldCharType="end"/>
      </w:r>
      <w:r>
        <w:t xml:space="preserve">). </w:t>
      </w:r>
    </w:p>
    <w:p w:rsidR="00F82AD3" w:rsidRDefault="00DF21B5" w:rsidP="00F82AD3">
      <w:pPr>
        <w:keepNext/>
      </w:pPr>
      <w:r>
        <w:rPr>
          <w:noProof/>
          <w:lang w:eastAsia="en-GB"/>
        </w:rPr>
        <w:drawing>
          <wp:inline distT="0" distB="0" distL="0" distR="0" wp14:anchorId="780813FF" wp14:editId="68F4154C">
            <wp:extent cx="3467100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87B" w:rsidRDefault="00F82AD3" w:rsidP="00F82AD3">
      <w:pPr>
        <w:pStyle w:val="Caption"/>
      </w:pPr>
      <w:bookmarkStart w:id="1" w:name="_Ref406435527"/>
      <w:r>
        <w:t xml:space="preserve">Figure </w:t>
      </w:r>
      <w:fldSimple w:instr=" SEQ Figure \* ARABIC ">
        <w:r w:rsidR="000834DC">
          <w:rPr>
            <w:noProof/>
          </w:rPr>
          <w:t>1</w:t>
        </w:r>
      </w:fldSimple>
      <w:bookmarkEnd w:id="1"/>
      <w:r>
        <w:t xml:space="preserve"> - EwE landings</w:t>
      </w:r>
    </w:p>
    <w:p w:rsidR="00F82AD3" w:rsidRDefault="00DF21B5" w:rsidP="00F82AD3">
      <w:pPr>
        <w:keepNext/>
      </w:pPr>
      <w:r>
        <w:rPr>
          <w:noProof/>
          <w:lang w:eastAsia="en-GB"/>
        </w:rPr>
        <w:drawing>
          <wp:inline distT="0" distB="0" distL="0" distR="0" wp14:anchorId="76E1E198" wp14:editId="52986E04">
            <wp:extent cx="3457575" cy="2771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1B5" w:rsidRDefault="00F82AD3" w:rsidP="00F82AD3">
      <w:pPr>
        <w:pStyle w:val="Caption"/>
      </w:pPr>
      <w:bookmarkStart w:id="2" w:name="_Ref406435532"/>
      <w:r>
        <w:t xml:space="preserve">Figure </w:t>
      </w:r>
      <w:fldSimple w:instr=" SEQ Figure \* ARABIC ">
        <w:r w:rsidR="000834DC">
          <w:rPr>
            <w:noProof/>
          </w:rPr>
          <w:t>2</w:t>
        </w:r>
      </w:fldSimple>
      <w:bookmarkEnd w:id="2"/>
      <w:r>
        <w:t xml:space="preserve"> - EwE off-vessel price</w:t>
      </w:r>
    </w:p>
    <w:p w:rsidR="00522C92" w:rsidRDefault="00522C92" w:rsidP="00522C92">
      <w:r>
        <w:t>Users configure price elasticity through the Ecosim &gt; Price Elasticity node in the navigation tree (</w:t>
      </w:r>
      <w:r>
        <w:fldChar w:fldCharType="begin"/>
      </w:r>
      <w:r>
        <w:instrText xml:space="preserve"> REF _Ref406435710 \h </w:instrText>
      </w:r>
      <w:r>
        <w:fldChar w:fldCharType="separate"/>
      </w:r>
      <w:r>
        <w:t xml:space="preserve">Figure </w:t>
      </w:r>
      <w:r>
        <w:rPr>
          <w:noProof/>
        </w:rPr>
        <w:t>3</w:t>
      </w:r>
      <w:r>
        <w:fldChar w:fldCharType="end"/>
      </w:r>
      <w:r>
        <w:t xml:space="preserve">). In this form users define elasticity curves or ‘shapes’, and use these shapes to determine how (combinations of) landings affect </w:t>
      </w:r>
      <w:r w:rsidR="009642E6">
        <w:t>the price of a given landing</w:t>
      </w:r>
      <w:r>
        <w:t>.</w:t>
      </w:r>
    </w:p>
    <w:p w:rsidR="00522C92" w:rsidRDefault="00522C92" w:rsidP="00522C92">
      <w:r>
        <w:t>The procedure is as follows:</w:t>
      </w:r>
    </w:p>
    <w:p w:rsidR="00522C92" w:rsidRPr="00522C92" w:rsidRDefault="00522C92" w:rsidP="00522C92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</w:t>
      </w:r>
      <w:r w:rsidRPr="00522C92">
        <w:rPr>
          <w:rFonts w:asciiTheme="minorHAnsi" w:hAnsiTheme="minorHAnsi"/>
          <w:sz w:val="22"/>
          <w:szCs w:val="22"/>
        </w:rPr>
        <w:t xml:space="preserve">efine one or more </w:t>
      </w:r>
      <w:r>
        <w:rPr>
          <w:rFonts w:asciiTheme="minorHAnsi" w:hAnsiTheme="minorHAnsi"/>
          <w:sz w:val="22"/>
          <w:szCs w:val="22"/>
        </w:rPr>
        <w:t xml:space="preserve">price </w:t>
      </w:r>
      <w:r w:rsidRPr="00522C92">
        <w:rPr>
          <w:rFonts w:asciiTheme="minorHAnsi" w:hAnsiTheme="minorHAnsi"/>
          <w:sz w:val="22"/>
          <w:szCs w:val="22"/>
        </w:rPr>
        <w:t xml:space="preserve">elasticity </w:t>
      </w:r>
      <w:r>
        <w:rPr>
          <w:rFonts w:asciiTheme="minorHAnsi" w:hAnsiTheme="minorHAnsi"/>
          <w:sz w:val="22"/>
          <w:szCs w:val="22"/>
        </w:rPr>
        <w:t xml:space="preserve">mediation </w:t>
      </w:r>
      <w:r w:rsidRPr="00522C92">
        <w:rPr>
          <w:rFonts w:asciiTheme="minorHAnsi" w:hAnsiTheme="minorHAnsi"/>
          <w:sz w:val="22"/>
          <w:szCs w:val="22"/>
        </w:rPr>
        <w:t>curves</w:t>
      </w:r>
      <w:r>
        <w:rPr>
          <w:rFonts w:asciiTheme="minorHAnsi" w:hAnsiTheme="minorHAnsi"/>
          <w:sz w:val="22"/>
          <w:szCs w:val="22"/>
        </w:rPr>
        <w:t>, or bluntly called ‘shapes’ in EwE</w:t>
      </w:r>
      <w:r w:rsidRPr="00522C92">
        <w:rPr>
          <w:rFonts w:asciiTheme="minorHAnsi" w:hAnsiTheme="minorHAnsi"/>
          <w:sz w:val="22"/>
          <w:szCs w:val="22"/>
        </w:rPr>
        <w:t xml:space="preserve">. As with every shape interface in EwE, users can alter the contour of shapes by sketching with a </w:t>
      </w:r>
      <w:r w:rsidRPr="00522C92">
        <w:rPr>
          <w:rFonts w:asciiTheme="minorHAnsi" w:hAnsiTheme="minorHAnsi"/>
          <w:sz w:val="22"/>
          <w:szCs w:val="22"/>
        </w:rPr>
        <w:lastRenderedPageBreak/>
        <w:t xml:space="preserve">mouse, by Copy / Pasting values into the ‘Values’ interface, or by selecting a mathematical primitive in the ‘Change Shape’ interface. </w:t>
      </w:r>
      <w:r>
        <w:rPr>
          <w:rFonts w:asciiTheme="minorHAnsi" w:hAnsiTheme="minorHAnsi"/>
          <w:sz w:val="22"/>
          <w:szCs w:val="22"/>
        </w:rPr>
        <w:t xml:space="preserve">The result is always stunning </w:t>
      </w:r>
      <w:r w:rsidRPr="00522C92">
        <w:rPr>
          <w:rFonts w:asciiTheme="minorHAnsi" w:hAnsiTheme="minorHAnsi"/>
          <w:sz w:val="22"/>
          <w:szCs w:val="22"/>
        </w:rPr>
        <w:t>(Figure 3)</w:t>
      </w:r>
      <w:r>
        <w:rPr>
          <w:rFonts w:asciiTheme="minorHAnsi" w:hAnsiTheme="minorHAnsi"/>
          <w:sz w:val="22"/>
          <w:szCs w:val="22"/>
        </w:rPr>
        <w:t>.</w:t>
      </w:r>
      <w:r w:rsidR="00791E2D">
        <w:rPr>
          <w:rFonts w:asciiTheme="minorHAnsi" w:hAnsiTheme="minorHAnsi"/>
          <w:sz w:val="22"/>
          <w:szCs w:val="22"/>
        </w:rPr>
        <w:br/>
      </w:r>
      <w:r w:rsidR="00791E2D">
        <w:rPr>
          <w:rFonts w:asciiTheme="minorHAnsi" w:hAnsiTheme="minorHAnsi"/>
          <w:sz w:val="22"/>
          <w:szCs w:val="22"/>
        </w:rPr>
        <w:br/>
        <w:t>The dashed blue line can be moved with the mouse cursor, and indicates the mediation baseline point – the point where the price equals the Ecopath base value.</w:t>
      </w:r>
    </w:p>
    <w:p w:rsidR="00F82AD3" w:rsidRDefault="00E3787B" w:rsidP="00F82AD3">
      <w:pPr>
        <w:keepNext/>
      </w:pPr>
      <w:r>
        <w:rPr>
          <w:noProof/>
          <w:lang w:eastAsia="en-GB"/>
        </w:rPr>
        <w:drawing>
          <wp:inline distT="0" distB="0" distL="0" distR="0" wp14:anchorId="3CC17B93" wp14:editId="65AE945C">
            <wp:extent cx="3467100" cy="278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87B" w:rsidRDefault="00F82AD3" w:rsidP="00F82AD3">
      <w:pPr>
        <w:pStyle w:val="Caption"/>
      </w:pPr>
      <w:bookmarkStart w:id="3" w:name="_Ref406435710"/>
      <w:r>
        <w:t xml:space="preserve">Figure </w:t>
      </w:r>
      <w:fldSimple w:instr=" SEQ Figure \* ARABIC ">
        <w:r w:rsidR="000834DC">
          <w:rPr>
            <w:noProof/>
          </w:rPr>
          <w:t>3</w:t>
        </w:r>
      </w:fldSimple>
      <w:bookmarkEnd w:id="3"/>
      <w:r>
        <w:t xml:space="preserve"> - Ecosim price elasticity interface</w:t>
      </w:r>
    </w:p>
    <w:p w:rsidR="00B01040" w:rsidRPr="00522C92" w:rsidRDefault="00507A3E" w:rsidP="00507A3E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Select the supply to drive the prices via a mediation curve</w:t>
      </w:r>
      <w:r w:rsidR="00522C92">
        <w:rPr>
          <w:rFonts w:asciiTheme="minorHAnsi" w:hAnsiTheme="minorHAnsi"/>
          <w:sz w:val="22"/>
          <w:szCs w:val="22"/>
        </w:rPr>
        <w:t xml:space="preserve">. To do so, </w:t>
      </w:r>
      <w:r w:rsidR="00DD6E9E" w:rsidRPr="00522C92">
        <w:rPr>
          <w:rFonts w:asciiTheme="minorHAnsi" w:hAnsiTheme="minorHAnsi"/>
          <w:sz w:val="22"/>
          <w:szCs w:val="22"/>
        </w:rPr>
        <w:t xml:space="preserve">select </w:t>
      </w:r>
      <w:r>
        <w:rPr>
          <w:rFonts w:asciiTheme="minorHAnsi" w:hAnsiTheme="minorHAnsi"/>
          <w:sz w:val="22"/>
          <w:szCs w:val="22"/>
        </w:rPr>
        <w:t xml:space="preserve">a curve in the </w:t>
      </w:r>
      <w:r w:rsidRPr="00507A3E">
        <w:rPr>
          <w:rFonts w:asciiTheme="minorHAnsi" w:hAnsiTheme="minorHAnsi"/>
          <w:sz w:val="22"/>
          <w:szCs w:val="22"/>
        </w:rPr>
        <w:t xml:space="preserve">price elasticity interface </w:t>
      </w:r>
      <w:r w:rsidR="00DD6E9E" w:rsidRPr="00522C92">
        <w:rPr>
          <w:rFonts w:asciiTheme="minorHAnsi" w:hAnsiTheme="minorHAnsi"/>
          <w:sz w:val="22"/>
          <w:szCs w:val="22"/>
        </w:rPr>
        <w:t>and press ‘Define Supply’. This opens</w:t>
      </w:r>
      <w:r>
        <w:rPr>
          <w:rFonts w:asciiTheme="minorHAnsi" w:hAnsiTheme="minorHAnsi"/>
          <w:sz w:val="22"/>
          <w:szCs w:val="22"/>
        </w:rPr>
        <w:t xml:space="preserve"> – surprisingly -</w:t>
      </w:r>
      <w:r w:rsidR="00DD6E9E" w:rsidRPr="00522C92">
        <w:rPr>
          <w:rFonts w:asciiTheme="minorHAnsi" w:hAnsiTheme="minorHAnsi"/>
          <w:sz w:val="22"/>
          <w:szCs w:val="22"/>
        </w:rPr>
        <w:t xml:space="preserve"> the EwE ‘Define </w:t>
      </w:r>
      <w:proofErr w:type="gramStart"/>
      <w:r w:rsidR="00DD6E9E" w:rsidRPr="00522C92">
        <w:rPr>
          <w:rFonts w:asciiTheme="minorHAnsi" w:hAnsiTheme="minorHAnsi"/>
          <w:sz w:val="22"/>
          <w:szCs w:val="22"/>
        </w:rPr>
        <w:t>Supply‘ form</w:t>
      </w:r>
      <w:proofErr w:type="gramEnd"/>
      <w:r w:rsidR="00DD6E9E" w:rsidRPr="00522C92">
        <w:rPr>
          <w:rFonts w:asciiTheme="minorHAnsi" w:hAnsiTheme="minorHAnsi"/>
          <w:sz w:val="22"/>
          <w:szCs w:val="22"/>
        </w:rPr>
        <w:t xml:space="preserve"> (</w:t>
      </w:r>
      <w:r w:rsidR="00DD6E9E" w:rsidRPr="00522C92">
        <w:rPr>
          <w:rFonts w:asciiTheme="minorHAnsi" w:hAnsiTheme="minorHAnsi"/>
          <w:sz w:val="22"/>
          <w:szCs w:val="22"/>
        </w:rPr>
        <w:fldChar w:fldCharType="begin"/>
      </w:r>
      <w:r w:rsidR="00DD6E9E" w:rsidRPr="00522C92">
        <w:rPr>
          <w:rFonts w:asciiTheme="minorHAnsi" w:hAnsiTheme="minorHAnsi"/>
          <w:sz w:val="22"/>
          <w:szCs w:val="22"/>
        </w:rPr>
        <w:instrText xml:space="preserve"> REF _Ref406436498 \h </w:instrText>
      </w:r>
      <w:r w:rsidR="00522C92">
        <w:rPr>
          <w:rFonts w:asciiTheme="minorHAnsi" w:hAnsiTheme="minorHAnsi"/>
          <w:sz w:val="22"/>
          <w:szCs w:val="22"/>
        </w:rPr>
        <w:instrText xml:space="preserve"> \* MERGEFORMAT </w:instrText>
      </w:r>
      <w:r w:rsidR="00DD6E9E" w:rsidRPr="00522C92">
        <w:rPr>
          <w:rFonts w:asciiTheme="minorHAnsi" w:hAnsiTheme="minorHAnsi"/>
          <w:sz w:val="22"/>
          <w:szCs w:val="22"/>
        </w:rPr>
      </w:r>
      <w:r w:rsidR="00DD6E9E" w:rsidRPr="00522C92">
        <w:rPr>
          <w:rFonts w:asciiTheme="minorHAnsi" w:hAnsiTheme="minorHAnsi"/>
          <w:sz w:val="22"/>
          <w:szCs w:val="22"/>
        </w:rPr>
        <w:fldChar w:fldCharType="separate"/>
      </w:r>
      <w:r w:rsidR="00DD6E9E" w:rsidRPr="00522C92">
        <w:rPr>
          <w:rFonts w:asciiTheme="minorHAnsi" w:hAnsiTheme="minorHAnsi"/>
          <w:sz w:val="22"/>
          <w:szCs w:val="22"/>
        </w:rPr>
        <w:t>Figure 4</w:t>
      </w:r>
      <w:r w:rsidR="00DD6E9E" w:rsidRPr="00522C92">
        <w:rPr>
          <w:rFonts w:asciiTheme="minorHAnsi" w:hAnsiTheme="minorHAnsi"/>
          <w:sz w:val="22"/>
          <w:szCs w:val="22"/>
        </w:rPr>
        <w:fldChar w:fldCharType="end"/>
      </w:r>
      <w:r w:rsidR="00DD6E9E" w:rsidRPr="00522C92">
        <w:rPr>
          <w:rFonts w:asciiTheme="minorHAnsi" w:hAnsiTheme="minorHAnsi"/>
          <w:sz w:val="22"/>
          <w:szCs w:val="22"/>
        </w:rPr>
        <w:t xml:space="preserve">). Here, one or more landings (supplies) can be assigned </w:t>
      </w:r>
      <w:r>
        <w:rPr>
          <w:rFonts w:asciiTheme="minorHAnsi" w:hAnsiTheme="minorHAnsi"/>
          <w:sz w:val="22"/>
          <w:szCs w:val="22"/>
        </w:rPr>
        <w:t xml:space="preserve">and weighted </w:t>
      </w:r>
      <w:r w:rsidR="00DD6E9E" w:rsidRPr="00522C92">
        <w:rPr>
          <w:rFonts w:asciiTheme="minorHAnsi" w:hAnsiTheme="minorHAnsi"/>
          <w:sz w:val="22"/>
          <w:szCs w:val="22"/>
        </w:rPr>
        <w:t>to drive the prices</w:t>
      </w:r>
      <w:r w:rsidR="00B01040" w:rsidRPr="00522C92">
        <w:rPr>
          <w:rFonts w:asciiTheme="minorHAnsi" w:hAnsiTheme="minorHAnsi"/>
          <w:sz w:val="22"/>
          <w:szCs w:val="22"/>
        </w:rPr>
        <w:t xml:space="preserve"> using the</w:t>
      </w:r>
      <w:r>
        <w:rPr>
          <w:rFonts w:asciiTheme="minorHAnsi" w:hAnsiTheme="minorHAnsi"/>
          <w:sz w:val="22"/>
          <w:szCs w:val="22"/>
        </w:rPr>
        <w:t xml:space="preserve"> selected</w:t>
      </w:r>
      <w:r w:rsidR="00B01040" w:rsidRPr="00522C92">
        <w:rPr>
          <w:rFonts w:asciiTheme="minorHAnsi" w:hAnsiTheme="minorHAnsi"/>
          <w:sz w:val="22"/>
          <w:szCs w:val="22"/>
        </w:rPr>
        <w:t xml:space="preserve"> curve</w:t>
      </w:r>
      <w:r>
        <w:rPr>
          <w:rFonts w:asciiTheme="minorHAnsi" w:hAnsiTheme="minorHAnsi"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br/>
      </w:r>
      <w:r>
        <w:rPr>
          <w:rFonts w:asciiTheme="minorHAnsi" w:hAnsiTheme="minorHAnsi"/>
          <w:sz w:val="22"/>
          <w:szCs w:val="22"/>
        </w:rPr>
        <w:br/>
        <w:t xml:space="preserve">Select an available landing and press the arrow that points right. The landing </w:t>
      </w:r>
      <w:r w:rsidR="00DD6E9E" w:rsidRPr="00522C92">
        <w:rPr>
          <w:rFonts w:asciiTheme="minorHAnsi" w:hAnsiTheme="minorHAnsi"/>
          <w:sz w:val="22"/>
          <w:szCs w:val="22"/>
        </w:rPr>
        <w:t xml:space="preserve">is </w:t>
      </w:r>
      <w:r>
        <w:rPr>
          <w:rFonts w:asciiTheme="minorHAnsi" w:hAnsiTheme="minorHAnsi"/>
          <w:sz w:val="22"/>
          <w:szCs w:val="22"/>
        </w:rPr>
        <w:t xml:space="preserve">added as a price driver with a </w:t>
      </w:r>
      <w:r w:rsidR="00DD6E9E" w:rsidRPr="00522C92">
        <w:rPr>
          <w:rFonts w:asciiTheme="minorHAnsi" w:hAnsiTheme="minorHAnsi"/>
          <w:sz w:val="22"/>
          <w:szCs w:val="22"/>
        </w:rPr>
        <w:t xml:space="preserve">relative weight equal to the off-vessel price of that landing. </w:t>
      </w:r>
      <w:r>
        <w:rPr>
          <w:rFonts w:asciiTheme="minorHAnsi" w:hAnsiTheme="minorHAnsi"/>
          <w:sz w:val="22"/>
          <w:szCs w:val="22"/>
        </w:rPr>
        <w:t xml:space="preserve">The </w:t>
      </w:r>
      <w:r w:rsidR="00DD6E9E" w:rsidRPr="00522C92">
        <w:rPr>
          <w:rFonts w:asciiTheme="minorHAnsi" w:hAnsiTheme="minorHAnsi"/>
          <w:sz w:val="22"/>
          <w:szCs w:val="22"/>
        </w:rPr>
        <w:t xml:space="preserve">weights can be modified. </w:t>
      </w:r>
      <w:r>
        <w:rPr>
          <w:rFonts w:asciiTheme="minorHAnsi" w:hAnsiTheme="minorHAnsi"/>
          <w:sz w:val="22"/>
          <w:szCs w:val="22"/>
        </w:rPr>
        <w:br/>
      </w:r>
      <w:r>
        <w:rPr>
          <w:rFonts w:asciiTheme="minorHAnsi" w:hAnsiTheme="minorHAnsi"/>
          <w:sz w:val="22"/>
          <w:szCs w:val="22"/>
        </w:rPr>
        <w:br/>
      </w:r>
      <w:r w:rsidR="00DD6E9E" w:rsidRPr="00522C92">
        <w:rPr>
          <w:rFonts w:asciiTheme="minorHAnsi" w:hAnsiTheme="minorHAnsi"/>
          <w:sz w:val="22"/>
          <w:szCs w:val="22"/>
        </w:rPr>
        <w:t xml:space="preserve">The pie chart shows the weighted landed amounts, and thus provides a graphical overview how each landing contributes to </w:t>
      </w:r>
      <w:r w:rsidR="00B01040" w:rsidRPr="00522C92">
        <w:rPr>
          <w:rFonts w:asciiTheme="minorHAnsi" w:hAnsiTheme="minorHAnsi"/>
          <w:sz w:val="22"/>
          <w:szCs w:val="22"/>
        </w:rPr>
        <w:t xml:space="preserve">overall </w:t>
      </w:r>
      <w:r w:rsidR="00DD6E9E" w:rsidRPr="00522C92">
        <w:rPr>
          <w:rFonts w:asciiTheme="minorHAnsi" w:hAnsiTheme="minorHAnsi"/>
          <w:sz w:val="22"/>
          <w:szCs w:val="22"/>
        </w:rPr>
        <w:t>price elasticity</w:t>
      </w:r>
      <w:r w:rsidR="00464924" w:rsidRPr="00522C92">
        <w:rPr>
          <w:rFonts w:asciiTheme="minorHAnsi" w:hAnsiTheme="minorHAnsi"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t xml:space="preserve"> </w:t>
      </w:r>
      <w:r w:rsidR="00500829">
        <w:rPr>
          <w:rFonts w:asciiTheme="minorHAnsi" w:hAnsiTheme="minorHAnsi"/>
          <w:sz w:val="22"/>
          <w:szCs w:val="22"/>
        </w:rPr>
        <w:t xml:space="preserve">The pie segments obtain the colour </w:t>
      </w:r>
      <w:r w:rsidR="00907541">
        <w:rPr>
          <w:rFonts w:asciiTheme="minorHAnsi" w:hAnsiTheme="minorHAnsi"/>
          <w:sz w:val="22"/>
          <w:szCs w:val="22"/>
        </w:rPr>
        <w:t xml:space="preserve">from </w:t>
      </w:r>
      <w:r w:rsidR="00500829">
        <w:rPr>
          <w:rFonts w:asciiTheme="minorHAnsi" w:hAnsiTheme="minorHAnsi"/>
          <w:sz w:val="22"/>
          <w:szCs w:val="22"/>
        </w:rPr>
        <w:t>the landed group.</w:t>
      </w:r>
    </w:p>
    <w:p w:rsidR="004B4CB3" w:rsidRDefault="00507A3E" w:rsidP="004B4CB3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6A72B5F3" wp14:editId="1B4A1B5D">
            <wp:extent cx="3867150" cy="2419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8E0" w:rsidRDefault="004B4CB3" w:rsidP="004B4CB3">
      <w:pPr>
        <w:pStyle w:val="Caption"/>
        <w:rPr>
          <w:noProof/>
        </w:rPr>
      </w:pPr>
      <w:bookmarkStart w:id="4" w:name="_Ref406436498"/>
      <w:r>
        <w:t xml:space="preserve">Figure </w:t>
      </w:r>
      <w:fldSimple w:instr=" SEQ Figure \* ARABIC ">
        <w:r w:rsidR="000834DC">
          <w:rPr>
            <w:noProof/>
          </w:rPr>
          <w:t>4</w:t>
        </w:r>
      </w:fldSimple>
      <w:bookmarkEnd w:id="4"/>
      <w:r>
        <w:t xml:space="preserve"> - EwE </w:t>
      </w:r>
      <w:r w:rsidR="000834DC">
        <w:t>‘</w:t>
      </w:r>
      <w:r>
        <w:t xml:space="preserve">Define </w:t>
      </w:r>
      <w:r w:rsidR="00522C92">
        <w:t>Supply</w:t>
      </w:r>
      <w:r w:rsidR="000834DC">
        <w:t>’</w:t>
      </w:r>
      <w:r w:rsidR="00522C92">
        <w:t xml:space="preserve"> </w:t>
      </w:r>
      <w:r w:rsidR="00522C92">
        <w:rPr>
          <w:noProof/>
        </w:rPr>
        <w:t>interface</w:t>
      </w:r>
    </w:p>
    <w:p w:rsidR="00522C92" w:rsidRPr="000834DC" w:rsidRDefault="000834DC" w:rsidP="000834DC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0834DC">
        <w:rPr>
          <w:rFonts w:asciiTheme="minorHAnsi" w:hAnsiTheme="minorHAnsi"/>
          <w:sz w:val="22"/>
          <w:szCs w:val="22"/>
        </w:rPr>
        <w:t xml:space="preserve">Once the </w:t>
      </w:r>
      <w:r>
        <w:rPr>
          <w:rFonts w:asciiTheme="minorHAnsi" w:hAnsiTheme="minorHAnsi"/>
          <w:sz w:val="22"/>
          <w:szCs w:val="22"/>
        </w:rPr>
        <w:t xml:space="preserve">‘Define Supply’ form is closed, the main Price Elasticity form will </w:t>
      </w:r>
      <w:r w:rsidR="00BC3D80">
        <w:rPr>
          <w:rFonts w:asciiTheme="minorHAnsi" w:hAnsiTheme="minorHAnsi"/>
          <w:sz w:val="22"/>
          <w:szCs w:val="22"/>
        </w:rPr>
        <w:t xml:space="preserve">update to </w:t>
      </w:r>
      <w:r>
        <w:rPr>
          <w:rFonts w:asciiTheme="minorHAnsi" w:hAnsiTheme="minorHAnsi"/>
          <w:sz w:val="22"/>
          <w:szCs w:val="22"/>
        </w:rPr>
        <w:t xml:space="preserve">display supply assigned to </w:t>
      </w:r>
      <w:r w:rsidR="00BC3D80">
        <w:rPr>
          <w:rFonts w:asciiTheme="minorHAnsi" w:hAnsiTheme="minorHAnsi"/>
          <w:sz w:val="22"/>
          <w:szCs w:val="22"/>
        </w:rPr>
        <w:t xml:space="preserve">the </w:t>
      </w:r>
      <w:proofErr w:type="spellStart"/>
      <w:r w:rsidR="00BC3D80">
        <w:rPr>
          <w:rFonts w:asciiTheme="minorHAnsi" w:hAnsiTheme="minorHAnsi"/>
          <w:sz w:val="22"/>
          <w:szCs w:val="22"/>
        </w:rPr>
        <w:t>selected</w:t>
      </w:r>
      <w:r>
        <w:rPr>
          <w:rFonts w:asciiTheme="minorHAnsi" w:hAnsiTheme="minorHAnsi"/>
          <w:sz w:val="22"/>
          <w:szCs w:val="22"/>
        </w:rPr>
        <w:t>shape</w:t>
      </w:r>
      <w:proofErr w:type="spellEnd"/>
      <w:r>
        <w:rPr>
          <w:rFonts w:asciiTheme="minorHAnsi" w:hAnsiTheme="minorHAnsi"/>
          <w:sz w:val="22"/>
          <w:szCs w:val="22"/>
        </w:rPr>
        <w:t xml:space="preserve"> when the shape is selected. The shape itself will display the weighted supply total at the Ecopath mediation base line point (</w:t>
      </w:r>
      <w:r>
        <w:rPr>
          <w:rFonts w:asciiTheme="minorHAnsi" w:hAnsiTheme="minorHAnsi"/>
          <w:sz w:val="22"/>
          <w:szCs w:val="22"/>
        </w:rPr>
        <w:fldChar w:fldCharType="begin"/>
      </w:r>
      <w:r>
        <w:rPr>
          <w:rFonts w:asciiTheme="minorHAnsi" w:hAnsiTheme="minorHAnsi"/>
          <w:sz w:val="22"/>
          <w:szCs w:val="22"/>
        </w:rPr>
        <w:instrText xml:space="preserve"> REF _Ref406692616 \h  \* MERGEFORMAT </w:instrText>
      </w:r>
      <w:r>
        <w:rPr>
          <w:rFonts w:asciiTheme="minorHAnsi" w:hAnsiTheme="minorHAnsi"/>
          <w:sz w:val="22"/>
          <w:szCs w:val="22"/>
        </w:rPr>
      </w:r>
      <w:r>
        <w:rPr>
          <w:rFonts w:asciiTheme="minorHAnsi" w:hAnsiTheme="minorHAnsi"/>
          <w:sz w:val="22"/>
          <w:szCs w:val="22"/>
        </w:rPr>
        <w:fldChar w:fldCharType="separate"/>
      </w:r>
      <w:r w:rsidRPr="000834DC">
        <w:rPr>
          <w:rFonts w:asciiTheme="minorHAnsi" w:hAnsiTheme="minorHAnsi"/>
          <w:sz w:val="22"/>
          <w:szCs w:val="22"/>
        </w:rPr>
        <w:t>Figure 5</w:t>
      </w:r>
      <w:r>
        <w:rPr>
          <w:rFonts w:asciiTheme="minorHAnsi" w:hAnsiTheme="minorHAnsi"/>
          <w:sz w:val="22"/>
          <w:szCs w:val="22"/>
        </w:rPr>
        <w:fldChar w:fldCharType="end"/>
      </w:r>
      <w:r>
        <w:rPr>
          <w:rFonts w:asciiTheme="minorHAnsi" w:hAnsiTheme="minorHAnsi"/>
          <w:sz w:val="22"/>
          <w:szCs w:val="22"/>
        </w:rPr>
        <w:t>, dotted blue line).</w:t>
      </w:r>
      <w:r>
        <w:rPr>
          <w:rFonts w:asciiTheme="minorHAnsi" w:hAnsiTheme="minorHAnsi"/>
          <w:sz w:val="22"/>
          <w:szCs w:val="22"/>
        </w:rPr>
        <w:br/>
      </w:r>
      <w:r>
        <w:rPr>
          <w:rFonts w:asciiTheme="minorHAnsi" w:hAnsiTheme="minorHAnsi"/>
          <w:sz w:val="22"/>
          <w:szCs w:val="22"/>
        </w:rPr>
        <w:br/>
        <w:t xml:space="preserve">Now, the supply must be applied to a landing to drive price elasticity. This is done via the ‘Apply Price Elasticity’ node in the navigation tree, which opens the form shown in </w:t>
      </w:r>
      <w:r>
        <w:rPr>
          <w:rFonts w:asciiTheme="minorHAnsi" w:hAnsiTheme="minorHAnsi"/>
          <w:sz w:val="22"/>
          <w:szCs w:val="22"/>
        </w:rPr>
        <w:fldChar w:fldCharType="begin"/>
      </w:r>
      <w:r>
        <w:rPr>
          <w:rFonts w:asciiTheme="minorHAnsi" w:hAnsiTheme="minorHAnsi"/>
          <w:sz w:val="22"/>
          <w:szCs w:val="22"/>
        </w:rPr>
        <w:instrText xml:space="preserve"> REF _Ref406692747 \h  \* MERGEFORMAT </w:instrText>
      </w:r>
      <w:r>
        <w:rPr>
          <w:rFonts w:asciiTheme="minorHAnsi" w:hAnsiTheme="minorHAnsi"/>
          <w:sz w:val="22"/>
          <w:szCs w:val="22"/>
        </w:rPr>
      </w:r>
      <w:r>
        <w:rPr>
          <w:rFonts w:asciiTheme="minorHAnsi" w:hAnsiTheme="minorHAnsi"/>
          <w:sz w:val="22"/>
          <w:szCs w:val="22"/>
        </w:rPr>
        <w:fldChar w:fldCharType="separate"/>
      </w:r>
      <w:r w:rsidRPr="000834DC">
        <w:rPr>
          <w:rFonts w:asciiTheme="minorHAnsi" w:hAnsiTheme="minorHAnsi"/>
          <w:sz w:val="22"/>
          <w:szCs w:val="22"/>
        </w:rPr>
        <w:t>Figure 6</w:t>
      </w:r>
      <w:r>
        <w:rPr>
          <w:rFonts w:asciiTheme="minorHAnsi" w:hAnsiTheme="minorHAnsi"/>
          <w:sz w:val="22"/>
          <w:szCs w:val="22"/>
        </w:rPr>
        <w:fldChar w:fldCharType="end"/>
      </w:r>
      <w:r>
        <w:rPr>
          <w:rFonts w:asciiTheme="minorHAnsi" w:hAnsiTheme="minorHAnsi"/>
          <w:sz w:val="22"/>
          <w:szCs w:val="22"/>
        </w:rPr>
        <w:t>.</w:t>
      </w:r>
    </w:p>
    <w:p w:rsidR="00791E2D" w:rsidRDefault="006126FF" w:rsidP="00791E2D">
      <w:pPr>
        <w:keepNext/>
      </w:pPr>
      <w:r>
        <w:rPr>
          <w:noProof/>
          <w:lang w:eastAsia="en-GB"/>
        </w:rPr>
        <w:drawing>
          <wp:inline distT="0" distB="0" distL="0" distR="0" wp14:anchorId="15F4FAC5" wp14:editId="72452138">
            <wp:extent cx="4343400" cy="2771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6FF" w:rsidRDefault="00791E2D" w:rsidP="00791E2D">
      <w:pPr>
        <w:pStyle w:val="Caption"/>
      </w:pPr>
      <w:bookmarkStart w:id="5" w:name="_Ref406692616"/>
      <w:r>
        <w:t xml:space="preserve">Figure </w:t>
      </w:r>
      <w:fldSimple w:instr=" SEQ Figure \* ARABIC ">
        <w:r w:rsidR="000834DC">
          <w:rPr>
            <w:noProof/>
          </w:rPr>
          <w:t>5</w:t>
        </w:r>
      </w:fldSimple>
      <w:bookmarkEnd w:id="5"/>
      <w:r>
        <w:t xml:space="preserve"> </w:t>
      </w:r>
      <w:r w:rsidR="00591250">
        <w:t>–</w:t>
      </w:r>
      <w:r>
        <w:t xml:space="preserve"> </w:t>
      </w:r>
      <w:r w:rsidR="00591250">
        <w:t xml:space="preserve">Defined </w:t>
      </w:r>
      <w:r>
        <w:t>supply</w:t>
      </w:r>
      <w:r w:rsidR="00591250">
        <w:t xml:space="preserve"> for an elasticity curve</w:t>
      </w:r>
    </w:p>
    <w:p w:rsidR="000834DC" w:rsidRDefault="000834DC" w:rsidP="000834DC">
      <w:pPr>
        <w:keepNext/>
      </w:pPr>
      <w:r>
        <w:rPr>
          <w:noProof/>
          <w:lang w:eastAsia="en-GB"/>
        </w:rPr>
        <w:lastRenderedPageBreak/>
        <w:drawing>
          <wp:inline distT="0" distB="0" distL="0" distR="0" wp14:anchorId="61185063" wp14:editId="7CD0C725">
            <wp:extent cx="4143375" cy="2990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4DC" w:rsidRDefault="000834DC" w:rsidP="000834DC">
      <w:pPr>
        <w:pStyle w:val="Caption"/>
      </w:pPr>
      <w:bookmarkStart w:id="6" w:name="_Ref406692747"/>
      <w:r>
        <w:t xml:space="preserve">Figure </w:t>
      </w:r>
      <w:r w:rsidR="00AC1985">
        <w:fldChar w:fldCharType="begin"/>
      </w:r>
      <w:r w:rsidR="00AC1985">
        <w:instrText xml:space="preserve"> SEQ Figure \* ARABIC </w:instrText>
      </w:r>
      <w:r w:rsidR="00AC1985">
        <w:fldChar w:fldCharType="separate"/>
      </w:r>
      <w:r>
        <w:rPr>
          <w:noProof/>
        </w:rPr>
        <w:t>6</w:t>
      </w:r>
      <w:r w:rsidR="00AC1985">
        <w:rPr>
          <w:noProof/>
        </w:rPr>
        <w:fldChar w:fldCharType="end"/>
      </w:r>
      <w:bookmarkEnd w:id="6"/>
      <w:r>
        <w:t xml:space="preserve"> - EwE 'Apply Price Elasticity' interface</w:t>
      </w:r>
    </w:p>
    <w:p w:rsidR="00292193" w:rsidRDefault="00292193" w:rsidP="00292193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292193">
        <w:rPr>
          <w:rFonts w:asciiTheme="minorHAnsi" w:hAnsiTheme="minorHAnsi"/>
          <w:sz w:val="22"/>
          <w:szCs w:val="22"/>
        </w:rPr>
        <w:t xml:space="preserve">To apply price elasticity to a landing, now click </w:t>
      </w:r>
      <w:r>
        <w:rPr>
          <w:rFonts w:asciiTheme="minorHAnsi" w:hAnsiTheme="minorHAnsi"/>
          <w:sz w:val="22"/>
          <w:szCs w:val="22"/>
        </w:rPr>
        <w:t>a landing in the ‘Apply price elasticity’ interface and select a supply curve that was configured in the previous steps.</w:t>
      </w:r>
    </w:p>
    <w:p w:rsidR="00292193" w:rsidRDefault="00292193" w:rsidP="00292193">
      <w:r>
        <w:t xml:space="preserve">Elasticity is now applied and used throughout EwE. </w:t>
      </w:r>
    </w:p>
    <w:p w:rsidR="00292193" w:rsidRPr="00292193" w:rsidRDefault="00292193" w:rsidP="00292193">
      <w:r>
        <w:t>Note, however, that EwE does not yet have an explicit way to show how prices change. EwE will need this functionality, both in a plot that shows changing off-vessel prices, and written to CSV file when Ecosim auto-saves information.</w:t>
      </w:r>
    </w:p>
    <w:sectPr w:rsidR="00292193" w:rsidRPr="002921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1301E3"/>
    <w:multiLevelType w:val="hybridMultilevel"/>
    <w:tmpl w:val="643E2B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174"/>
    <w:rsid w:val="000834DC"/>
    <w:rsid w:val="00207916"/>
    <w:rsid w:val="00292193"/>
    <w:rsid w:val="003609CF"/>
    <w:rsid w:val="00464924"/>
    <w:rsid w:val="004B4CB3"/>
    <w:rsid w:val="004F72DA"/>
    <w:rsid w:val="00500829"/>
    <w:rsid w:val="00507A3E"/>
    <w:rsid w:val="00522C92"/>
    <w:rsid w:val="00591250"/>
    <w:rsid w:val="005B01A0"/>
    <w:rsid w:val="006126FF"/>
    <w:rsid w:val="00791E2D"/>
    <w:rsid w:val="008624F2"/>
    <w:rsid w:val="00907541"/>
    <w:rsid w:val="009642E6"/>
    <w:rsid w:val="00A06661"/>
    <w:rsid w:val="00AC1985"/>
    <w:rsid w:val="00B01040"/>
    <w:rsid w:val="00BC3D80"/>
    <w:rsid w:val="00CE28E0"/>
    <w:rsid w:val="00CF2F0F"/>
    <w:rsid w:val="00DD6E9E"/>
    <w:rsid w:val="00DF21B5"/>
    <w:rsid w:val="00E3787B"/>
    <w:rsid w:val="00F40174"/>
    <w:rsid w:val="00F8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AD3"/>
    <w:pPr>
      <w:spacing w:after="21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24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4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4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">
    <w:name w:val="Q"/>
    <w:basedOn w:val="Normal"/>
    <w:next w:val="Normal"/>
    <w:qFormat/>
    <w:rsid w:val="00DF21B5"/>
    <w:pPr>
      <w:pBdr>
        <w:left w:val="single" w:sz="4" w:space="4" w:color="auto"/>
      </w:pBdr>
      <w:ind w:left="450"/>
    </w:pPr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8624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24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24F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624F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62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87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82AD3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AD3"/>
    <w:pPr>
      <w:spacing w:after="21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24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4F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4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">
    <w:name w:val="Q"/>
    <w:basedOn w:val="Normal"/>
    <w:next w:val="Normal"/>
    <w:qFormat/>
    <w:rsid w:val="00DF21B5"/>
    <w:pPr>
      <w:pBdr>
        <w:left w:val="single" w:sz="4" w:space="4" w:color="auto"/>
      </w:pBdr>
      <w:ind w:left="450"/>
    </w:pPr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8624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24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24F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624F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62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87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82AD3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5A493B-5786-428C-8526-44A59BA93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5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Ecopath International Initiative</Company>
  <LinksUpToDate>false</LinksUpToDate>
  <CharactersWithSpaces>5171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 Steenbeek</dc:creator>
  <cp:lastModifiedBy>Jeroen Steenbeek</cp:lastModifiedBy>
  <cp:revision>11</cp:revision>
  <dcterms:created xsi:type="dcterms:W3CDTF">2014-12-15T16:41:00Z</dcterms:created>
  <dcterms:modified xsi:type="dcterms:W3CDTF">2014-12-18T19:24:00Z</dcterms:modified>
</cp:coreProperties>
</file>