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B2906" w14:textId="22F7F6A7" w:rsidR="00E97066" w:rsidRDefault="00E97066" w:rsidP="00E97066">
      <w:pPr>
        <w:pStyle w:val="Heading1noTOC"/>
        <w:outlineLvl w:val="9"/>
      </w:pPr>
      <w:bookmarkStart w:id="0" w:name="_Toc484594077"/>
    </w:p>
    <w:p w14:paraId="2AA19F7A" w14:textId="667E2353" w:rsidR="00E97066" w:rsidRPr="00FD7859" w:rsidRDefault="0062661B" w:rsidP="00FD7859">
      <w:pPr>
        <w:spacing w:after="0" w:line="240" w:lineRule="auto"/>
        <w:jc w:val="center"/>
        <w:rPr>
          <w:b/>
          <w:color w:val="000000" w:themeColor="text1"/>
          <w:sz w:val="48"/>
          <w:szCs w:val="48"/>
        </w:rPr>
      </w:pPr>
      <w:r w:rsidRPr="00FD7859">
        <w:rPr>
          <w:b/>
          <w:color w:val="000000" w:themeColor="text1"/>
          <w:sz w:val="48"/>
          <w:szCs w:val="48"/>
        </w:rPr>
        <w:t>FishMIP v3</w:t>
      </w:r>
      <w:r w:rsidR="00E97066" w:rsidRPr="00FD7859">
        <w:rPr>
          <w:b/>
          <w:color w:val="000000" w:themeColor="text1"/>
          <w:sz w:val="48"/>
          <w:szCs w:val="48"/>
        </w:rPr>
        <w:t xml:space="preserve"> plug-in for </w:t>
      </w:r>
      <w:r w:rsidRPr="00FD7859">
        <w:rPr>
          <w:b/>
          <w:color w:val="000000" w:themeColor="text1"/>
          <w:sz w:val="48"/>
          <w:szCs w:val="48"/>
        </w:rPr>
        <w:t>EwE and EcoOcean</w:t>
      </w:r>
      <w:r w:rsidRPr="00FD7859">
        <w:rPr>
          <w:b/>
          <w:color w:val="000000" w:themeColor="text1"/>
          <w:sz w:val="48"/>
          <w:szCs w:val="48"/>
        </w:rPr>
        <w:br/>
      </w:r>
      <w:r w:rsidR="00473C04" w:rsidRPr="00FD7859">
        <w:rPr>
          <w:b/>
          <w:color w:val="000000" w:themeColor="text1"/>
          <w:sz w:val="48"/>
          <w:szCs w:val="48"/>
        </w:rPr>
        <w:t xml:space="preserve">- </w:t>
      </w:r>
      <w:r w:rsidR="00E97066" w:rsidRPr="00FD7859">
        <w:rPr>
          <w:b/>
          <w:color w:val="000000" w:themeColor="text1"/>
          <w:sz w:val="48"/>
          <w:szCs w:val="48"/>
        </w:rPr>
        <w:t>a brief users’ guide</w:t>
      </w:r>
      <w:r w:rsidR="00473C04" w:rsidRPr="00FD7859">
        <w:rPr>
          <w:b/>
          <w:color w:val="000000" w:themeColor="text1"/>
          <w:sz w:val="48"/>
          <w:szCs w:val="48"/>
        </w:rPr>
        <w:t xml:space="preserve"> -</w:t>
      </w:r>
    </w:p>
    <w:p w14:paraId="60E9D6D8" w14:textId="77069379" w:rsidR="00E97066" w:rsidRPr="007C0F91" w:rsidRDefault="00E97066" w:rsidP="00E97066">
      <w:pPr>
        <w:pStyle w:val="Heading1noTOC"/>
        <w:outlineLvl w:val="9"/>
        <w:rPr>
          <w:sz w:val="44"/>
          <w:szCs w:val="44"/>
        </w:rPr>
      </w:pPr>
    </w:p>
    <w:p w14:paraId="156FCC10" w14:textId="780EABF7" w:rsidR="00E97066" w:rsidRDefault="002F7A28" w:rsidP="00E97066">
      <w:pPr>
        <w:jc w:val="center"/>
        <w:rPr>
          <w:rFonts w:eastAsiaTheme="majorEastAsia" w:cstheme="majorBidi"/>
          <w:b/>
          <w:sz w:val="32"/>
          <w:szCs w:val="32"/>
        </w:rPr>
      </w:pPr>
      <w:r w:rsidRPr="00FD7859">
        <w:rPr>
          <w:noProof/>
          <w:lang w:val="en-GB" w:eastAsia="en-GB"/>
        </w:rPr>
        <w:drawing>
          <wp:anchor distT="0" distB="0" distL="114300" distR="114300" simplePos="0" relativeHeight="251668480" behindDoc="0" locked="0" layoutInCell="1" allowOverlap="1" wp14:anchorId="5EAB35D5" wp14:editId="56D5186F">
            <wp:simplePos x="0" y="0"/>
            <wp:positionH relativeFrom="margin">
              <wp:posOffset>4462780</wp:posOffset>
            </wp:positionH>
            <wp:positionV relativeFrom="paragraph">
              <wp:posOffset>4803481</wp:posOffset>
            </wp:positionV>
            <wp:extent cx="1296177" cy="1296177"/>
            <wp:effectExtent l="0" t="0" r="0" b="0"/>
            <wp:wrapNone/>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6177" cy="1296177"/>
                    </a:xfrm>
                    <a:prstGeom prst="rect">
                      <a:avLst/>
                    </a:prstGeom>
                    <a:effectLst/>
                  </pic:spPr>
                </pic:pic>
              </a:graphicData>
            </a:graphic>
            <wp14:sizeRelH relativeFrom="page">
              <wp14:pctWidth>0</wp14:pctWidth>
            </wp14:sizeRelH>
            <wp14:sizeRelV relativeFrom="page">
              <wp14:pctHeight>0</wp14:pctHeight>
            </wp14:sizeRelV>
          </wp:anchor>
        </w:drawing>
      </w:r>
      <w:r>
        <w:rPr>
          <w:noProof/>
          <w:lang w:val="en-GB" w:eastAsia="en-GB"/>
        </w:rPr>
        <w:drawing>
          <wp:anchor distT="0" distB="0" distL="114300" distR="114300" simplePos="0" relativeHeight="251669504" behindDoc="0" locked="0" layoutInCell="1" allowOverlap="1" wp14:anchorId="14A01D90" wp14:editId="032C2CD0">
            <wp:simplePos x="0" y="0"/>
            <wp:positionH relativeFrom="margin">
              <wp:posOffset>3027680</wp:posOffset>
            </wp:positionH>
            <wp:positionV relativeFrom="paragraph">
              <wp:posOffset>4789843</wp:posOffset>
            </wp:positionV>
            <wp:extent cx="1296000" cy="12960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ospace.png"/>
                    <pic:cNvPicPr/>
                  </pic:nvPicPr>
                  <pic:blipFill>
                    <a:blip r:embed="rId9">
                      <a:extLst>
                        <a:ext uri="{28A0092B-C50C-407E-A947-70E740481C1C}">
                          <a14:useLocalDpi xmlns:a14="http://schemas.microsoft.com/office/drawing/2010/main" val="0"/>
                        </a:ext>
                      </a:extLst>
                    </a:blip>
                    <a:stretch>
                      <a:fillRect/>
                    </a:stretch>
                  </pic:blipFill>
                  <pic:spPr>
                    <a:xfrm>
                      <a:off x="0" y="0"/>
                      <a:ext cx="1296000" cy="1296000"/>
                    </a:xfrm>
                    <a:prstGeom prst="rect">
                      <a:avLst/>
                    </a:prstGeom>
                  </pic:spPr>
                </pic:pic>
              </a:graphicData>
            </a:graphic>
            <wp14:sizeRelH relativeFrom="page">
              <wp14:pctWidth>0</wp14:pctWidth>
            </wp14:sizeRelH>
            <wp14:sizeRelV relativeFrom="page">
              <wp14:pctHeight>0</wp14:pctHeight>
            </wp14:sizeRelV>
          </wp:anchor>
        </w:drawing>
      </w:r>
      <w:r w:rsidRPr="00FD7859">
        <w:rPr>
          <w:noProof/>
          <w:lang w:val="en-GB" w:eastAsia="en-GB"/>
        </w:rPr>
        <w:drawing>
          <wp:anchor distT="0" distB="0" distL="114300" distR="114300" simplePos="0" relativeHeight="251667456" behindDoc="0" locked="0" layoutInCell="1" allowOverlap="1" wp14:anchorId="5D255353" wp14:editId="12C5A338">
            <wp:simplePos x="0" y="0"/>
            <wp:positionH relativeFrom="page">
              <wp:posOffset>545465</wp:posOffset>
            </wp:positionH>
            <wp:positionV relativeFrom="paragraph">
              <wp:posOffset>695250</wp:posOffset>
            </wp:positionV>
            <wp:extent cx="6295181" cy="4721385"/>
            <wp:effectExtent l="0" t="304800" r="48895" b="288925"/>
            <wp:wrapNone/>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5181" cy="4721385"/>
                    </a:xfrm>
                    <a:prstGeom prst="rect">
                      <a:avLst/>
                    </a:prstGeom>
                    <a:scene3d>
                      <a:camera prst="perspectiveLeft" fov="2700000">
                        <a:rot lat="0" lon="1500000" rev="0"/>
                      </a:camera>
                      <a:lightRig rig="threePt" dir="t"/>
                    </a:scene3d>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665408" behindDoc="0" locked="0" layoutInCell="1" allowOverlap="1" wp14:anchorId="2852C9A0" wp14:editId="0D7BEB87">
                <wp:simplePos x="0" y="0"/>
                <wp:positionH relativeFrom="column">
                  <wp:posOffset>180975</wp:posOffset>
                </wp:positionH>
                <wp:positionV relativeFrom="margin">
                  <wp:posOffset>7896225</wp:posOffset>
                </wp:positionV>
                <wp:extent cx="5579745" cy="3873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387350"/>
                        </a:xfrm>
                        <a:prstGeom prst="rect">
                          <a:avLst/>
                        </a:prstGeom>
                        <a:noFill/>
                        <a:ln w="9525">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559"/>
                              <w:gridCol w:w="1397"/>
                            </w:tblGrid>
                            <w:tr w:rsidR="009427A8" w:rsidRPr="004B170D" w14:paraId="65067B63" w14:textId="77777777" w:rsidTr="004B170D">
                              <w:tc>
                                <w:tcPr>
                                  <w:tcW w:w="5529" w:type="dxa"/>
                                  <w:vAlign w:val="center"/>
                                </w:tcPr>
                                <w:p w14:paraId="6E71426E" w14:textId="04854997" w:rsidR="009427A8" w:rsidRPr="002949C3" w:rsidRDefault="009427A8" w:rsidP="002949C3">
                                  <w:pPr>
                                    <w:rPr>
                                      <w:b/>
                                      <w:color w:val="FFFFFF" w:themeColor="background1"/>
                                      <w:sz w:val="24"/>
                                      <w14:glow w14:rad="127000">
                                        <w14:schemeClr w14:val="tx1">
                                          <w14:alpha w14:val="40000"/>
                                        </w14:schemeClr>
                                      </w14:glow>
                                    </w:rPr>
                                  </w:pPr>
                                  <w:r w:rsidRPr="002949C3">
                                    <w:rPr>
                                      <w:b/>
                                      <w:color w:val="000000" w:themeColor="text1"/>
                                      <w:sz w:val="24"/>
                                    </w:rPr>
                                    <w:t xml:space="preserve">Version 1, </w:t>
                                  </w:r>
                                  <w:r>
                                    <w:rPr>
                                      <w:b/>
                                      <w:color w:val="000000" w:themeColor="text1"/>
                                      <w:sz w:val="24"/>
                                    </w:rPr>
                                    <w:t xml:space="preserve">6 May </w:t>
                                  </w:r>
                                  <w:r w:rsidRPr="002949C3">
                                    <w:rPr>
                                      <w:b/>
                                      <w:color w:val="000000" w:themeColor="text1"/>
                                      <w:sz w:val="24"/>
                                    </w:rPr>
                                    <w:t>2021</w:t>
                                  </w:r>
                                </w:p>
                              </w:tc>
                              <w:tc>
                                <w:tcPr>
                                  <w:tcW w:w="1559" w:type="dxa"/>
                                </w:tcPr>
                                <w:p w14:paraId="795AB405" w14:textId="7B92FD44" w:rsidR="009427A8" w:rsidRPr="004B170D" w:rsidRDefault="009427A8" w:rsidP="009427A8">
                                  <w:pPr>
                                    <w:jc w:val="right"/>
                                    <w:rPr>
                                      <w:b/>
                                      <w:color w:val="FFFFFF" w:themeColor="background1"/>
                                      <w14:glow w14:rad="127000">
                                        <w14:schemeClr w14:val="tx1">
                                          <w14:alpha w14:val="40000"/>
                                        </w14:schemeClr>
                                      </w14:glow>
                                    </w:rPr>
                                  </w:pPr>
                                </w:p>
                              </w:tc>
                              <w:tc>
                                <w:tcPr>
                                  <w:tcW w:w="1397" w:type="dxa"/>
                                </w:tcPr>
                                <w:p w14:paraId="0A0E635C" w14:textId="42F460EB" w:rsidR="009427A8" w:rsidRPr="004B170D" w:rsidRDefault="009427A8" w:rsidP="009427A8">
                                  <w:pPr>
                                    <w:jc w:val="right"/>
                                    <w:rPr>
                                      <w:b/>
                                      <w:color w:val="FFFFFF" w:themeColor="background1"/>
                                      <w14:glow w14:rad="127000">
                                        <w14:schemeClr w14:val="tx1">
                                          <w14:alpha w14:val="40000"/>
                                        </w14:schemeClr>
                                      </w14:glow>
                                    </w:rPr>
                                  </w:pPr>
                                </w:p>
                              </w:tc>
                            </w:tr>
                          </w:tbl>
                          <w:p w14:paraId="44B8834B" w14:textId="77777777" w:rsidR="009427A8" w:rsidRPr="004B170D" w:rsidRDefault="009427A8" w:rsidP="00E97066">
                            <w:pPr>
                              <w:rPr>
                                <w:b/>
                                <w:color w:val="FFFFFF" w:themeColor="background1"/>
                                <w14:glow w14:rad="127000">
                                  <w14:schemeClr w14:val="tx1">
                                    <w14:alpha w14:val="40000"/>
                                  </w14:schemeClr>
                                </w14:glow>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852C9A0" id="_x0000_t202" coordsize="21600,21600" o:spt="202" path="m,l,21600r21600,l21600,xe">
                <v:stroke joinstyle="miter"/>
                <v:path gradientshapeok="t" o:connecttype="rect"/>
              </v:shapetype>
              <v:shape id="Text Box 2" o:spid="_x0000_s1026" type="#_x0000_t202" style="position:absolute;left:0;text-align:left;margin-left:14.25pt;margin-top:621.75pt;width:439.35pt;height: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" filled="f"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559"/>
                        <w:gridCol w:w="1397"/>
                      </w:tblGrid>
                      <w:tr w:rsidR="009427A8" w:rsidRPr="004B170D" w14:paraId="65067B63" w14:textId="77777777" w:rsidTr="004B170D">
                        <w:tc>
                          <w:tcPr>
                            <w:tcW w:w="5529" w:type="dxa"/>
                            <w:vAlign w:val="center"/>
                          </w:tcPr>
                          <w:p w14:paraId="6E71426E" w14:textId="04854997" w:rsidR="009427A8" w:rsidRPr="002949C3" w:rsidRDefault="009427A8" w:rsidP="002949C3">
                            <w:pPr>
                              <w:rPr>
                                <w:b/>
                                <w:color w:val="FFFFFF" w:themeColor="background1"/>
                                <w:sz w:val="24"/>
                                <w14:glow w14:rad="127000">
                                  <w14:schemeClr w14:val="tx1">
                                    <w14:alpha w14:val="40000"/>
                                  </w14:schemeClr>
                                </w14:glow>
                              </w:rPr>
                            </w:pPr>
                            <w:r w:rsidRPr="002949C3">
                              <w:rPr>
                                <w:b/>
                                <w:color w:val="000000" w:themeColor="text1"/>
                                <w:sz w:val="24"/>
                              </w:rPr>
                              <w:t xml:space="preserve">Version 1, </w:t>
                            </w:r>
                            <w:r>
                              <w:rPr>
                                <w:b/>
                                <w:color w:val="000000" w:themeColor="text1"/>
                                <w:sz w:val="24"/>
                              </w:rPr>
                              <w:t xml:space="preserve">6 May </w:t>
                            </w:r>
                            <w:r w:rsidRPr="002949C3">
                              <w:rPr>
                                <w:b/>
                                <w:color w:val="000000" w:themeColor="text1"/>
                                <w:sz w:val="24"/>
                              </w:rPr>
                              <w:t>2021</w:t>
                            </w:r>
                          </w:p>
                        </w:tc>
                        <w:tc>
                          <w:tcPr>
                            <w:tcW w:w="1559" w:type="dxa"/>
                          </w:tcPr>
                          <w:p w14:paraId="795AB405" w14:textId="7B92FD44" w:rsidR="009427A8" w:rsidRPr="004B170D" w:rsidRDefault="009427A8" w:rsidP="009427A8">
                            <w:pPr>
                              <w:jc w:val="right"/>
                              <w:rPr>
                                <w:b/>
                                <w:color w:val="FFFFFF" w:themeColor="background1"/>
                                <w14:glow w14:rad="127000">
                                  <w14:schemeClr w14:val="tx1">
                                    <w14:alpha w14:val="40000"/>
                                  </w14:schemeClr>
                                </w14:glow>
                              </w:rPr>
                            </w:pPr>
                          </w:p>
                        </w:tc>
                        <w:tc>
                          <w:tcPr>
                            <w:tcW w:w="1397" w:type="dxa"/>
                          </w:tcPr>
                          <w:p w14:paraId="0A0E635C" w14:textId="42F460EB" w:rsidR="009427A8" w:rsidRPr="004B170D" w:rsidRDefault="009427A8" w:rsidP="009427A8">
                            <w:pPr>
                              <w:jc w:val="right"/>
                              <w:rPr>
                                <w:b/>
                                <w:color w:val="FFFFFF" w:themeColor="background1"/>
                                <w14:glow w14:rad="127000">
                                  <w14:schemeClr w14:val="tx1">
                                    <w14:alpha w14:val="40000"/>
                                  </w14:schemeClr>
                                </w14:glow>
                              </w:rPr>
                            </w:pPr>
                          </w:p>
                        </w:tc>
                      </w:tr>
                    </w:tbl>
                    <w:p w14:paraId="44B8834B" w14:textId="77777777" w:rsidR="009427A8" w:rsidRPr="004B170D" w:rsidRDefault="009427A8" w:rsidP="00E97066">
                      <w:pPr>
                        <w:rPr>
                          <w:b/>
                          <w:color w:val="FFFFFF" w:themeColor="background1"/>
                          <w14:glow w14:rad="127000">
                            <w14:schemeClr w14:val="tx1">
                              <w14:alpha w14:val="40000"/>
                            </w14:schemeClr>
                          </w14:glow>
                        </w:rPr>
                      </w:pPr>
                    </w:p>
                  </w:txbxContent>
                </v:textbox>
                <w10:wrap anchory="margin"/>
              </v:shape>
            </w:pict>
          </mc:Fallback>
        </mc:AlternateContent>
      </w:r>
      <w:r w:rsidR="00D543EF">
        <w:tab/>
      </w:r>
      <w:r w:rsidR="00E97066">
        <w:br w:type="page"/>
      </w:r>
    </w:p>
    <w:bookmarkEnd w:id="0"/>
    <w:p w14:paraId="1F270158" w14:textId="77777777" w:rsidR="00D543EF" w:rsidRDefault="00D543EF" w:rsidP="00E97066">
      <w:pPr>
        <w:pStyle w:val="Heading1"/>
        <w:sectPr w:rsidR="00D543EF" w:rsidSect="00F2760C">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08" w:footer="708" w:gutter="0"/>
          <w:cols w:space="708"/>
          <w:docGrid w:linePitch="360"/>
        </w:sectPr>
      </w:pPr>
    </w:p>
    <w:p w14:paraId="6C332D1C" w14:textId="0403C19B" w:rsidR="000D54E3" w:rsidRPr="00250C06" w:rsidRDefault="000D54E3" w:rsidP="009360C3">
      <w:pPr>
        <w:pStyle w:val="Heading1"/>
      </w:pPr>
      <w:r w:rsidRPr="00250C06">
        <w:lastRenderedPageBreak/>
        <w:t>Introduction</w:t>
      </w:r>
    </w:p>
    <w:p w14:paraId="0B18C035" w14:textId="77777777" w:rsidR="002949C3" w:rsidRDefault="002949C3" w:rsidP="002949C3">
      <w:r>
        <w:t xml:space="preserve">Running a large number of FishMIP-like experiments through the EwE software can be an error-prone process; it is easy to overlook a setting when configuring fishing and environmental impacts to represent correctly the various experiments. The FishMIP v3 plug-in aims to simplify this process by acting as an intermediary between the run protocol and the EwE software. Once a user has configured how the climate and fishing assumptions in the protocol translate to the EwE / EcoOcean fisheries time series and Ecospace map layers, and how the model output translates to the protocol needs, the plug-in can then be used to select and run experiments with a few clicks of a mouse. </w:t>
      </w:r>
    </w:p>
    <w:p w14:paraId="4F925512" w14:textId="77777777" w:rsidR="002949C3" w:rsidRDefault="002949C3" w:rsidP="002949C3">
      <w:r>
        <w:t>Although originally written to execute EcoOcean simulations for FishMIP and TRIATLAS, the plug-in can be used to any run protocol through Ecospace.</w:t>
      </w:r>
    </w:p>
    <w:p w14:paraId="4FC34FD8" w14:textId="23D02B21" w:rsidR="004B170D" w:rsidRDefault="0062661B" w:rsidP="009360C3">
      <w:r>
        <w:t>Concept and c</w:t>
      </w:r>
      <w:r w:rsidR="001F3F74">
        <w:t>oding: J</w:t>
      </w:r>
      <w:r>
        <w:t>eroen</w:t>
      </w:r>
      <w:r w:rsidR="001F3F74">
        <w:t xml:space="preserve"> Steenbeek, </w:t>
      </w:r>
      <w:r w:rsidR="000D54E3" w:rsidRPr="00250C06">
        <w:t>Ecopath International Initiative</w:t>
      </w:r>
      <w:r w:rsidR="001F3F74">
        <w:t xml:space="preserve">, </w:t>
      </w:r>
      <w:r w:rsidR="00707E61">
        <w:t>Spain</w:t>
      </w:r>
      <w:r w:rsidR="009360C3">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311"/>
        <w:gridCol w:w="1680"/>
        <w:gridCol w:w="2446"/>
        <w:gridCol w:w="1022"/>
      </w:tblGrid>
      <w:tr w:rsidR="0062661B" w14:paraId="61EDA054" w14:textId="77777777" w:rsidTr="00333E75">
        <w:tc>
          <w:tcPr>
            <w:tcW w:w="567" w:type="dxa"/>
            <w:vAlign w:val="center"/>
          </w:tcPr>
          <w:p w14:paraId="388A2231" w14:textId="0EC102E4" w:rsidR="004B170D" w:rsidRDefault="004B170D" w:rsidP="004B170D">
            <w:pPr>
              <w:jc w:val="center"/>
            </w:pPr>
          </w:p>
        </w:tc>
        <w:tc>
          <w:tcPr>
            <w:tcW w:w="3311" w:type="dxa"/>
            <w:vAlign w:val="center"/>
          </w:tcPr>
          <w:p w14:paraId="264E899E" w14:textId="062FF28D" w:rsidR="004B170D" w:rsidRDefault="007E5EEE" w:rsidP="004B170D">
            <w:pPr>
              <w:jc w:val="center"/>
            </w:pPr>
            <w:r>
              <w:rPr>
                <w:noProof/>
                <w:lang w:val="en-GB" w:eastAsia="en-GB"/>
              </w:rPr>
              <w:drawing>
                <wp:inline distT="0" distB="0" distL="0" distR="0" wp14:anchorId="7878C597" wp14:editId="384A2112">
                  <wp:extent cx="1672579" cy="31049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t-log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72579" cy="310490"/>
                          </a:xfrm>
                          <a:prstGeom prst="rect">
                            <a:avLst/>
                          </a:prstGeom>
                        </pic:spPr>
                      </pic:pic>
                    </a:graphicData>
                  </a:graphic>
                </wp:inline>
              </w:drawing>
            </w:r>
          </w:p>
        </w:tc>
        <w:tc>
          <w:tcPr>
            <w:tcW w:w="1680" w:type="dxa"/>
            <w:vAlign w:val="center"/>
          </w:tcPr>
          <w:p w14:paraId="2E0247BE" w14:textId="677C29C4" w:rsidR="004B170D" w:rsidRDefault="0062661B" w:rsidP="004B170D">
            <w:pPr>
              <w:jc w:val="center"/>
            </w:pPr>
            <w:r w:rsidRPr="001F3F74">
              <w:rPr>
                <w:b/>
                <w:noProof/>
                <w:color w:val="FFFFFF" w:themeColor="background1"/>
                <w:lang w:val="en-GB" w:eastAsia="en-GB"/>
              </w:rPr>
              <w:drawing>
                <wp:inline distT="0" distB="0" distL="0" distR="0" wp14:anchorId="215B3AD1" wp14:editId="43EC2C02">
                  <wp:extent cx="811806" cy="741872"/>
                  <wp:effectExtent l="38100" t="38100" r="0" b="393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II.png"/>
                          <pic:cNvPicPr/>
                        </pic:nvPicPr>
                        <pic:blipFill rotWithShape="1">
                          <a:blip r:embed="rId18" cstate="print">
                            <a:extLst>
                              <a:ext uri="{28A0092B-C50C-407E-A947-70E740481C1C}">
                                <a14:useLocalDpi xmlns:a14="http://schemas.microsoft.com/office/drawing/2010/main" val="0"/>
                              </a:ext>
                            </a:extLst>
                          </a:blip>
                          <a:srcRect r="62497"/>
                          <a:stretch/>
                        </pic:blipFill>
                        <pic:spPr bwMode="auto">
                          <a:xfrm>
                            <a:off x="0" y="0"/>
                            <a:ext cx="822154" cy="751328"/>
                          </a:xfrm>
                          <a:prstGeom prst="rect">
                            <a:avLst/>
                          </a:prstGeom>
                          <a:ln>
                            <a:noFill/>
                          </a:ln>
                          <a:effectLst>
                            <a:glow rad="25400">
                              <a:schemeClr val="bg1">
                                <a:alpha val="75000"/>
                              </a:schemeClr>
                            </a:glow>
                          </a:effectLst>
                          <a:extLst>
                            <a:ext uri="{53640926-AAD7-44D8-BBD7-CCE9431645EC}">
                              <a14:shadowObscured xmlns:a14="http://schemas.microsoft.com/office/drawing/2010/main"/>
                            </a:ext>
                          </a:extLst>
                        </pic:spPr>
                      </pic:pic>
                    </a:graphicData>
                  </a:graphic>
                </wp:inline>
              </w:drawing>
            </w:r>
          </w:p>
        </w:tc>
        <w:tc>
          <w:tcPr>
            <w:tcW w:w="2446" w:type="dxa"/>
            <w:vAlign w:val="center"/>
          </w:tcPr>
          <w:p w14:paraId="265404C8" w14:textId="65F6B7AD" w:rsidR="004B170D" w:rsidRDefault="0062661B" w:rsidP="004B170D">
            <w:pPr>
              <w:jc w:val="center"/>
            </w:pPr>
            <w:r>
              <w:rPr>
                <w:noProof/>
                <w:lang w:val="en-GB" w:eastAsia="en-GB"/>
              </w:rPr>
              <w:drawing>
                <wp:inline distT="0" distB="0" distL="0" distR="0" wp14:anchorId="44F1505F" wp14:editId="0FC04782">
                  <wp:extent cx="1303020" cy="403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png"/>
                          <pic:cNvPicPr/>
                        </pic:nvPicPr>
                        <pic:blipFill rotWithShape="1">
                          <a:blip r:embed="rId19" cstate="print">
                            <a:extLst>
                              <a:ext uri="{28A0092B-C50C-407E-A947-70E740481C1C}">
                                <a14:useLocalDpi xmlns:a14="http://schemas.microsoft.com/office/drawing/2010/main" val="0"/>
                              </a:ext>
                            </a:extLst>
                          </a:blip>
                          <a:srcRect l="2960" t="10036" r="4980" b="13948"/>
                          <a:stretch/>
                        </pic:blipFill>
                        <pic:spPr bwMode="auto">
                          <a:xfrm>
                            <a:off x="0" y="0"/>
                            <a:ext cx="1328173" cy="411656"/>
                          </a:xfrm>
                          <a:prstGeom prst="rect">
                            <a:avLst/>
                          </a:prstGeom>
                          <a:ln>
                            <a:noFill/>
                          </a:ln>
                          <a:effectLst/>
                          <a:extLst>
                            <a:ext uri="{53640926-AAD7-44D8-BBD7-CCE9431645EC}">
                              <a14:shadowObscured xmlns:a14="http://schemas.microsoft.com/office/drawing/2010/main"/>
                            </a:ext>
                          </a:extLst>
                        </pic:spPr>
                      </pic:pic>
                    </a:graphicData>
                  </a:graphic>
                </wp:inline>
              </w:drawing>
            </w:r>
          </w:p>
        </w:tc>
        <w:tc>
          <w:tcPr>
            <w:tcW w:w="1022" w:type="dxa"/>
            <w:vAlign w:val="center"/>
          </w:tcPr>
          <w:p w14:paraId="28871998" w14:textId="66D1A874" w:rsidR="004B170D" w:rsidRDefault="004B170D" w:rsidP="004B170D">
            <w:pPr>
              <w:jc w:val="center"/>
            </w:pPr>
          </w:p>
        </w:tc>
      </w:tr>
    </w:tbl>
    <w:p w14:paraId="54301945" w14:textId="4F8F6601" w:rsidR="006B706A" w:rsidRDefault="00A83254" w:rsidP="004B170D">
      <w:pPr>
        <w:pStyle w:val="Heading2"/>
      </w:pPr>
      <w:r>
        <w:t>System r</w:t>
      </w:r>
      <w:r w:rsidR="006B706A">
        <w:t>equirements</w:t>
      </w:r>
    </w:p>
    <w:p w14:paraId="4B490BBB" w14:textId="33916EAE" w:rsidR="00A83254" w:rsidRPr="00A83254" w:rsidRDefault="00A83254" w:rsidP="00A83254">
      <w:r>
        <w:t>Your computer needs the following to run the software:</w:t>
      </w:r>
    </w:p>
    <w:p w14:paraId="74A56FE2" w14:textId="086D1547" w:rsidR="00A83254" w:rsidRDefault="00A83254" w:rsidP="006B706A">
      <w:pPr>
        <w:pStyle w:val="ListParagraph"/>
        <w:numPr>
          <w:ilvl w:val="0"/>
          <w:numId w:val="2"/>
        </w:numPr>
      </w:pPr>
      <w:r>
        <w:t>Microsoft Windows 7 or newer</w:t>
      </w:r>
    </w:p>
    <w:p w14:paraId="78FBB9BD" w14:textId="334DED25" w:rsidR="00A83254" w:rsidRDefault="00A83254" w:rsidP="006B706A">
      <w:pPr>
        <w:pStyle w:val="ListParagraph"/>
        <w:numPr>
          <w:ilvl w:val="0"/>
          <w:numId w:val="2"/>
        </w:numPr>
      </w:pPr>
      <w:r>
        <w:t>.NET framework version 4.7 or newer</w:t>
      </w:r>
    </w:p>
    <w:p w14:paraId="544659B0" w14:textId="4F5E6DC1" w:rsidR="006B706A" w:rsidRDefault="006B706A" w:rsidP="006B706A">
      <w:pPr>
        <w:pStyle w:val="ListParagraph"/>
        <w:numPr>
          <w:ilvl w:val="0"/>
          <w:numId w:val="2"/>
        </w:numPr>
      </w:pPr>
      <w:r>
        <w:t xml:space="preserve">Ecopath with Ecosim (EwE) </w:t>
      </w:r>
      <w:r w:rsidR="00832AB4">
        <w:t xml:space="preserve">or EcoOcean </w:t>
      </w:r>
      <w:r>
        <w:t>desktop software</w:t>
      </w:r>
      <w:r w:rsidR="00333E75">
        <w:t xml:space="preserve">, Pro edition </w:t>
      </w:r>
    </w:p>
    <w:p w14:paraId="29EB84D0" w14:textId="3F8A3160" w:rsidR="006B706A" w:rsidRDefault="0062661B" w:rsidP="006B706A">
      <w:pPr>
        <w:pStyle w:val="ListParagraph"/>
        <w:numPr>
          <w:ilvl w:val="0"/>
          <w:numId w:val="2"/>
        </w:numPr>
      </w:pPr>
      <w:r>
        <w:t xml:space="preserve">FishMIP v3 </w:t>
      </w:r>
      <w:r w:rsidR="006B706A">
        <w:t>plug-in</w:t>
      </w:r>
    </w:p>
    <w:p w14:paraId="339501C6" w14:textId="7BB2BA17" w:rsidR="00333E75" w:rsidRDefault="00333E75" w:rsidP="006B706A">
      <w:pPr>
        <w:pStyle w:val="ListParagraph"/>
        <w:numPr>
          <w:ilvl w:val="0"/>
          <w:numId w:val="2"/>
        </w:numPr>
      </w:pPr>
      <w:r>
        <w:t>Spatial temporal data framework plug-in</w:t>
      </w:r>
    </w:p>
    <w:p w14:paraId="5A3D569A" w14:textId="7F797EE0" w:rsidR="00333E75" w:rsidRDefault="00333E75" w:rsidP="006B706A">
      <w:pPr>
        <w:pStyle w:val="ListParagraph"/>
        <w:numPr>
          <w:ilvl w:val="0"/>
          <w:numId w:val="2"/>
        </w:numPr>
      </w:pPr>
      <w:r>
        <w:t>Ecospace spin-up plug-in</w:t>
      </w:r>
    </w:p>
    <w:p w14:paraId="73054897" w14:textId="38A12BAE" w:rsidR="00A83254" w:rsidRDefault="00A83254" w:rsidP="006B706A">
      <w:pPr>
        <w:pStyle w:val="ListParagraph"/>
        <w:numPr>
          <w:ilvl w:val="0"/>
          <w:numId w:val="2"/>
        </w:numPr>
      </w:pPr>
      <w:r>
        <w:t>Ecological indicators plug-in</w:t>
      </w:r>
    </w:p>
    <w:p w14:paraId="4B52EB2A" w14:textId="77777777" w:rsidR="006B706A" w:rsidRDefault="006B706A" w:rsidP="006B706A">
      <w:pPr>
        <w:pStyle w:val="ListParagraph"/>
        <w:numPr>
          <w:ilvl w:val="0"/>
          <w:numId w:val="2"/>
        </w:numPr>
      </w:pPr>
      <w:r>
        <w:t>Access 2010 or newer database drivers to load and save EwE models</w:t>
      </w:r>
    </w:p>
    <w:p w14:paraId="7BF3D49A" w14:textId="305B373E" w:rsidR="006B706A" w:rsidRPr="006B706A" w:rsidRDefault="006B706A" w:rsidP="009360C3">
      <w:pPr>
        <w:rPr>
          <w:color w:val="0563C1" w:themeColor="hyperlink"/>
          <w:u w:val="single"/>
        </w:rPr>
      </w:pPr>
      <w:r>
        <w:t xml:space="preserve">For assistance, contact EwE user support at </w:t>
      </w:r>
      <w:hyperlink r:id="rId20" w:history="1">
        <w:r>
          <w:rPr>
            <w:rStyle w:val="Hyperlink"/>
          </w:rPr>
          <w:t>eweusers@gmail.com</w:t>
        </w:r>
      </w:hyperlink>
    </w:p>
    <w:p w14:paraId="0F3DACCE" w14:textId="77777777" w:rsidR="003735DB" w:rsidRDefault="003735DB">
      <w:pPr>
        <w:spacing w:before="0"/>
        <w:rPr>
          <w:rFonts w:cstheme="minorHAnsi"/>
          <w:b/>
          <w:sz w:val="28"/>
        </w:rPr>
      </w:pPr>
      <w:r>
        <w:br w:type="page"/>
      </w:r>
    </w:p>
    <w:p w14:paraId="21F24511" w14:textId="760B84BF" w:rsidR="00055E6F" w:rsidRPr="00055E6F" w:rsidRDefault="00055E6F" w:rsidP="003F5613">
      <w:pPr>
        <w:pStyle w:val="Heading1"/>
      </w:pPr>
      <w:r>
        <w:lastRenderedPageBreak/>
        <w:t>Setting up</w:t>
      </w:r>
    </w:p>
    <w:p w14:paraId="46EE31D8" w14:textId="48593926" w:rsidR="009849A7" w:rsidRDefault="009849A7" w:rsidP="00055E6F">
      <w:pPr>
        <w:pStyle w:val="Heading2"/>
      </w:pPr>
      <w:r>
        <w:t>The protocol</w:t>
      </w:r>
    </w:p>
    <w:p w14:paraId="67803BF2" w14:textId="6FB6445E" w:rsidR="00E14AFC" w:rsidRDefault="00E14AFC" w:rsidP="00E14AFC">
      <w:r>
        <w:t>Run protocols, such as stipulated by FishMIP, outlines how to incorporate ecological and socio-economic scenarios into marine ecosystem models. Whereas ecosystem modellers decide on the implementation of socio-economic scenarios, Global Climate Models provide the spatial-temporal trends of various variables for the climate scenarios. Run protocols further require standardized outputs in order to make the output of multiple models inter-comparable.</w:t>
      </w:r>
    </w:p>
    <w:p w14:paraId="4AE56036" w14:textId="272DD2CA" w:rsidR="00E14AFC" w:rsidRPr="00E14AFC" w:rsidRDefault="00B029F9" w:rsidP="00E14AFC">
      <w:r>
        <w:t>The FishMIP plug-in requires loading of a protocol file that outlines the experiments conducted for a given set of model runs and which model output contributes to the simulation runs</w:t>
      </w:r>
      <w:r w:rsidR="006367CC">
        <w:t xml:space="preserve"> (Figure 1).</w:t>
      </w:r>
    </w:p>
    <w:p w14:paraId="60BFDC7D" w14:textId="77777777" w:rsidR="00E14AFC" w:rsidRDefault="00E14AFC" w:rsidP="00E14AFC">
      <w:pPr>
        <w:keepNext/>
      </w:pPr>
      <w:r>
        <w:rPr>
          <w:noProof/>
          <w:lang w:val="en-GB" w:eastAsia="en-GB"/>
        </w:rPr>
        <w:drawing>
          <wp:inline distT="0" distB="0" distL="0" distR="0" wp14:anchorId="60268410" wp14:editId="5E87A31A">
            <wp:extent cx="5731510" cy="263103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shmipPluginProtocol.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31036"/>
                    </a:xfrm>
                    <a:prstGeom prst="rect">
                      <a:avLst/>
                    </a:prstGeom>
                  </pic:spPr>
                </pic:pic>
              </a:graphicData>
            </a:graphic>
          </wp:inline>
        </w:drawing>
      </w:r>
    </w:p>
    <w:p w14:paraId="0FEB69A4" w14:textId="2211901E" w:rsidR="005B217E" w:rsidRDefault="00E14AFC" w:rsidP="00E14AFC">
      <w:pPr>
        <w:pStyle w:val="Caption"/>
      </w:pPr>
      <w:r>
        <w:t xml:space="preserve">Figure </w:t>
      </w:r>
      <w:r>
        <w:fldChar w:fldCharType="begin"/>
      </w:r>
      <w:r>
        <w:instrText xml:space="preserve"> SEQ Figure \* ARABIC </w:instrText>
      </w:r>
      <w:r>
        <w:fldChar w:fldCharType="separate"/>
      </w:r>
      <w:r w:rsidR="00CC1121">
        <w:rPr>
          <w:noProof/>
        </w:rPr>
        <w:t>1</w:t>
      </w:r>
      <w:r>
        <w:fldChar w:fldCharType="end"/>
      </w:r>
      <w:r>
        <w:t xml:space="preserve"> </w:t>
      </w:r>
      <w:r w:rsidR="002949C3">
        <w:t>–</w:t>
      </w:r>
      <w:r>
        <w:t xml:space="preserve"> </w:t>
      </w:r>
      <w:r w:rsidR="002949C3">
        <w:t xml:space="preserve">The structure of a ‘protocol’ as used in </w:t>
      </w:r>
      <w:proofErr w:type="gramStart"/>
      <w:r w:rsidR="002949C3">
        <w:t xml:space="preserve">the </w:t>
      </w:r>
      <w:r>
        <w:t>F</w:t>
      </w:r>
      <w:r w:rsidR="00D02C15">
        <w:t>i</w:t>
      </w:r>
      <w:r>
        <w:t>shMIP plug-in</w:t>
      </w:r>
      <w:r w:rsidR="002949C3">
        <w:t>,</w:t>
      </w:r>
      <w:r>
        <w:t xml:space="preserve"> </w:t>
      </w:r>
      <w:r w:rsidR="002949C3">
        <w:t>and how it connects to EwE</w:t>
      </w:r>
      <w:proofErr w:type="gramEnd"/>
      <w:r w:rsidR="002949C3">
        <w:t xml:space="preserve">. A </w:t>
      </w:r>
      <w:r>
        <w:t xml:space="preserve">run protocol </w:t>
      </w:r>
      <w:r w:rsidR="006367CC">
        <w:t xml:space="preserve">has multiple experiments. Each experiment runs over one or more periods, </w:t>
      </w:r>
      <w:r w:rsidR="002949C3">
        <w:t xml:space="preserve">during </w:t>
      </w:r>
      <w:r w:rsidR="006367CC">
        <w:t xml:space="preserve">which specific climatological and socio-economic scenarios apply. For a given Ocean Region, the plug-in requires configuring </w:t>
      </w:r>
      <w:r w:rsidR="00996BBA">
        <w:t>(</w:t>
      </w:r>
      <w:proofErr w:type="spellStart"/>
      <w:r w:rsidR="00996BBA">
        <w:t>i</w:t>
      </w:r>
      <w:proofErr w:type="spellEnd"/>
      <w:r w:rsidR="00996BBA">
        <w:t xml:space="preserve">) </w:t>
      </w:r>
      <w:r w:rsidR="006367CC">
        <w:t xml:space="preserve">how </w:t>
      </w:r>
      <w:r w:rsidR="002949C3">
        <w:t xml:space="preserve">socio-economic scenarios translate to Ecosim fishing effort time series, </w:t>
      </w:r>
      <w:r w:rsidR="00996BBA">
        <w:t xml:space="preserve">(2) </w:t>
      </w:r>
      <w:r w:rsidR="002949C3">
        <w:t xml:space="preserve">how </w:t>
      </w:r>
      <w:r w:rsidR="006367CC">
        <w:t xml:space="preserve">climate </w:t>
      </w:r>
      <w:r w:rsidR="006371A2">
        <w:t xml:space="preserve">variables </w:t>
      </w:r>
      <w:r w:rsidR="002949C3">
        <w:t xml:space="preserve">enter a running </w:t>
      </w:r>
      <w:r w:rsidR="006367CC">
        <w:t>Ecospace</w:t>
      </w:r>
      <w:r w:rsidR="002949C3">
        <w:t xml:space="preserve"> model</w:t>
      </w:r>
      <w:r w:rsidR="006367CC">
        <w:t xml:space="preserve">, and </w:t>
      </w:r>
      <w:r w:rsidR="00996BBA">
        <w:t>how EwE output needs summarizing to satisfy the aims of the project for which a run protocol was defined</w:t>
      </w:r>
      <w:r w:rsidR="006367CC">
        <w:t>.</w:t>
      </w:r>
    </w:p>
    <w:p w14:paraId="1E8AA95A" w14:textId="3D538670" w:rsidR="00055E6F" w:rsidRDefault="00055E6F" w:rsidP="00055E6F">
      <w:pPr>
        <w:pStyle w:val="Heading2"/>
      </w:pPr>
      <w:r>
        <w:t>Incorporating climate scenarios</w:t>
      </w:r>
    </w:p>
    <w:p w14:paraId="6261FB06" w14:textId="229F62D4" w:rsidR="003F5613" w:rsidRDefault="00055E6F" w:rsidP="00055E6F">
      <w:r>
        <w:t xml:space="preserve">Climate scenarios are </w:t>
      </w:r>
      <w:r w:rsidR="003F5613">
        <w:t xml:space="preserve">provided in the form of time series of maps, obtained from hydrodynamic or earth system models, and are brought into the </w:t>
      </w:r>
      <w:r>
        <w:t>Spatial Temporal Data Framework</w:t>
      </w:r>
      <w:r w:rsidR="003F5613">
        <w:t xml:space="preserve"> (STDF)</w:t>
      </w:r>
      <w:r>
        <w:t xml:space="preserve">, a GIS-based data exchange for Ecospace </w:t>
      </w:r>
      <w:r>
        <w:fldChar w:fldCharType="begin"/>
      </w:r>
      <w:r>
        <w:instrText xml:space="preserve"> ADDIN ZOTERO_ITEM CSL_CITATION {"citationID":"4NDrbAbo","properties":{"formattedCitation":"(Steenbeek et al., 2013)","plainCitation":"(Steenbeek et al., 2013)","noteIndex":0},"citationItems":[{"id":1056,"uris":["http://zotero.org/users/485481/items/QJ5DIVHS"],"uri":["http://zotero.org/users/485481/items/QJ5DIVHS"],"itemData":{"id":1056,"type":"article-journal","container-title":"Ecological Modelling","DOI":"10.1016/j.ecolmodel.2013.04.027","issue":"10","page":"139-151","title":"Bridging the gap between ecosystem modelling tools using geographic information systems: driving a food-web model with spatial-temporal primary production data","URL":"http://www.sciencedirect.com/science/article/pii/S0304380013002597","volume":"263","author":[{"family":"Steenbeek","given":"J."},{"family":"Coll","given":"M."},{"family":"Gurney","given":"L."},{"family":"Mélin","given":"F."},{"family":"Hoepffner","given":"N."},{"family":"Buszowski","given":"J."},{"family":"Christensen","given":"V."}],"issued":{"date-parts":[["2013",8,10]]}}}],"schema":"https://github.com/citation-style-language/schema/raw/master/csl-citation.json"} </w:instrText>
      </w:r>
      <w:r>
        <w:fldChar w:fldCharType="separate"/>
      </w:r>
      <w:r w:rsidRPr="0024619A">
        <w:rPr>
          <w:rFonts w:cs="Calibri"/>
        </w:rPr>
        <w:t>(Steenbeek et al., 2013)</w:t>
      </w:r>
      <w:r>
        <w:fldChar w:fldCharType="end"/>
      </w:r>
      <w:r w:rsidR="000908D2">
        <w:t>.</w:t>
      </w:r>
    </w:p>
    <w:p w14:paraId="579F30D6" w14:textId="4AB58D96" w:rsidR="000908D2" w:rsidRDefault="000908D2" w:rsidP="00055E6F">
      <w:r>
        <w:t>There are a few important things to note to make sure the Protocol and STDF can be interlinked:</w:t>
      </w:r>
    </w:p>
    <w:p w14:paraId="529B91C7" w14:textId="32058910" w:rsidR="003F5613" w:rsidRDefault="003F5613" w:rsidP="000908D2">
      <w:r>
        <w:t xml:space="preserve">The STDF accesses external spatial temporal data through the </w:t>
      </w:r>
      <w:r w:rsidRPr="000908D2">
        <w:rPr>
          <w:b/>
        </w:rPr>
        <w:t>configuration file</w:t>
      </w:r>
      <w:r>
        <w:t xml:space="preserve"> currently loaded in the EwE software. When running protocol experiments, all climatological data for a given protocol </w:t>
      </w:r>
      <w:proofErr w:type="gramStart"/>
      <w:r>
        <w:t>must be provided</w:t>
      </w:r>
      <w:proofErr w:type="gramEnd"/>
      <w:r>
        <w:t xml:space="preserve"> in </w:t>
      </w:r>
      <w:r w:rsidR="000908D2">
        <w:t>the same configuration file.</w:t>
      </w:r>
    </w:p>
    <w:p w14:paraId="20FD657E" w14:textId="3B028195" w:rsidR="003F5613" w:rsidRDefault="003F5613" w:rsidP="000908D2">
      <w:r>
        <w:t xml:space="preserve">The configuration file defines </w:t>
      </w:r>
      <w:r w:rsidRPr="000908D2">
        <w:rPr>
          <w:b/>
        </w:rPr>
        <w:t>datasets</w:t>
      </w:r>
      <w:r>
        <w:t xml:space="preserve">, where each dataset holds a time series of maps dedicated to one specific Ecospace map layer, under one specific set of climatological assumptions. For instance, a configuration file may hold several datasets for surface temperature, where each dataset </w:t>
      </w:r>
      <w:proofErr w:type="gramStart"/>
      <w:r w:rsidR="00DC5ED9">
        <w:t>is dedicated</w:t>
      </w:r>
      <w:proofErr w:type="gramEnd"/>
      <w:r w:rsidR="00DC5ED9">
        <w:t xml:space="preserve"> to a specific model and run period (e.g., </w:t>
      </w:r>
      <w:proofErr w:type="spellStart"/>
      <w:r w:rsidR="00DC5ED9">
        <w:t>gfdl</w:t>
      </w:r>
      <w:proofErr w:type="spellEnd"/>
      <w:r w:rsidR="00DC5ED9">
        <w:t xml:space="preserve"> historical, </w:t>
      </w:r>
      <w:proofErr w:type="spellStart"/>
      <w:r w:rsidR="00DC5ED9">
        <w:t>gfl</w:t>
      </w:r>
      <w:proofErr w:type="spellEnd"/>
      <w:r w:rsidR="00DC5ED9">
        <w:t xml:space="preserve"> rcp26, </w:t>
      </w:r>
      <w:proofErr w:type="spellStart"/>
      <w:r w:rsidR="00DC5ED9">
        <w:t>gfdl</w:t>
      </w:r>
      <w:proofErr w:type="spellEnd"/>
      <w:r w:rsidR="00DC5ED9">
        <w:t xml:space="preserve"> rcp85, </w:t>
      </w:r>
      <w:proofErr w:type="spellStart"/>
      <w:r w:rsidR="00DC5ED9">
        <w:t>etc</w:t>
      </w:r>
      <w:proofErr w:type="spellEnd"/>
      <w:r w:rsidR="00DC5ED9">
        <w:t>)</w:t>
      </w:r>
    </w:p>
    <w:p w14:paraId="551A17BA" w14:textId="0B4C3054" w:rsidR="000908D2" w:rsidRDefault="00DC5ED9" w:rsidP="000908D2">
      <w:r>
        <w:t xml:space="preserve">The FishMIP plug-in locates these datasets through a strict naming </w:t>
      </w:r>
      <w:r w:rsidR="00273EF6">
        <w:t xml:space="preserve">convention for </w:t>
      </w:r>
      <w:r>
        <w:t xml:space="preserve">datasets </w:t>
      </w:r>
      <w:r w:rsidR="00273EF6">
        <w:t>names</w:t>
      </w:r>
      <w:r>
        <w:t>:</w:t>
      </w:r>
    </w:p>
    <w:p w14:paraId="55BADCFC" w14:textId="6884E5E9" w:rsidR="000908D2" w:rsidRDefault="00DC5ED9" w:rsidP="000908D2">
      <w:pPr>
        <w:ind w:firstLine="720"/>
      </w:pPr>
      <w:proofErr w:type="gramStart"/>
      <w:r>
        <w:t>dataset</w:t>
      </w:r>
      <w:proofErr w:type="gramEnd"/>
      <w:r>
        <w:t xml:space="preserve"> name =  &lt;c</w:t>
      </w:r>
      <w:r w:rsidRPr="0024619A">
        <w:t>limate</w:t>
      </w:r>
      <w:r>
        <w:t xml:space="preserve"> m</w:t>
      </w:r>
      <w:r w:rsidRPr="0024619A">
        <w:t>odel</w:t>
      </w:r>
      <w:r>
        <w:t>&gt;_&lt;climate scenario&gt;_&lt;climate variable&gt;</w:t>
      </w:r>
    </w:p>
    <w:p w14:paraId="0C741133" w14:textId="77777777" w:rsidR="000908D2" w:rsidRDefault="00DC5ED9" w:rsidP="000908D2">
      <w:proofErr w:type="gramStart"/>
      <w:r>
        <w:lastRenderedPageBreak/>
        <w:t>where</w:t>
      </w:r>
      <w:proofErr w:type="gramEnd"/>
      <w:r>
        <w:t xml:space="preserve"> the </w:t>
      </w:r>
      <w:r w:rsidRPr="000908D2">
        <w:rPr>
          <w:b/>
        </w:rPr>
        <w:t>names</w:t>
      </w:r>
      <w:r>
        <w:t xml:space="preserve"> for the </w:t>
      </w:r>
      <w:r w:rsidRPr="000908D2">
        <w:rPr>
          <w:b/>
        </w:rPr>
        <w:t>climate model</w:t>
      </w:r>
      <w:r w:rsidR="000908D2" w:rsidRPr="000908D2">
        <w:t>,</w:t>
      </w:r>
      <w:r w:rsidR="000908D2" w:rsidRPr="000908D2">
        <w:rPr>
          <w:b/>
        </w:rPr>
        <w:t xml:space="preserve"> </w:t>
      </w:r>
      <w:r w:rsidRPr="000908D2">
        <w:rPr>
          <w:b/>
        </w:rPr>
        <w:t>climate scenario</w:t>
      </w:r>
      <w:r w:rsidR="000908D2">
        <w:t xml:space="preserve"> and </w:t>
      </w:r>
      <w:r w:rsidR="000908D2" w:rsidRPr="000908D2">
        <w:rPr>
          <w:b/>
        </w:rPr>
        <w:t>climate variable</w:t>
      </w:r>
      <w:r>
        <w:t xml:space="preserve"> are defined in the </w:t>
      </w:r>
      <w:r w:rsidR="000908D2" w:rsidRPr="000908D2">
        <w:rPr>
          <w:b/>
        </w:rPr>
        <w:t>p</w:t>
      </w:r>
      <w:r w:rsidRPr="000908D2">
        <w:rPr>
          <w:b/>
        </w:rPr>
        <w:t>rotocol file</w:t>
      </w:r>
      <w:r w:rsidR="000908D2">
        <w:t xml:space="preserve">. </w:t>
      </w:r>
      <w:r>
        <w:t>It is thus very important that names in the protocol file match names in the configuration file that the STFD uses.</w:t>
      </w:r>
    </w:p>
    <w:p w14:paraId="63061495" w14:textId="1AB53E9A" w:rsidR="000908D2" w:rsidRDefault="00DC5ED9" w:rsidP="000908D2">
      <w:r>
        <w:t xml:space="preserve">For instance, if a protocol defines </w:t>
      </w:r>
      <w:r w:rsidR="000908D2">
        <w:t>climate models</w:t>
      </w:r>
      <w:r>
        <w:t xml:space="preserve"> with the names </w:t>
      </w:r>
      <w:r w:rsidR="00732568">
        <w:t>“</w:t>
      </w:r>
      <w:proofErr w:type="spellStart"/>
      <w:r>
        <w:t>gfdl</w:t>
      </w:r>
      <w:proofErr w:type="spellEnd"/>
      <w:r w:rsidR="00732568">
        <w:t>”</w:t>
      </w:r>
      <w:r>
        <w:t xml:space="preserve">, </w:t>
      </w:r>
      <w:r w:rsidR="00732568">
        <w:t>“</w:t>
      </w:r>
      <w:proofErr w:type="spellStart"/>
      <w:r>
        <w:t>cesm</w:t>
      </w:r>
      <w:proofErr w:type="spellEnd"/>
      <w:r w:rsidR="00732568">
        <w:t>”</w:t>
      </w:r>
      <w:r>
        <w:t xml:space="preserve"> and </w:t>
      </w:r>
      <w:r w:rsidR="00732568">
        <w:t>“</w:t>
      </w:r>
      <w:proofErr w:type="spellStart"/>
      <w:r>
        <w:t>ipsl</w:t>
      </w:r>
      <w:proofErr w:type="spellEnd"/>
      <w:r w:rsidR="00732568">
        <w:t>”</w:t>
      </w:r>
      <w:r>
        <w:t xml:space="preserve">, with climate scenarios </w:t>
      </w:r>
      <w:r w:rsidR="00732568">
        <w:t>“</w:t>
      </w:r>
      <w:r>
        <w:t>pi</w:t>
      </w:r>
      <w:r w:rsidR="00732568">
        <w:t>”</w:t>
      </w:r>
      <w:r>
        <w:t xml:space="preserve">, </w:t>
      </w:r>
      <w:r w:rsidR="00732568">
        <w:t>“</w:t>
      </w:r>
      <w:proofErr w:type="spellStart"/>
      <w:r>
        <w:t>hist</w:t>
      </w:r>
      <w:proofErr w:type="spellEnd"/>
      <w:r w:rsidR="00732568">
        <w:t>”</w:t>
      </w:r>
      <w:r>
        <w:t xml:space="preserve">, and </w:t>
      </w:r>
      <w:r w:rsidR="00732568">
        <w:t>“</w:t>
      </w:r>
      <w:r>
        <w:t>ssp370</w:t>
      </w:r>
      <w:r w:rsidR="00732568">
        <w:t>”</w:t>
      </w:r>
      <w:r>
        <w:t xml:space="preserve">, </w:t>
      </w:r>
      <w:r w:rsidR="000908D2">
        <w:t xml:space="preserve">and lists several variables among which </w:t>
      </w:r>
      <w:r w:rsidR="00732568">
        <w:t>“</w:t>
      </w:r>
      <w:proofErr w:type="spellStart"/>
      <w:r w:rsidR="000908D2">
        <w:t>lphy</w:t>
      </w:r>
      <w:proofErr w:type="spellEnd"/>
      <w:r w:rsidR="00732568">
        <w:t>”</w:t>
      </w:r>
      <w:r w:rsidR="000908D2">
        <w:t xml:space="preserve">, </w:t>
      </w:r>
      <w:r w:rsidR="00732568">
        <w:t>“</w:t>
      </w:r>
      <w:r w:rsidR="000908D2">
        <w:t>temp</w:t>
      </w:r>
      <w:r w:rsidR="00732568">
        <w:noBreakHyphen/>
      </w:r>
      <w:r w:rsidR="000908D2">
        <w:t>150m</w:t>
      </w:r>
      <w:r w:rsidR="00732568">
        <w:t>”</w:t>
      </w:r>
      <w:r w:rsidR="000908D2">
        <w:t xml:space="preserve"> and </w:t>
      </w:r>
      <w:r w:rsidR="00732568">
        <w:t>“</w:t>
      </w:r>
      <w:r w:rsidR="000908D2">
        <w:t>O2</w:t>
      </w:r>
      <w:r w:rsidR="00732568">
        <w:noBreakHyphen/>
      </w:r>
      <w:r w:rsidR="000908D2">
        <w:t>botto</w:t>
      </w:r>
      <w:r w:rsidR="00732568">
        <w:t>m”</w:t>
      </w:r>
      <w:r w:rsidR="000908D2">
        <w:t>, then the STDF could try to find datasets that with names such as</w:t>
      </w:r>
      <w:r>
        <w:t>:</w:t>
      </w:r>
    </w:p>
    <w:p w14:paraId="65F9001F" w14:textId="77777777" w:rsidR="000908D2" w:rsidRDefault="00DC5ED9" w:rsidP="000908D2">
      <w:pPr>
        <w:pStyle w:val="ListParagraph"/>
        <w:numPr>
          <w:ilvl w:val="0"/>
          <w:numId w:val="8"/>
        </w:numPr>
      </w:pPr>
      <w:proofErr w:type="spellStart"/>
      <w:r>
        <w:t>gfdl_hist_lphy</w:t>
      </w:r>
      <w:proofErr w:type="spellEnd"/>
    </w:p>
    <w:p w14:paraId="0C67F1C9" w14:textId="5157E748" w:rsidR="000908D2" w:rsidRDefault="00DC5ED9" w:rsidP="000908D2">
      <w:pPr>
        <w:pStyle w:val="ListParagraph"/>
        <w:numPr>
          <w:ilvl w:val="0"/>
          <w:numId w:val="8"/>
        </w:numPr>
      </w:pPr>
      <w:r>
        <w:t>cesm_ssp370_temp</w:t>
      </w:r>
      <w:r w:rsidR="00732568">
        <w:noBreakHyphen/>
      </w:r>
      <w:r>
        <w:t>150m</w:t>
      </w:r>
    </w:p>
    <w:p w14:paraId="7011D0E3" w14:textId="14873BE9" w:rsidR="00DC5ED9" w:rsidRDefault="000908D2" w:rsidP="000908D2">
      <w:pPr>
        <w:pStyle w:val="ListParagraph"/>
        <w:numPr>
          <w:ilvl w:val="0"/>
          <w:numId w:val="8"/>
        </w:numPr>
      </w:pPr>
      <w:r>
        <w:t>i</w:t>
      </w:r>
      <w:r w:rsidR="00DC5ED9">
        <w:t>psl_pi_</w:t>
      </w:r>
      <w:r>
        <w:t>O</w:t>
      </w:r>
      <w:r w:rsidR="00DC5ED9">
        <w:t>2</w:t>
      </w:r>
      <w:r w:rsidR="00732568">
        <w:noBreakHyphen/>
      </w:r>
      <w:r w:rsidR="00DC5ED9">
        <w:t>bottom</w:t>
      </w:r>
    </w:p>
    <w:p w14:paraId="64B38991" w14:textId="2C31E698" w:rsidR="000908D2" w:rsidRDefault="000908D2" w:rsidP="00055E6F">
      <w:r>
        <w:t>There are no limits to the climate models, climate scenarios or climate variables, as long as the names between the FishMIP plug-in protocol and the STDF configuration file match.</w:t>
      </w:r>
    </w:p>
    <w:p w14:paraId="1571E08C" w14:textId="1DDBCFD5" w:rsidR="00055E6F" w:rsidRDefault="000908D2" w:rsidP="000908D2">
      <w:r>
        <w:t>Please refer to the STDF manual or contact your favourite software developer how to populate configuration files.</w:t>
      </w:r>
    </w:p>
    <w:p w14:paraId="06C83D18" w14:textId="77777777" w:rsidR="001D05A3" w:rsidRDefault="001D05A3" w:rsidP="00055E6F">
      <w:pPr>
        <w:pStyle w:val="Heading2"/>
      </w:pPr>
      <w:r>
        <w:t>Incorporate fishing</w:t>
      </w:r>
    </w:p>
    <w:p w14:paraId="2E0BCB08" w14:textId="5F9E4F8E" w:rsidR="005D1626" w:rsidRDefault="005D1626" w:rsidP="001D05A3">
      <w:r>
        <w:t xml:space="preserve">Fishing in EwE </w:t>
      </w:r>
      <w:proofErr w:type="gramStart"/>
      <w:r>
        <w:t>is driven</w:t>
      </w:r>
      <w:proofErr w:type="gramEnd"/>
      <w:r>
        <w:t xml:space="preserve"> by Ecosim effort time series that are distributed according to the gravity model in Ecospace. The FishMIP plug-in also uses </w:t>
      </w:r>
      <w:r w:rsidR="00CC4913">
        <w:t>this same system to resolve fishing scenarios in the protocol.</w:t>
      </w:r>
    </w:p>
    <w:p w14:paraId="6E7B5CA7" w14:textId="4CB71E43" w:rsidR="00FC000A" w:rsidRDefault="00CC4913" w:rsidP="001D05A3">
      <w:r>
        <w:t xml:space="preserve">In Ecosim, a time series dataset contains any number of time series. Users import Time series datasets from CSV files. </w:t>
      </w:r>
      <w:r w:rsidR="005D1626">
        <w:t xml:space="preserve">You will need to </w:t>
      </w:r>
      <w:r w:rsidR="000F6D4E">
        <w:t xml:space="preserve">make sure that your Ecosim time series datasets contain the </w:t>
      </w:r>
      <w:r w:rsidR="005D1626">
        <w:t xml:space="preserve">effort </w:t>
      </w:r>
      <w:r w:rsidR="000F6D4E">
        <w:t>scenarios that you wish to run for the various experiments in the protocol.</w:t>
      </w:r>
      <w:r w:rsidR="00FC000A">
        <w:br w:type="page"/>
      </w:r>
    </w:p>
    <w:p w14:paraId="7707C1FF" w14:textId="77777777" w:rsidR="00055E6F" w:rsidRDefault="00055E6F">
      <w:pPr>
        <w:spacing w:before="0"/>
        <w:rPr>
          <w:rFonts w:eastAsiaTheme="majorEastAsia" w:cstheme="majorBidi"/>
          <w:b/>
          <w:color w:val="000000" w:themeColor="text1"/>
          <w:sz w:val="32"/>
          <w:szCs w:val="32"/>
        </w:rPr>
      </w:pPr>
    </w:p>
    <w:p w14:paraId="3436451A" w14:textId="55FBBBDA" w:rsidR="009849A7" w:rsidRDefault="00ED262B" w:rsidP="009849A7">
      <w:pPr>
        <w:pStyle w:val="Heading1"/>
      </w:pPr>
      <w:r>
        <w:t>Using the plug-in</w:t>
      </w:r>
    </w:p>
    <w:p w14:paraId="15F61DDD" w14:textId="33AAAC83" w:rsidR="00FC000A" w:rsidRPr="00FC000A" w:rsidRDefault="00FC000A" w:rsidP="00FC000A">
      <w:r>
        <w:t xml:space="preserve">The plug-in </w:t>
      </w:r>
      <w:r w:rsidR="0024619A">
        <w:t xml:space="preserve">resides </w:t>
      </w:r>
      <w:r>
        <w:t xml:space="preserve">in the </w:t>
      </w:r>
      <w:r w:rsidR="00D01E3D">
        <w:t>EwE navigation tree, and requires that an Ecospace scenario is loaded (Figure 2).</w:t>
      </w:r>
      <w:r w:rsidR="000F6D4E">
        <w:t xml:space="preserve"> Presuming that your model is ready to run, i.e. all time series datasets that match the socio-economic scenarios in a protocol have been imported, and the STDF configuration file that represents the climatological scenarios is loaded, then </w:t>
      </w:r>
      <w:proofErr w:type="gramStart"/>
      <w:r w:rsidR="000F6D4E">
        <w:t>you’re</w:t>
      </w:r>
      <w:proofErr w:type="gramEnd"/>
      <w:r w:rsidR="000F6D4E">
        <w:t xml:space="preserve"> ready to load a protocol, configure how it connects to the model, and start running.</w:t>
      </w:r>
    </w:p>
    <w:p w14:paraId="73D75D55" w14:textId="77777777" w:rsidR="00D01E3D" w:rsidRDefault="00FC000A" w:rsidP="00FF5032">
      <w:pPr>
        <w:keepNext/>
        <w:jc w:val="center"/>
      </w:pPr>
      <w:r>
        <w:rPr>
          <w:noProof/>
          <w:lang w:val="en-GB" w:eastAsia="en-GB"/>
        </w:rPr>
        <w:drawing>
          <wp:inline distT="0" distB="0" distL="0" distR="0" wp14:anchorId="6E3149CA" wp14:editId="72C656F6">
            <wp:extent cx="5580000" cy="4068000"/>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ugin_main.png"/>
                    <pic:cNvPicPr/>
                  </pic:nvPicPr>
                  <pic:blipFill>
                    <a:blip r:embed="rId22">
                      <a:extLst>
                        <a:ext uri="{28A0092B-C50C-407E-A947-70E740481C1C}">
                          <a14:useLocalDpi xmlns:a14="http://schemas.microsoft.com/office/drawing/2010/main" val="0"/>
                        </a:ext>
                      </a:extLst>
                    </a:blip>
                    <a:stretch>
                      <a:fillRect/>
                    </a:stretch>
                  </pic:blipFill>
                  <pic:spPr>
                    <a:xfrm>
                      <a:off x="0" y="0"/>
                      <a:ext cx="5580000" cy="4068000"/>
                    </a:xfrm>
                    <a:prstGeom prst="rect">
                      <a:avLst/>
                    </a:prstGeom>
                  </pic:spPr>
                </pic:pic>
              </a:graphicData>
            </a:graphic>
          </wp:inline>
        </w:drawing>
      </w:r>
    </w:p>
    <w:p w14:paraId="1205CE35" w14:textId="265D4D3F" w:rsidR="00FC000A" w:rsidRPr="00FC000A" w:rsidRDefault="00D01E3D" w:rsidP="00D01E3D">
      <w:pPr>
        <w:pStyle w:val="Caption"/>
      </w:pPr>
      <w:r>
        <w:t xml:space="preserve">Figure </w:t>
      </w:r>
      <w:r>
        <w:fldChar w:fldCharType="begin"/>
      </w:r>
      <w:r>
        <w:instrText xml:space="preserve"> SEQ Figure \* ARABIC </w:instrText>
      </w:r>
      <w:r>
        <w:fldChar w:fldCharType="separate"/>
      </w:r>
      <w:r w:rsidR="00CC1121">
        <w:rPr>
          <w:noProof/>
        </w:rPr>
        <w:t>2</w:t>
      </w:r>
      <w:r>
        <w:fldChar w:fldCharType="end"/>
      </w:r>
      <w:r>
        <w:t xml:space="preserve"> - The FishMIP plug-in, with its location in the navigation tree (1) and its main configuration options (2). The configuration section (3) allows users to configure how the drivers of climate and socio-economic scenarios map to the EwE software. Users select experiments in the experiments section (4). Any configuration change must be applied (5) to EwE before it is active.</w:t>
      </w:r>
    </w:p>
    <w:p w14:paraId="49919DBB" w14:textId="77777777" w:rsidR="00FF5032" w:rsidRDefault="00FF5032">
      <w:pPr>
        <w:spacing w:before="0"/>
        <w:rPr>
          <w:rFonts w:eastAsiaTheme="majorEastAsia" w:cstheme="majorBidi"/>
          <w:b/>
          <w:color w:val="000000" w:themeColor="text1"/>
          <w:sz w:val="32"/>
          <w:szCs w:val="32"/>
        </w:rPr>
      </w:pPr>
      <w:r>
        <w:br w:type="page"/>
      </w:r>
    </w:p>
    <w:p w14:paraId="6BE82664" w14:textId="571E8999" w:rsidR="000F6D4E" w:rsidRDefault="000F6D4E" w:rsidP="003E643B">
      <w:pPr>
        <w:pStyle w:val="Heading1"/>
      </w:pPr>
      <w:r>
        <w:lastRenderedPageBreak/>
        <w:t>Loading a protocol</w:t>
      </w:r>
    </w:p>
    <w:p w14:paraId="78C359C0" w14:textId="631402F6" w:rsidR="00CE11A7" w:rsidRDefault="000F6D4E" w:rsidP="000F6D4E">
      <w:r>
        <w:t xml:space="preserve">A protocol is loaded by clicking the “Load protocol” button (See 2 in Figure 2). Browse to the protocol file, click open, to see the FishMIP interface reflect the protocol data. </w:t>
      </w:r>
      <w:r w:rsidR="00CE11A7">
        <w:t xml:space="preserve">The name of the protocol is loaded from the contents of the XML file, and this name </w:t>
      </w:r>
      <w:proofErr w:type="gramStart"/>
      <w:r w:rsidR="00CE11A7">
        <w:t>is shown</w:t>
      </w:r>
      <w:proofErr w:type="gramEnd"/>
      <w:r w:rsidR="00CE11A7">
        <w:t xml:space="preserve"> in the “Load protocol” button</w:t>
      </w:r>
      <w:r w:rsidR="00912CB6">
        <w:t xml:space="preserve"> (Figure 3)</w:t>
      </w:r>
      <w:r w:rsidR="00CE11A7">
        <w:t>.</w:t>
      </w:r>
    </w:p>
    <w:p w14:paraId="061DF41B" w14:textId="77777777" w:rsidR="00FF5032" w:rsidRDefault="00FF5032" w:rsidP="00FF5032">
      <w:pPr>
        <w:keepNext/>
      </w:pPr>
      <w:r>
        <w:rPr>
          <w:noProof/>
          <w:lang w:val="en-GB" w:eastAsia="en-GB"/>
        </w:rPr>
        <w:drawing>
          <wp:inline distT="0" distB="0" distL="0" distR="0" wp14:anchorId="14A7C3D5" wp14:editId="7FBF8E63">
            <wp:extent cx="5731102" cy="2881223"/>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s_loaded.png"/>
                    <pic:cNvPicPr/>
                  </pic:nvPicPr>
                  <pic:blipFill rotWithShape="1">
                    <a:blip r:embed="rId23">
                      <a:extLst>
                        <a:ext uri="{28A0092B-C50C-407E-A947-70E740481C1C}">
                          <a14:useLocalDpi xmlns:a14="http://schemas.microsoft.com/office/drawing/2010/main" val="0"/>
                        </a:ext>
                      </a:extLst>
                    </a:blip>
                    <a:srcRect t="11149" b="19889"/>
                    <a:stretch/>
                  </pic:blipFill>
                  <pic:spPr bwMode="auto">
                    <a:xfrm>
                      <a:off x="0" y="0"/>
                      <a:ext cx="5731510" cy="2881428"/>
                    </a:xfrm>
                    <a:prstGeom prst="rect">
                      <a:avLst/>
                    </a:prstGeom>
                    <a:ln>
                      <a:noFill/>
                    </a:ln>
                    <a:extLst>
                      <a:ext uri="{53640926-AAD7-44D8-BBD7-CCE9431645EC}">
                        <a14:shadowObscured xmlns:a14="http://schemas.microsoft.com/office/drawing/2010/main"/>
                      </a:ext>
                    </a:extLst>
                  </pic:spPr>
                </pic:pic>
              </a:graphicData>
            </a:graphic>
          </wp:inline>
        </w:drawing>
      </w:r>
    </w:p>
    <w:p w14:paraId="11C286B7" w14:textId="465739C1" w:rsidR="00FF5032" w:rsidRDefault="00FF5032" w:rsidP="00FF5032">
      <w:pPr>
        <w:pStyle w:val="Caption"/>
      </w:pPr>
      <w:r>
        <w:t xml:space="preserve">Figure </w:t>
      </w:r>
      <w:r>
        <w:fldChar w:fldCharType="begin"/>
      </w:r>
      <w:r>
        <w:instrText xml:space="preserve"> SEQ Figure \* ARABIC </w:instrText>
      </w:r>
      <w:r>
        <w:fldChar w:fldCharType="separate"/>
      </w:r>
      <w:r w:rsidR="00CC1121">
        <w:rPr>
          <w:noProof/>
        </w:rPr>
        <w:t>3</w:t>
      </w:r>
      <w:r>
        <w:fldChar w:fldCharType="end"/>
      </w:r>
      <w:r>
        <w:t xml:space="preserve"> - The plug-in with a protocol loaded</w:t>
      </w:r>
    </w:p>
    <w:p w14:paraId="4C549543" w14:textId="284C6D54" w:rsidR="000F6D4E" w:rsidRPr="000F6D4E" w:rsidRDefault="000F6D4E" w:rsidP="000F6D4E">
      <w:r>
        <w:t>If you previously configured how the protocol connects to EwE, then this previous work will load too.</w:t>
      </w:r>
      <w:r w:rsidR="00CE11A7">
        <w:t xml:space="preserve"> I</w:t>
      </w:r>
      <w:r>
        <w:t xml:space="preserve">nternally, the FishMIP plug-in </w:t>
      </w:r>
      <w:r w:rsidR="00CE11A7">
        <w:t xml:space="preserve">stores protocol configurations by the name of the protocol (the same name that </w:t>
      </w:r>
      <w:proofErr w:type="gramStart"/>
      <w:r w:rsidR="00CE11A7">
        <w:t>is shown</w:t>
      </w:r>
      <w:proofErr w:type="gramEnd"/>
      <w:r w:rsidR="00CE11A7">
        <w:t xml:space="preserve"> in the “Load protocol” button, as loaded from the XML file). This allows you to save configurations for any number of protocols within one model database, which can be quite handy if you wish to use the same model to run experiments for different protocols.</w:t>
      </w:r>
    </w:p>
    <w:p w14:paraId="0A51206E" w14:textId="46D72F1F" w:rsidR="003E643B" w:rsidRDefault="00040170" w:rsidP="003E643B">
      <w:pPr>
        <w:pStyle w:val="Heading1"/>
      </w:pPr>
      <w:r>
        <w:t>Configuring how the</w:t>
      </w:r>
      <w:r w:rsidR="00483C37">
        <w:t xml:space="preserve"> protocol </w:t>
      </w:r>
      <w:r>
        <w:t xml:space="preserve">connects to </w:t>
      </w:r>
      <w:r w:rsidR="00483C37">
        <w:t>EwE</w:t>
      </w:r>
    </w:p>
    <w:p w14:paraId="343BA6A5" w14:textId="01D8E5D0" w:rsidR="00D01E3D" w:rsidRDefault="00912CB6" w:rsidP="00D01E3D">
      <w:r>
        <w:t xml:space="preserve">The configuration interface has two tabs: “EwE configuration” and “Output”. The first tab defines how the information in the protocol relates to Ecopath inputs; the second tab defines how EwE output </w:t>
      </w:r>
      <w:proofErr w:type="gramStart"/>
      <w:r>
        <w:t>is summarized</w:t>
      </w:r>
      <w:proofErr w:type="gramEnd"/>
      <w:r>
        <w:t xml:space="preserve"> for the protocol.</w:t>
      </w:r>
    </w:p>
    <w:p w14:paraId="15D55133" w14:textId="52B6DFA3" w:rsidR="003E643B" w:rsidRDefault="003E643B" w:rsidP="003E643B">
      <w:pPr>
        <w:pStyle w:val="Heading2"/>
      </w:pPr>
      <w:r>
        <w:t>EwE configuration</w:t>
      </w:r>
    </w:p>
    <w:p w14:paraId="4CAE3EE4" w14:textId="1FD40DBF" w:rsidR="00C43529" w:rsidRPr="00C43529" w:rsidRDefault="00C43529" w:rsidP="00C43529">
      <w:pPr>
        <w:pStyle w:val="Heading3"/>
      </w:pPr>
      <w:r>
        <w:t>Climate drivers</w:t>
      </w:r>
    </w:p>
    <w:p w14:paraId="325FCE03" w14:textId="5E5EF650" w:rsidR="00912CB6" w:rsidRDefault="00C43529" w:rsidP="003E643B">
      <w:r>
        <w:t>T</w:t>
      </w:r>
      <w:r w:rsidR="00912CB6">
        <w:t xml:space="preserve">his section wants you to enter which Ecospace maps </w:t>
      </w:r>
      <w:proofErr w:type="gramStart"/>
      <w:r w:rsidR="00912CB6">
        <w:t>will be affected</w:t>
      </w:r>
      <w:proofErr w:type="gramEnd"/>
      <w:r w:rsidR="00912CB6">
        <w:t xml:space="preserve"> by the climate variables mentioned in the protocol. Climate variables </w:t>
      </w:r>
      <w:proofErr w:type="gramStart"/>
      <w:r w:rsidR="00912CB6">
        <w:t>are listed</w:t>
      </w:r>
      <w:proofErr w:type="gramEnd"/>
      <w:r w:rsidR="00912CB6">
        <w:t xml:space="preserve"> in the same order as the protocol, first variables that represent biomasses (phytoplankton, zooplankton, etc.), then variables that represent environmental conditions (temperature, dissolved oxygen, salinity, etc.). At the time of writing, the FishMIP plug-in does not yet support variables beyond these two types; perhaps one day we may wish to vary habitat maps, MPAs, etc. That would be easy to add if needed.</w:t>
      </w:r>
    </w:p>
    <w:p w14:paraId="72B2F85B" w14:textId="3CB0949A" w:rsidR="003E643B" w:rsidRDefault="00C43529" w:rsidP="003E643B">
      <w:r>
        <w:t>Connecting the climate variables to the model now means the following:</w:t>
      </w:r>
    </w:p>
    <w:p w14:paraId="5D4199E1" w14:textId="7C1C3280" w:rsidR="00C43529" w:rsidRDefault="00C43529" w:rsidP="00C43529">
      <w:r>
        <w:t xml:space="preserve">In the data grid, labelled “Climate drivers”, in the column “Layer”, enter the sequential number of the EwE biomass group OR the EwE environmental driver layer that you want to receive climatological maps. If your model cannot process a given climate variable, then leave the default at </w:t>
      </w:r>
      <w:proofErr w:type="gramStart"/>
      <w:r>
        <w:t>-1</w:t>
      </w:r>
      <w:proofErr w:type="gramEnd"/>
      <w:r>
        <w:t>, which tells the FishMIP plug-in to ignore that variable (Figure 4).</w:t>
      </w:r>
    </w:p>
    <w:p w14:paraId="60CA57BA" w14:textId="5494EB93" w:rsidR="00C43529" w:rsidRDefault="00C43529" w:rsidP="00C43529">
      <w:pPr>
        <w:pStyle w:val="Heading3"/>
      </w:pPr>
      <w:r w:rsidRPr="00C43529">
        <w:lastRenderedPageBreak/>
        <w:t>Biomass scaling</w:t>
      </w:r>
    </w:p>
    <w:p w14:paraId="701E5811" w14:textId="7F26C5A9" w:rsidR="00C43529" w:rsidRDefault="00C43529" w:rsidP="00C43529">
      <w:r>
        <w:t>This section obliges you to enter how external data (e.g</w:t>
      </w:r>
      <w:r w:rsidR="006D7A5E">
        <w:t>.</w:t>
      </w:r>
      <w:r>
        <w:t xml:space="preserve">, time series of maps) scales to your Ecopath baseline to drive the spatial distribution of biomasses of specific groups in Ecospace. This scaling needs to match your Ecopath baseline to make sure that </w:t>
      </w:r>
      <w:r w:rsidR="009427A8">
        <w:t xml:space="preserve">external data </w:t>
      </w:r>
      <w:r>
        <w:t>integrate</w:t>
      </w:r>
      <w:r w:rsidR="009427A8">
        <w:t>s</w:t>
      </w:r>
      <w:r>
        <w:t xml:space="preserve"> seamlessly.</w:t>
      </w:r>
    </w:p>
    <w:p w14:paraId="161DD6CF" w14:textId="76A730A3" w:rsidR="009427A8" w:rsidRDefault="009427A8" w:rsidP="00C43529">
      <w:r>
        <w:t xml:space="preserve">The FishMIP plug-in interface has a convenient “Calculate” option in its main toolbar, but a more on this </w:t>
      </w:r>
      <w:r w:rsidR="00A972C4">
        <w:t>in the section “Experiments”, below.</w:t>
      </w:r>
    </w:p>
    <w:p w14:paraId="5F1B6EEA" w14:textId="2C28C222" w:rsidR="009427A8" w:rsidRDefault="00613300" w:rsidP="00C43529">
      <w:r>
        <w:t xml:space="preserve">For any given functional group, </w:t>
      </w:r>
      <w:r w:rsidR="00C63DE1">
        <w:t xml:space="preserve">he FishMIP plug-in calculates the </w:t>
      </w:r>
      <w:r>
        <w:t xml:space="preserve">STDF </w:t>
      </w:r>
      <w:r w:rsidR="00C63DE1">
        <w:t>biomass forcing scaling factor</w:t>
      </w:r>
      <w:r>
        <w:t xml:space="preserve"> </w:t>
      </w:r>
      <w:r w:rsidR="009427A8">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739"/>
        <w:gridCol w:w="3006"/>
      </w:tblGrid>
      <w:tr w:rsidR="00B41069" w14:paraId="68B74750" w14:textId="77777777" w:rsidTr="00A972C4">
        <w:tc>
          <w:tcPr>
            <w:tcW w:w="1271" w:type="dxa"/>
          </w:tcPr>
          <w:p w14:paraId="114DE9F3" w14:textId="77777777" w:rsidR="00B41069" w:rsidRDefault="00B41069" w:rsidP="00C43529"/>
        </w:tc>
        <w:tc>
          <w:tcPr>
            <w:tcW w:w="4739" w:type="dxa"/>
          </w:tcPr>
          <w:p w14:paraId="7514CB24" w14:textId="0CBDA77E" w:rsidR="00B41069" w:rsidRPr="00A972C4" w:rsidRDefault="00613300" w:rsidP="00613300">
            <m:oMath>
              <m:r>
                <w:rPr>
                  <w:rFonts w:ascii="Cambria Math" w:hAnsi="Cambria Math"/>
                </w:rPr>
                <m:t>s=</m:t>
              </m:r>
              <m:f>
                <m:fPr>
                  <m:type m:val="lin"/>
                  <m:ctrlPr>
                    <w:rPr>
                      <w:rFonts w:ascii="Cambria Math" w:hAnsi="Cambria Math"/>
                      <w:i/>
                    </w:rPr>
                  </m:ctrlPr>
                </m:fPr>
                <m:num>
                  <m:r>
                    <w:rPr>
                      <w:rFonts w:ascii="Cambria Math" w:hAnsi="Cambria Math"/>
                    </w:rPr>
                    <m:t>b</m:t>
                  </m:r>
                </m:num>
                <m:den>
                  <m:acc>
                    <m:accPr>
                      <m:chr m:val="̅"/>
                      <m:ctrlPr>
                        <w:rPr>
                          <w:rFonts w:ascii="Cambria Math" w:hAnsi="Cambria Math"/>
                          <w:i/>
                        </w:rPr>
                      </m:ctrlPr>
                    </m:accPr>
                    <m:e>
                      <m:r>
                        <w:rPr>
                          <w:rFonts w:ascii="Cambria Math" w:hAnsi="Cambria Math"/>
                        </w:rPr>
                        <m:t>M</m:t>
                      </m:r>
                    </m:e>
                  </m:acc>
                </m:den>
              </m:f>
            </m:oMath>
            <w:r w:rsidR="004C6A83">
              <w:rPr>
                <w:rFonts w:eastAsiaTheme="minorEastAsia"/>
              </w:rPr>
              <w:t xml:space="preserve">, </w:t>
            </w:r>
            <w:r w:rsidR="00253432">
              <w:rPr>
                <w:rFonts w:eastAsiaTheme="minorEastAsia"/>
              </w:rPr>
              <w:t xml:space="preserve">where </w:t>
            </w:r>
            <m:oMath>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n</m:t>
                      </m:r>
                    </m:sup>
                    <m:e>
                      <m:acc>
                        <m:accPr>
                          <m:chr m:val="̅"/>
                          <m:ctrlPr>
                            <w:rPr>
                              <w:rFonts w:ascii="Cambria Math" w:eastAsiaTheme="minorEastAsia" w:hAnsi="Cambria Math"/>
                              <w:i/>
                            </w:rPr>
                          </m:ctrlPr>
                        </m:accPr>
                        <m:e>
                          <m:r>
                            <w:rPr>
                              <w:rFonts w:ascii="Cambria Math" w:eastAsiaTheme="minorEastAsia" w:hAnsi="Cambria Math"/>
                            </w:rPr>
                            <m:t>m</m:t>
                          </m:r>
                        </m:e>
                      </m:acc>
                    </m:e>
                  </m:nary>
                </m:e>
              </m:d>
            </m:oMath>
          </w:p>
        </w:tc>
        <w:tc>
          <w:tcPr>
            <w:tcW w:w="3006" w:type="dxa"/>
          </w:tcPr>
          <w:p w14:paraId="39C2294D" w14:textId="00F641B7" w:rsidR="00B41069" w:rsidRDefault="00A972C4" w:rsidP="00B41069">
            <w:pPr>
              <w:jc w:val="right"/>
            </w:pPr>
            <w:r>
              <w:t>(</w:t>
            </w:r>
            <w:r w:rsidR="00B41069">
              <w:t>Eq. 1</w:t>
            </w:r>
            <w:r>
              <w:t>)</w:t>
            </w:r>
          </w:p>
        </w:tc>
      </w:tr>
    </w:tbl>
    <w:p w14:paraId="05C2EBAD" w14:textId="5E34EC47" w:rsidR="009427A8" w:rsidRDefault="009427A8" w:rsidP="00C43529">
      <w:pPr>
        <w:rPr>
          <w:rFonts w:eastAsiaTheme="minorEastAsia"/>
        </w:rPr>
      </w:pPr>
      <w:r>
        <w:rPr>
          <w:rFonts w:eastAsiaTheme="minorEastAsia"/>
        </w:rPr>
        <w:t xml:space="preserve">where scaling factor </w:t>
      </w:r>
      <w:r w:rsidRPr="009427A8">
        <w:rPr>
          <w:rFonts w:eastAsiaTheme="minorEastAsia"/>
          <w:i/>
        </w:rPr>
        <w:t>s</w:t>
      </w:r>
      <w:r>
        <w:rPr>
          <w:rFonts w:eastAsiaTheme="minorEastAsia"/>
        </w:rPr>
        <w:t xml:space="preserve"> </w:t>
      </w:r>
      <w:r w:rsidR="00613300">
        <w:rPr>
          <w:rFonts w:eastAsiaTheme="minorEastAsia"/>
        </w:rPr>
        <w:t xml:space="preserve">for that group </w:t>
      </w:r>
      <w:r>
        <w:rPr>
          <w:rFonts w:eastAsiaTheme="minorEastAsia"/>
        </w:rPr>
        <w:t xml:space="preserve">is </w:t>
      </w:r>
      <w:r w:rsidR="00613300">
        <w:rPr>
          <w:rFonts w:eastAsiaTheme="minorEastAsia"/>
        </w:rPr>
        <w:t xml:space="preserve">calculated by dividing </w:t>
      </w:r>
      <w:r>
        <w:rPr>
          <w:rFonts w:eastAsiaTheme="minorEastAsia"/>
        </w:rPr>
        <w:t xml:space="preserve">the estimated Ecopath </w:t>
      </w:r>
      <w:r w:rsidR="00613300">
        <w:rPr>
          <w:rFonts w:eastAsiaTheme="minorEastAsia"/>
        </w:rPr>
        <w:t xml:space="preserve">group </w:t>
      </w:r>
      <w:r>
        <w:rPr>
          <w:rFonts w:eastAsiaTheme="minorEastAsia"/>
        </w:rPr>
        <w:t xml:space="preserve">biomass </w:t>
      </w:r>
      <w:r w:rsidRPr="009427A8">
        <w:rPr>
          <w:rFonts w:eastAsiaTheme="minorEastAsia"/>
          <w:i/>
        </w:rPr>
        <w:t>b</w:t>
      </w:r>
      <w:r>
        <w:rPr>
          <w:rFonts w:eastAsiaTheme="minorEastAsia"/>
        </w:rPr>
        <w:t xml:space="preserve"> </w:t>
      </w:r>
      <w:r w:rsidR="00A972C4">
        <w:rPr>
          <w:rFonts w:eastAsiaTheme="minorEastAsia"/>
        </w:rPr>
        <w:t xml:space="preserve">by </w:t>
      </w:r>
      <w:r>
        <w:rPr>
          <w:rFonts w:eastAsiaTheme="minorEastAsia"/>
        </w:rPr>
        <w:t xml:space="preserve">the mean </w:t>
      </w:r>
      <w:r w:rsidR="00A972C4">
        <w:rPr>
          <w:rFonts w:eastAsiaTheme="minorEastAsia"/>
        </w:rPr>
        <w:t xml:space="preserve">external </w:t>
      </w:r>
      <w:r>
        <w:rPr>
          <w:rFonts w:eastAsiaTheme="minorEastAsia"/>
        </w:rPr>
        <w:t>driver map</w:t>
      </w:r>
      <w:r w:rsidR="00613300">
        <w:rPr>
          <w:rFonts w:eastAsiaTheme="minorEastAsia"/>
        </w:rPr>
        <w:t xml:space="preserve"> value</w:t>
      </w:r>
      <w:r w:rsidR="00A972C4">
        <w:rPr>
          <w:rFonts w:eastAsiaTheme="minorEastAsia"/>
        </w:rPr>
        <w:t xml:space="preserve"> </w:t>
      </w:r>
      <w:r w:rsidR="00613300">
        <w:rPr>
          <w:rFonts w:eastAsiaTheme="minorEastAsia"/>
          <w:i/>
        </w:rPr>
        <w:t>M</w:t>
      </w:r>
      <w:r w:rsidR="00613300">
        <w:rPr>
          <w:rFonts w:eastAsiaTheme="minorEastAsia"/>
        </w:rPr>
        <w:t xml:space="preserve">, which in turn is the mean value of all external driver maps </w:t>
      </w:r>
      <w:r w:rsidR="00613300" w:rsidRPr="00613300">
        <w:rPr>
          <w:rFonts w:eastAsiaTheme="minorEastAsia"/>
          <w:i/>
        </w:rPr>
        <w:t>m</w:t>
      </w:r>
      <w:r w:rsidR="00613300">
        <w:rPr>
          <w:rFonts w:eastAsiaTheme="minorEastAsia"/>
        </w:rPr>
        <w:t xml:space="preserve"> that are available for the </w:t>
      </w:r>
      <w:r w:rsidRPr="009427A8">
        <w:rPr>
          <w:rFonts w:eastAsiaTheme="minorEastAsia"/>
          <w:i/>
        </w:rPr>
        <w:t>n</w:t>
      </w:r>
      <w:r>
        <w:rPr>
          <w:rFonts w:eastAsiaTheme="minorEastAsia"/>
        </w:rPr>
        <w:t xml:space="preserve"> </w:t>
      </w:r>
      <w:r w:rsidR="00613300">
        <w:rPr>
          <w:rFonts w:eastAsiaTheme="minorEastAsia"/>
        </w:rPr>
        <w:t xml:space="preserve">Ecospace </w:t>
      </w:r>
      <w:r>
        <w:rPr>
          <w:rFonts w:eastAsiaTheme="minorEastAsia"/>
        </w:rPr>
        <w:t xml:space="preserve">time steps </w:t>
      </w:r>
      <w:r w:rsidR="00A972C4">
        <w:rPr>
          <w:rFonts w:eastAsiaTheme="minorEastAsia"/>
        </w:rPr>
        <w:t xml:space="preserve">that </w:t>
      </w:r>
      <w:r w:rsidR="00613300">
        <w:rPr>
          <w:rFonts w:eastAsiaTheme="minorEastAsia"/>
        </w:rPr>
        <w:t xml:space="preserve">fall </w:t>
      </w:r>
      <w:r w:rsidR="00A972C4">
        <w:rPr>
          <w:rFonts w:eastAsiaTheme="minorEastAsia"/>
        </w:rPr>
        <w:t xml:space="preserve">within </w:t>
      </w:r>
      <w:r>
        <w:rPr>
          <w:rFonts w:eastAsiaTheme="minorEastAsia"/>
        </w:rPr>
        <w:t xml:space="preserve">Ecopath </w:t>
      </w:r>
      <w:r w:rsidR="00613300">
        <w:rPr>
          <w:rFonts w:eastAsiaTheme="minorEastAsia"/>
        </w:rPr>
        <w:t>base year</w:t>
      </w:r>
      <w:r>
        <w:rPr>
          <w:rFonts w:eastAsiaTheme="minorEastAsia"/>
        </w:rPr>
        <w:t>.</w:t>
      </w:r>
    </w:p>
    <w:p w14:paraId="4791A0A6" w14:textId="173018C4" w:rsidR="009427A8" w:rsidRDefault="009427A8" w:rsidP="009427A8">
      <w:pPr>
        <w:pStyle w:val="Heading3"/>
        <w:rPr>
          <w:rFonts w:eastAsiaTheme="minorEastAsia"/>
        </w:rPr>
      </w:pPr>
      <w:r>
        <w:rPr>
          <w:rFonts w:eastAsiaTheme="minorEastAsia"/>
        </w:rPr>
        <w:t>Socio-economic drivers</w:t>
      </w:r>
    </w:p>
    <w:p w14:paraId="15B8C7FD" w14:textId="466B06B3" w:rsidR="00FF5032" w:rsidRDefault="009427A8" w:rsidP="00FF5032">
      <w:r>
        <w:t>In this section</w:t>
      </w:r>
      <w:r w:rsidR="00B41069">
        <w:t>,</w:t>
      </w:r>
      <w:r>
        <w:t xml:space="preserve"> you enter how socio-economic scenarios </w:t>
      </w:r>
      <w:proofErr w:type="gramStart"/>
      <w:r>
        <w:t>are implemented</w:t>
      </w:r>
      <w:proofErr w:type="gramEnd"/>
      <w:r>
        <w:t xml:space="preserve"> by the various Ecosim time series that you have painstakingly prepared</w:t>
      </w:r>
      <w:r w:rsidR="00B41069">
        <w:t xml:space="preserve"> (Figure 5)</w:t>
      </w:r>
      <w:r>
        <w:t xml:space="preserve">. </w:t>
      </w:r>
    </w:p>
    <w:p w14:paraId="2B32E49B" w14:textId="2105E5CF" w:rsidR="009427A8" w:rsidRDefault="009427A8" w:rsidP="009427A8">
      <w:r>
        <w:t xml:space="preserve">Now, there is a little catch here. The FishMIP plug-in </w:t>
      </w:r>
      <w:r w:rsidR="00B41069">
        <w:t>presumes</w:t>
      </w:r>
      <w:r>
        <w:t xml:space="preserve"> that every protocol may run for one or more periods, but that the periods largely represent a shared historical</w:t>
      </w:r>
      <w:r w:rsidR="00B41069">
        <w:t xml:space="preserve"> baseline with only one set of future socio-economic scenarios. In other words, between the various socio-economic scenarios stated in the protocol file, you need to work out how </w:t>
      </w:r>
      <w:proofErr w:type="gramStart"/>
      <w:r w:rsidR="00B41069">
        <w:t>to best represent</w:t>
      </w:r>
      <w:proofErr w:type="gramEnd"/>
      <w:r w:rsidR="00B41069">
        <w:t xml:space="preserve"> this combination in a single Ecosim time series, as the FishMIP plug-in is not (yet) clever enough to slice-and-stitch time series from different socio-economic scenarios for the different protocol run periods. </w:t>
      </w:r>
    </w:p>
    <w:p w14:paraId="1CCD83B5" w14:textId="4692177C" w:rsidR="00FF5032" w:rsidRDefault="00FF5032" w:rsidP="00FF5032">
      <w:r>
        <w:t>In order to be able to work around tis deficiency, t</w:t>
      </w:r>
      <w:r>
        <w:t>he “Ecosim time series” column accepts three types of values:</w:t>
      </w:r>
    </w:p>
    <w:p w14:paraId="13427FD0" w14:textId="40DF6822" w:rsidR="00FF5032" w:rsidRDefault="00FF5032" w:rsidP="00FF5032">
      <w:pPr>
        <w:pStyle w:val="ListParagraph"/>
        <w:numPr>
          <w:ilvl w:val="0"/>
          <w:numId w:val="10"/>
        </w:numPr>
      </w:pPr>
      <w:r>
        <w:t xml:space="preserve">A value of “-1” indicates that there a given socio economic value is not considered for </w:t>
      </w:r>
      <w:r w:rsidR="006D7A5E">
        <w:t>selecting a time series;</w:t>
      </w:r>
    </w:p>
    <w:p w14:paraId="792E05DB" w14:textId="7E313E27" w:rsidR="00FF5032" w:rsidRDefault="00FF5032" w:rsidP="00FF5032">
      <w:pPr>
        <w:pStyle w:val="ListParagraph"/>
        <w:numPr>
          <w:ilvl w:val="0"/>
          <w:numId w:val="10"/>
        </w:numPr>
      </w:pPr>
      <w:r>
        <w:t xml:space="preserve">A value of “0” indicates that a given scenario indicates an absence of fishing. The FishMIP plug-in will clear all efforts </w:t>
      </w:r>
      <w:r w:rsidR="006D7A5E">
        <w:t>in this case;</w:t>
      </w:r>
    </w:p>
    <w:p w14:paraId="068952B1" w14:textId="7EEF0049" w:rsidR="00FF5032" w:rsidRDefault="00FF5032" w:rsidP="00FF5032">
      <w:pPr>
        <w:pStyle w:val="ListParagraph"/>
        <w:numPr>
          <w:ilvl w:val="0"/>
          <w:numId w:val="10"/>
        </w:numPr>
      </w:pPr>
      <w:r>
        <w:t xml:space="preserve">A positive value will use the corresponding Ecosim time series, which </w:t>
      </w:r>
      <w:proofErr w:type="gramStart"/>
      <w:r>
        <w:t>is presumed</w:t>
      </w:r>
      <w:proofErr w:type="gramEnd"/>
      <w:r>
        <w:t xml:space="preserve"> to </w:t>
      </w:r>
      <w:r w:rsidR="006D7A5E">
        <w:t>provide effort trends for the entire model run.</w:t>
      </w:r>
    </w:p>
    <w:p w14:paraId="7A4DFC1B" w14:textId="332720EC" w:rsidR="00FF5032" w:rsidRDefault="006D7A5E" w:rsidP="009427A8">
      <w:r>
        <w:t>As a recommendation, use “-1” for any historical time series, “0” for absence of fishing, and positive values (representing full model run time series that also incorporate historical effort) for any forecasting socio-economic scenario.</w:t>
      </w:r>
    </w:p>
    <w:p w14:paraId="3F62D8BE" w14:textId="0892940E" w:rsidR="00B41069" w:rsidRDefault="00B41069" w:rsidP="00B41069">
      <w:pPr>
        <w:pStyle w:val="Heading3"/>
      </w:pPr>
      <w:r>
        <w:t>Experiments</w:t>
      </w:r>
    </w:p>
    <w:p w14:paraId="7A46902F" w14:textId="4CF23158" w:rsidR="00B41069" w:rsidRDefault="00B41069" w:rsidP="00B41069">
      <w:r>
        <w:t>Here comes the fun bit. Under “Experiment”, select the, well, experiment that you wish to run, and under “ESL”, select the climate model to drive the experiment. Click “Apply” to configure Ecospace, save if you wish, to configure Ecosim and Ecospace correctly</w:t>
      </w:r>
      <w:r w:rsidR="001445BD">
        <w:t xml:space="preserve"> to run an experiment.</w:t>
      </w:r>
    </w:p>
    <w:p w14:paraId="1F9BDAB8" w14:textId="5048288E" w:rsidR="00B41069" w:rsidRPr="00B41069" w:rsidRDefault="00B41069" w:rsidP="00B41069">
      <w:r>
        <w:t>Now about that “Calculate biomass scaling option”… Th</w:t>
      </w:r>
      <w:r w:rsidR="00A972C4">
        <w:t>is</w:t>
      </w:r>
      <w:r>
        <w:t xml:space="preserve"> calculation happen</w:t>
      </w:r>
      <w:r w:rsidR="00A972C4">
        <w:t>s</w:t>
      </w:r>
      <w:r>
        <w:t xml:space="preserve"> on a selected experiment for the start year of your simulations. It should happen for your Ecopath base year, but this is unfortunately now how Ecosim time series work. So, the “calculate biomass scaling” option will look at the selected experiment, look up the protocol period that contains the simulation start year, find the corresponding external data sets, and will calculate the </w:t>
      </w:r>
      <w:r w:rsidR="00A972C4">
        <w:t>average for that start year as explained in equation 1.</w:t>
      </w:r>
    </w:p>
    <w:p w14:paraId="1A6B7A80" w14:textId="77777777" w:rsidR="006D7A5E" w:rsidRDefault="006D7A5E">
      <w:pPr>
        <w:spacing w:before="0"/>
        <w:rPr>
          <w:rFonts w:cstheme="minorHAnsi"/>
          <w:b/>
          <w:i/>
          <w:sz w:val="28"/>
        </w:rPr>
      </w:pPr>
      <w:r>
        <w:br w:type="page"/>
      </w:r>
    </w:p>
    <w:p w14:paraId="1E3AF9AD" w14:textId="0D79F2FD" w:rsidR="003E643B" w:rsidRDefault="003E643B" w:rsidP="003E643B">
      <w:pPr>
        <w:pStyle w:val="Heading2"/>
      </w:pPr>
      <w:r>
        <w:lastRenderedPageBreak/>
        <w:t>Output configuration</w:t>
      </w:r>
    </w:p>
    <w:p w14:paraId="7AF44F50" w14:textId="4A25D4B6" w:rsidR="006D7A5E" w:rsidRDefault="001445BD" w:rsidP="00A972C4">
      <w:r>
        <w:t xml:space="preserve">The </w:t>
      </w:r>
      <w:r w:rsidR="006D7A5E">
        <w:t xml:space="preserve">output tab has two panels (Figure 4). </w:t>
      </w:r>
    </w:p>
    <w:p w14:paraId="2A84CE5E" w14:textId="566EFD32" w:rsidR="00A972C4" w:rsidRDefault="006D7A5E" w:rsidP="00A972C4">
      <w:r>
        <w:t xml:space="preserve">On the left, indicate to which proportion each group contributes to each of the aggregated indicators (that </w:t>
      </w:r>
      <w:proofErr w:type="gramStart"/>
      <w:r>
        <w:t>were defined</w:t>
      </w:r>
      <w:proofErr w:type="gramEnd"/>
      <w:r>
        <w:t xml:space="preserve"> in the protocol). For legibility, this grid obscures zeroes. There are convenient options </w:t>
      </w:r>
      <w:proofErr w:type="gramStart"/>
      <w:r>
        <w:t>to either</w:t>
      </w:r>
      <w:proofErr w:type="gramEnd"/>
      <w:r>
        <w:t xml:space="preserve"> load EcoOcean defaults, or to have the plug-in trying to decipher which groups belong in which category by exploring the taxonomic composition of each group.</w:t>
      </w:r>
    </w:p>
    <w:p w14:paraId="60CBE0E2" w14:textId="77777777" w:rsidR="006D7A5E" w:rsidRDefault="006D7A5E" w:rsidP="006D7A5E">
      <w:pPr>
        <w:keepNext/>
      </w:pPr>
      <w:r>
        <w:rPr>
          <w:noProof/>
          <w:lang w:val="en-GB" w:eastAsia="en-GB"/>
        </w:rPr>
        <w:drawing>
          <wp:inline distT="0" distB="0" distL="0" distR="0" wp14:anchorId="26D19659" wp14:editId="1588FE8A">
            <wp:extent cx="5731510" cy="41617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s_output.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4161790"/>
                    </a:xfrm>
                    <a:prstGeom prst="rect">
                      <a:avLst/>
                    </a:prstGeom>
                  </pic:spPr>
                </pic:pic>
              </a:graphicData>
            </a:graphic>
          </wp:inline>
        </w:drawing>
      </w:r>
    </w:p>
    <w:p w14:paraId="51C3CB69" w14:textId="1C49E86F" w:rsidR="006D7A5E" w:rsidRPr="00A972C4" w:rsidRDefault="006D7A5E" w:rsidP="006D7A5E">
      <w:pPr>
        <w:pStyle w:val="Caption"/>
      </w:pPr>
      <w:r>
        <w:t xml:space="preserve">Figure </w:t>
      </w:r>
      <w:r>
        <w:fldChar w:fldCharType="begin"/>
      </w:r>
      <w:r>
        <w:instrText xml:space="preserve"> SEQ Figure \* ARABIC </w:instrText>
      </w:r>
      <w:r>
        <w:fldChar w:fldCharType="separate"/>
      </w:r>
      <w:r w:rsidR="00CC1121">
        <w:rPr>
          <w:noProof/>
        </w:rPr>
        <w:t>4</w:t>
      </w:r>
      <w:r>
        <w:fldChar w:fldCharType="end"/>
      </w:r>
      <w:r>
        <w:t xml:space="preserve"> - Configuring the output for a protocol</w:t>
      </w:r>
    </w:p>
    <w:p w14:paraId="3D73ECBD" w14:textId="0C2B6D53" w:rsidR="006D7A5E" w:rsidRDefault="006D7A5E" w:rsidP="006D7A5E">
      <w:r>
        <w:t xml:space="preserve">On the right, one can select which ecological indicators are to </w:t>
      </w:r>
      <w:proofErr w:type="gramStart"/>
      <w:r>
        <w:t>be saved</w:t>
      </w:r>
      <w:proofErr w:type="gramEnd"/>
      <w:r>
        <w:t xml:space="preserve"> with model results. Ecological indicators save once per year and slow down the model runs significantly.</w:t>
      </w:r>
    </w:p>
    <w:p w14:paraId="790DCE3C" w14:textId="62F4D9BF" w:rsidR="006D7A5E" w:rsidRDefault="006D7A5E" w:rsidP="006D7A5E">
      <w:pPr>
        <w:pStyle w:val="Heading1"/>
      </w:pPr>
      <w:r>
        <w:t>Running experiments</w:t>
      </w:r>
    </w:p>
    <w:p w14:paraId="1E454F40" w14:textId="019ADD8A" w:rsidR="006D7A5E" w:rsidRDefault="006D7A5E" w:rsidP="006D7A5E">
      <w:r>
        <w:t>To run an experiment, do the following:</w:t>
      </w:r>
    </w:p>
    <w:p w14:paraId="2D31B21A" w14:textId="7202CD05" w:rsidR="006D7A5E" w:rsidRDefault="006D7A5E" w:rsidP="006D7A5E">
      <w:pPr>
        <w:pStyle w:val="ListParagraph"/>
        <w:numPr>
          <w:ilvl w:val="0"/>
          <w:numId w:val="11"/>
        </w:numPr>
      </w:pPr>
      <w:r>
        <w:t>Make sure a protocol is loaded and configured</w:t>
      </w:r>
      <w:r w:rsidR="007620FC">
        <w:t>, and that biomass scalars are properly set;</w:t>
      </w:r>
    </w:p>
    <w:p w14:paraId="344F1CC6" w14:textId="708033EC" w:rsidR="006D7A5E" w:rsidRDefault="006D7A5E" w:rsidP="006D7A5E">
      <w:pPr>
        <w:pStyle w:val="ListParagraph"/>
        <w:numPr>
          <w:ilvl w:val="0"/>
          <w:numId w:val="11"/>
        </w:numPr>
      </w:pPr>
      <w:r>
        <w:t>Make sure an area is selected (or typed) to ensure proper output formatting</w:t>
      </w:r>
      <w:r w:rsidR="007620FC">
        <w:t>;</w:t>
      </w:r>
    </w:p>
    <w:p w14:paraId="165536EA" w14:textId="55B99754" w:rsidR="006D7A5E" w:rsidRDefault="007620FC" w:rsidP="006D7A5E">
      <w:pPr>
        <w:pStyle w:val="ListParagraph"/>
        <w:numPr>
          <w:ilvl w:val="0"/>
          <w:numId w:val="11"/>
        </w:numPr>
      </w:pPr>
      <w:r>
        <w:t>Make sure that the protocol configuration is applied to EwE (click Apply), and validate that Ecosim runs as expected and that Ecospace has the correct external drivers loaded (in Navigator &gt; Ecospace &gt; Input &gt; External data)</w:t>
      </w:r>
    </w:p>
    <w:p w14:paraId="4BEF66DA" w14:textId="4AEF0C39" w:rsidR="007620FC" w:rsidRDefault="007620FC" w:rsidP="006D7A5E">
      <w:pPr>
        <w:pStyle w:val="ListParagraph"/>
        <w:numPr>
          <w:ilvl w:val="0"/>
          <w:numId w:val="11"/>
        </w:numPr>
      </w:pPr>
      <w:r>
        <w:t xml:space="preserve">Make sure that the “Save with Ecospace” and “Save </w:t>
      </w:r>
      <w:proofErr w:type="spellStart"/>
      <w:r>
        <w:t>EcoIND</w:t>
      </w:r>
      <w:proofErr w:type="spellEnd"/>
      <w:r>
        <w:t>” are properly set;</w:t>
      </w:r>
    </w:p>
    <w:p w14:paraId="40BE1014" w14:textId="24E95714" w:rsidR="007620FC" w:rsidRDefault="007620FC" w:rsidP="006D7A5E">
      <w:pPr>
        <w:pStyle w:val="ListParagraph"/>
        <w:numPr>
          <w:ilvl w:val="0"/>
          <w:numId w:val="11"/>
        </w:numPr>
      </w:pPr>
      <w:r>
        <w:t>Make sure that the Ecospace spin-up plug-in is properly set</w:t>
      </w:r>
    </w:p>
    <w:p w14:paraId="4FB4B83A" w14:textId="6FDE944C" w:rsidR="007620FC" w:rsidRPr="006D7A5E" w:rsidRDefault="007620FC" w:rsidP="006D7A5E">
      <w:pPr>
        <w:pStyle w:val="ListParagraph"/>
        <w:numPr>
          <w:ilvl w:val="0"/>
          <w:numId w:val="11"/>
        </w:numPr>
      </w:pPr>
      <w:r>
        <w:t>Run Ecospace. Data will be saved to the output location indicated in “Menu &gt; Tools &gt; Options &gt; File Management”</w:t>
      </w:r>
    </w:p>
    <w:p w14:paraId="5AACEF26" w14:textId="5A97B0C8" w:rsidR="00B65F15" w:rsidRDefault="00B65F15" w:rsidP="0076171C">
      <w:pPr>
        <w:pStyle w:val="Heading1"/>
      </w:pPr>
      <w:r>
        <w:lastRenderedPageBreak/>
        <w:t>Reflections</w:t>
      </w:r>
    </w:p>
    <w:p w14:paraId="0865C532" w14:textId="2182DE68" w:rsidR="00B65F15" w:rsidRDefault="00B65F15" w:rsidP="00B65F15">
      <w:r>
        <w:t>When running repeated simulations, is it worth to go through the lengths of setting up a complicated protocol file, and does this extra effort offset the risk of making errors when manually configuring the EwE and EcoOcean user interfaces?</w:t>
      </w:r>
    </w:p>
    <w:p w14:paraId="349AF241" w14:textId="22A4583C" w:rsidR="00B65F15" w:rsidRDefault="002B2F1B" w:rsidP="00B65F15">
      <w:r>
        <w:t xml:space="preserve">It depends on the projects, naturally. FishMIP protocols evolve, but retain a core that </w:t>
      </w:r>
      <w:proofErr w:type="gramStart"/>
      <w:r>
        <w:t>can be built upon</w:t>
      </w:r>
      <w:proofErr w:type="gramEnd"/>
      <w:r>
        <w:t xml:space="preserve"> by updating altering protocol files. </w:t>
      </w:r>
      <w:proofErr w:type="gramStart"/>
      <w:r>
        <w:t>Also</w:t>
      </w:r>
      <w:proofErr w:type="gramEnd"/>
      <w:r>
        <w:t xml:space="preserve">, once a model is calibrated and a protocol file has been built, it is reasonably straightforward to adopt protocol files to new needs. Efforts to prepare a protocol file in line with external data for the STDF is a lot of work, but these efforts pay off when a model </w:t>
      </w:r>
      <w:proofErr w:type="gramStart"/>
      <w:r>
        <w:t>gets</w:t>
      </w:r>
      <w:proofErr w:type="gramEnd"/>
      <w:r>
        <w:t xml:space="preserve"> reused for other efforts.</w:t>
      </w:r>
    </w:p>
    <w:p w14:paraId="15D9C260" w14:textId="7FBB9AAA" w:rsidR="002B2F1B" w:rsidRPr="00B65F15" w:rsidRDefault="002B2F1B" w:rsidP="00B65F15">
      <w:r>
        <w:t>Last, developing the protocol file helps ironing out errors prior to running the model.</w:t>
      </w:r>
    </w:p>
    <w:p w14:paraId="1081F421" w14:textId="5B296537" w:rsidR="0076171C" w:rsidRDefault="0076171C" w:rsidP="0076171C">
      <w:pPr>
        <w:pStyle w:val="Heading1"/>
      </w:pPr>
      <w:r>
        <w:t>Further work</w:t>
      </w:r>
    </w:p>
    <w:p w14:paraId="025AFB6C" w14:textId="72A4B86E" w:rsidR="002B2F1B" w:rsidRPr="002B2F1B" w:rsidRDefault="002B2F1B" w:rsidP="002B2F1B">
      <w:r>
        <w:t xml:space="preserve">Several improvements </w:t>
      </w:r>
      <w:proofErr w:type="gramStart"/>
      <w:r>
        <w:t>may be needed</w:t>
      </w:r>
      <w:proofErr w:type="gramEnd"/>
      <w:r>
        <w:t>:</w:t>
      </w:r>
    </w:p>
    <w:p w14:paraId="52EDF2E4" w14:textId="7DB978CF" w:rsidR="009849A7" w:rsidRDefault="002B2F1B" w:rsidP="002B2F1B">
      <w:pPr>
        <w:pStyle w:val="ListParagraph"/>
        <w:numPr>
          <w:ilvl w:val="0"/>
          <w:numId w:val="12"/>
        </w:numPr>
      </w:pPr>
      <w:r>
        <w:t xml:space="preserve">Incorporate other Ecospace drivers such as </w:t>
      </w:r>
      <w:r w:rsidR="0076171C">
        <w:t xml:space="preserve">MPA </w:t>
      </w:r>
      <w:r>
        <w:t xml:space="preserve">maps &amp; temporal MPA </w:t>
      </w:r>
      <w:r w:rsidR="0076171C">
        <w:t>dynamics</w:t>
      </w:r>
      <w:r>
        <w:t>, habitat maps;</w:t>
      </w:r>
    </w:p>
    <w:p w14:paraId="7140217A" w14:textId="041353FA" w:rsidR="002B2F1B" w:rsidRDefault="002B2F1B" w:rsidP="002B2F1B">
      <w:pPr>
        <w:pStyle w:val="ListParagraph"/>
        <w:numPr>
          <w:ilvl w:val="0"/>
          <w:numId w:val="12"/>
        </w:numPr>
      </w:pPr>
      <w:r>
        <w:t>Allow “time slicing” effort time series and STDF driver sets that the cross time boundaries of the different periods</w:t>
      </w:r>
      <w:r w:rsidR="00333E75">
        <w:t>;</w:t>
      </w:r>
    </w:p>
    <w:p w14:paraId="5128EF5C" w14:textId="13CC5918" w:rsidR="00333E75" w:rsidRDefault="00333E75" w:rsidP="002B2F1B">
      <w:pPr>
        <w:pStyle w:val="ListParagraph"/>
        <w:numPr>
          <w:ilvl w:val="0"/>
          <w:numId w:val="12"/>
        </w:numPr>
      </w:pPr>
      <w:r>
        <w:t>Extend the protocol to automate model runs;</w:t>
      </w:r>
    </w:p>
    <w:p w14:paraId="15D838B2" w14:textId="76EAE10B" w:rsidR="004D507F" w:rsidRDefault="00333E75" w:rsidP="00333E75">
      <w:pPr>
        <w:pStyle w:val="ListParagraph"/>
        <w:numPr>
          <w:ilvl w:val="0"/>
          <w:numId w:val="13"/>
        </w:numPr>
      </w:pPr>
      <w:r>
        <w:t xml:space="preserve">Extend the </w:t>
      </w:r>
      <w:r w:rsidR="00A83254">
        <w:t>protocol to explore uncertainty;</w:t>
      </w:r>
    </w:p>
    <w:p w14:paraId="24D463E6" w14:textId="62D69671" w:rsidR="00A83254" w:rsidRPr="00832AB4" w:rsidRDefault="00A83254" w:rsidP="00333E75">
      <w:pPr>
        <w:pStyle w:val="ListParagraph"/>
        <w:numPr>
          <w:ilvl w:val="0"/>
          <w:numId w:val="13"/>
        </w:numPr>
      </w:pPr>
      <w:r>
        <w:t>Bundle experiment runs under unique folders.</w:t>
      </w:r>
    </w:p>
    <w:p w14:paraId="6DB79027" w14:textId="77777777" w:rsidR="004B170D" w:rsidRDefault="004B170D" w:rsidP="004B170D">
      <w:pPr>
        <w:pStyle w:val="Heading1"/>
      </w:pPr>
      <w:r w:rsidRPr="009360C3">
        <w:t>Acknowledgements</w:t>
      </w:r>
    </w:p>
    <w:p w14:paraId="6A5CD8EA" w14:textId="3CF4A2D3" w:rsidR="00333E75" w:rsidRDefault="00333E75">
      <w:pPr>
        <w:spacing w:before="0"/>
        <w:rPr>
          <w:rFonts w:eastAsiaTheme="majorEastAsia" w:cstheme="majorBidi"/>
          <w:b/>
          <w:color w:val="000000" w:themeColor="text1"/>
          <w:sz w:val="32"/>
          <w:szCs w:val="32"/>
        </w:rPr>
      </w:pPr>
      <w:r w:rsidRPr="00333E75">
        <w:t>The application is part of the TRIATLAS project: South and Tropical Atlantic Climate-Based Marine Ecosystem Prediction for Sustainable Management (https://triatlas.w.uib.no). This project has received funding from the European Union’s Horizon 2020 research and innovation program under grant agreement number 817578.</w:t>
      </w:r>
      <w:r>
        <w:br w:type="page"/>
      </w:r>
    </w:p>
    <w:p w14:paraId="61C2ECF3" w14:textId="62CCEAE9" w:rsidR="000D54E3" w:rsidRDefault="003F718A" w:rsidP="009360C3">
      <w:pPr>
        <w:pStyle w:val="Heading1"/>
      </w:pPr>
      <w:r>
        <w:lastRenderedPageBreak/>
        <w:t>References</w:t>
      </w:r>
    </w:p>
    <w:p w14:paraId="6DC83502" w14:textId="77777777" w:rsidR="00A23E52" w:rsidRPr="000F53D0" w:rsidRDefault="00A23E52" w:rsidP="00A23E52">
      <w:pPr>
        <w:spacing w:before="0" w:after="0" w:line="240" w:lineRule="auto"/>
        <w:ind w:left="567" w:hanging="567"/>
        <w:rPr>
          <w:noProof/>
          <w:lang w:val="en-GB"/>
        </w:rPr>
      </w:pPr>
      <w:r w:rsidRPr="00EE12FF">
        <w:rPr>
          <w:lang w:val="en-GB" w:eastAsia="en-GB"/>
        </w:rPr>
        <w:t xml:space="preserve">Christensen V, Coll M, Steenbeek J, </w:t>
      </w:r>
      <w:proofErr w:type="spellStart"/>
      <w:r w:rsidRPr="00EE12FF">
        <w:rPr>
          <w:lang w:val="en-GB" w:eastAsia="en-GB"/>
        </w:rPr>
        <w:t>Buszowski</w:t>
      </w:r>
      <w:proofErr w:type="spellEnd"/>
      <w:r w:rsidRPr="00EE12FF">
        <w:rPr>
          <w:lang w:val="en-GB" w:eastAsia="en-GB"/>
        </w:rPr>
        <w:t xml:space="preserve"> J, </w:t>
      </w:r>
      <w:proofErr w:type="spellStart"/>
      <w:r w:rsidRPr="00EE12FF">
        <w:rPr>
          <w:lang w:val="en-GB" w:eastAsia="en-GB"/>
        </w:rPr>
        <w:t>Chagaris</w:t>
      </w:r>
      <w:proofErr w:type="spellEnd"/>
      <w:r w:rsidRPr="00EE12FF">
        <w:rPr>
          <w:lang w:val="en-GB" w:eastAsia="en-GB"/>
        </w:rPr>
        <w:t xml:space="preserve"> D, Walters, CJ (2014). Representing Variable Habitat Quality in a Spatial Food Web Model. </w:t>
      </w:r>
      <w:r w:rsidRPr="00EE12FF">
        <w:rPr>
          <w:i/>
          <w:iCs/>
          <w:lang w:val="en-GB" w:eastAsia="en-GB"/>
        </w:rPr>
        <w:t xml:space="preserve">Ecosystems </w:t>
      </w:r>
      <w:r w:rsidRPr="00EE12FF">
        <w:rPr>
          <w:lang w:val="en-GB" w:eastAsia="en-GB"/>
        </w:rPr>
        <w:t>17</w:t>
      </w:r>
      <w:r w:rsidRPr="00FE251E">
        <w:rPr>
          <w:lang w:val="en-GB" w:eastAsia="en-GB"/>
        </w:rPr>
        <w:t>:</w:t>
      </w:r>
      <w:r w:rsidRPr="00875EA4">
        <w:rPr>
          <w:lang w:val="en-GB" w:eastAsia="en-GB"/>
        </w:rPr>
        <w:t xml:space="preserve"> 1397–1412.</w:t>
      </w:r>
      <w:r w:rsidRPr="000F53D0">
        <w:rPr>
          <w:lang w:val="en-GB"/>
        </w:rPr>
        <w:t xml:space="preserve">  https://doi.org/</w:t>
      </w:r>
      <w:r w:rsidRPr="000F53D0">
        <w:rPr>
          <w:shd w:val="clear" w:color="auto" w:fill="FCFCFC"/>
          <w:lang w:val="en-GB"/>
        </w:rPr>
        <w:t>10.1007/s10021-014-9803-3</w:t>
      </w:r>
    </w:p>
    <w:p w14:paraId="3A3A8658" w14:textId="70CFF877" w:rsidR="00897EA7" w:rsidRPr="000F53D0" w:rsidRDefault="00897EA7" w:rsidP="00A23E52">
      <w:pPr>
        <w:spacing w:before="0" w:after="0" w:line="240" w:lineRule="auto"/>
        <w:ind w:left="567" w:hanging="567"/>
        <w:rPr>
          <w:noProof/>
          <w:lang w:val="en-GB"/>
        </w:rPr>
      </w:pPr>
      <w:r w:rsidRPr="000F53D0">
        <w:rPr>
          <w:noProof/>
          <w:lang w:val="en-GB"/>
        </w:rPr>
        <w:t xml:space="preserve">Christensen V, Walters CJ (2004) Ecopath with Ecosim: capabilities and limitations. </w:t>
      </w:r>
      <w:r w:rsidRPr="000F53D0">
        <w:rPr>
          <w:i/>
          <w:iCs/>
          <w:noProof/>
          <w:lang w:val="en-GB"/>
        </w:rPr>
        <w:t>Ecological Modelling</w:t>
      </w:r>
      <w:r w:rsidRPr="000F53D0">
        <w:rPr>
          <w:noProof/>
          <w:lang w:val="en-GB"/>
        </w:rPr>
        <w:t xml:space="preserve"> 172: 109–139. </w:t>
      </w:r>
      <w:r w:rsidRPr="000F53D0">
        <w:rPr>
          <w:lang w:val="en-GB"/>
        </w:rPr>
        <w:t>https://doi.org/</w:t>
      </w:r>
      <w:r w:rsidRPr="000F53D0">
        <w:rPr>
          <w:noProof/>
          <w:lang w:val="en-GB"/>
        </w:rPr>
        <w:t>10.1016/j.ecolmodel.2003.09.003</w:t>
      </w:r>
    </w:p>
    <w:p w14:paraId="7A1FC908" w14:textId="1FFEBD06" w:rsidR="00AA28C8" w:rsidRPr="000F53D0" w:rsidRDefault="00897EA7" w:rsidP="00A23E52">
      <w:pPr>
        <w:spacing w:before="0" w:after="0" w:line="240" w:lineRule="auto"/>
        <w:ind w:left="567" w:hanging="567"/>
        <w:rPr>
          <w:noProof/>
          <w:lang w:val="en-GB"/>
        </w:rPr>
      </w:pPr>
      <w:r w:rsidRPr="000F53D0">
        <w:rPr>
          <w:noProof/>
          <w:lang w:val="en-GB"/>
        </w:rPr>
        <w:t xml:space="preserve">Jones MV, West RJ (2005) Spatial and temporal variability of seagrass fishes in intermittently closed and open coastal lakes in southeastern Australia. </w:t>
      </w:r>
      <w:r w:rsidRPr="000F53D0">
        <w:rPr>
          <w:i/>
          <w:iCs/>
          <w:noProof/>
          <w:lang w:val="en-GB"/>
        </w:rPr>
        <w:t>Estuarine, Coastal and Shelf Science</w:t>
      </w:r>
      <w:r w:rsidRPr="000F53D0">
        <w:rPr>
          <w:noProof/>
          <w:lang w:val="en-GB"/>
        </w:rPr>
        <w:t xml:space="preserve"> 64: 277–288. </w:t>
      </w:r>
      <w:r w:rsidR="00AA28C8" w:rsidRPr="00A23E52">
        <w:rPr>
          <w:lang w:val="en-GB"/>
        </w:rPr>
        <w:t>https://doi.org/</w:t>
      </w:r>
      <w:r w:rsidR="00AA28C8" w:rsidRPr="00A23E52">
        <w:rPr>
          <w:noProof/>
          <w:lang w:val="en-GB"/>
        </w:rPr>
        <w:t>10.1016/j.ecss.2005.02.021</w:t>
      </w:r>
    </w:p>
    <w:p w14:paraId="63AA40DD" w14:textId="2AD8D05B" w:rsidR="00A23E52" w:rsidRDefault="00897EA7" w:rsidP="00A23E52">
      <w:pPr>
        <w:spacing w:before="0" w:after="0" w:line="240" w:lineRule="auto"/>
        <w:ind w:left="567" w:hanging="567"/>
        <w:rPr>
          <w:noProof/>
          <w:lang w:val="en-GB"/>
        </w:rPr>
      </w:pPr>
      <w:r w:rsidRPr="000F53D0">
        <w:rPr>
          <w:noProof/>
          <w:lang w:val="en-GB"/>
        </w:rPr>
        <w:t xml:space="preserve">Langseth BJ, Rogers M, Zhang H (2012) Modelling species invasions in Ecopath with Ecosim: An evaluation using Laurentian Great Lakes models. </w:t>
      </w:r>
      <w:r w:rsidRPr="000F53D0">
        <w:rPr>
          <w:i/>
          <w:iCs/>
          <w:noProof/>
          <w:lang w:val="en-GB"/>
        </w:rPr>
        <w:t>Ecological Modelling</w:t>
      </w:r>
      <w:r w:rsidRPr="000F53D0">
        <w:rPr>
          <w:noProof/>
          <w:lang w:val="en-GB"/>
        </w:rPr>
        <w:t xml:space="preserve"> 247: 251–261. </w:t>
      </w:r>
      <w:r w:rsidRPr="00A23E52">
        <w:rPr>
          <w:lang w:val="en-GB"/>
        </w:rPr>
        <w:t>https://doi.org/</w:t>
      </w:r>
      <w:r w:rsidRPr="00A23E52">
        <w:rPr>
          <w:noProof/>
          <w:lang w:val="en-GB"/>
        </w:rPr>
        <w:t>10.1016/j.ecolmodel.2012.08.015</w:t>
      </w:r>
    </w:p>
    <w:p w14:paraId="19BA6DC9" w14:textId="7FC5C112" w:rsidR="00897EA7" w:rsidRDefault="00897EA7" w:rsidP="00A23E52">
      <w:pPr>
        <w:spacing w:before="0" w:after="0" w:line="240" w:lineRule="auto"/>
        <w:ind w:left="567" w:hanging="567"/>
        <w:rPr>
          <w:lang w:val="en-GB"/>
        </w:rPr>
      </w:pPr>
      <w:proofErr w:type="spellStart"/>
      <w:r w:rsidRPr="000F53D0">
        <w:rPr>
          <w:lang w:val="en-GB"/>
        </w:rPr>
        <w:t>Sadchatheeswaran</w:t>
      </w:r>
      <w:proofErr w:type="spellEnd"/>
      <w:r w:rsidRPr="000F53D0">
        <w:rPr>
          <w:lang w:val="en-GB"/>
        </w:rPr>
        <w:t xml:space="preserve"> S, </w:t>
      </w:r>
      <w:proofErr w:type="spellStart"/>
      <w:r w:rsidRPr="000F53D0">
        <w:rPr>
          <w:lang w:val="en-GB"/>
        </w:rPr>
        <w:t>Moloney</w:t>
      </w:r>
      <w:proofErr w:type="spellEnd"/>
      <w:r w:rsidRPr="000F53D0">
        <w:rPr>
          <w:lang w:val="en-GB"/>
        </w:rPr>
        <w:t xml:space="preserve"> CL, Branch GM, Robinson TB (2019) Blender interstitial volume: A novel virtual measurement of structural complexity applicable to marine benthic habitats. </w:t>
      </w:r>
      <w:proofErr w:type="spellStart"/>
      <w:r w:rsidRPr="000F53D0">
        <w:rPr>
          <w:lang w:val="en-GB"/>
        </w:rPr>
        <w:t>MethodsX</w:t>
      </w:r>
      <w:proofErr w:type="spellEnd"/>
      <w:r w:rsidRPr="000F53D0">
        <w:rPr>
          <w:lang w:val="en-GB"/>
        </w:rPr>
        <w:t xml:space="preserve"> 6: 1728-1740. </w:t>
      </w:r>
      <w:r w:rsidR="00D3053A" w:rsidRPr="00D3053A">
        <w:rPr>
          <w:lang w:val="en-GB"/>
        </w:rPr>
        <w:t>https://doi.org/10.1016/j.mex/2019.07.014</w:t>
      </w:r>
      <w:r w:rsidRPr="000F53D0">
        <w:rPr>
          <w:lang w:val="en-GB"/>
        </w:rPr>
        <w:t>.</w:t>
      </w:r>
    </w:p>
    <w:p w14:paraId="5804D5DA" w14:textId="28545EA5" w:rsidR="00D3053A" w:rsidRPr="000F53D0" w:rsidRDefault="00D3053A" w:rsidP="00A23E52">
      <w:pPr>
        <w:spacing w:before="0" w:after="0" w:line="240" w:lineRule="auto"/>
        <w:ind w:left="567" w:hanging="567"/>
        <w:rPr>
          <w:lang w:val="en-GB"/>
        </w:rPr>
      </w:pPr>
      <w:proofErr w:type="spellStart"/>
      <w:r w:rsidRPr="00D3053A">
        <w:rPr>
          <w:lang w:val="en-GB"/>
        </w:rPr>
        <w:t>Sadchatheeswaran</w:t>
      </w:r>
      <w:proofErr w:type="spellEnd"/>
      <w:r w:rsidRPr="00D3053A">
        <w:rPr>
          <w:lang w:val="en-GB"/>
        </w:rPr>
        <w:t xml:space="preserve"> S, Branch GM, Shannon LJ, Coll M, Steenbeek J </w:t>
      </w:r>
      <w:r>
        <w:rPr>
          <w:lang w:val="en-GB"/>
        </w:rPr>
        <w:t xml:space="preserve">(Submitted) </w:t>
      </w:r>
      <w:r w:rsidRPr="00D3053A">
        <w:rPr>
          <w:lang w:val="en-GB"/>
        </w:rPr>
        <w:t>A novel approach to explicitly model the spatiotemporal impacts of structural complexity created by alien ecosystem engineers in a marine benthic environment</w:t>
      </w:r>
      <w:r>
        <w:rPr>
          <w:lang w:val="en-GB"/>
        </w:rPr>
        <w:t xml:space="preserve">. </w:t>
      </w:r>
      <w:r w:rsidRPr="00D3053A">
        <w:rPr>
          <w:i/>
          <w:lang w:val="en-GB"/>
        </w:rPr>
        <w:t>Ecological Modelling</w:t>
      </w:r>
    </w:p>
    <w:p w14:paraId="2169DBFE" w14:textId="250B2DA3" w:rsidR="00A23E52" w:rsidRDefault="00A23E52" w:rsidP="00A23E52">
      <w:pPr>
        <w:spacing w:before="0" w:after="0" w:line="240" w:lineRule="auto"/>
        <w:ind w:left="567" w:hanging="567"/>
        <w:rPr>
          <w:lang w:val="en-GB"/>
        </w:rPr>
      </w:pPr>
      <w:r w:rsidRPr="00EE12FF">
        <w:rPr>
          <w:rFonts w:eastAsia="Times New Roman"/>
          <w:lang w:val="en-GB" w:eastAsia="en-GB"/>
        </w:rPr>
        <w:t xml:space="preserve">Steenbeek J, </w:t>
      </w:r>
      <w:proofErr w:type="spellStart"/>
      <w:r w:rsidRPr="00EE12FF">
        <w:rPr>
          <w:rFonts w:eastAsia="Times New Roman"/>
          <w:lang w:val="en-GB" w:eastAsia="en-GB"/>
        </w:rPr>
        <w:t>Buszowski</w:t>
      </w:r>
      <w:proofErr w:type="spellEnd"/>
      <w:r w:rsidRPr="00EE12FF">
        <w:rPr>
          <w:rFonts w:eastAsia="Times New Roman"/>
          <w:lang w:val="en-GB" w:eastAsia="en-GB"/>
        </w:rPr>
        <w:t xml:space="preserve"> J, Christensen V, </w:t>
      </w:r>
      <w:proofErr w:type="spellStart"/>
      <w:r w:rsidRPr="00EE12FF">
        <w:rPr>
          <w:rFonts w:eastAsia="Times New Roman"/>
          <w:lang w:val="en-GB" w:eastAsia="en-GB"/>
        </w:rPr>
        <w:t>Akoglu</w:t>
      </w:r>
      <w:proofErr w:type="spellEnd"/>
      <w:r w:rsidRPr="00EE12FF">
        <w:rPr>
          <w:rFonts w:eastAsia="Times New Roman"/>
          <w:lang w:val="en-GB" w:eastAsia="en-GB"/>
        </w:rPr>
        <w:t xml:space="preserve"> E, Aydin K, Ellis N, </w:t>
      </w:r>
      <w:proofErr w:type="spellStart"/>
      <w:r w:rsidRPr="00EE12FF">
        <w:rPr>
          <w:rFonts w:eastAsia="Times New Roman"/>
          <w:lang w:val="en-GB" w:eastAsia="en-GB"/>
        </w:rPr>
        <w:t>Felinto</w:t>
      </w:r>
      <w:proofErr w:type="spellEnd"/>
      <w:r w:rsidRPr="00EE12FF">
        <w:rPr>
          <w:rFonts w:eastAsia="Times New Roman"/>
          <w:lang w:val="en-GB" w:eastAsia="en-GB"/>
        </w:rPr>
        <w:t xml:space="preserve"> D, </w:t>
      </w:r>
      <w:proofErr w:type="spellStart"/>
      <w:r w:rsidRPr="00EE12FF">
        <w:rPr>
          <w:rFonts w:eastAsia="Times New Roman"/>
          <w:lang w:val="en-GB" w:eastAsia="en-GB"/>
        </w:rPr>
        <w:t>Guitton</w:t>
      </w:r>
      <w:proofErr w:type="spellEnd"/>
      <w:r w:rsidRPr="00EE12FF">
        <w:rPr>
          <w:rFonts w:eastAsia="Times New Roman"/>
          <w:lang w:val="en-GB" w:eastAsia="en-GB"/>
        </w:rPr>
        <w:t xml:space="preserve"> J, Lucey S, Kearney K, </w:t>
      </w:r>
      <w:proofErr w:type="spellStart"/>
      <w:r w:rsidRPr="00EE12FF">
        <w:rPr>
          <w:rFonts w:eastAsia="Times New Roman"/>
          <w:lang w:val="en-GB" w:eastAsia="en-GB"/>
        </w:rPr>
        <w:t>Mackinson</w:t>
      </w:r>
      <w:proofErr w:type="spellEnd"/>
      <w:r w:rsidRPr="00EE12FF">
        <w:rPr>
          <w:rFonts w:eastAsia="Times New Roman"/>
          <w:lang w:val="en-GB" w:eastAsia="en-GB"/>
        </w:rPr>
        <w:t xml:space="preserve"> S, Pan </w:t>
      </w:r>
      <w:proofErr w:type="spellStart"/>
      <w:r w:rsidRPr="00EE12FF">
        <w:rPr>
          <w:rFonts w:eastAsia="Times New Roman"/>
          <w:lang w:val="en-GB" w:eastAsia="en-GB"/>
        </w:rPr>
        <w:t>M</w:t>
      </w:r>
      <w:proofErr w:type="spellEnd"/>
      <w:r w:rsidRPr="00EE12FF">
        <w:rPr>
          <w:rFonts w:eastAsia="Times New Roman"/>
          <w:lang w:val="en-GB" w:eastAsia="en-GB"/>
        </w:rPr>
        <w:t xml:space="preserve">, </w:t>
      </w:r>
      <w:proofErr w:type="spellStart"/>
      <w:r w:rsidRPr="00EE12FF">
        <w:rPr>
          <w:rFonts w:eastAsia="Times New Roman"/>
          <w:lang w:val="en-GB" w:eastAsia="en-GB"/>
        </w:rPr>
        <w:t>Platts</w:t>
      </w:r>
      <w:proofErr w:type="spellEnd"/>
      <w:r w:rsidRPr="00EE12FF">
        <w:rPr>
          <w:rFonts w:eastAsia="Times New Roman"/>
          <w:lang w:val="en-GB" w:eastAsia="en-GB"/>
        </w:rPr>
        <w:t xml:space="preserve"> M, Walters C</w:t>
      </w:r>
      <w:r w:rsidRPr="00FE251E">
        <w:rPr>
          <w:rFonts w:eastAsia="Times New Roman"/>
          <w:lang w:val="en-GB" w:eastAsia="en-GB"/>
        </w:rPr>
        <w:t xml:space="preserve"> (2016). Ecopath with </w:t>
      </w:r>
      <w:r w:rsidRPr="00875EA4">
        <w:rPr>
          <w:rFonts w:eastAsia="Times New Roman"/>
          <w:lang w:val="en-GB" w:eastAsia="en-GB"/>
        </w:rPr>
        <w:t xml:space="preserve">Ecosim as a model-building toolbox: Source code capabilities, extensions, and variations. </w:t>
      </w:r>
      <w:r w:rsidRPr="002773F1">
        <w:rPr>
          <w:rFonts w:eastAsia="Times New Roman"/>
          <w:i/>
          <w:iCs/>
          <w:lang w:val="en-GB" w:eastAsia="en-GB"/>
        </w:rPr>
        <w:t>Ecological Modelling</w:t>
      </w:r>
      <w:r w:rsidRPr="009710BE">
        <w:rPr>
          <w:rFonts w:eastAsia="Times New Roman"/>
          <w:lang w:val="en-GB" w:eastAsia="en-GB"/>
        </w:rPr>
        <w:t xml:space="preserve"> 319:</w:t>
      </w:r>
      <w:r w:rsidRPr="00BB7919">
        <w:rPr>
          <w:rFonts w:eastAsia="Times New Roman"/>
          <w:lang w:val="en-GB" w:eastAsia="en-GB"/>
        </w:rPr>
        <w:t xml:space="preserve"> 178–189. </w:t>
      </w:r>
      <w:r w:rsidR="00FE528F" w:rsidRPr="00E97066">
        <w:t>https://doi.org/10.1016/j.ecolmodel.2015.06.031</w:t>
      </w:r>
    </w:p>
    <w:p w14:paraId="2732602F" w14:textId="47C35ABB" w:rsidR="00FE528F" w:rsidRPr="00FE528F" w:rsidRDefault="00FE528F" w:rsidP="00E97066">
      <w:pPr>
        <w:spacing w:before="0" w:after="0" w:line="240" w:lineRule="auto"/>
        <w:ind w:left="567" w:hanging="567"/>
        <w:rPr>
          <w:rFonts w:eastAsia="Times New Roman"/>
          <w:lang w:val="en-GB" w:eastAsia="en-GB"/>
        </w:rPr>
      </w:pPr>
      <w:r w:rsidRPr="00FE528F">
        <w:rPr>
          <w:rFonts w:eastAsia="Times New Roman"/>
          <w:lang w:val="en-GB" w:eastAsia="en-GB"/>
        </w:rPr>
        <w:t>Steenbeek, J (2021). Ecospace spatial-temporal data framework a brief users’ guide (Barcelona, Spain: Ecopath International Initiative).</w:t>
      </w:r>
      <w:r>
        <w:rPr>
          <w:rFonts w:eastAsia="Times New Roman"/>
          <w:lang w:val="en-GB" w:eastAsia="en-GB"/>
        </w:rPr>
        <w:t xml:space="preserve"> </w:t>
      </w:r>
      <w:r w:rsidRPr="00FE528F">
        <w:rPr>
          <w:rFonts w:eastAsia="Times New Roman"/>
          <w:lang w:val="en-GB" w:eastAsia="en-GB"/>
        </w:rPr>
        <w:t>https://doi.org/10.6084/m9.figshare.13551551.v1</w:t>
      </w:r>
    </w:p>
    <w:p w14:paraId="171288C2" w14:textId="44F98825" w:rsidR="00A23E52" w:rsidRDefault="00897EA7" w:rsidP="00A23E52">
      <w:pPr>
        <w:spacing w:before="0" w:after="0" w:line="240" w:lineRule="auto"/>
        <w:ind w:left="567" w:hanging="567"/>
        <w:rPr>
          <w:noProof/>
          <w:lang w:val="en-GB"/>
        </w:rPr>
      </w:pPr>
      <w:r w:rsidRPr="000F53D0">
        <w:rPr>
          <w:noProof/>
          <w:lang w:val="en-GB"/>
        </w:rPr>
        <w:t xml:space="preserve">Walters C, Pauly D, Christensen V (1999) Ecospace: Prediction of mesoscale spatial patterns in trophic relationships of exploited ecosystems, with emphasis on the impacts of marine protected areas. </w:t>
      </w:r>
      <w:r w:rsidRPr="000F53D0">
        <w:rPr>
          <w:i/>
          <w:iCs/>
          <w:noProof/>
          <w:lang w:val="en-GB"/>
        </w:rPr>
        <w:t xml:space="preserve">Ecosystems </w:t>
      </w:r>
      <w:r w:rsidRPr="000F53D0">
        <w:rPr>
          <w:iCs/>
          <w:noProof/>
          <w:lang w:val="en-GB"/>
        </w:rPr>
        <w:t xml:space="preserve">2: </w:t>
      </w:r>
      <w:r w:rsidRPr="000F53D0">
        <w:rPr>
          <w:noProof/>
          <w:lang w:val="en-GB"/>
        </w:rPr>
        <w:t xml:space="preserve">539–554. </w:t>
      </w:r>
      <w:r w:rsidR="00A23E52" w:rsidRPr="00A23E52">
        <w:rPr>
          <w:lang w:val="en-GB"/>
        </w:rPr>
        <w:t>https://doi.org/</w:t>
      </w:r>
      <w:r w:rsidR="00A23E52" w:rsidRPr="00A23E52">
        <w:rPr>
          <w:noProof/>
          <w:lang w:val="en-GB"/>
        </w:rPr>
        <w:t>10.1007/s100219900101</w:t>
      </w:r>
    </w:p>
    <w:p w14:paraId="3A6C5CFD" w14:textId="77777777" w:rsidR="00A23E52" w:rsidRPr="000F53D0" w:rsidRDefault="00A23E52" w:rsidP="00897EA7">
      <w:pPr>
        <w:spacing w:after="0" w:line="240" w:lineRule="auto"/>
        <w:ind w:left="567" w:hanging="567"/>
        <w:rPr>
          <w:noProof/>
          <w:lang w:val="en-GB"/>
        </w:rPr>
      </w:pPr>
    </w:p>
    <w:p w14:paraId="2005BD42" w14:textId="1C639F57" w:rsidR="002D2041" w:rsidRDefault="002D2041">
      <w:pPr>
        <w:spacing w:before="0"/>
        <w:rPr>
          <w:rFonts w:eastAsia="Times New Roman"/>
          <w:lang w:eastAsia="en-GB"/>
        </w:rPr>
      </w:pPr>
      <w:r>
        <w:rPr>
          <w:rFonts w:eastAsia="Times New Roman"/>
          <w:lang w:eastAsia="en-GB"/>
        </w:rPr>
        <w:br w:type="page"/>
      </w:r>
    </w:p>
    <w:p w14:paraId="34E48FBE" w14:textId="5DFD8420" w:rsidR="00897EA7" w:rsidRDefault="002D2041" w:rsidP="002D2041">
      <w:pPr>
        <w:pStyle w:val="Heading1"/>
        <w:rPr>
          <w:rFonts w:eastAsia="Times New Roman"/>
          <w:lang w:eastAsia="en-GB"/>
        </w:rPr>
      </w:pPr>
      <w:r>
        <w:rPr>
          <w:rFonts w:eastAsia="Times New Roman"/>
          <w:lang w:eastAsia="en-GB"/>
        </w:rPr>
        <w:lastRenderedPageBreak/>
        <w:t xml:space="preserve">Appendix 1 </w:t>
      </w:r>
      <w:r w:rsidR="007620FC">
        <w:rPr>
          <w:rFonts w:eastAsia="Times New Roman"/>
          <w:lang w:eastAsia="en-GB"/>
        </w:rPr>
        <w:t>–</w:t>
      </w:r>
      <w:r>
        <w:rPr>
          <w:rFonts w:eastAsia="Times New Roman"/>
          <w:lang w:eastAsia="en-GB"/>
        </w:rPr>
        <w:t xml:space="preserve"> </w:t>
      </w:r>
      <w:r w:rsidR="007620FC">
        <w:rPr>
          <w:rFonts w:eastAsia="Times New Roman"/>
          <w:lang w:eastAsia="en-GB"/>
        </w:rPr>
        <w:t>Example protocol file</w:t>
      </w:r>
    </w:p>
    <w:p w14:paraId="113DF9EF" w14:textId="77777777" w:rsidR="007620FC" w:rsidRPr="007620FC" w:rsidRDefault="007620FC" w:rsidP="007620FC">
      <w:pPr>
        <w:pStyle w:val="XMLtext"/>
        <w:rPr>
          <w:szCs w:val="16"/>
        </w:rPr>
      </w:pPr>
      <w:proofErr w:type="gramStart"/>
      <w:r w:rsidRPr="007620FC">
        <w:rPr>
          <w:szCs w:val="16"/>
        </w:rPr>
        <w:t>&lt;?xml</w:t>
      </w:r>
      <w:proofErr w:type="gramEnd"/>
      <w:r w:rsidRPr="007620FC">
        <w:rPr>
          <w:szCs w:val="16"/>
        </w:rPr>
        <w:t xml:space="preserve"> version="1.0" encoding="utf-8" ?&gt;</w:t>
      </w:r>
    </w:p>
    <w:p w14:paraId="11A9F51B" w14:textId="77777777" w:rsidR="007620FC" w:rsidRPr="007620FC" w:rsidRDefault="007620FC" w:rsidP="007620FC">
      <w:pPr>
        <w:pStyle w:val="XMLtext"/>
        <w:rPr>
          <w:szCs w:val="16"/>
        </w:rPr>
      </w:pPr>
      <w:r w:rsidRPr="007620FC">
        <w:rPr>
          <w:szCs w:val="16"/>
        </w:rPr>
        <w:t>&lt;run-protocol name="FishMIP ISIMIP3b"&gt;</w:t>
      </w:r>
    </w:p>
    <w:p w14:paraId="402CD7E3" w14:textId="77777777" w:rsidR="007620FC" w:rsidRPr="007620FC" w:rsidRDefault="007620FC" w:rsidP="007620FC">
      <w:pPr>
        <w:pStyle w:val="XMLtext"/>
        <w:rPr>
          <w:szCs w:val="16"/>
        </w:rPr>
      </w:pPr>
      <w:r w:rsidRPr="007620FC">
        <w:rPr>
          <w:szCs w:val="16"/>
        </w:rPr>
        <w:t xml:space="preserve">  &lt;</w:t>
      </w:r>
      <w:proofErr w:type="spellStart"/>
      <w:proofErr w:type="gramStart"/>
      <w:r w:rsidRPr="007620FC">
        <w:rPr>
          <w:szCs w:val="16"/>
        </w:rPr>
        <w:t>gcms</w:t>
      </w:r>
      <w:proofErr w:type="spellEnd"/>
      <w:proofErr w:type="gramEnd"/>
      <w:r w:rsidRPr="007620FC">
        <w:rPr>
          <w:szCs w:val="16"/>
        </w:rPr>
        <w:t>&gt;</w:t>
      </w:r>
    </w:p>
    <w:p w14:paraId="1362F975" w14:textId="77777777" w:rsidR="007620FC" w:rsidRPr="007620FC" w:rsidRDefault="007620FC" w:rsidP="007620FC">
      <w:pPr>
        <w:pStyle w:val="XMLtext"/>
        <w:rPr>
          <w:szCs w:val="16"/>
        </w:rPr>
      </w:pPr>
      <w:r w:rsidRPr="007620FC">
        <w:rPr>
          <w:szCs w:val="16"/>
        </w:rPr>
        <w:t xml:space="preserve">    &lt;</w:t>
      </w:r>
      <w:proofErr w:type="spellStart"/>
      <w:r w:rsidRPr="007620FC">
        <w:rPr>
          <w:szCs w:val="16"/>
        </w:rPr>
        <w:t>gcm</w:t>
      </w:r>
      <w:proofErr w:type="spellEnd"/>
      <w:r w:rsidRPr="007620FC">
        <w:rPr>
          <w:szCs w:val="16"/>
        </w:rPr>
        <w:t xml:space="preserve"> name="</w:t>
      </w:r>
      <w:proofErr w:type="spellStart"/>
      <w:r w:rsidRPr="007620FC">
        <w:rPr>
          <w:szCs w:val="16"/>
        </w:rPr>
        <w:t>ipsl</w:t>
      </w:r>
      <w:proofErr w:type="spellEnd"/>
      <w:r w:rsidRPr="007620FC">
        <w:rPr>
          <w:szCs w:val="16"/>
        </w:rPr>
        <w:t>" description="IPSL-CM6A-LR"/&gt;</w:t>
      </w:r>
    </w:p>
    <w:p w14:paraId="5708B6BF" w14:textId="77777777" w:rsidR="007620FC" w:rsidRPr="007620FC" w:rsidRDefault="007620FC" w:rsidP="007620FC">
      <w:pPr>
        <w:pStyle w:val="XMLtext"/>
        <w:rPr>
          <w:szCs w:val="16"/>
        </w:rPr>
      </w:pPr>
      <w:r w:rsidRPr="007620FC">
        <w:rPr>
          <w:szCs w:val="16"/>
        </w:rPr>
        <w:t xml:space="preserve">    &lt;</w:t>
      </w:r>
      <w:proofErr w:type="spellStart"/>
      <w:r w:rsidRPr="007620FC">
        <w:rPr>
          <w:szCs w:val="16"/>
        </w:rPr>
        <w:t>gcm</w:t>
      </w:r>
      <w:proofErr w:type="spellEnd"/>
      <w:r w:rsidRPr="007620FC">
        <w:rPr>
          <w:szCs w:val="16"/>
        </w:rPr>
        <w:t xml:space="preserve"> name="</w:t>
      </w:r>
      <w:proofErr w:type="spellStart"/>
      <w:r w:rsidRPr="007620FC">
        <w:rPr>
          <w:szCs w:val="16"/>
        </w:rPr>
        <w:t>gfdl</w:t>
      </w:r>
      <w:proofErr w:type="spellEnd"/>
      <w:r w:rsidRPr="007620FC">
        <w:rPr>
          <w:szCs w:val="16"/>
        </w:rPr>
        <w:t>" description="GFDL-gcm4"/&gt;</w:t>
      </w:r>
    </w:p>
    <w:p w14:paraId="0457B4E7" w14:textId="77777777" w:rsidR="007620FC" w:rsidRPr="007620FC" w:rsidRDefault="007620FC" w:rsidP="007620FC">
      <w:pPr>
        <w:pStyle w:val="XMLtext"/>
        <w:rPr>
          <w:szCs w:val="16"/>
        </w:rPr>
      </w:pPr>
      <w:r w:rsidRPr="007620FC">
        <w:rPr>
          <w:szCs w:val="16"/>
        </w:rPr>
        <w:t xml:space="preserve">  &lt;/</w:t>
      </w:r>
      <w:proofErr w:type="spellStart"/>
      <w:r w:rsidRPr="007620FC">
        <w:rPr>
          <w:szCs w:val="16"/>
        </w:rPr>
        <w:t>gcms</w:t>
      </w:r>
      <w:proofErr w:type="spellEnd"/>
      <w:r w:rsidRPr="007620FC">
        <w:rPr>
          <w:szCs w:val="16"/>
        </w:rPr>
        <w:t>&gt;</w:t>
      </w:r>
    </w:p>
    <w:p w14:paraId="33C3AA88"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variables</w:t>
      </w:r>
      <w:proofErr w:type="gramEnd"/>
      <w:r w:rsidRPr="007620FC">
        <w:rPr>
          <w:szCs w:val="16"/>
        </w:rPr>
        <w:t>&gt;</w:t>
      </w:r>
    </w:p>
    <w:p w14:paraId="7471E81D" w14:textId="77777777" w:rsidR="007620FC" w:rsidRPr="007620FC" w:rsidRDefault="007620FC" w:rsidP="007620FC">
      <w:pPr>
        <w:pStyle w:val="XMLtext"/>
        <w:rPr>
          <w:szCs w:val="16"/>
        </w:rPr>
      </w:pPr>
      <w:r w:rsidRPr="007620FC">
        <w:rPr>
          <w:szCs w:val="16"/>
        </w:rPr>
        <w:t xml:space="preserve">    &lt;variable name="</w:t>
      </w:r>
      <w:proofErr w:type="spellStart"/>
      <w:r w:rsidRPr="007620FC">
        <w:rPr>
          <w:szCs w:val="16"/>
        </w:rPr>
        <w:t>lphy</w:t>
      </w:r>
      <w:proofErr w:type="spellEnd"/>
      <w:r w:rsidRPr="007620FC">
        <w:rPr>
          <w:szCs w:val="16"/>
        </w:rPr>
        <w:t>" type="biomass"/&gt;</w:t>
      </w:r>
    </w:p>
    <w:p w14:paraId="50E29007" w14:textId="77777777" w:rsidR="007620FC" w:rsidRPr="007620FC" w:rsidRDefault="007620FC" w:rsidP="007620FC">
      <w:pPr>
        <w:pStyle w:val="XMLtext"/>
        <w:rPr>
          <w:szCs w:val="16"/>
        </w:rPr>
      </w:pPr>
      <w:r w:rsidRPr="007620FC">
        <w:rPr>
          <w:szCs w:val="16"/>
        </w:rPr>
        <w:t xml:space="preserve">    &lt;variable name="</w:t>
      </w:r>
      <w:proofErr w:type="spellStart"/>
      <w:r w:rsidRPr="007620FC">
        <w:rPr>
          <w:szCs w:val="16"/>
        </w:rPr>
        <w:t>sphy</w:t>
      </w:r>
      <w:proofErr w:type="spellEnd"/>
      <w:r w:rsidRPr="007620FC">
        <w:rPr>
          <w:szCs w:val="16"/>
        </w:rPr>
        <w:t>" type="biomass"/&gt;</w:t>
      </w:r>
      <w:bookmarkStart w:id="1" w:name="_GoBack"/>
      <w:bookmarkEnd w:id="1"/>
    </w:p>
    <w:p w14:paraId="1EBC412D" w14:textId="77777777" w:rsidR="007620FC" w:rsidRPr="007620FC" w:rsidRDefault="007620FC" w:rsidP="007620FC">
      <w:pPr>
        <w:pStyle w:val="XMLtext"/>
        <w:rPr>
          <w:szCs w:val="16"/>
        </w:rPr>
      </w:pPr>
      <w:r w:rsidRPr="007620FC">
        <w:rPr>
          <w:szCs w:val="16"/>
        </w:rPr>
        <w:t xml:space="preserve">    &lt;variable name="</w:t>
      </w:r>
      <w:proofErr w:type="spellStart"/>
      <w:r w:rsidRPr="007620FC">
        <w:rPr>
          <w:szCs w:val="16"/>
        </w:rPr>
        <w:t>dphy</w:t>
      </w:r>
      <w:proofErr w:type="spellEnd"/>
      <w:r w:rsidRPr="007620FC">
        <w:rPr>
          <w:szCs w:val="16"/>
        </w:rPr>
        <w:t>" type="biomass"/&gt;</w:t>
      </w:r>
    </w:p>
    <w:p w14:paraId="371D0CA7" w14:textId="77777777" w:rsidR="007620FC" w:rsidRPr="007620FC" w:rsidRDefault="007620FC" w:rsidP="007620FC">
      <w:pPr>
        <w:pStyle w:val="XMLtext"/>
        <w:rPr>
          <w:szCs w:val="16"/>
        </w:rPr>
      </w:pPr>
      <w:r w:rsidRPr="007620FC">
        <w:rPr>
          <w:szCs w:val="16"/>
        </w:rPr>
        <w:t xml:space="preserve">    &lt;variable name="temp-150m" type="driver"/&gt;</w:t>
      </w:r>
    </w:p>
    <w:p w14:paraId="707B2A12" w14:textId="77777777" w:rsidR="007620FC" w:rsidRPr="007620FC" w:rsidRDefault="007620FC" w:rsidP="007620FC">
      <w:pPr>
        <w:pStyle w:val="XMLtext"/>
        <w:rPr>
          <w:szCs w:val="16"/>
        </w:rPr>
      </w:pPr>
      <w:r w:rsidRPr="007620FC">
        <w:rPr>
          <w:szCs w:val="16"/>
        </w:rPr>
        <w:t xml:space="preserve">    &lt;variable name="temp-column" type="driver"/&gt;</w:t>
      </w:r>
    </w:p>
    <w:p w14:paraId="4009F8B6" w14:textId="77777777" w:rsidR="007620FC" w:rsidRPr="007620FC" w:rsidRDefault="007620FC" w:rsidP="007620FC">
      <w:pPr>
        <w:pStyle w:val="XMLtext"/>
        <w:rPr>
          <w:szCs w:val="16"/>
        </w:rPr>
      </w:pPr>
      <w:r w:rsidRPr="007620FC">
        <w:rPr>
          <w:szCs w:val="16"/>
        </w:rPr>
        <w:t xml:space="preserve">    &lt;variable name="temp-bot" type="driver"/&gt;</w:t>
      </w:r>
    </w:p>
    <w:p w14:paraId="599747D7" w14:textId="77777777" w:rsidR="007620FC" w:rsidRPr="007620FC" w:rsidRDefault="007620FC" w:rsidP="007620FC">
      <w:pPr>
        <w:pStyle w:val="XMLtext"/>
        <w:rPr>
          <w:szCs w:val="16"/>
        </w:rPr>
      </w:pPr>
      <w:r w:rsidRPr="007620FC">
        <w:rPr>
          <w:szCs w:val="16"/>
        </w:rPr>
        <w:t xml:space="preserve">    &lt;variable name="ice-surf" type="driver"/&gt;</w:t>
      </w:r>
    </w:p>
    <w:p w14:paraId="1BABE843" w14:textId="77777777" w:rsidR="007620FC" w:rsidRPr="007620FC" w:rsidRDefault="007620FC" w:rsidP="007620FC">
      <w:pPr>
        <w:pStyle w:val="XMLtext"/>
        <w:rPr>
          <w:szCs w:val="16"/>
        </w:rPr>
      </w:pPr>
      <w:r w:rsidRPr="007620FC">
        <w:rPr>
          <w:szCs w:val="16"/>
        </w:rPr>
        <w:t xml:space="preserve">    &lt;variable name="salt-surf" type="driver"/&gt;</w:t>
      </w:r>
    </w:p>
    <w:p w14:paraId="2CFA0E0F" w14:textId="77777777" w:rsidR="007620FC" w:rsidRPr="007620FC" w:rsidRDefault="007620FC" w:rsidP="007620FC">
      <w:pPr>
        <w:pStyle w:val="XMLtext"/>
        <w:rPr>
          <w:szCs w:val="16"/>
        </w:rPr>
      </w:pPr>
      <w:r w:rsidRPr="007620FC">
        <w:rPr>
          <w:szCs w:val="16"/>
        </w:rPr>
        <w:t xml:space="preserve">    &lt;variable name="o2-bot" type="driver"/&gt;</w:t>
      </w:r>
    </w:p>
    <w:p w14:paraId="0FFA2660" w14:textId="77777777" w:rsidR="007620FC" w:rsidRPr="007620FC" w:rsidRDefault="007620FC" w:rsidP="007620FC">
      <w:pPr>
        <w:pStyle w:val="XMLtext"/>
        <w:rPr>
          <w:szCs w:val="16"/>
        </w:rPr>
      </w:pPr>
      <w:r w:rsidRPr="007620FC">
        <w:rPr>
          <w:szCs w:val="16"/>
        </w:rPr>
        <w:t xml:space="preserve">  &lt;/variables&gt;</w:t>
      </w:r>
    </w:p>
    <w:p w14:paraId="0A9EEAF3"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ocean-regions</w:t>
      </w:r>
      <w:proofErr w:type="gramEnd"/>
      <w:r w:rsidRPr="007620FC">
        <w:rPr>
          <w:szCs w:val="16"/>
        </w:rPr>
        <w:t>&gt;</w:t>
      </w:r>
    </w:p>
    <w:p w14:paraId="0DA816FD" w14:textId="77777777" w:rsidR="007620FC" w:rsidRPr="007620FC" w:rsidRDefault="007620FC" w:rsidP="007620FC">
      <w:pPr>
        <w:pStyle w:val="XMLtext"/>
        <w:rPr>
          <w:szCs w:val="16"/>
        </w:rPr>
      </w:pPr>
      <w:r w:rsidRPr="007620FC">
        <w:rPr>
          <w:szCs w:val="16"/>
        </w:rPr>
        <w:t xml:space="preserve">      &lt;ocean-region name="global" description="Global"/&gt;</w:t>
      </w:r>
    </w:p>
    <w:p w14:paraId="0486AFEC" w14:textId="77777777" w:rsidR="007620FC" w:rsidRPr="007620FC" w:rsidRDefault="007620FC" w:rsidP="007620FC">
      <w:pPr>
        <w:pStyle w:val="XMLtext"/>
        <w:rPr>
          <w:szCs w:val="16"/>
        </w:rPr>
      </w:pPr>
      <w:r w:rsidRPr="007620FC">
        <w:rPr>
          <w:szCs w:val="16"/>
        </w:rPr>
        <w:t xml:space="preserve">      &lt;ocean-region name="north-sea" description="North Sea"/&gt;</w:t>
      </w:r>
    </w:p>
    <w:p w14:paraId="3E179334" w14:textId="77777777" w:rsidR="007620FC" w:rsidRPr="007620FC" w:rsidRDefault="007620FC" w:rsidP="007620FC">
      <w:pPr>
        <w:pStyle w:val="XMLtext"/>
        <w:rPr>
          <w:szCs w:val="16"/>
        </w:rPr>
      </w:pPr>
      <w:r w:rsidRPr="007620FC">
        <w:rPr>
          <w:szCs w:val="16"/>
        </w:rPr>
        <w:t xml:space="preserve">      &lt;ocean-region name="</w:t>
      </w:r>
      <w:proofErr w:type="spellStart"/>
      <w:r w:rsidRPr="007620FC">
        <w:rPr>
          <w:szCs w:val="16"/>
        </w:rPr>
        <w:t>baltic</w:t>
      </w:r>
      <w:proofErr w:type="spellEnd"/>
      <w:r w:rsidRPr="007620FC">
        <w:rPr>
          <w:szCs w:val="16"/>
        </w:rPr>
        <w:t>-sea" description="Baltic Sea"/&gt;</w:t>
      </w:r>
    </w:p>
    <w:p w14:paraId="2976FAA6" w14:textId="77777777" w:rsidR="007620FC" w:rsidRPr="007620FC" w:rsidRDefault="007620FC" w:rsidP="007620FC">
      <w:pPr>
        <w:pStyle w:val="XMLtext"/>
        <w:rPr>
          <w:szCs w:val="16"/>
        </w:rPr>
      </w:pPr>
      <w:r w:rsidRPr="007620FC">
        <w:rPr>
          <w:szCs w:val="16"/>
        </w:rPr>
        <w:t xml:space="preserve">      &lt;ocean-region name="</w:t>
      </w:r>
      <w:proofErr w:type="spellStart"/>
      <w:r w:rsidRPr="007620FC">
        <w:rPr>
          <w:szCs w:val="16"/>
        </w:rPr>
        <w:t>nw</w:t>
      </w:r>
      <w:proofErr w:type="spellEnd"/>
      <w:r w:rsidRPr="007620FC">
        <w:rPr>
          <w:szCs w:val="16"/>
        </w:rPr>
        <w:t xml:space="preserve">-med-sea" description="North-west </w:t>
      </w:r>
      <w:proofErr w:type="spellStart"/>
      <w:r w:rsidRPr="007620FC">
        <w:rPr>
          <w:szCs w:val="16"/>
        </w:rPr>
        <w:t>Meditteranean</w:t>
      </w:r>
      <w:proofErr w:type="spellEnd"/>
      <w:r w:rsidRPr="007620FC">
        <w:rPr>
          <w:szCs w:val="16"/>
        </w:rPr>
        <w:t>"/&gt;</w:t>
      </w:r>
    </w:p>
    <w:p w14:paraId="547A7417" w14:textId="77777777" w:rsidR="007620FC" w:rsidRPr="007620FC" w:rsidRDefault="007620FC" w:rsidP="007620FC">
      <w:pPr>
        <w:pStyle w:val="XMLtext"/>
        <w:rPr>
          <w:szCs w:val="16"/>
        </w:rPr>
      </w:pPr>
      <w:r w:rsidRPr="007620FC">
        <w:rPr>
          <w:szCs w:val="16"/>
        </w:rPr>
        <w:t xml:space="preserve">      &lt;ocean-region name="</w:t>
      </w:r>
      <w:proofErr w:type="spellStart"/>
      <w:r w:rsidRPr="007620FC">
        <w:rPr>
          <w:szCs w:val="16"/>
        </w:rPr>
        <w:t>adriatic</w:t>
      </w:r>
      <w:proofErr w:type="spellEnd"/>
      <w:r w:rsidRPr="007620FC">
        <w:rPr>
          <w:szCs w:val="16"/>
        </w:rPr>
        <w:t>-sea" description="Adriatic Sea"/&gt;run-protocol</w:t>
      </w:r>
    </w:p>
    <w:p w14:paraId="78C482A0" w14:textId="77777777" w:rsidR="007620FC" w:rsidRPr="007620FC" w:rsidRDefault="007620FC" w:rsidP="007620FC">
      <w:pPr>
        <w:pStyle w:val="XMLtext"/>
        <w:rPr>
          <w:szCs w:val="16"/>
        </w:rPr>
      </w:pPr>
      <w:r w:rsidRPr="007620FC">
        <w:rPr>
          <w:szCs w:val="16"/>
        </w:rPr>
        <w:t xml:space="preserve">      &lt;ocean-region name="med-glob" description="Mediterranean Sea"/&gt;</w:t>
      </w:r>
    </w:p>
    <w:p w14:paraId="25D42006" w14:textId="77777777" w:rsidR="007620FC" w:rsidRPr="007620FC" w:rsidRDefault="007620FC" w:rsidP="007620FC">
      <w:pPr>
        <w:pStyle w:val="XMLtext"/>
        <w:rPr>
          <w:szCs w:val="16"/>
        </w:rPr>
      </w:pPr>
      <w:r w:rsidRPr="007620FC">
        <w:rPr>
          <w:szCs w:val="16"/>
        </w:rPr>
        <w:t xml:space="preserve">      &lt;ocean-region name="se-</w:t>
      </w:r>
      <w:proofErr w:type="spellStart"/>
      <w:r w:rsidRPr="007620FC">
        <w:rPr>
          <w:szCs w:val="16"/>
        </w:rPr>
        <w:t>australia</w:t>
      </w:r>
      <w:proofErr w:type="spellEnd"/>
      <w:r w:rsidRPr="007620FC">
        <w:rPr>
          <w:szCs w:val="16"/>
        </w:rPr>
        <w:t>" description="South-east Australia"/&gt;</w:t>
      </w:r>
    </w:p>
    <w:p w14:paraId="55DD4F3C" w14:textId="77777777" w:rsidR="007620FC" w:rsidRPr="007620FC" w:rsidRDefault="007620FC" w:rsidP="007620FC">
      <w:pPr>
        <w:pStyle w:val="XMLtext"/>
        <w:rPr>
          <w:szCs w:val="16"/>
        </w:rPr>
      </w:pPr>
      <w:r w:rsidRPr="007620FC">
        <w:rPr>
          <w:szCs w:val="16"/>
        </w:rPr>
        <w:t xml:space="preserve">      &lt;ocean-region name="east-bass-strait" description="Eastern Bass Strait"/&gt;</w:t>
      </w:r>
    </w:p>
    <w:p w14:paraId="26358E76" w14:textId="77777777" w:rsidR="007620FC" w:rsidRPr="007620FC" w:rsidRDefault="007620FC" w:rsidP="007620FC">
      <w:pPr>
        <w:pStyle w:val="XMLtext"/>
        <w:rPr>
          <w:szCs w:val="16"/>
        </w:rPr>
      </w:pPr>
      <w:r w:rsidRPr="007620FC">
        <w:rPr>
          <w:szCs w:val="16"/>
        </w:rPr>
        <w:t xml:space="preserve">      &lt;ocean-region name="cook-strait" description="Cook Strait"/&gt;</w:t>
      </w:r>
    </w:p>
    <w:p w14:paraId="6FA6FA4A" w14:textId="08BEDA86" w:rsidR="007620FC" w:rsidRPr="007620FC" w:rsidRDefault="007620FC" w:rsidP="007620FC">
      <w:pPr>
        <w:pStyle w:val="XMLtext"/>
        <w:rPr>
          <w:szCs w:val="16"/>
        </w:rPr>
      </w:pPr>
      <w:r w:rsidRPr="007620FC">
        <w:rPr>
          <w:szCs w:val="16"/>
        </w:rPr>
        <w:t xml:space="preserve">      &lt;ocean-region name="</w:t>
      </w:r>
      <w:proofErr w:type="spellStart"/>
      <w:r w:rsidRPr="007620FC">
        <w:rPr>
          <w:szCs w:val="16"/>
        </w:rPr>
        <w:t>humboldt</w:t>
      </w:r>
      <w:proofErr w:type="spellEnd"/>
      <w:r w:rsidRPr="007620FC">
        <w:rPr>
          <w:szCs w:val="16"/>
        </w:rPr>
        <w:t>-n" description="North</w:t>
      </w:r>
      <w:r>
        <w:rPr>
          <w:szCs w:val="16"/>
        </w:rPr>
        <w:t>ern</w:t>
      </w:r>
      <w:r w:rsidRPr="007620FC">
        <w:rPr>
          <w:szCs w:val="16"/>
        </w:rPr>
        <w:t xml:space="preserve"> Humboldt </w:t>
      </w:r>
      <w:r>
        <w:rPr>
          <w:szCs w:val="16"/>
        </w:rPr>
        <w:t>current</w:t>
      </w:r>
      <w:r w:rsidRPr="007620FC">
        <w:rPr>
          <w:szCs w:val="16"/>
        </w:rPr>
        <w:t>"/&gt;</w:t>
      </w:r>
    </w:p>
    <w:p w14:paraId="73DCD646" w14:textId="77777777" w:rsidR="007620FC" w:rsidRPr="007620FC" w:rsidRDefault="007620FC" w:rsidP="007620FC">
      <w:pPr>
        <w:pStyle w:val="XMLtext"/>
        <w:rPr>
          <w:szCs w:val="16"/>
        </w:rPr>
      </w:pPr>
      <w:r w:rsidRPr="007620FC">
        <w:rPr>
          <w:szCs w:val="16"/>
        </w:rPr>
        <w:t xml:space="preserve">      &lt;ocean-region name="</w:t>
      </w:r>
      <w:proofErr w:type="spellStart"/>
      <w:r w:rsidRPr="007620FC">
        <w:rPr>
          <w:szCs w:val="16"/>
        </w:rPr>
        <w:t>hawaii</w:t>
      </w:r>
      <w:proofErr w:type="spellEnd"/>
      <w:r w:rsidRPr="007620FC">
        <w:rPr>
          <w:szCs w:val="16"/>
        </w:rPr>
        <w:t>" description="Hawaii"/&gt;</w:t>
      </w:r>
    </w:p>
    <w:p w14:paraId="7A15431F" w14:textId="0A29B93F" w:rsidR="007620FC" w:rsidRPr="007620FC" w:rsidRDefault="007620FC" w:rsidP="007620FC">
      <w:pPr>
        <w:pStyle w:val="XMLtext"/>
        <w:rPr>
          <w:szCs w:val="16"/>
        </w:rPr>
      </w:pPr>
      <w:r w:rsidRPr="007620FC">
        <w:rPr>
          <w:szCs w:val="16"/>
        </w:rPr>
        <w:t xml:space="preserve">      &lt;ocean-region name="ne-</w:t>
      </w:r>
      <w:proofErr w:type="spellStart"/>
      <w:r w:rsidRPr="007620FC">
        <w:rPr>
          <w:szCs w:val="16"/>
        </w:rPr>
        <w:t>brasil</w:t>
      </w:r>
      <w:proofErr w:type="spellEnd"/>
      <w:r w:rsidRPr="007620FC">
        <w:rPr>
          <w:szCs w:val="16"/>
        </w:rPr>
        <w:t>" description="Nort</w:t>
      </w:r>
      <w:r>
        <w:rPr>
          <w:szCs w:val="16"/>
        </w:rPr>
        <w:t>h</w:t>
      </w:r>
      <w:r w:rsidRPr="007620FC">
        <w:rPr>
          <w:szCs w:val="16"/>
        </w:rPr>
        <w:t xml:space="preserve">-east </w:t>
      </w:r>
      <w:proofErr w:type="spellStart"/>
      <w:r w:rsidRPr="007620FC">
        <w:rPr>
          <w:szCs w:val="16"/>
        </w:rPr>
        <w:t>Brasil</w:t>
      </w:r>
      <w:proofErr w:type="spellEnd"/>
      <w:r w:rsidRPr="007620FC">
        <w:rPr>
          <w:szCs w:val="16"/>
        </w:rPr>
        <w:t>"/&gt;</w:t>
      </w:r>
    </w:p>
    <w:p w14:paraId="1CBCFAAB" w14:textId="77777777" w:rsidR="007620FC" w:rsidRPr="007620FC" w:rsidRDefault="007620FC" w:rsidP="007620FC">
      <w:pPr>
        <w:pStyle w:val="XMLtext"/>
        <w:rPr>
          <w:szCs w:val="16"/>
        </w:rPr>
      </w:pPr>
      <w:r w:rsidRPr="007620FC">
        <w:rPr>
          <w:szCs w:val="16"/>
        </w:rPr>
        <w:t xml:space="preserve">      &lt;ocean-region name="</w:t>
      </w:r>
      <w:proofErr w:type="spellStart"/>
      <w:r w:rsidRPr="007620FC">
        <w:rPr>
          <w:szCs w:val="16"/>
        </w:rPr>
        <w:t>benguela</w:t>
      </w:r>
      <w:proofErr w:type="spellEnd"/>
      <w:r w:rsidRPr="007620FC">
        <w:rPr>
          <w:szCs w:val="16"/>
        </w:rPr>
        <w:t>" description="Benguela Current"/&gt;</w:t>
      </w:r>
    </w:p>
    <w:p w14:paraId="18E93615" w14:textId="77777777" w:rsidR="007620FC" w:rsidRPr="007620FC" w:rsidRDefault="007620FC" w:rsidP="007620FC">
      <w:pPr>
        <w:pStyle w:val="XMLtext"/>
        <w:rPr>
          <w:szCs w:val="16"/>
        </w:rPr>
      </w:pPr>
      <w:r w:rsidRPr="007620FC">
        <w:rPr>
          <w:szCs w:val="16"/>
        </w:rPr>
        <w:t xml:space="preserve">    &lt;/ocean-regions&gt;</w:t>
      </w:r>
    </w:p>
    <w:p w14:paraId="45CC93CD"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544F06F3" w14:textId="77777777" w:rsidR="007620FC" w:rsidRPr="007620FC" w:rsidRDefault="007620FC" w:rsidP="007620FC">
      <w:pPr>
        <w:pStyle w:val="XMLtext"/>
        <w:rPr>
          <w:szCs w:val="16"/>
        </w:rPr>
      </w:pPr>
      <w:r w:rsidRPr="007620FC">
        <w:rPr>
          <w:szCs w:val="16"/>
        </w:rPr>
        <w:t xml:space="preserve">      &lt;period name="historical" start-year="1950" end-year="2014"/&gt;</w:t>
      </w:r>
    </w:p>
    <w:p w14:paraId="76CA6C32" w14:textId="77777777" w:rsidR="007620FC" w:rsidRPr="007620FC" w:rsidRDefault="007620FC" w:rsidP="007620FC">
      <w:pPr>
        <w:pStyle w:val="XMLtext"/>
        <w:rPr>
          <w:szCs w:val="16"/>
        </w:rPr>
      </w:pPr>
      <w:r w:rsidRPr="007620FC">
        <w:rPr>
          <w:szCs w:val="16"/>
        </w:rPr>
        <w:t xml:space="preserve">      &lt;period name="future" start-year="2015" end-year="2100"/&gt;</w:t>
      </w:r>
    </w:p>
    <w:p w14:paraId="4EA5A4C9" w14:textId="77777777" w:rsidR="007620FC" w:rsidRPr="007620FC" w:rsidRDefault="007620FC" w:rsidP="007620FC">
      <w:pPr>
        <w:pStyle w:val="XMLtext"/>
        <w:rPr>
          <w:szCs w:val="16"/>
        </w:rPr>
      </w:pPr>
      <w:r w:rsidRPr="007620FC">
        <w:rPr>
          <w:szCs w:val="16"/>
        </w:rPr>
        <w:t xml:space="preserve">    &lt;/periods&gt;</w:t>
      </w:r>
    </w:p>
    <w:p w14:paraId="43AF9F24"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climate-scenarios</w:t>
      </w:r>
      <w:proofErr w:type="gramEnd"/>
      <w:r w:rsidRPr="007620FC">
        <w:rPr>
          <w:szCs w:val="16"/>
        </w:rPr>
        <w:t>&gt;</w:t>
      </w:r>
    </w:p>
    <w:p w14:paraId="4379060A" w14:textId="77777777" w:rsidR="007620FC" w:rsidRPr="007620FC" w:rsidRDefault="007620FC" w:rsidP="007620FC">
      <w:pPr>
        <w:pStyle w:val="XMLtext"/>
        <w:rPr>
          <w:szCs w:val="16"/>
        </w:rPr>
      </w:pPr>
      <w:r w:rsidRPr="007620FC">
        <w:rPr>
          <w:szCs w:val="16"/>
        </w:rPr>
        <w:t xml:space="preserve">      &lt;climate-scenario name="pi" description="Pre-industrial climate as simulated by the GCMs"/&gt;</w:t>
      </w:r>
    </w:p>
    <w:p w14:paraId="14E97EEF" w14:textId="77777777" w:rsidR="007620FC" w:rsidRPr="007620FC" w:rsidRDefault="007620FC" w:rsidP="007620FC">
      <w:pPr>
        <w:pStyle w:val="XMLtext"/>
        <w:rPr>
          <w:szCs w:val="16"/>
        </w:rPr>
      </w:pPr>
      <w:r w:rsidRPr="007620FC">
        <w:rPr>
          <w:szCs w:val="16"/>
        </w:rPr>
        <w:t xml:space="preserve">      &lt;climate-scenario name="</w:t>
      </w:r>
      <w:proofErr w:type="spellStart"/>
      <w:r w:rsidRPr="007620FC">
        <w:rPr>
          <w:szCs w:val="16"/>
        </w:rPr>
        <w:t>hist</w:t>
      </w:r>
      <w:proofErr w:type="spellEnd"/>
      <w:r w:rsidRPr="007620FC">
        <w:rPr>
          <w:szCs w:val="16"/>
        </w:rPr>
        <w:t>" description="Historical climate as simulated by the GCMs"/&gt;</w:t>
      </w:r>
    </w:p>
    <w:p w14:paraId="5CB74D5F" w14:textId="77777777" w:rsidR="007620FC" w:rsidRPr="007620FC" w:rsidRDefault="007620FC" w:rsidP="007620FC">
      <w:pPr>
        <w:pStyle w:val="XMLtext"/>
        <w:rPr>
          <w:szCs w:val="16"/>
        </w:rPr>
      </w:pPr>
      <w:r w:rsidRPr="007620FC">
        <w:rPr>
          <w:szCs w:val="16"/>
        </w:rPr>
        <w:t xml:space="preserve">      &lt;climate-scenario name="ssp126" description="SSP1-RCP2.6 climate as simulated by the GCMs"/&gt;</w:t>
      </w:r>
    </w:p>
    <w:p w14:paraId="7F201857" w14:textId="77777777" w:rsidR="007620FC" w:rsidRPr="007620FC" w:rsidRDefault="007620FC" w:rsidP="007620FC">
      <w:pPr>
        <w:pStyle w:val="XMLtext"/>
        <w:rPr>
          <w:szCs w:val="16"/>
        </w:rPr>
      </w:pPr>
      <w:r w:rsidRPr="007620FC">
        <w:rPr>
          <w:szCs w:val="16"/>
        </w:rPr>
        <w:t xml:space="preserve">      &lt;climate-scenario name="ssp370" description="SSP3-RCP7 climate as simulated by the GCMs"/&gt;</w:t>
      </w:r>
    </w:p>
    <w:p w14:paraId="0D52B1DA" w14:textId="77777777" w:rsidR="007620FC" w:rsidRPr="007620FC" w:rsidRDefault="007620FC" w:rsidP="007620FC">
      <w:pPr>
        <w:pStyle w:val="XMLtext"/>
        <w:rPr>
          <w:szCs w:val="16"/>
        </w:rPr>
      </w:pPr>
      <w:r w:rsidRPr="007620FC">
        <w:rPr>
          <w:szCs w:val="16"/>
        </w:rPr>
        <w:t xml:space="preserve">      &lt;climate-scenario name="ssp585" description="SSP5-RCP8.5 climate as simulated by the GCMs"/&gt;</w:t>
      </w:r>
    </w:p>
    <w:p w14:paraId="387DAF91" w14:textId="77777777" w:rsidR="007620FC" w:rsidRPr="007620FC" w:rsidRDefault="007620FC" w:rsidP="007620FC">
      <w:pPr>
        <w:pStyle w:val="XMLtext"/>
        <w:rPr>
          <w:szCs w:val="16"/>
        </w:rPr>
      </w:pPr>
      <w:r w:rsidRPr="007620FC">
        <w:rPr>
          <w:szCs w:val="16"/>
        </w:rPr>
        <w:t xml:space="preserve">    &lt;/climate-scenarios&gt;</w:t>
      </w:r>
    </w:p>
    <w:p w14:paraId="48C5306E"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socio-econ-scenarios</w:t>
      </w:r>
      <w:proofErr w:type="gramEnd"/>
      <w:r w:rsidRPr="007620FC">
        <w:rPr>
          <w:szCs w:val="16"/>
        </w:rPr>
        <w:t>&gt;</w:t>
      </w:r>
    </w:p>
    <w:p w14:paraId="4FDFD53C" w14:textId="77777777" w:rsidR="007620FC" w:rsidRPr="007620FC" w:rsidRDefault="007620FC" w:rsidP="007620FC">
      <w:pPr>
        <w:pStyle w:val="XMLtext"/>
        <w:rPr>
          <w:szCs w:val="16"/>
        </w:rPr>
      </w:pPr>
      <w:r w:rsidRPr="007620FC">
        <w:rPr>
          <w:szCs w:val="16"/>
        </w:rPr>
        <w:t xml:space="preserve">      &lt;socio-econ-scenario name="1850soc" description="Fixed year-1850 direct human influences (e.g. land use, nitrogen deposition and fertilizer input, fishing effort)"/&gt;</w:t>
      </w:r>
    </w:p>
    <w:p w14:paraId="59044081" w14:textId="77777777" w:rsidR="007620FC" w:rsidRPr="007620FC" w:rsidRDefault="007620FC" w:rsidP="007620FC">
      <w:pPr>
        <w:pStyle w:val="XMLtext"/>
        <w:rPr>
          <w:szCs w:val="16"/>
        </w:rPr>
      </w:pPr>
      <w:r w:rsidRPr="007620FC">
        <w:rPr>
          <w:szCs w:val="16"/>
        </w:rPr>
        <w:t xml:space="preserve">      &lt;socio-econ-scenario name="</w:t>
      </w:r>
      <w:proofErr w:type="spellStart"/>
      <w:r w:rsidRPr="007620FC">
        <w:rPr>
          <w:szCs w:val="16"/>
        </w:rPr>
        <w:t>histsoc</w:t>
      </w:r>
      <w:proofErr w:type="spellEnd"/>
      <w:r w:rsidRPr="007620FC">
        <w:rPr>
          <w:szCs w:val="16"/>
        </w:rPr>
        <w:t>" description="Varying direct human influences in the historical period (e.g. observed changes in historical land use, nitrogen deposition and fertilizer input, fishing effort)"/&gt;</w:t>
      </w:r>
    </w:p>
    <w:p w14:paraId="132B694F" w14:textId="77777777" w:rsidR="007620FC" w:rsidRPr="007620FC" w:rsidRDefault="007620FC" w:rsidP="007620FC">
      <w:pPr>
        <w:pStyle w:val="XMLtext"/>
        <w:rPr>
          <w:szCs w:val="16"/>
        </w:rPr>
      </w:pPr>
      <w:r w:rsidRPr="007620FC">
        <w:rPr>
          <w:szCs w:val="16"/>
        </w:rPr>
        <w:t xml:space="preserve">      &lt;socio-econ-scenario name="2015soc" description="Fixed year-2015 direct human influences (e.g. land use, nitrogen deposition and fertilizer input, fishing effort)."/&gt;</w:t>
      </w:r>
    </w:p>
    <w:p w14:paraId="0373CA61" w14:textId="77777777" w:rsidR="007620FC" w:rsidRPr="007620FC" w:rsidRDefault="007620FC" w:rsidP="007620FC">
      <w:pPr>
        <w:pStyle w:val="XMLtext"/>
        <w:rPr>
          <w:szCs w:val="16"/>
        </w:rPr>
      </w:pPr>
      <w:r w:rsidRPr="007620FC">
        <w:rPr>
          <w:szCs w:val="16"/>
        </w:rPr>
        <w:t xml:space="preserve">      &lt;socio-econ-scenario name="</w:t>
      </w:r>
      <w:proofErr w:type="spellStart"/>
      <w:r w:rsidRPr="007620FC">
        <w:rPr>
          <w:szCs w:val="16"/>
        </w:rPr>
        <w:t>nat</w:t>
      </w:r>
      <w:proofErr w:type="spellEnd"/>
      <w:r w:rsidRPr="007620FC">
        <w:rPr>
          <w:szCs w:val="16"/>
        </w:rPr>
        <w:t>" description="No direct human influences (naturalized run)"/&gt;</w:t>
      </w:r>
    </w:p>
    <w:p w14:paraId="0C279414" w14:textId="77777777" w:rsidR="007620FC" w:rsidRPr="007620FC" w:rsidRDefault="007620FC" w:rsidP="007620FC">
      <w:pPr>
        <w:pStyle w:val="XMLtext"/>
        <w:rPr>
          <w:szCs w:val="16"/>
        </w:rPr>
      </w:pPr>
      <w:r w:rsidRPr="007620FC">
        <w:rPr>
          <w:szCs w:val="16"/>
        </w:rPr>
        <w:t xml:space="preserve">    &lt;/socio-econ-scenarios&gt;</w:t>
      </w:r>
    </w:p>
    <w:p w14:paraId="65687684"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experiments</w:t>
      </w:r>
      <w:proofErr w:type="gramEnd"/>
      <w:r w:rsidRPr="007620FC">
        <w:rPr>
          <w:szCs w:val="16"/>
        </w:rPr>
        <w:t>&gt;</w:t>
      </w:r>
    </w:p>
    <w:p w14:paraId="73978915" w14:textId="77777777" w:rsidR="007620FC" w:rsidRPr="007620FC" w:rsidRDefault="007620FC" w:rsidP="007620FC">
      <w:pPr>
        <w:pStyle w:val="XMLtext"/>
        <w:rPr>
          <w:szCs w:val="16"/>
        </w:rPr>
      </w:pPr>
      <w:r w:rsidRPr="007620FC">
        <w:rPr>
          <w:szCs w:val="16"/>
        </w:rPr>
        <w:t xml:space="preserve">      &lt;experiment name="pre-industrial control </w:t>
      </w:r>
      <w:proofErr w:type="spellStart"/>
      <w:r w:rsidRPr="007620FC">
        <w:rPr>
          <w:szCs w:val="16"/>
        </w:rPr>
        <w:t>histsoc</w:t>
      </w:r>
      <w:proofErr w:type="spellEnd"/>
      <w:r w:rsidRPr="007620FC">
        <w:rPr>
          <w:szCs w:val="16"/>
        </w:rPr>
        <w:t>"&gt;</w:t>
      </w:r>
    </w:p>
    <w:p w14:paraId="1772D062"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6546EB73" w14:textId="77777777" w:rsidR="007620FC" w:rsidRPr="007620FC" w:rsidRDefault="007620FC" w:rsidP="007620FC">
      <w:pPr>
        <w:pStyle w:val="XMLtext"/>
        <w:rPr>
          <w:szCs w:val="16"/>
        </w:rPr>
      </w:pPr>
      <w:r w:rsidRPr="007620FC">
        <w:rPr>
          <w:szCs w:val="16"/>
        </w:rPr>
        <w:t xml:space="preserve">          &lt;period name="historical" climate-scenario="pi" socio-econ-scenario="</w:t>
      </w:r>
      <w:proofErr w:type="spellStart"/>
      <w:r w:rsidRPr="007620FC">
        <w:rPr>
          <w:szCs w:val="16"/>
        </w:rPr>
        <w:t>histsoc</w:t>
      </w:r>
      <w:proofErr w:type="spellEnd"/>
      <w:r w:rsidRPr="007620FC">
        <w:rPr>
          <w:szCs w:val="16"/>
        </w:rPr>
        <w:t>"/&gt;</w:t>
      </w:r>
    </w:p>
    <w:p w14:paraId="6CC375F6" w14:textId="77777777" w:rsidR="007620FC" w:rsidRPr="007620FC" w:rsidRDefault="007620FC" w:rsidP="007620FC">
      <w:pPr>
        <w:pStyle w:val="XMLtext"/>
        <w:rPr>
          <w:szCs w:val="16"/>
        </w:rPr>
      </w:pPr>
      <w:r w:rsidRPr="007620FC">
        <w:rPr>
          <w:szCs w:val="16"/>
        </w:rPr>
        <w:t xml:space="preserve">          &lt;period name="future" climate-scenario="pi" socio-econ-scenario="2015soc"/&gt;</w:t>
      </w:r>
    </w:p>
    <w:p w14:paraId="219160BF" w14:textId="77777777" w:rsidR="007620FC" w:rsidRPr="007620FC" w:rsidRDefault="007620FC" w:rsidP="007620FC">
      <w:pPr>
        <w:pStyle w:val="XMLtext"/>
        <w:rPr>
          <w:szCs w:val="16"/>
        </w:rPr>
      </w:pPr>
      <w:r w:rsidRPr="007620FC">
        <w:rPr>
          <w:szCs w:val="16"/>
        </w:rPr>
        <w:t xml:space="preserve">        &lt;/periods&gt;</w:t>
      </w:r>
    </w:p>
    <w:p w14:paraId="613934F5" w14:textId="77777777" w:rsidR="007620FC" w:rsidRPr="007620FC" w:rsidRDefault="007620FC" w:rsidP="007620FC">
      <w:pPr>
        <w:pStyle w:val="XMLtext"/>
        <w:rPr>
          <w:szCs w:val="16"/>
        </w:rPr>
      </w:pPr>
      <w:r w:rsidRPr="007620FC">
        <w:rPr>
          <w:szCs w:val="16"/>
        </w:rPr>
        <w:t xml:space="preserve">      &lt;/experiment&gt;</w:t>
      </w:r>
    </w:p>
    <w:p w14:paraId="6AB19655" w14:textId="77777777" w:rsidR="007620FC" w:rsidRPr="007620FC" w:rsidRDefault="007620FC" w:rsidP="007620FC">
      <w:pPr>
        <w:pStyle w:val="XMLtext"/>
        <w:rPr>
          <w:szCs w:val="16"/>
        </w:rPr>
      </w:pPr>
      <w:r w:rsidRPr="007620FC">
        <w:rPr>
          <w:szCs w:val="16"/>
        </w:rPr>
        <w:t xml:space="preserve">      &lt;experiment name="pre-industrial control 2015s0c"&gt;</w:t>
      </w:r>
    </w:p>
    <w:p w14:paraId="39E13A55"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1087A799" w14:textId="77777777" w:rsidR="007620FC" w:rsidRPr="007620FC" w:rsidRDefault="007620FC" w:rsidP="007620FC">
      <w:pPr>
        <w:pStyle w:val="XMLtext"/>
        <w:rPr>
          <w:szCs w:val="16"/>
        </w:rPr>
      </w:pPr>
      <w:r w:rsidRPr="007620FC">
        <w:rPr>
          <w:szCs w:val="16"/>
        </w:rPr>
        <w:t xml:space="preserve">          &lt;period name="historical" climate-scenario="pi" socio-econ-scenario="2015soc"/&gt;</w:t>
      </w:r>
    </w:p>
    <w:p w14:paraId="3F354E75" w14:textId="77777777" w:rsidR="007620FC" w:rsidRPr="007620FC" w:rsidRDefault="007620FC" w:rsidP="007620FC">
      <w:pPr>
        <w:pStyle w:val="XMLtext"/>
        <w:rPr>
          <w:szCs w:val="16"/>
        </w:rPr>
      </w:pPr>
      <w:r w:rsidRPr="007620FC">
        <w:rPr>
          <w:szCs w:val="16"/>
        </w:rPr>
        <w:lastRenderedPageBreak/>
        <w:t xml:space="preserve">          &lt;period name="future" climate-scenario="pi" socio-econ-scenario="2015soc"/&gt;</w:t>
      </w:r>
    </w:p>
    <w:p w14:paraId="7B0FA8FB" w14:textId="77777777" w:rsidR="007620FC" w:rsidRPr="007620FC" w:rsidRDefault="007620FC" w:rsidP="007620FC">
      <w:pPr>
        <w:pStyle w:val="XMLtext"/>
        <w:rPr>
          <w:szCs w:val="16"/>
        </w:rPr>
      </w:pPr>
      <w:r w:rsidRPr="007620FC">
        <w:rPr>
          <w:szCs w:val="16"/>
        </w:rPr>
        <w:t xml:space="preserve">        &lt;/periods&gt;</w:t>
      </w:r>
    </w:p>
    <w:p w14:paraId="22D29428" w14:textId="77777777" w:rsidR="007620FC" w:rsidRPr="007620FC" w:rsidRDefault="007620FC" w:rsidP="007620FC">
      <w:pPr>
        <w:pStyle w:val="XMLtext"/>
        <w:rPr>
          <w:szCs w:val="16"/>
        </w:rPr>
      </w:pPr>
      <w:r w:rsidRPr="007620FC">
        <w:rPr>
          <w:szCs w:val="16"/>
        </w:rPr>
        <w:t xml:space="preserve">      &lt;/experiment&gt;</w:t>
      </w:r>
    </w:p>
    <w:p w14:paraId="038A7676" w14:textId="77777777" w:rsidR="007620FC" w:rsidRPr="007620FC" w:rsidRDefault="007620FC" w:rsidP="007620FC">
      <w:pPr>
        <w:pStyle w:val="XMLtext"/>
        <w:rPr>
          <w:szCs w:val="16"/>
        </w:rPr>
      </w:pPr>
      <w:r w:rsidRPr="007620FC">
        <w:rPr>
          <w:szCs w:val="16"/>
        </w:rPr>
        <w:t xml:space="preserve">      &lt;experiment name="pre-industrial control </w:t>
      </w:r>
      <w:proofErr w:type="spellStart"/>
      <w:r w:rsidRPr="007620FC">
        <w:rPr>
          <w:szCs w:val="16"/>
        </w:rPr>
        <w:t>nat</w:t>
      </w:r>
      <w:proofErr w:type="spellEnd"/>
      <w:r w:rsidRPr="007620FC">
        <w:rPr>
          <w:szCs w:val="16"/>
        </w:rPr>
        <w:t>"&gt;</w:t>
      </w:r>
    </w:p>
    <w:p w14:paraId="71EF3B9F"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01CF29CB" w14:textId="77777777" w:rsidR="007620FC" w:rsidRPr="007620FC" w:rsidRDefault="007620FC" w:rsidP="007620FC">
      <w:pPr>
        <w:pStyle w:val="XMLtext"/>
        <w:rPr>
          <w:szCs w:val="16"/>
        </w:rPr>
      </w:pPr>
      <w:r w:rsidRPr="007620FC">
        <w:rPr>
          <w:szCs w:val="16"/>
        </w:rPr>
        <w:t xml:space="preserve">          &lt;period name="historical" climate-scenario="pi" socio-econ-scenario="</w:t>
      </w:r>
      <w:proofErr w:type="spellStart"/>
      <w:r w:rsidRPr="007620FC">
        <w:rPr>
          <w:szCs w:val="16"/>
        </w:rPr>
        <w:t>nat</w:t>
      </w:r>
      <w:proofErr w:type="spellEnd"/>
      <w:r w:rsidRPr="007620FC">
        <w:rPr>
          <w:szCs w:val="16"/>
        </w:rPr>
        <w:t>"/&gt;</w:t>
      </w:r>
    </w:p>
    <w:p w14:paraId="0382FAEF" w14:textId="77777777" w:rsidR="007620FC" w:rsidRPr="007620FC" w:rsidRDefault="007620FC" w:rsidP="007620FC">
      <w:pPr>
        <w:pStyle w:val="XMLtext"/>
        <w:rPr>
          <w:szCs w:val="16"/>
        </w:rPr>
      </w:pPr>
      <w:r w:rsidRPr="007620FC">
        <w:rPr>
          <w:szCs w:val="16"/>
        </w:rPr>
        <w:t xml:space="preserve">          &lt;period name="future" climate-scenario="pi" socio-econ-scenario="</w:t>
      </w:r>
      <w:proofErr w:type="spellStart"/>
      <w:r w:rsidRPr="007620FC">
        <w:rPr>
          <w:szCs w:val="16"/>
        </w:rPr>
        <w:t>nat</w:t>
      </w:r>
      <w:proofErr w:type="spellEnd"/>
      <w:r w:rsidRPr="007620FC">
        <w:rPr>
          <w:szCs w:val="16"/>
        </w:rPr>
        <w:t>"/&gt;</w:t>
      </w:r>
    </w:p>
    <w:p w14:paraId="52E1606B" w14:textId="77777777" w:rsidR="007620FC" w:rsidRPr="007620FC" w:rsidRDefault="007620FC" w:rsidP="007620FC">
      <w:pPr>
        <w:pStyle w:val="XMLtext"/>
        <w:rPr>
          <w:szCs w:val="16"/>
        </w:rPr>
      </w:pPr>
      <w:r w:rsidRPr="007620FC">
        <w:rPr>
          <w:szCs w:val="16"/>
        </w:rPr>
        <w:t xml:space="preserve">        &lt;/periods&gt;</w:t>
      </w:r>
    </w:p>
    <w:p w14:paraId="2B3CBF2E" w14:textId="77777777" w:rsidR="007620FC" w:rsidRPr="007620FC" w:rsidRDefault="007620FC" w:rsidP="007620FC">
      <w:pPr>
        <w:pStyle w:val="XMLtext"/>
        <w:rPr>
          <w:szCs w:val="16"/>
        </w:rPr>
      </w:pPr>
      <w:r w:rsidRPr="007620FC">
        <w:rPr>
          <w:szCs w:val="16"/>
        </w:rPr>
        <w:t xml:space="preserve">      &lt;/experiment&gt;</w:t>
      </w:r>
    </w:p>
    <w:p w14:paraId="547F1BDB" w14:textId="77777777" w:rsidR="007620FC" w:rsidRPr="007620FC" w:rsidRDefault="007620FC" w:rsidP="007620FC">
      <w:pPr>
        <w:pStyle w:val="XMLtext"/>
        <w:rPr>
          <w:szCs w:val="16"/>
        </w:rPr>
      </w:pPr>
      <w:r w:rsidRPr="007620FC">
        <w:rPr>
          <w:szCs w:val="16"/>
        </w:rPr>
        <w:t xml:space="preserve">      &lt;experiment name="RCP2.6 </w:t>
      </w:r>
      <w:proofErr w:type="spellStart"/>
      <w:r w:rsidRPr="007620FC">
        <w:rPr>
          <w:szCs w:val="16"/>
        </w:rPr>
        <w:t>histsoc</w:t>
      </w:r>
      <w:proofErr w:type="spellEnd"/>
      <w:r w:rsidRPr="007620FC">
        <w:rPr>
          <w:szCs w:val="16"/>
        </w:rPr>
        <w:t>"&gt;</w:t>
      </w:r>
    </w:p>
    <w:p w14:paraId="2B5C79BA"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15B68DE5" w14:textId="77777777" w:rsidR="007620FC" w:rsidRPr="007620FC" w:rsidRDefault="007620FC" w:rsidP="007620FC">
      <w:pPr>
        <w:pStyle w:val="XMLtext"/>
        <w:rPr>
          <w:szCs w:val="16"/>
        </w:rPr>
      </w:pPr>
      <w:r w:rsidRPr="007620FC">
        <w:rPr>
          <w:szCs w:val="16"/>
        </w:rPr>
        <w:t xml:space="preserve">          &lt;period name="historical" climate-scenario="</w:t>
      </w:r>
      <w:proofErr w:type="spellStart"/>
      <w:r w:rsidRPr="007620FC">
        <w:rPr>
          <w:szCs w:val="16"/>
        </w:rPr>
        <w:t>hist</w:t>
      </w:r>
      <w:proofErr w:type="spellEnd"/>
      <w:r w:rsidRPr="007620FC">
        <w:rPr>
          <w:szCs w:val="16"/>
        </w:rPr>
        <w:t>" socio-econ-scenario="</w:t>
      </w:r>
      <w:proofErr w:type="spellStart"/>
      <w:r w:rsidRPr="007620FC">
        <w:rPr>
          <w:szCs w:val="16"/>
        </w:rPr>
        <w:t>histsoc</w:t>
      </w:r>
      <w:proofErr w:type="spellEnd"/>
      <w:r w:rsidRPr="007620FC">
        <w:rPr>
          <w:szCs w:val="16"/>
        </w:rPr>
        <w:t>"/&gt;</w:t>
      </w:r>
    </w:p>
    <w:p w14:paraId="176E3BF2" w14:textId="77777777" w:rsidR="007620FC" w:rsidRPr="007620FC" w:rsidRDefault="007620FC" w:rsidP="007620FC">
      <w:pPr>
        <w:pStyle w:val="XMLtext"/>
        <w:rPr>
          <w:szCs w:val="16"/>
        </w:rPr>
      </w:pPr>
      <w:r w:rsidRPr="007620FC">
        <w:rPr>
          <w:szCs w:val="16"/>
        </w:rPr>
        <w:t xml:space="preserve">          &lt;period name="future" climate-scenario="ssp126" socio-econ-scenario="2015soc"/&gt;</w:t>
      </w:r>
    </w:p>
    <w:p w14:paraId="7AFE7DC4" w14:textId="77777777" w:rsidR="007620FC" w:rsidRPr="007620FC" w:rsidRDefault="007620FC" w:rsidP="007620FC">
      <w:pPr>
        <w:pStyle w:val="XMLtext"/>
        <w:rPr>
          <w:szCs w:val="16"/>
        </w:rPr>
      </w:pPr>
      <w:r w:rsidRPr="007620FC">
        <w:rPr>
          <w:szCs w:val="16"/>
        </w:rPr>
        <w:t xml:space="preserve">        &lt;/periods&gt;</w:t>
      </w:r>
    </w:p>
    <w:p w14:paraId="102BB3A7" w14:textId="77777777" w:rsidR="007620FC" w:rsidRPr="007620FC" w:rsidRDefault="007620FC" w:rsidP="007620FC">
      <w:pPr>
        <w:pStyle w:val="XMLtext"/>
        <w:rPr>
          <w:szCs w:val="16"/>
        </w:rPr>
      </w:pPr>
      <w:r w:rsidRPr="007620FC">
        <w:rPr>
          <w:szCs w:val="16"/>
        </w:rPr>
        <w:t xml:space="preserve">      &lt;/experiment&gt;</w:t>
      </w:r>
    </w:p>
    <w:p w14:paraId="7797D36C" w14:textId="77777777" w:rsidR="007620FC" w:rsidRPr="007620FC" w:rsidRDefault="007620FC" w:rsidP="007620FC">
      <w:pPr>
        <w:pStyle w:val="XMLtext"/>
        <w:rPr>
          <w:szCs w:val="16"/>
        </w:rPr>
      </w:pPr>
      <w:r w:rsidRPr="007620FC">
        <w:rPr>
          <w:szCs w:val="16"/>
        </w:rPr>
        <w:t xml:space="preserve">      &lt;experiment name="RCP2.6 2015soc"&gt;</w:t>
      </w:r>
    </w:p>
    <w:p w14:paraId="1696DA90"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344B7166" w14:textId="77777777" w:rsidR="007620FC" w:rsidRPr="007620FC" w:rsidRDefault="007620FC" w:rsidP="007620FC">
      <w:pPr>
        <w:pStyle w:val="XMLtext"/>
        <w:rPr>
          <w:szCs w:val="16"/>
        </w:rPr>
      </w:pPr>
      <w:r w:rsidRPr="007620FC">
        <w:rPr>
          <w:szCs w:val="16"/>
        </w:rPr>
        <w:t xml:space="preserve">          &lt;period name="historical" climate-scenario="</w:t>
      </w:r>
      <w:proofErr w:type="spellStart"/>
      <w:r w:rsidRPr="007620FC">
        <w:rPr>
          <w:szCs w:val="16"/>
        </w:rPr>
        <w:t>hist</w:t>
      </w:r>
      <w:proofErr w:type="spellEnd"/>
      <w:r w:rsidRPr="007620FC">
        <w:rPr>
          <w:szCs w:val="16"/>
        </w:rPr>
        <w:t>" socio-econ-scenario="2015soc"/&gt;</w:t>
      </w:r>
    </w:p>
    <w:p w14:paraId="4D4A1A8A" w14:textId="77777777" w:rsidR="007620FC" w:rsidRPr="007620FC" w:rsidRDefault="007620FC" w:rsidP="007620FC">
      <w:pPr>
        <w:pStyle w:val="XMLtext"/>
        <w:rPr>
          <w:szCs w:val="16"/>
        </w:rPr>
      </w:pPr>
      <w:r w:rsidRPr="007620FC">
        <w:rPr>
          <w:szCs w:val="16"/>
        </w:rPr>
        <w:t xml:space="preserve">          &lt;period name="future" climate-scenario="ssp126" socio-econ-scenario="2015soc"/&gt;</w:t>
      </w:r>
    </w:p>
    <w:p w14:paraId="2EE8FAB9" w14:textId="77777777" w:rsidR="007620FC" w:rsidRPr="007620FC" w:rsidRDefault="007620FC" w:rsidP="007620FC">
      <w:pPr>
        <w:pStyle w:val="XMLtext"/>
        <w:rPr>
          <w:szCs w:val="16"/>
        </w:rPr>
      </w:pPr>
      <w:r w:rsidRPr="007620FC">
        <w:rPr>
          <w:szCs w:val="16"/>
        </w:rPr>
        <w:t xml:space="preserve">        &lt;/periods&gt;</w:t>
      </w:r>
    </w:p>
    <w:p w14:paraId="3AE755D6" w14:textId="77777777" w:rsidR="007620FC" w:rsidRPr="007620FC" w:rsidRDefault="007620FC" w:rsidP="007620FC">
      <w:pPr>
        <w:pStyle w:val="XMLtext"/>
        <w:rPr>
          <w:szCs w:val="16"/>
        </w:rPr>
      </w:pPr>
      <w:r w:rsidRPr="007620FC">
        <w:rPr>
          <w:szCs w:val="16"/>
        </w:rPr>
        <w:t xml:space="preserve">      &lt;/experiment&gt;</w:t>
      </w:r>
    </w:p>
    <w:p w14:paraId="57D4C949" w14:textId="77777777" w:rsidR="007620FC" w:rsidRPr="007620FC" w:rsidRDefault="007620FC" w:rsidP="007620FC">
      <w:pPr>
        <w:pStyle w:val="XMLtext"/>
        <w:rPr>
          <w:szCs w:val="16"/>
        </w:rPr>
      </w:pPr>
      <w:r w:rsidRPr="007620FC">
        <w:rPr>
          <w:szCs w:val="16"/>
        </w:rPr>
        <w:t xml:space="preserve">      &lt;experiment name="RCP2.6 </w:t>
      </w:r>
      <w:proofErr w:type="spellStart"/>
      <w:r w:rsidRPr="007620FC">
        <w:rPr>
          <w:szCs w:val="16"/>
        </w:rPr>
        <w:t>nat</w:t>
      </w:r>
      <w:proofErr w:type="spellEnd"/>
      <w:r w:rsidRPr="007620FC">
        <w:rPr>
          <w:szCs w:val="16"/>
        </w:rPr>
        <w:t>"&gt;</w:t>
      </w:r>
    </w:p>
    <w:p w14:paraId="193AC77E"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7F03FBAB" w14:textId="77777777" w:rsidR="007620FC" w:rsidRPr="007620FC" w:rsidRDefault="007620FC" w:rsidP="007620FC">
      <w:pPr>
        <w:pStyle w:val="XMLtext"/>
        <w:rPr>
          <w:szCs w:val="16"/>
        </w:rPr>
      </w:pPr>
      <w:r w:rsidRPr="007620FC">
        <w:rPr>
          <w:szCs w:val="16"/>
        </w:rPr>
        <w:t xml:space="preserve">          &lt;period name="historical" climate-scenario="</w:t>
      </w:r>
      <w:proofErr w:type="spellStart"/>
      <w:r w:rsidRPr="007620FC">
        <w:rPr>
          <w:szCs w:val="16"/>
        </w:rPr>
        <w:t>hist</w:t>
      </w:r>
      <w:proofErr w:type="spellEnd"/>
      <w:r w:rsidRPr="007620FC">
        <w:rPr>
          <w:szCs w:val="16"/>
        </w:rPr>
        <w:t>" socio-econ-scenario="</w:t>
      </w:r>
      <w:proofErr w:type="spellStart"/>
      <w:r w:rsidRPr="007620FC">
        <w:rPr>
          <w:szCs w:val="16"/>
        </w:rPr>
        <w:t>nat</w:t>
      </w:r>
      <w:proofErr w:type="spellEnd"/>
      <w:r w:rsidRPr="007620FC">
        <w:rPr>
          <w:szCs w:val="16"/>
        </w:rPr>
        <w:t>"/&gt;</w:t>
      </w:r>
    </w:p>
    <w:p w14:paraId="56DAD996" w14:textId="77777777" w:rsidR="007620FC" w:rsidRPr="007620FC" w:rsidRDefault="007620FC" w:rsidP="007620FC">
      <w:pPr>
        <w:pStyle w:val="XMLtext"/>
        <w:rPr>
          <w:szCs w:val="16"/>
        </w:rPr>
      </w:pPr>
      <w:r w:rsidRPr="007620FC">
        <w:rPr>
          <w:szCs w:val="16"/>
        </w:rPr>
        <w:t xml:space="preserve">          &lt;period name="future" climate-scenario="ssp126" socio-econ-scenario="</w:t>
      </w:r>
      <w:proofErr w:type="spellStart"/>
      <w:r w:rsidRPr="007620FC">
        <w:rPr>
          <w:szCs w:val="16"/>
        </w:rPr>
        <w:t>nat</w:t>
      </w:r>
      <w:proofErr w:type="spellEnd"/>
      <w:r w:rsidRPr="007620FC">
        <w:rPr>
          <w:szCs w:val="16"/>
        </w:rPr>
        <w:t>"/&gt;</w:t>
      </w:r>
    </w:p>
    <w:p w14:paraId="24DA431C" w14:textId="77777777" w:rsidR="007620FC" w:rsidRPr="007620FC" w:rsidRDefault="007620FC" w:rsidP="007620FC">
      <w:pPr>
        <w:pStyle w:val="XMLtext"/>
        <w:rPr>
          <w:szCs w:val="16"/>
        </w:rPr>
      </w:pPr>
      <w:r w:rsidRPr="007620FC">
        <w:rPr>
          <w:szCs w:val="16"/>
        </w:rPr>
        <w:t xml:space="preserve">        &lt;/periods&gt;</w:t>
      </w:r>
    </w:p>
    <w:p w14:paraId="644D4710" w14:textId="77777777" w:rsidR="007620FC" w:rsidRPr="007620FC" w:rsidRDefault="007620FC" w:rsidP="007620FC">
      <w:pPr>
        <w:pStyle w:val="XMLtext"/>
        <w:rPr>
          <w:szCs w:val="16"/>
        </w:rPr>
      </w:pPr>
      <w:r w:rsidRPr="007620FC">
        <w:rPr>
          <w:szCs w:val="16"/>
        </w:rPr>
        <w:t xml:space="preserve">      &lt;/experiment&gt;</w:t>
      </w:r>
    </w:p>
    <w:p w14:paraId="03AC0C01" w14:textId="77777777" w:rsidR="007620FC" w:rsidRPr="007620FC" w:rsidRDefault="007620FC" w:rsidP="007620FC">
      <w:pPr>
        <w:pStyle w:val="XMLtext"/>
        <w:rPr>
          <w:szCs w:val="16"/>
        </w:rPr>
      </w:pPr>
      <w:r w:rsidRPr="007620FC">
        <w:rPr>
          <w:szCs w:val="16"/>
        </w:rPr>
        <w:t xml:space="preserve">      &lt;experiment name="RCP7 </w:t>
      </w:r>
      <w:proofErr w:type="spellStart"/>
      <w:r w:rsidRPr="007620FC">
        <w:rPr>
          <w:szCs w:val="16"/>
        </w:rPr>
        <w:t>histsoc</w:t>
      </w:r>
      <w:proofErr w:type="spellEnd"/>
      <w:r w:rsidRPr="007620FC">
        <w:rPr>
          <w:szCs w:val="16"/>
        </w:rPr>
        <w:t>"&gt;</w:t>
      </w:r>
    </w:p>
    <w:p w14:paraId="7A553802"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3252A707" w14:textId="77777777" w:rsidR="007620FC" w:rsidRPr="007620FC" w:rsidRDefault="007620FC" w:rsidP="007620FC">
      <w:pPr>
        <w:pStyle w:val="XMLtext"/>
        <w:rPr>
          <w:szCs w:val="16"/>
        </w:rPr>
      </w:pPr>
      <w:r w:rsidRPr="007620FC">
        <w:rPr>
          <w:szCs w:val="16"/>
        </w:rPr>
        <w:t xml:space="preserve">          &lt;period name="historical" climate-scenario="</w:t>
      </w:r>
      <w:proofErr w:type="spellStart"/>
      <w:r w:rsidRPr="007620FC">
        <w:rPr>
          <w:szCs w:val="16"/>
        </w:rPr>
        <w:t>hist</w:t>
      </w:r>
      <w:proofErr w:type="spellEnd"/>
      <w:r w:rsidRPr="007620FC">
        <w:rPr>
          <w:szCs w:val="16"/>
        </w:rPr>
        <w:t>" socio-econ-scenario="</w:t>
      </w:r>
      <w:proofErr w:type="spellStart"/>
      <w:r w:rsidRPr="007620FC">
        <w:rPr>
          <w:szCs w:val="16"/>
        </w:rPr>
        <w:t>histsoc</w:t>
      </w:r>
      <w:proofErr w:type="spellEnd"/>
      <w:r w:rsidRPr="007620FC">
        <w:rPr>
          <w:szCs w:val="16"/>
        </w:rPr>
        <w:t>"/&gt;</w:t>
      </w:r>
    </w:p>
    <w:p w14:paraId="27DE8C97" w14:textId="77777777" w:rsidR="007620FC" w:rsidRPr="007620FC" w:rsidRDefault="007620FC" w:rsidP="007620FC">
      <w:pPr>
        <w:pStyle w:val="XMLtext"/>
        <w:rPr>
          <w:szCs w:val="16"/>
        </w:rPr>
      </w:pPr>
      <w:r w:rsidRPr="007620FC">
        <w:rPr>
          <w:szCs w:val="16"/>
        </w:rPr>
        <w:t xml:space="preserve">          &lt;period name="future" climate-scenario="ssp370" socio-econ-scenario="2015soc"/&gt;</w:t>
      </w:r>
    </w:p>
    <w:p w14:paraId="1FC4368D" w14:textId="77777777" w:rsidR="007620FC" w:rsidRPr="007620FC" w:rsidRDefault="007620FC" w:rsidP="007620FC">
      <w:pPr>
        <w:pStyle w:val="XMLtext"/>
        <w:rPr>
          <w:szCs w:val="16"/>
        </w:rPr>
      </w:pPr>
      <w:r w:rsidRPr="007620FC">
        <w:rPr>
          <w:szCs w:val="16"/>
        </w:rPr>
        <w:t xml:space="preserve">        &lt;/periods&gt;</w:t>
      </w:r>
    </w:p>
    <w:p w14:paraId="456D93D1" w14:textId="77777777" w:rsidR="007620FC" w:rsidRPr="007620FC" w:rsidRDefault="007620FC" w:rsidP="007620FC">
      <w:pPr>
        <w:pStyle w:val="XMLtext"/>
        <w:rPr>
          <w:szCs w:val="16"/>
        </w:rPr>
      </w:pPr>
      <w:r w:rsidRPr="007620FC">
        <w:rPr>
          <w:szCs w:val="16"/>
        </w:rPr>
        <w:t xml:space="preserve">      &lt;/experiment&gt;</w:t>
      </w:r>
    </w:p>
    <w:p w14:paraId="17CC958A" w14:textId="77777777" w:rsidR="007620FC" w:rsidRPr="007620FC" w:rsidRDefault="007620FC" w:rsidP="007620FC">
      <w:pPr>
        <w:pStyle w:val="XMLtext"/>
        <w:rPr>
          <w:szCs w:val="16"/>
        </w:rPr>
      </w:pPr>
      <w:r w:rsidRPr="007620FC">
        <w:rPr>
          <w:szCs w:val="16"/>
        </w:rPr>
        <w:t xml:space="preserve">      &lt;experiment name="RCP7 2015soc"&gt;</w:t>
      </w:r>
    </w:p>
    <w:p w14:paraId="1E919618"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5237CAB8" w14:textId="77777777" w:rsidR="007620FC" w:rsidRPr="007620FC" w:rsidRDefault="007620FC" w:rsidP="007620FC">
      <w:pPr>
        <w:pStyle w:val="XMLtext"/>
        <w:rPr>
          <w:szCs w:val="16"/>
        </w:rPr>
      </w:pPr>
      <w:r w:rsidRPr="007620FC">
        <w:rPr>
          <w:szCs w:val="16"/>
        </w:rPr>
        <w:t xml:space="preserve">          &lt;period name="historical" climate-scenario="</w:t>
      </w:r>
      <w:proofErr w:type="spellStart"/>
      <w:r w:rsidRPr="007620FC">
        <w:rPr>
          <w:szCs w:val="16"/>
        </w:rPr>
        <w:t>hist</w:t>
      </w:r>
      <w:proofErr w:type="spellEnd"/>
      <w:r w:rsidRPr="007620FC">
        <w:rPr>
          <w:szCs w:val="16"/>
        </w:rPr>
        <w:t>" socio-econ-scenario="2015soc"/&gt;</w:t>
      </w:r>
    </w:p>
    <w:p w14:paraId="4168D0EE" w14:textId="77777777" w:rsidR="007620FC" w:rsidRPr="007620FC" w:rsidRDefault="007620FC" w:rsidP="007620FC">
      <w:pPr>
        <w:pStyle w:val="XMLtext"/>
        <w:rPr>
          <w:szCs w:val="16"/>
        </w:rPr>
      </w:pPr>
      <w:r w:rsidRPr="007620FC">
        <w:rPr>
          <w:szCs w:val="16"/>
        </w:rPr>
        <w:t xml:space="preserve">          &lt;period name="future" climate-scenario="ssp370" socio-econ-scenario="2015soc"/&gt;</w:t>
      </w:r>
    </w:p>
    <w:p w14:paraId="6D241D5D" w14:textId="77777777" w:rsidR="007620FC" w:rsidRPr="007620FC" w:rsidRDefault="007620FC" w:rsidP="007620FC">
      <w:pPr>
        <w:pStyle w:val="XMLtext"/>
        <w:rPr>
          <w:szCs w:val="16"/>
        </w:rPr>
      </w:pPr>
      <w:r w:rsidRPr="007620FC">
        <w:rPr>
          <w:szCs w:val="16"/>
        </w:rPr>
        <w:t xml:space="preserve">        &lt;/periods&gt;</w:t>
      </w:r>
    </w:p>
    <w:p w14:paraId="1D877000" w14:textId="77777777" w:rsidR="007620FC" w:rsidRPr="007620FC" w:rsidRDefault="007620FC" w:rsidP="007620FC">
      <w:pPr>
        <w:pStyle w:val="XMLtext"/>
        <w:rPr>
          <w:szCs w:val="16"/>
        </w:rPr>
      </w:pPr>
      <w:r w:rsidRPr="007620FC">
        <w:rPr>
          <w:szCs w:val="16"/>
        </w:rPr>
        <w:t xml:space="preserve">      &lt;/experiment&gt;</w:t>
      </w:r>
    </w:p>
    <w:p w14:paraId="6FE0632C" w14:textId="77777777" w:rsidR="007620FC" w:rsidRPr="007620FC" w:rsidRDefault="007620FC" w:rsidP="007620FC">
      <w:pPr>
        <w:pStyle w:val="XMLtext"/>
        <w:rPr>
          <w:szCs w:val="16"/>
        </w:rPr>
      </w:pPr>
      <w:r w:rsidRPr="007620FC">
        <w:rPr>
          <w:szCs w:val="16"/>
        </w:rPr>
        <w:t xml:space="preserve">      &lt;experiment name="RCP7 </w:t>
      </w:r>
      <w:proofErr w:type="spellStart"/>
      <w:r w:rsidRPr="007620FC">
        <w:rPr>
          <w:szCs w:val="16"/>
        </w:rPr>
        <w:t>nat</w:t>
      </w:r>
      <w:proofErr w:type="spellEnd"/>
      <w:r w:rsidRPr="007620FC">
        <w:rPr>
          <w:szCs w:val="16"/>
        </w:rPr>
        <w:t>"&gt;</w:t>
      </w:r>
    </w:p>
    <w:p w14:paraId="0E499183"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37601240" w14:textId="77777777" w:rsidR="007620FC" w:rsidRPr="007620FC" w:rsidRDefault="007620FC" w:rsidP="007620FC">
      <w:pPr>
        <w:pStyle w:val="XMLtext"/>
        <w:rPr>
          <w:szCs w:val="16"/>
        </w:rPr>
      </w:pPr>
      <w:r w:rsidRPr="007620FC">
        <w:rPr>
          <w:szCs w:val="16"/>
        </w:rPr>
        <w:t xml:space="preserve">          &lt;period name="historical" climate-scenario="</w:t>
      </w:r>
      <w:proofErr w:type="spellStart"/>
      <w:r w:rsidRPr="007620FC">
        <w:rPr>
          <w:szCs w:val="16"/>
        </w:rPr>
        <w:t>hist</w:t>
      </w:r>
      <w:proofErr w:type="spellEnd"/>
      <w:r w:rsidRPr="007620FC">
        <w:rPr>
          <w:szCs w:val="16"/>
        </w:rPr>
        <w:t>" socio-econ-scenario="</w:t>
      </w:r>
      <w:proofErr w:type="spellStart"/>
      <w:r w:rsidRPr="007620FC">
        <w:rPr>
          <w:szCs w:val="16"/>
        </w:rPr>
        <w:t>nat</w:t>
      </w:r>
      <w:proofErr w:type="spellEnd"/>
      <w:r w:rsidRPr="007620FC">
        <w:rPr>
          <w:szCs w:val="16"/>
        </w:rPr>
        <w:t>"/&gt;</w:t>
      </w:r>
    </w:p>
    <w:p w14:paraId="7BA8FBE9" w14:textId="77777777" w:rsidR="007620FC" w:rsidRPr="007620FC" w:rsidRDefault="007620FC" w:rsidP="007620FC">
      <w:pPr>
        <w:pStyle w:val="XMLtext"/>
        <w:rPr>
          <w:szCs w:val="16"/>
        </w:rPr>
      </w:pPr>
      <w:r w:rsidRPr="007620FC">
        <w:rPr>
          <w:szCs w:val="16"/>
        </w:rPr>
        <w:t xml:space="preserve">          &lt;period name="future" climate-scenario="ssp370" socio-econ-scenario="</w:t>
      </w:r>
      <w:proofErr w:type="spellStart"/>
      <w:r w:rsidRPr="007620FC">
        <w:rPr>
          <w:szCs w:val="16"/>
        </w:rPr>
        <w:t>nat</w:t>
      </w:r>
      <w:proofErr w:type="spellEnd"/>
      <w:r w:rsidRPr="007620FC">
        <w:rPr>
          <w:szCs w:val="16"/>
        </w:rPr>
        <w:t>"/&gt;</w:t>
      </w:r>
    </w:p>
    <w:p w14:paraId="1CD5119B" w14:textId="77777777" w:rsidR="007620FC" w:rsidRPr="007620FC" w:rsidRDefault="007620FC" w:rsidP="007620FC">
      <w:pPr>
        <w:pStyle w:val="XMLtext"/>
        <w:rPr>
          <w:szCs w:val="16"/>
        </w:rPr>
      </w:pPr>
      <w:r w:rsidRPr="007620FC">
        <w:rPr>
          <w:szCs w:val="16"/>
        </w:rPr>
        <w:t xml:space="preserve">        &lt;/periods&gt;</w:t>
      </w:r>
    </w:p>
    <w:p w14:paraId="351139CE" w14:textId="77777777" w:rsidR="007620FC" w:rsidRPr="007620FC" w:rsidRDefault="007620FC" w:rsidP="007620FC">
      <w:pPr>
        <w:pStyle w:val="XMLtext"/>
        <w:rPr>
          <w:szCs w:val="16"/>
        </w:rPr>
      </w:pPr>
      <w:r w:rsidRPr="007620FC">
        <w:rPr>
          <w:szCs w:val="16"/>
        </w:rPr>
        <w:t xml:space="preserve">      &lt;/experiment&gt;</w:t>
      </w:r>
    </w:p>
    <w:p w14:paraId="70E36D26" w14:textId="77777777" w:rsidR="007620FC" w:rsidRPr="007620FC" w:rsidRDefault="007620FC" w:rsidP="007620FC">
      <w:pPr>
        <w:pStyle w:val="XMLtext"/>
        <w:rPr>
          <w:szCs w:val="16"/>
        </w:rPr>
      </w:pPr>
      <w:r w:rsidRPr="007620FC">
        <w:rPr>
          <w:szCs w:val="16"/>
        </w:rPr>
        <w:t xml:space="preserve">      &lt;experiment name="RCP8.5 </w:t>
      </w:r>
      <w:proofErr w:type="spellStart"/>
      <w:r w:rsidRPr="007620FC">
        <w:rPr>
          <w:szCs w:val="16"/>
        </w:rPr>
        <w:t>histsoc</w:t>
      </w:r>
      <w:proofErr w:type="spellEnd"/>
      <w:r w:rsidRPr="007620FC">
        <w:rPr>
          <w:szCs w:val="16"/>
        </w:rPr>
        <w:t>"&gt;</w:t>
      </w:r>
    </w:p>
    <w:p w14:paraId="5FDF386C"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11847D8D" w14:textId="77777777" w:rsidR="007620FC" w:rsidRPr="007620FC" w:rsidRDefault="007620FC" w:rsidP="007620FC">
      <w:pPr>
        <w:pStyle w:val="XMLtext"/>
        <w:rPr>
          <w:szCs w:val="16"/>
        </w:rPr>
      </w:pPr>
      <w:r w:rsidRPr="007620FC">
        <w:rPr>
          <w:szCs w:val="16"/>
        </w:rPr>
        <w:t xml:space="preserve">          &lt;period name="historical" climate-scenario="</w:t>
      </w:r>
      <w:proofErr w:type="spellStart"/>
      <w:r w:rsidRPr="007620FC">
        <w:rPr>
          <w:szCs w:val="16"/>
        </w:rPr>
        <w:t>hist</w:t>
      </w:r>
      <w:proofErr w:type="spellEnd"/>
      <w:r w:rsidRPr="007620FC">
        <w:rPr>
          <w:szCs w:val="16"/>
        </w:rPr>
        <w:t>" socio-econ-scenario="</w:t>
      </w:r>
      <w:proofErr w:type="spellStart"/>
      <w:r w:rsidRPr="007620FC">
        <w:rPr>
          <w:szCs w:val="16"/>
        </w:rPr>
        <w:t>histsoc</w:t>
      </w:r>
      <w:proofErr w:type="spellEnd"/>
      <w:r w:rsidRPr="007620FC">
        <w:rPr>
          <w:szCs w:val="16"/>
        </w:rPr>
        <w:t>"/&gt;</w:t>
      </w:r>
    </w:p>
    <w:p w14:paraId="22D1366F" w14:textId="77777777" w:rsidR="007620FC" w:rsidRPr="007620FC" w:rsidRDefault="007620FC" w:rsidP="007620FC">
      <w:pPr>
        <w:pStyle w:val="XMLtext"/>
        <w:rPr>
          <w:szCs w:val="16"/>
        </w:rPr>
      </w:pPr>
      <w:r w:rsidRPr="007620FC">
        <w:rPr>
          <w:szCs w:val="16"/>
        </w:rPr>
        <w:t xml:space="preserve">          &lt;period name="future" climate-scenario="ssp585" socio-econ-scenario="2015soc"/&gt;</w:t>
      </w:r>
    </w:p>
    <w:p w14:paraId="4F21FA3E" w14:textId="77777777" w:rsidR="007620FC" w:rsidRPr="007620FC" w:rsidRDefault="007620FC" w:rsidP="007620FC">
      <w:pPr>
        <w:pStyle w:val="XMLtext"/>
        <w:rPr>
          <w:szCs w:val="16"/>
        </w:rPr>
      </w:pPr>
      <w:r w:rsidRPr="007620FC">
        <w:rPr>
          <w:szCs w:val="16"/>
        </w:rPr>
        <w:t xml:space="preserve">        &lt;/periods&gt;</w:t>
      </w:r>
    </w:p>
    <w:p w14:paraId="658A0605" w14:textId="77777777" w:rsidR="007620FC" w:rsidRPr="007620FC" w:rsidRDefault="007620FC" w:rsidP="007620FC">
      <w:pPr>
        <w:pStyle w:val="XMLtext"/>
        <w:rPr>
          <w:szCs w:val="16"/>
        </w:rPr>
      </w:pPr>
      <w:r w:rsidRPr="007620FC">
        <w:rPr>
          <w:szCs w:val="16"/>
        </w:rPr>
        <w:t xml:space="preserve">      &lt;/experiment&gt;</w:t>
      </w:r>
    </w:p>
    <w:p w14:paraId="7B15E46D" w14:textId="77777777" w:rsidR="007620FC" w:rsidRPr="007620FC" w:rsidRDefault="007620FC" w:rsidP="007620FC">
      <w:pPr>
        <w:pStyle w:val="XMLtext"/>
        <w:rPr>
          <w:szCs w:val="16"/>
        </w:rPr>
      </w:pPr>
      <w:r w:rsidRPr="007620FC">
        <w:rPr>
          <w:szCs w:val="16"/>
        </w:rPr>
        <w:t xml:space="preserve">      &lt;experiment name="RCP8.5 2015soc"&gt;</w:t>
      </w:r>
    </w:p>
    <w:p w14:paraId="11E9180C"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364C2DF2" w14:textId="77777777" w:rsidR="007620FC" w:rsidRPr="007620FC" w:rsidRDefault="007620FC" w:rsidP="007620FC">
      <w:pPr>
        <w:pStyle w:val="XMLtext"/>
        <w:rPr>
          <w:szCs w:val="16"/>
        </w:rPr>
      </w:pPr>
      <w:r w:rsidRPr="007620FC">
        <w:rPr>
          <w:szCs w:val="16"/>
        </w:rPr>
        <w:t xml:space="preserve">          &lt;period name="historical" climate-scenario="</w:t>
      </w:r>
      <w:proofErr w:type="spellStart"/>
      <w:r w:rsidRPr="007620FC">
        <w:rPr>
          <w:szCs w:val="16"/>
        </w:rPr>
        <w:t>hist</w:t>
      </w:r>
      <w:proofErr w:type="spellEnd"/>
      <w:r w:rsidRPr="007620FC">
        <w:rPr>
          <w:szCs w:val="16"/>
        </w:rPr>
        <w:t>" socio-econ-scenario="2015soc"/&gt;</w:t>
      </w:r>
    </w:p>
    <w:p w14:paraId="238B6F7D" w14:textId="77777777" w:rsidR="007620FC" w:rsidRPr="007620FC" w:rsidRDefault="007620FC" w:rsidP="007620FC">
      <w:pPr>
        <w:pStyle w:val="XMLtext"/>
        <w:rPr>
          <w:szCs w:val="16"/>
        </w:rPr>
      </w:pPr>
      <w:r w:rsidRPr="007620FC">
        <w:rPr>
          <w:szCs w:val="16"/>
        </w:rPr>
        <w:t xml:space="preserve">          &lt;period name="future" climate-scenario="ssp585" socio-econ-scenario="2015soc"/&gt;</w:t>
      </w:r>
    </w:p>
    <w:p w14:paraId="3740C855" w14:textId="77777777" w:rsidR="007620FC" w:rsidRPr="007620FC" w:rsidRDefault="007620FC" w:rsidP="007620FC">
      <w:pPr>
        <w:pStyle w:val="XMLtext"/>
        <w:rPr>
          <w:szCs w:val="16"/>
        </w:rPr>
      </w:pPr>
      <w:r w:rsidRPr="007620FC">
        <w:rPr>
          <w:szCs w:val="16"/>
        </w:rPr>
        <w:t xml:space="preserve">        &lt;/periods&gt;</w:t>
      </w:r>
    </w:p>
    <w:p w14:paraId="4B522804" w14:textId="77777777" w:rsidR="007620FC" w:rsidRPr="007620FC" w:rsidRDefault="007620FC" w:rsidP="007620FC">
      <w:pPr>
        <w:pStyle w:val="XMLtext"/>
        <w:rPr>
          <w:szCs w:val="16"/>
        </w:rPr>
      </w:pPr>
      <w:r w:rsidRPr="007620FC">
        <w:rPr>
          <w:szCs w:val="16"/>
        </w:rPr>
        <w:t xml:space="preserve">      &lt;/experiment&gt;</w:t>
      </w:r>
    </w:p>
    <w:p w14:paraId="29D5F1B4" w14:textId="77777777" w:rsidR="007620FC" w:rsidRPr="007620FC" w:rsidRDefault="007620FC" w:rsidP="007620FC">
      <w:pPr>
        <w:pStyle w:val="XMLtext"/>
        <w:rPr>
          <w:szCs w:val="16"/>
        </w:rPr>
      </w:pPr>
      <w:r w:rsidRPr="007620FC">
        <w:rPr>
          <w:szCs w:val="16"/>
        </w:rPr>
        <w:t xml:space="preserve">      &lt;experiment name="RCP8.5 </w:t>
      </w:r>
      <w:proofErr w:type="spellStart"/>
      <w:r w:rsidRPr="007620FC">
        <w:rPr>
          <w:szCs w:val="16"/>
        </w:rPr>
        <w:t>nat</w:t>
      </w:r>
      <w:proofErr w:type="spellEnd"/>
      <w:r w:rsidRPr="007620FC">
        <w:rPr>
          <w:szCs w:val="16"/>
        </w:rPr>
        <w:t>"&gt;</w:t>
      </w:r>
    </w:p>
    <w:p w14:paraId="0FA64E7A"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periods</w:t>
      </w:r>
      <w:proofErr w:type="gramEnd"/>
      <w:r w:rsidRPr="007620FC">
        <w:rPr>
          <w:szCs w:val="16"/>
        </w:rPr>
        <w:t>&gt;</w:t>
      </w:r>
    </w:p>
    <w:p w14:paraId="7A1D47C1" w14:textId="77777777" w:rsidR="007620FC" w:rsidRPr="007620FC" w:rsidRDefault="007620FC" w:rsidP="007620FC">
      <w:pPr>
        <w:pStyle w:val="XMLtext"/>
        <w:rPr>
          <w:szCs w:val="16"/>
        </w:rPr>
      </w:pPr>
      <w:r w:rsidRPr="007620FC">
        <w:rPr>
          <w:szCs w:val="16"/>
        </w:rPr>
        <w:t xml:space="preserve">          &lt;period name="historical" climate-scenario="</w:t>
      </w:r>
      <w:proofErr w:type="spellStart"/>
      <w:r w:rsidRPr="007620FC">
        <w:rPr>
          <w:szCs w:val="16"/>
        </w:rPr>
        <w:t>hist</w:t>
      </w:r>
      <w:proofErr w:type="spellEnd"/>
      <w:r w:rsidRPr="007620FC">
        <w:rPr>
          <w:szCs w:val="16"/>
        </w:rPr>
        <w:t>" socio-econ-scenario="</w:t>
      </w:r>
      <w:proofErr w:type="spellStart"/>
      <w:r w:rsidRPr="007620FC">
        <w:rPr>
          <w:szCs w:val="16"/>
        </w:rPr>
        <w:t>nat</w:t>
      </w:r>
      <w:proofErr w:type="spellEnd"/>
      <w:r w:rsidRPr="007620FC">
        <w:rPr>
          <w:szCs w:val="16"/>
        </w:rPr>
        <w:t>"/&gt;</w:t>
      </w:r>
    </w:p>
    <w:p w14:paraId="5056A21C" w14:textId="77777777" w:rsidR="007620FC" w:rsidRPr="007620FC" w:rsidRDefault="007620FC" w:rsidP="007620FC">
      <w:pPr>
        <w:pStyle w:val="XMLtext"/>
        <w:rPr>
          <w:szCs w:val="16"/>
        </w:rPr>
      </w:pPr>
      <w:r w:rsidRPr="007620FC">
        <w:rPr>
          <w:szCs w:val="16"/>
        </w:rPr>
        <w:t xml:space="preserve">          &lt;period name="future" climate-scenario="ssp585" socio-econ-scenario="</w:t>
      </w:r>
      <w:proofErr w:type="spellStart"/>
      <w:r w:rsidRPr="007620FC">
        <w:rPr>
          <w:szCs w:val="16"/>
        </w:rPr>
        <w:t>nat</w:t>
      </w:r>
      <w:proofErr w:type="spellEnd"/>
      <w:r w:rsidRPr="007620FC">
        <w:rPr>
          <w:szCs w:val="16"/>
        </w:rPr>
        <w:t>"/&gt;</w:t>
      </w:r>
    </w:p>
    <w:p w14:paraId="2695F4B3" w14:textId="77777777" w:rsidR="007620FC" w:rsidRPr="007620FC" w:rsidRDefault="007620FC" w:rsidP="007620FC">
      <w:pPr>
        <w:pStyle w:val="XMLtext"/>
        <w:rPr>
          <w:szCs w:val="16"/>
        </w:rPr>
      </w:pPr>
      <w:r w:rsidRPr="007620FC">
        <w:rPr>
          <w:szCs w:val="16"/>
        </w:rPr>
        <w:t xml:space="preserve">        &lt;/periods&gt;</w:t>
      </w:r>
    </w:p>
    <w:p w14:paraId="61D93969" w14:textId="77777777" w:rsidR="007620FC" w:rsidRPr="007620FC" w:rsidRDefault="007620FC" w:rsidP="007620FC">
      <w:pPr>
        <w:pStyle w:val="XMLtext"/>
        <w:rPr>
          <w:szCs w:val="16"/>
        </w:rPr>
      </w:pPr>
      <w:r w:rsidRPr="007620FC">
        <w:rPr>
          <w:szCs w:val="16"/>
        </w:rPr>
        <w:t xml:space="preserve">      &lt;/experiment&gt;</w:t>
      </w:r>
    </w:p>
    <w:p w14:paraId="657C6ECC" w14:textId="77777777" w:rsidR="007620FC" w:rsidRPr="007620FC" w:rsidRDefault="007620FC" w:rsidP="007620FC">
      <w:pPr>
        <w:pStyle w:val="XMLtext"/>
        <w:rPr>
          <w:szCs w:val="16"/>
        </w:rPr>
      </w:pPr>
      <w:r w:rsidRPr="007620FC">
        <w:rPr>
          <w:szCs w:val="16"/>
        </w:rPr>
        <w:t xml:space="preserve">    &lt;/experiments&gt;</w:t>
      </w:r>
    </w:p>
    <w:p w14:paraId="71B37966"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outputs</w:t>
      </w:r>
      <w:proofErr w:type="gramEnd"/>
      <w:r w:rsidRPr="007620FC">
        <w:rPr>
          <w:szCs w:val="16"/>
        </w:rPr>
        <w:t>&gt;</w:t>
      </w:r>
    </w:p>
    <w:p w14:paraId="0D453079" w14:textId="77777777" w:rsidR="007620FC" w:rsidRPr="007620FC" w:rsidRDefault="007620FC" w:rsidP="007620FC">
      <w:pPr>
        <w:pStyle w:val="XMLtext"/>
        <w:rPr>
          <w:szCs w:val="16"/>
        </w:rPr>
      </w:pPr>
      <w:r w:rsidRPr="007620FC">
        <w:rPr>
          <w:szCs w:val="16"/>
        </w:rPr>
        <w:t xml:space="preserve">      &lt;output name="</w:t>
      </w:r>
      <w:proofErr w:type="spellStart"/>
      <w:r w:rsidRPr="007620FC">
        <w:rPr>
          <w:szCs w:val="16"/>
        </w:rPr>
        <w:t>tcb</w:t>
      </w:r>
      <w:proofErr w:type="spellEnd"/>
      <w:r w:rsidRPr="007620FC">
        <w:rPr>
          <w:szCs w:val="16"/>
        </w:rPr>
        <w:t>" mandatory="1" units="g m-2" min-trophic-level="1.0001" description="Total Consumer Biomass Density" comments="All consumers (trophic level &amp;gt</w:t>
      </w:r>
      <w:proofErr w:type="gramStart"/>
      <w:r w:rsidRPr="007620FC">
        <w:rPr>
          <w:szCs w:val="16"/>
        </w:rPr>
        <w:t>;1</w:t>
      </w:r>
      <w:proofErr w:type="gramEnd"/>
      <w:r w:rsidRPr="007620FC">
        <w:rPr>
          <w:szCs w:val="16"/>
        </w:rPr>
        <w:t>, vertebrates and invertebrates)"/&gt;</w:t>
      </w:r>
    </w:p>
    <w:p w14:paraId="32615385" w14:textId="77777777" w:rsidR="007620FC" w:rsidRPr="007620FC" w:rsidRDefault="007620FC" w:rsidP="007620FC">
      <w:pPr>
        <w:pStyle w:val="XMLtext"/>
        <w:rPr>
          <w:szCs w:val="16"/>
        </w:rPr>
      </w:pPr>
      <w:r w:rsidRPr="007620FC">
        <w:rPr>
          <w:szCs w:val="16"/>
        </w:rPr>
        <w:t xml:space="preserve">      &lt;output name="</w:t>
      </w:r>
      <w:proofErr w:type="spellStart"/>
      <w:r w:rsidRPr="007620FC">
        <w:rPr>
          <w:szCs w:val="16"/>
        </w:rPr>
        <w:t>tpb</w:t>
      </w:r>
      <w:proofErr w:type="spellEnd"/>
      <w:r w:rsidRPr="007620FC">
        <w:rPr>
          <w:szCs w:val="16"/>
        </w:rPr>
        <w:t>" mandatory="1" units="g m-2" min-trophic-level="1.0001" description="Total Pelagic Biomass Density" comments="All pelagic consumers (trophic level &amp;gt</w:t>
      </w:r>
      <w:proofErr w:type="gramStart"/>
      <w:r w:rsidRPr="007620FC">
        <w:rPr>
          <w:szCs w:val="16"/>
        </w:rPr>
        <w:t>;1</w:t>
      </w:r>
      <w:proofErr w:type="gramEnd"/>
      <w:r w:rsidRPr="007620FC">
        <w:rPr>
          <w:szCs w:val="16"/>
        </w:rPr>
        <w:t>, vertebrates and invertebrates)"/&gt;</w:t>
      </w:r>
    </w:p>
    <w:p w14:paraId="5ACDECAE" w14:textId="77777777" w:rsidR="007620FC" w:rsidRPr="007620FC" w:rsidRDefault="007620FC" w:rsidP="007620FC">
      <w:pPr>
        <w:pStyle w:val="XMLtext"/>
        <w:rPr>
          <w:szCs w:val="16"/>
        </w:rPr>
      </w:pPr>
      <w:r w:rsidRPr="007620FC">
        <w:rPr>
          <w:szCs w:val="16"/>
        </w:rPr>
        <w:lastRenderedPageBreak/>
        <w:t xml:space="preserve">      &lt;output name="bp30cm" mandatory="0" units="g m-2" description="Biomass Density of Small </w:t>
      </w:r>
      <w:proofErr w:type="spellStart"/>
      <w:r w:rsidRPr="007620FC">
        <w:rPr>
          <w:szCs w:val="16"/>
        </w:rPr>
        <w:t>Pelagics</w:t>
      </w:r>
      <w:proofErr w:type="spellEnd"/>
      <w:r w:rsidRPr="007620FC">
        <w:rPr>
          <w:szCs w:val="16"/>
        </w:rPr>
        <w:t xml:space="preserve"> &amp;lt</w:t>
      </w:r>
      <w:proofErr w:type="gramStart"/>
      <w:r w:rsidRPr="007620FC">
        <w:rPr>
          <w:szCs w:val="16"/>
        </w:rPr>
        <w:t>;30cm</w:t>
      </w:r>
      <w:proofErr w:type="gramEnd"/>
      <w:r w:rsidRPr="007620FC">
        <w:rPr>
          <w:szCs w:val="16"/>
        </w:rPr>
        <w:t>" comments="If a pelagic species and L infinity is &amp;lt;30 cm, include in this variable"/&gt;</w:t>
      </w:r>
    </w:p>
    <w:p w14:paraId="28FDC779" w14:textId="77777777" w:rsidR="007620FC" w:rsidRPr="007620FC" w:rsidRDefault="007620FC" w:rsidP="007620FC">
      <w:pPr>
        <w:pStyle w:val="XMLtext"/>
        <w:rPr>
          <w:szCs w:val="16"/>
        </w:rPr>
      </w:pPr>
      <w:r w:rsidRPr="007620FC">
        <w:rPr>
          <w:szCs w:val="16"/>
        </w:rPr>
        <w:t xml:space="preserve">      &lt;output name="bp30to90cm" mandatory="0" units="g m-2" description="Biomass Density of Medium </w:t>
      </w:r>
      <w:proofErr w:type="spellStart"/>
      <w:r w:rsidRPr="007620FC">
        <w:rPr>
          <w:szCs w:val="16"/>
        </w:rPr>
        <w:t>Pelagics</w:t>
      </w:r>
      <w:proofErr w:type="spellEnd"/>
      <w:r w:rsidRPr="007620FC">
        <w:rPr>
          <w:szCs w:val="16"/>
        </w:rPr>
        <w:t xml:space="preserve"> &amp;</w:t>
      </w:r>
      <w:proofErr w:type="spellStart"/>
      <w:r w:rsidRPr="007620FC">
        <w:rPr>
          <w:szCs w:val="16"/>
        </w:rPr>
        <w:t>gt</w:t>
      </w:r>
      <w:proofErr w:type="spellEnd"/>
      <w:proofErr w:type="gramStart"/>
      <w:r w:rsidRPr="007620FC">
        <w:rPr>
          <w:szCs w:val="16"/>
        </w:rPr>
        <w:t>;=</w:t>
      </w:r>
      <w:proofErr w:type="gramEnd"/>
      <w:r w:rsidRPr="007620FC">
        <w:rPr>
          <w:szCs w:val="16"/>
        </w:rPr>
        <w:t>30cm and &amp;lt;90cm" comments="If a pelagic species and L infinity is &amp;</w:t>
      </w:r>
      <w:proofErr w:type="spellStart"/>
      <w:r w:rsidRPr="007620FC">
        <w:rPr>
          <w:szCs w:val="16"/>
        </w:rPr>
        <w:t>gt</w:t>
      </w:r>
      <w:proofErr w:type="spellEnd"/>
      <w:r w:rsidRPr="007620FC">
        <w:rPr>
          <w:szCs w:val="16"/>
        </w:rPr>
        <w:t>;=30 cm and &amp;lt;90cm, include in this variable"/&gt;</w:t>
      </w:r>
    </w:p>
    <w:p w14:paraId="2ADA34E4" w14:textId="77777777" w:rsidR="007620FC" w:rsidRPr="007620FC" w:rsidRDefault="007620FC" w:rsidP="007620FC">
      <w:pPr>
        <w:pStyle w:val="XMLtext"/>
        <w:rPr>
          <w:szCs w:val="16"/>
        </w:rPr>
      </w:pPr>
      <w:r w:rsidRPr="007620FC">
        <w:rPr>
          <w:szCs w:val="16"/>
        </w:rPr>
        <w:t xml:space="preserve">      &lt;output name="bp90cm" mandatory="0" units="g m-2" description="Biomass Density of Large </w:t>
      </w:r>
      <w:proofErr w:type="spellStart"/>
      <w:r w:rsidRPr="007620FC">
        <w:rPr>
          <w:szCs w:val="16"/>
        </w:rPr>
        <w:t>Pelagics</w:t>
      </w:r>
      <w:proofErr w:type="spellEnd"/>
      <w:r w:rsidRPr="007620FC">
        <w:rPr>
          <w:szCs w:val="16"/>
        </w:rPr>
        <w:t xml:space="preserve"> &amp;</w:t>
      </w:r>
      <w:proofErr w:type="spellStart"/>
      <w:r w:rsidRPr="007620FC">
        <w:rPr>
          <w:szCs w:val="16"/>
        </w:rPr>
        <w:t>gt</w:t>
      </w:r>
      <w:proofErr w:type="spellEnd"/>
      <w:proofErr w:type="gramStart"/>
      <w:r w:rsidRPr="007620FC">
        <w:rPr>
          <w:szCs w:val="16"/>
        </w:rPr>
        <w:t>;=</w:t>
      </w:r>
      <w:proofErr w:type="gramEnd"/>
      <w:r w:rsidRPr="007620FC">
        <w:rPr>
          <w:szCs w:val="16"/>
        </w:rPr>
        <w:t>90cm" comments="If a pelagic species and L infinity is &amp;</w:t>
      </w:r>
      <w:proofErr w:type="spellStart"/>
      <w:r w:rsidRPr="007620FC">
        <w:rPr>
          <w:szCs w:val="16"/>
        </w:rPr>
        <w:t>gt</w:t>
      </w:r>
      <w:proofErr w:type="spellEnd"/>
      <w:r w:rsidRPr="007620FC">
        <w:rPr>
          <w:szCs w:val="16"/>
        </w:rPr>
        <w:t>;=90cm, include in this variable"/&gt;</w:t>
      </w:r>
    </w:p>
    <w:p w14:paraId="102BD0B1" w14:textId="77777777" w:rsidR="007620FC" w:rsidRPr="007620FC" w:rsidRDefault="007620FC" w:rsidP="007620FC">
      <w:pPr>
        <w:pStyle w:val="XMLtext"/>
        <w:rPr>
          <w:szCs w:val="16"/>
        </w:rPr>
      </w:pPr>
      <w:r w:rsidRPr="007620FC">
        <w:rPr>
          <w:szCs w:val="16"/>
        </w:rPr>
        <w:t xml:space="preserve">      &lt;output name="</w:t>
      </w:r>
      <w:proofErr w:type="spellStart"/>
      <w:r w:rsidRPr="007620FC">
        <w:rPr>
          <w:szCs w:val="16"/>
        </w:rPr>
        <w:t>tdb</w:t>
      </w:r>
      <w:proofErr w:type="spellEnd"/>
      <w:r w:rsidRPr="007620FC">
        <w:rPr>
          <w:szCs w:val="16"/>
        </w:rPr>
        <w:t>" mandatory="1" units="g m-2" description="Total Demersal Biomass Density" comments="All demersal consumers (trophic level &amp;gt</w:t>
      </w:r>
      <w:proofErr w:type="gramStart"/>
      <w:r w:rsidRPr="007620FC">
        <w:rPr>
          <w:szCs w:val="16"/>
        </w:rPr>
        <w:t>;1</w:t>
      </w:r>
      <w:proofErr w:type="gramEnd"/>
      <w:r w:rsidRPr="007620FC">
        <w:rPr>
          <w:szCs w:val="16"/>
        </w:rPr>
        <w:t>, vertebrates and invertebrates)"/&gt;</w:t>
      </w:r>
    </w:p>
    <w:p w14:paraId="7BF1E32D" w14:textId="77777777" w:rsidR="007620FC" w:rsidRPr="007620FC" w:rsidRDefault="007620FC" w:rsidP="007620FC">
      <w:pPr>
        <w:pStyle w:val="XMLtext"/>
        <w:rPr>
          <w:szCs w:val="16"/>
        </w:rPr>
      </w:pPr>
      <w:r w:rsidRPr="007620FC">
        <w:rPr>
          <w:szCs w:val="16"/>
        </w:rPr>
        <w:t xml:space="preserve">      &lt;output name="bd30cm" mandatory="0" units="g m-2" description="Biomass Density of Small </w:t>
      </w:r>
      <w:proofErr w:type="spellStart"/>
      <w:r w:rsidRPr="007620FC">
        <w:rPr>
          <w:szCs w:val="16"/>
        </w:rPr>
        <w:t>Demersals</w:t>
      </w:r>
      <w:proofErr w:type="spellEnd"/>
      <w:r w:rsidRPr="007620FC">
        <w:rPr>
          <w:szCs w:val="16"/>
        </w:rPr>
        <w:t xml:space="preserve"> &amp;lt</w:t>
      </w:r>
      <w:proofErr w:type="gramStart"/>
      <w:r w:rsidRPr="007620FC">
        <w:rPr>
          <w:szCs w:val="16"/>
        </w:rPr>
        <w:t>;30cm</w:t>
      </w:r>
      <w:proofErr w:type="gramEnd"/>
      <w:r w:rsidRPr="007620FC">
        <w:rPr>
          <w:szCs w:val="16"/>
        </w:rPr>
        <w:t>" comments="If a demersal species and L infinity is &amp;lt;30 cm, include in this variable"/&gt;</w:t>
      </w:r>
    </w:p>
    <w:p w14:paraId="09A51D21" w14:textId="77777777" w:rsidR="007620FC" w:rsidRPr="007620FC" w:rsidRDefault="007620FC" w:rsidP="007620FC">
      <w:pPr>
        <w:pStyle w:val="XMLtext"/>
        <w:rPr>
          <w:szCs w:val="16"/>
        </w:rPr>
      </w:pPr>
      <w:r w:rsidRPr="007620FC">
        <w:rPr>
          <w:szCs w:val="16"/>
        </w:rPr>
        <w:t xml:space="preserve">      &lt;output name="bd30to90cm" mandatory="0" units="g m-2" description="Biomass Density of Medium </w:t>
      </w:r>
      <w:proofErr w:type="spellStart"/>
      <w:r w:rsidRPr="007620FC">
        <w:rPr>
          <w:szCs w:val="16"/>
        </w:rPr>
        <w:t>Demersals</w:t>
      </w:r>
      <w:proofErr w:type="spellEnd"/>
      <w:r w:rsidRPr="007620FC">
        <w:rPr>
          <w:szCs w:val="16"/>
        </w:rPr>
        <w:t xml:space="preserve"> &amp;</w:t>
      </w:r>
      <w:proofErr w:type="spellStart"/>
      <w:r w:rsidRPr="007620FC">
        <w:rPr>
          <w:szCs w:val="16"/>
        </w:rPr>
        <w:t>gt</w:t>
      </w:r>
      <w:proofErr w:type="spellEnd"/>
      <w:proofErr w:type="gramStart"/>
      <w:r w:rsidRPr="007620FC">
        <w:rPr>
          <w:szCs w:val="16"/>
        </w:rPr>
        <w:t>;=</w:t>
      </w:r>
      <w:proofErr w:type="gramEnd"/>
      <w:r w:rsidRPr="007620FC">
        <w:rPr>
          <w:szCs w:val="16"/>
        </w:rPr>
        <w:t>30cm and &amp;lt;90cm" comments="If a demersal species and L infinity is &amp;</w:t>
      </w:r>
      <w:proofErr w:type="spellStart"/>
      <w:r w:rsidRPr="007620FC">
        <w:rPr>
          <w:szCs w:val="16"/>
        </w:rPr>
        <w:t>gt</w:t>
      </w:r>
      <w:proofErr w:type="spellEnd"/>
      <w:r w:rsidRPr="007620FC">
        <w:rPr>
          <w:szCs w:val="16"/>
        </w:rPr>
        <w:t>;=30 cm and &amp;lt;90cm, include in this variable"/&gt;</w:t>
      </w:r>
    </w:p>
    <w:p w14:paraId="1E5B1E22" w14:textId="77777777" w:rsidR="007620FC" w:rsidRPr="007620FC" w:rsidRDefault="007620FC" w:rsidP="007620FC">
      <w:pPr>
        <w:pStyle w:val="XMLtext"/>
        <w:rPr>
          <w:szCs w:val="16"/>
        </w:rPr>
      </w:pPr>
      <w:r w:rsidRPr="007620FC">
        <w:rPr>
          <w:szCs w:val="16"/>
        </w:rPr>
        <w:t xml:space="preserve">      &lt;output name="bd90cm" mandatory="0" units="g m-2" description="Biomass Density of Large </w:t>
      </w:r>
      <w:proofErr w:type="spellStart"/>
      <w:r w:rsidRPr="007620FC">
        <w:rPr>
          <w:szCs w:val="16"/>
        </w:rPr>
        <w:t>Demersals</w:t>
      </w:r>
      <w:proofErr w:type="spellEnd"/>
      <w:r w:rsidRPr="007620FC">
        <w:rPr>
          <w:szCs w:val="16"/>
        </w:rPr>
        <w:t xml:space="preserve"> &amp;</w:t>
      </w:r>
      <w:proofErr w:type="spellStart"/>
      <w:r w:rsidRPr="007620FC">
        <w:rPr>
          <w:szCs w:val="16"/>
        </w:rPr>
        <w:t>gt</w:t>
      </w:r>
      <w:proofErr w:type="spellEnd"/>
      <w:proofErr w:type="gramStart"/>
      <w:r w:rsidRPr="007620FC">
        <w:rPr>
          <w:szCs w:val="16"/>
        </w:rPr>
        <w:t>;=</w:t>
      </w:r>
      <w:proofErr w:type="gramEnd"/>
      <w:r w:rsidRPr="007620FC">
        <w:rPr>
          <w:szCs w:val="16"/>
        </w:rPr>
        <w:t>90cm" comments="If a demersal species and L infinity is &amp;</w:t>
      </w:r>
      <w:proofErr w:type="spellStart"/>
      <w:r w:rsidRPr="007620FC">
        <w:rPr>
          <w:szCs w:val="16"/>
        </w:rPr>
        <w:t>gt</w:t>
      </w:r>
      <w:proofErr w:type="spellEnd"/>
      <w:r w:rsidRPr="007620FC">
        <w:rPr>
          <w:szCs w:val="16"/>
        </w:rPr>
        <w:t>;=90cm, include in this variable"/&gt;</w:t>
      </w:r>
    </w:p>
    <w:p w14:paraId="289FB919" w14:textId="77777777" w:rsidR="007620FC" w:rsidRPr="007620FC" w:rsidRDefault="007620FC" w:rsidP="007620FC">
      <w:pPr>
        <w:pStyle w:val="XMLtext"/>
        <w:rPr>
          <w:szCs w:val="16"/>
        </w:rPr>
      </w:pPr>
      <w:r w:rsidRPr="007620FC">
        <w:rPr>
          <w:szCs w:val="16"/>
        </w:rPr>
        <w:t xml:space="preserve">      &lt;output name="</w:t>
      </w:r>
      <w:proofErr w:type="spellStart"/>
      <w:r w:rsidRPr="007620FC">
        <w:rPr>
          <w:szCs w:val="16"/>
        </w:rPr>
        <w:t>tc</w:t>
      </w:r>
      <w:proofErr w:type="spellEnd"/>
      <w:r w:rsidRPr="007620FC">
        <w:rPr>
          <w:szCs w:val="16"/>
        </w:rPr>
        <w:t>" mandatory="1" units="g m-2" description="Total Catch (all commercial functional groups / size classes)" comments="Catch at sea (commercial landings plus discards, fish and invertebrates)"/&gt;</w:t>
      </w:r>
    </w:p>
    <w:p w14:paraId="128CB725" w14:textId="77777777" w:rsidR="007620FC" w:rsidRPr="007620FC" w:rsidRDefault="007620FC" w:rsidP="007620FC">
      <w:pPr>
        <w:pStyle w:val="XMLtext"/>
        <w:rPr>
          <w:szCs w:val="16"/>
        </w:rPr>
      </w:pPr>
      <w:r w:rsidRPr="007620FC">
        <w:rPr>
          <w:szCs w:val="16"/>
        </w:rPr>
        <w:t xml:space="preserve">      &lt;output name="</w:t>
      </w:r>
      <w:proofErr w:type="spellStart"/>
      <w:r w:rsidRPr="007620FC">
        <w:rPr>
          <w:szCs w:val="16"/>
        </w:rPr>
        <w:t>tpc</w:t>
      </w:r>
      <w:proofErr w:type="spellEnd"/>
      <w:r w:rsidRPr="007620FC">
        <w:rPr>
          <w:szCs w:val="16"/>
        </w:rPr>
        <w:t>" mandatory="1" units="g m-2" min-trophic-level="1.0001" description="Total Pelagic Catch" comments="Catch at sea of all pelagic consumers (trophic level &amp;gt</w:t>
      </w:r>
      <w:proofErr w:type="gramStart"/>
      <w:r w:rsidRPr="007620FC">
        <w:rPr>
          <w:szCs w:val="16"/>
        </w:rPr>
        <w:t>;1</w:t>
      </w:r>
      <w:proofErr w:type="gramEnd"/>
      <w:r w:rsidRPr="007620FC">
        <w:rPr>
          <w:szCs w:val="16"/>
        </w:rPr>
        <w:t>, vertebrates and invertebrates)"/&gt;</w:t>
      </w:r>
    </w:p>
    <w:p w14:paraId="3B5ACFB9" w14:textId="77777777" w:rsidR="007620FC" w:rsidRPr="007620FC" w:rsidRDefault="007620FC" w:rsidP="007620FC">
      <w:pPr>
        <w:pStyle w:val="XMLtext"/>
        <w:rPr>
          <w:szCs w:val="16"/>
        </w:rPr>
      </w:pPr>
      <w:r w:rsidRPr="007620FC">
        <w:rPr>
          <w:szCs w:val="16"/>
        </w:rPr>
        <w:t xml:space="preserve">      &lt;output name="cp30cm" mandatory="0" units="g m-2" description="Catch Density of Small </w:t>
      </w:r>
      <w:proofErr w:type="spellStart"/>
      <w:r w:rsidRPr="007620FC">
        <w:rPr>
          <w:szCs w:val="16"/>
        </w:rPr>
        <w:t>Pelagics</w:t>
      </w:r>
      <w:proofErr w:type="spellEnd"/>
      <w:r w:rsidRPr="007620FC">
        <w:rPr>
          <w:szCs w:val="16"/>
        </w:rPr>
        <w:t xml:space="preserve"> &amp;lt</w:t>
      </w:r>
      <w:proofErr w:type="gramStart"/>
      <w:r w:rsidRPr="007620FC">
        <w:rPr>
          <w:szCs w:val="16"/>
        </w:rPr>
        <w:t>;30cm</w:t>
      </w:r>
      <w:proofErr w:type="gramEnd"/>
      <w:r w:rsidRPr="007620FC">
        <w:rPr>
          <w:szCs w:val="16"/>
        </w:rPr>
        <w:t>" comments="Catch at sea of pelagic species with L infinity &amp;lt;30 cm"/&gt;</w:t>
      </w:r>
    </w:p>
    <w:p w14:paraId="25DFB869" w14:textId="77777777" w:rsidR="007620FC" w:rsidRPr="007620FC" w:rsidRDefault="007620FC" w:rsidP="007620FC">
      <w:pPr>
        <w:pStyle w:val="XMLtext"/>
        <w:rPr>
          <w:szCs w:val="16"/>
        </w:rPr>
      </w:pPr>
      <w:r w:rsidRPr="007620FC">
        <w:rPr>
          <w:szCs w:val="16"/>
        </w:rPr>
        <w:t xml:space="preserve">      &lt;output name="cp30to90cm" mandatory="0" units="g m-2" description="Catch Density of Medium </w:t>
      </w:r>
      <w:proofErr w:type="spellStart"/>
      <w:r w:rsidRPr="007620FC">
        <w:rPr>
          <w:szCs w:val="16"/>
        </w:rPr>
        <w:t>Pelagics</w:t>
      </w:r>
      <w:proofErr w:type="spellEnd"/>
      <w:r w:rsidRPr="007620FC">
        <w:rPr>
          <w:szCs w:val="16"/>
        </w:rPr>
        <w:t xml:space="preserve"> &amp;</w:t>
      </w:r>
      <w:proofErr w:type="spellStart"/>
      <w:r w:rsidRPr="007620FC">
        <w:rPr>
          <w:szCs w:val="16"/>
        </w:rPr>
        <w:t>gt</w:t>
      </w:r>
      <w:proofErr w:type="spellEnd"/>
      <w:proofErr w:type="gramStart"/>
      <w:r w:rsidRPr="007620FC">
        <w:rPr>
          <w:szCs w:val="16"/>
        </w:rPr>
        <w:t>;=</w:t>
      </w:r>
      <w:proofErr w:type="gramEnd"/>
      <w:r w:rsidRPr="007620FC">
        <w:rPr>
          <w:szCs w:val="16"/>
        </w:rPr>
        <w:t>30cm and &amp;lt;90cm" comments="Catch at sea of pelagic species with L infinity &amp;</w:t>
      </w:r>
      <w:proofErr w:type="spellStart"/>
      <w:r w:rsidRPr="007620FC">
        <w:rPr>
          <w:szCs w:val="16"/>
        </w:rPr>
        <w:t>gt</w:t>
      </w:r>
      <w:proofErr w:type="spellEnd"/>
      <w:r w:rsidRPr="007620FC">
        <w:rPr>
          <w:szCs w:val="16"/>
        </w:rPr>
        <w:t>;=30 cm and &amp;lt;90cm"/&gt;</w:t>
      </w:r>
    </w:p>
    <w:p w14:paraId="12B26392" w14:textId="77777777" w:rsidR="007620FC" w:rsidRPr="007620FC" w:rsidRDefault="007620FC" w:rsidP="007620FC">
      <w:pPr>
        <w:pStyle w:val="XMLtext"/>
        <w:rPr>
          <w:szCs w:val="16"/>
        </w:rPr>
      </w:pPr>
      <w:r w:rsidRPr="007620FC">
        <w:rPr>
          <w:szCs w:val="16"/>
        </w:rPr>
        <w:t xml:space="preserve">      &lt;output name="cp90cm" mandatory="0" units="g m-2" description="Catch Density of Large </w:t>
      </w:r>
      <w:proofErr w:type="spellStart"/>
      <w:r w:rsidRPr="007620FC">
        <w:rPr>
          <w:szCs w:val="16"/>
        </w:rPr>
        <w:t>Pelagics</w:t>
      </w:r>
      <w:proofErr w:type="spellEnd"/>
      <w:r w:rsidRPr="007620FC">
        <w:rPr>
          <w:szCs w:val="16"/>
        </w:rPr>
        <w:t xml:space="preserve"> &amp;</w:t>
      </w:r>
      <w:proofErr w:type="spellStart"/>
      <w:r w:rsidRPr="007620FC">
        <w:rPr>
          <w:szCs w:val="16"/>
        </w:rPr>
        <w:t>gt</w:t>
      </w:r>
      <w:proofErr w:type="spellEnd"/>
      <w:proofErr w:type="gramStart"/>
      <w:r w:rsidRPr="007620FC">
        <w:rPr>
          <w:szCs w:val="16"/>
        </w:rPr>
        <w:t>;=</w:t>
      </w:r>
      <w:proofErr w:type="gramEnd"/>
      <w:r w:rsidRPr="007620FC">
        <w:rPr>
          <w:szCs w:val="16"/>
        </w:rPr>
        <w:t>90cm" comments="Catch at sea of pelagic species with L infinity &amp;</w:t>
      </w:r>
      <w:proofErr w:type="spellStart"/>
      <w:r w:rsidRPr="007620FC">
        <w:rPr>
          <w:szCs w:val="16"/>
        </w:rPr>
        <w:t>gt</w:t>
      </w:r>
      <w:proofErr w:type="spellEnd"/>
      <w:r w:rsidRPr="007620FC">
        <w:rPr>
          <w:szCs w:val="16"/>
        </w:rPr>
        <w:t>;=90cm"/&gt;</w:t>
      </w:r>
    </w:p>
    <w:p w14:paraId="60A2A031" w14:textId="77777777" w:rsidR="007620FC" w:rsidRPr="007620FC" w:rsidRDefault="007620FC" w:rsidP="007620FC">
      <w:pPr>
        <w:pStyle w:val="XMLtext"/>
        <w:rPr>
          <w:szCs w:val="16"/>
        </w:rPr>
      </w:pPr>
      <w:r w:rsidRPr="007620FC">
        <w:rPr>
          <w:szCs w:val="16"/>
        </w:rPr>
        <w:t xml:space="preserve">      &lt;output name="</w:t>
      </w:r>
      <w:proofErr w:type="spellStart"/>
      <w:r w:rsidRPr="007620FC">
        <w:rPr>
          <w:szCs w:val="16"/>
        </w:rPr>
        <w:t>tdc</w:t>
      </w:r>
      <w:proofErr w:type="spellEnd"/>
      <w:r w:rsidRPr="007620FC">
        <w:rPr>
          <w:szCs w:val="16"/>
        </w:rPr>
        <w:t>" mandatory="1" units="g m-2" min-trophic-level="1.0001" description="Total Demersal Catch" comments="Catch at sea of all demersal consumers (trophic level &amp;gt</w:t>
      </w:r>
      <w:proofErr w:type="gramStart"/>
      <w:r w:rsidRPr="007620FC">
        <w:rPr>
          <w:szCs w:val="16"/>
        </w:rPr>
        <w:t>;1</w:t>
      </w:r>
      <w:proofErr w:type="gramEnd"/>
      <w:r w:rsidRPr="007620FC">
        <w:rPr>
          <w:szCs w:val="16"/>
        </w:rPr>
        <w:t>, vertebrates and invertebrates)"/&gt;</w:t>
      </w:r>
    </w:p>
    <w:p w14:paraId="59E874EE" w14:textId="77777777" w:rsidR="007620FC" w:rsidRPr="007620FC" w:rsidRDefault="007620FC" w:rsidP="007620FC">
      <w:pPr>
        <w:pStyle w:val="XMLtext"/>
        <w:rPr>
          <w:szCs w:val="16"/>
        </w:rPr>
      </w:pPr>
      <w:r w:rsidRPr="007620FC">
        <w:rPr>
          <w:szCs w:val="16"/>
        </w:rPr>
        <w:t xml:space="preserve">      &lt;output name="cd30cm" mandatory="0" units="g m-2" description="Catch Density of Small </w:t>
      </w:r>
      <w:proofErr w:type="spellStart"/>
      <w:r w:rsidRPr="007620FC">
        <w:rPr>
          <w:szCs w:val="16"/>
        </w:rPr>
        <w:t>Demersals</w:t>
      </w:r>
      <w:proofErr w:type="spellEnd"/>
      <w:r w:rsidRPr="007620FC">
        <w:rPr>
          <w:szCs w:val="16"/>
        </w:rPr>
        <w:t xml:space="preserve"> &amp;lt</w:t>
      </w:r>
      <w:proofErr w:type="gramStart"/>
      <w:r w:rsidRPr="007620FC">
        <w:rPr>
          <w:szCs w:val="16"/>
        </w:rPr>
        <w:t>;30cm</w:t>
      </w:r>
      <w:proofErr w:type="gramEnd"/>
      <w:r w:rsidRPr="007620FC">
        <w:rPr>
          <w:szCs w:val="16"/>
        </w:rPr>
        <w:t>" comments="Catch at sea of pelagic species with L infinity &amp;lt;30 cm"/&gt;</w:t>
      </w:r>
    </w:p>
    <w:p w14:paraId="45DAB556" w14:textId="77777777" w:rsidR="007620FC" w:rsidRPr="007620FC" w:rsidRDefault="007620FC" w:rsidP="007620FC">
      <w:pPr>
        <w:pStyle w:val="XMLtext"/>
        <w:rPr>
          <w:szCs w:val="16"/>
        </w:rPr>
      </w:pPr>
      <w:r w:rsidRPr="007620FC">
        <w:rPr>
          <w:szCs w:val="16"/>
        </w:rPr>
        <w:t xml:space="preserve">      &lt;output name="cd30to90cm" mandatory="0" units="g m-2" description="Catch Density of Medium </w:t>
      </w:r>
      <w:proofErr w:type="spellStart"/>
      <w:r w:rsidRPr="007620FC">
        <w:rPr>
          <w:szCs w:val="16"/>
        </w:rPr>
        <w:t>Demersals</w:t>
      </w:r>
      <w:proofErr w:type="spellEnd"/>
      <w:r w:rsidRPr="007620FC">
        <w:rPr>
          <w:szCs w:val="16"/>
        </w:rPr>
        <w:t xml:space="preserve"> &amp;</w:t>
      </w:r>
      <w:proofErr w:type="spellStart"/>
      <w:r w:rsidRPr="007620FC">
        <w:rPr>
          <w:szCs w:val="16"/>
        </w:rPr>
        <w:t>gt</w:t>
      </w:r>
      <w:proofErr w:type="spellEnd"/>
      <w:proofErr w:type="gramStart"/>
      <w:r w:rsidRPr="007620FC">
        <w:rPr>
          <w:szCs w:val="16"/>
        </w:rPr>
        <w:t>;=</w:t>
      </w:r>
      <w:proofErr w:type="gramEnd"/>
      <w:r w:rsidRPr="007620FC">
        <w:rPr>
          <w:szCs w:val="16"/>
        </w:rPr>
        <w:t>30cm and &amp;lt;90cm" comments="Catch at sea of pelagic species with L infinity &amp;</w:t>
      </w:r>
      <w:proofErr w:type="spellStart"/>
      <w:r w:rsidRPr="007620FC">
        <w:rPr>
          <w:szCs w:val="16"/>
        </w:rPr>
        <w:t>gt</w:t>
      </w:r>
      <w:proofErr w:type="spellEnd"/>
      <w:r w:rsidRPr="007620FC">
        <w:rPr>
          <w:szCs w:val="16"/>
        </w:rPr>
        <w:t>;=30 cm and &amp;lt;90cm"/&gt;</w:t>
      </w:r>
    </w:p>
    <w:p w14:paraId="726B8D24" w14:textId="77777777" w:rsidR="007620FC" w:rsidRPr="007620FC" w:rsidRDefault="007620FC" w:rsidP="007620FC">
      <w:pPr>
        <w:pStyle w:val="XMLtext"/>
        <w:rPr>
          <w:szCs w:val="16"/>
        </w:rPr>
      </w:pPr>
      <w:r w:rsidRPr="007620FC">
        <w:rPr>
          <w:szCs w:val="16"/>
        </w:rPr>
        <w:t xml:space="preserve">      &lt;output name="cd90cm" mandatory="0" units="g m-2" description="Catch Density of Large </w:t>
      </w:r>
      <w:proofErr w:type="spellStart"/>
      <w:r w:rsidRPr="007620FC">
        <w:rPr>
          <w:szCs w:val="16"/>
        </w:rPr>
        <w:t>Demersals</w:t>
      </w:r>
      <w:proofErr w:type="spellEnd"/>
      <w:r w:rsidRPr="007620FC">
        <w:rPr>
          <w:szCs w:val="16"/>
        </w:rPr>
        <w:t xml:space="preserve"> &amp;</w:t>
      </w:r>
      <w:proofErr w:type="spellStart"/>
      <w:r w:rsidRPr="007620FC">
        <w:rPr>
          <w:szCs w:val="16"/>
        </w:rPr>
        <w:t>gt</w:t>
      </w:r>
      <w:proofErr w:type="spellEnd"/>
      <w:proofErr w:type="gramStart"/>
      <w:r w:rsidRPr="007620FC">
        <w:rPr>
          <w:szCs w:val="16"/>
        </w:rPr>
        <w:t>;=</w:t>
      </w:r>
      <w:proofErr w:type="gramEnd"/>
      <w:r w:rsidRPr="007620FC">
        <w:rPr>
          <w:szCs w:val="16"/>
        </w:rPr>
        <w:t>90cm" comments="Catch at sea of pelagic species with L infinity &amp;</w:t>
      </w:r>
      <w:proofErr w:type="spellStart"/>
      <w:r w:rsidRPr="007620FC">
        <w:rPr>
          <w:szCs w:val="16"/>
        </w:rPr>
        <w:t>gt</w:t>
      </w:r>
      <w:proofErr w:type="spellEnd"/>
      <w:r w:rsidRPr="007620FC">
        <w:rPr>
          <w:szCs w:val="16"/>
        </w:rPr>
        <w:t>;=90cm"/&gt;</w:t>
      </w:r>
    </w:p>
    <w:p w14:paraId="2312834F" w14:textId="77777777" w:rsidR="007620FC" w:rsidRPr="007620FC" w:rsidRDefault="007620FC" w:rsidP="007620FC">
      <w:pPr>
        <w:pStyle w:val="XMLtext"/>
        <w:rPr>
          <w:szCs w:val="16"/>
        </w:rPr>
      </w:pPr>
      <w:r w:rsidRPr="007620FC">
        <w:rPr>
          <w:szCs w:val="16"/>
        </w:rPr>
        <w:t xml:space="preserve">    &lt;/outputs&gt;</w:t>
      </w:r>
    </w:p>
    <w:p w14:paraId="18443077"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indicators</w:t>
      </w:r>
      <w:proofErr w:type="gramEnd"/>
      <w:r w:rsidRPr="007620FC">
        <w:rPr>
          <w:szCs w:val="16"/>
        </w:rPr>
        <w:t>&gt;</w:t>
      </w:r>
    </w:p>
    <w:p w14:paraId="0B03F2A4"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tb</w:t>
      </w:r>
      <w:proofErr w:type="spellEnd"/>
      <w:r w:rsidRPr="007620FC">
        <w:rPr>
          <w:szCs w:val="16"/>
        </w:rPr>
        <w:t>&lt;/indicator&gt;</w:t>
      </w:r>
    </w:p>
    <w:p w14:paraId="318033E7"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tcomb</w:t>
      </w:r>
      <w:proofErr w:type="spellEnd"/>
      <w:r w:rsidRPr="007620FC">
        <w:rPr>
          <w:szCs w:val="16"/>
        </w:rPr>
        <w:t>&lt;/indicator&gt;</w:t>
      </w:r>
    </w:p>
    <w:p w14:paraId="1E53F2D9"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tfb</w:t>
      </w:r>
      <w:proofErr w:type="spellEnd"/>
      <w:r w:rsidRPr="007620FC">
        <w:rPr>
          <w:szCs w:val="16"/>
        </w:rPr>
        <w:t>&lt;/indicator&gt;</w:t>
      </w:r>
    </w:p>
    <w:p w14:paraId="15981EB7"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tib</w:t>
      </w:r>
      <w:proofErr w:type="spellEnd"/>
      <w:r w:rsidRPr="007620FC">
        <w:rPr>
          <w:szCs w:val="16"/>
        </w:rPr>
        <w:t>&lt;/indicator&gt;</w:t>
      </w:r>
    </w:p>
    <w:p w14:paraId="07DF0895"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tibtif</w:t>
      </w:r>
      <w:proofErr w:type="spellEnd"/>
      <w:r w:rsidRPr="007620FC">
        <w:rPr>
          <w:szCs w:val="16"/>
        </w:rPr>
        <w:t>&lt;/indicator&gt;</w:t>
      </w:r>
    </w:p>
    <w:p w14:paraId="1258F527"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tdbtpb</w:t>
      </w:r>
      <w:proofErr w:type="spellEnd"/>
      <w:r w:rsidRPr="007620FC">
        <w:rPr>
          <w:szCs w:val="16"/>
        </w:rPr>
        <w:t>&lt;/indicator&gt;</w:t>
      </w:r>
    </w:p>
    <w:p w14:paraId="79C19568"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gramEnd"/>
      <w:r w:rsidRPr="007620FC">
        <w:rPr>
          <w:szCs w:val="16"/>
        </w:rPr>
        <w:t>t4b&lt;/indicator&gt;</w:t>
      </w:r>
    </w:p>
    <w:p w14:paraId="128DB87C"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gramEnd"/>
      <w:r w:rsidRPr="007620FC">
        <w:rPr>
          <w:szCs w:val="16"/>
        </w:rPr>
        <w:t>q&lt;/indicator&gt;</w:t>
      </w:r>
    </w:p>
    <w:p w14:paraId="61EB30B5"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gramEnd"/>
      <w:r w:rsidRPr="007620FC">
        <w:rPr>
          <w:szCs w:val="16"/>
        </w:rPr>
        <w:t>h&lt;/indicator&gt;</w:t>
      </w:r>
    </w:p>
    <w:p w14:paraId="16B86A6C"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tc</w:t>
      </w:r>
      <w:proofErr w:type="spellEnd"/>
      <w:r w:rsidRPr="007620FC">
        <w:rPr>
          <w:szCs w:val="16"/>
        </w:rPr>
        <w:t>&lt;/indicator&gt;</w:t>
      </w:r>
    </w:p>
    <w:p w14:paraId="3BD75C78"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tfc</w:t>
      </w:r>
      <w:proofErr w:type="spellEnd"/>
      <w:r w:rsidRPr="007620FC">
        <w:rPr>
          <w:szCs w:val="16"/>
        </w:rPr>
        <w:t>&lt;/indicator&gt;</w:t>
      </w:r>
    </w:p>
    <w:p w14:paraId="50033A04"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gramEnd"/>
      <w:r w:rsidRPr="007620FC">
        <w:rPr>
          <w:szCs w:val="16"/>
        </w:rPr>
        <w:t>tic&lt;/indicator&gt;</w:t>
      </w:r>
    </w:p>
    <w:p w14:paraId="26D57DCD"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tictfc</w:t>
      </w:r>
      <w:proofErr w:type="spellEnd"/>
      <w:r w:rsidRPr="007620FC">
        <w:rPr>
          <w:szCs w:val="16"/>
        </w:rPr>
        <w:t>&lt;/indicator&gt;</w:t>
      </w:r>
    </w:p>
    <w:p w14:paraId="6747ECD9"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tdctpc</w:t>
      </w:r>
      <w:proofErr w:type="spellEnd"/>
      <w:r w:rsidRPr="007620FC">
        <w:rPr>
          <w:szCs w:val="16"/>
        </w:rPr>
        <w:t>&lt;/indicator&gt;</w:t>
      </w:r>
    </w:p>
    <w:p w14:paraId="4D5636B2"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gramEnd"/>
      <w:r w:rsidRPr="007620FC">
        <w:rPr>
          <w:szCs w:val="16"/>
        </w:rPr>
        <w:t>t4c&lt;/indicator&gt;</w:t>
      </w:r>
    </w:p>
    <w:p w14:paraId="7F7D19C9"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ctl</w:t>
      </w:r>
      <w:proofErr w:type="spellEnd"/>
      <w:r w:rsidRPr="007620FC">
        <w:rPr>
          <w:szCs w:val="16"/>
        </w:rPr>
        <w:t>&lt;/indicator&gt;</w:t>
      </w:r>
    </w:p>
    <w:p w14:paraId="7D532D06"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mti</w:t>
      </w:r>
      <w:proofErr w:type="spellEnd"/>
      <w:r w:rsidRPr="007620FC">
        <w:rPr>
          <w:szCs w:val="16"/>
        </w:rPr>
        <w:t>&lt;/indicator&gt;</w:t>
      </w:r>
    </w:p>
    <w:p w14:paraId="7AF34CDE"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cotl</w:t>
      </w:r>
      <w:proofErr w:type="spellEnd"/>
      <w:r w:rsidRPr="007620FC">
        <w:rPr>
          <w:szCs w:val="16"/>
        </w:rPr>
        <w:t>&lt;/indicator&gt;</w:t>
      </w:r>
    </w:p>
    <w:p w14:paraId="62D8CD11"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gramEnd"/>
      <w:r w:rsidRPr="007620FC">
        <w:rPr>
          <w:szCs w:val="16"/>
        </w:rPr>
        <w:t>co325tl&lt;/indicator&gt;</w:t>
      </w:r>
    </w:p>
    <w:p w14:paraId="323FFF16"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tmsrb</w:t>
      </w:r>
      <w:proofErr w:type="spellEnd"/>
      <w:r w:rsidRPr="007620FC">
        <w:rPr>
          <w:szCs w:val="16"/>
        </w:rPr>
        <w:t>&lt;/indicator&gt;</w:t>
      </w:r>
    </w:p>
    <w:p w14:paraId="5C29B6C6" w14:textId="77777777" w:rsidR="007620FC" w:rsidRPr="007620FC" w:rsidRDefault="007620FC" w:rsidP="007620FC">
      <w:pPr>
        <w:pStyle w:val="XMLtext"/>
        <w:rPr>
          <w:szCs w:val="16"/>
        </w:rPr>
      </w:pPr>
      <w:r w:rsidRPr="007620FC">
        <w:rPr>
          <w:szCs w:val="16"/>
        </w:rPr>
        <w:t xml:space="preserve">    &lt;</w:t>
      </w:r>
      <w:proofErr w:type="gramStart"/>
      <w:r w:rsidRPr="007620FC">
        <w:rPr>
          <w:szCs w:val="16"/>
        </w:rPr>
        <w:t>indicator&gt;</w:t>
      </w:r>
      <w:proofErr w:type="spellStart"/>
      <w:proofErr w:type="gramEnd"/>
      <w:r w:rsidRPr="007620FC">
        <w:rPr>
          <w:szCs w:val="16"/>
        </w:rPr>
        <w:t>tmsrc</w:t>
      </w:r>
      <w:proofErr w:type="spellEnd"/>
      <w:r w:rsidRPr="007620FC">
        <w:rPr>
          <w:szCs w:val="16"/>
        </w:rPr>
        <w:t>&lt;/indicator&gt;</w:t>
      </w:r>
    </w:p>
    <w:p w14:paraId="4755A438" w14:textId="77777777" w:rsidR="007620FC" w:rsidRPr="007620FC" w:rsidRDefault="007620FC" w:rsidP="007620FC">
      <w:pPr>
        <w:pStyle w:val="XMLtext"/>
        <w:rPr>
          <w:szCs w:val="16"/>
        </w:rPr>
      </w:pPr>
      <w:r w:rsidRPr="007620FC">
        <w:rPr>
          <w:szCs w:val="16"/>
        </w:rPr>
        <w:t xml:space="preserve">  &lt;/indicators&gt;</w:t>
      </w:r>
    </w:p>
    <w:p w14:paraId="3B89CD76" w14:textId="77777777" w:rsidR="007620FC" w:rsidRPr="007620FC" w:rsidRDefault="007620FC" w:rsidP="007620FC">
      <w:pPr>
        <w:pStyle w:val="XMLtext"/>
        <w:rPr>
          <w:szCs w:val="16"/>
        </w:rPr>
      </w:pPr>
      <w:r w:rsidRPr="007620FC">
        <w:rPr>
          <w:szCs w:val="16"/>
        </w:rPr>
        <w:t xml:space="preserve">  &lt;output-file-mask&gt;[model-name]_[gcm]_[bias-correction]_[climate-scenario]­_[socio-econ-scenario]_[sens-scenario]_[variable]_[ocean-region]_[start-year]_[end-year].nc&lt;/output-file-mask&gt;</w:t>
      </w:r>
    </w:p>
    <w:p w14:paraId="7C90D015" w14:textId="309C0EE5" w:rsidR="002D2041" w:rsidRPr="007620FC" w:rsidRDefault="007620FC" w:rsidP="007620FC">
      <w:pPr>
        <w:pStyle w:val="XMLtext"/>
        <w:rPr>
          <w:szCs w:val="16"/>
        </w:rPr>
      </w:pPr>
      <w:r w:rsidRPr="007620FC">
        <w:rPr>
          <w:szCs w:val="16"/>
        </w:rPr>
        <w:t>&lt;/run-protocol&gt;</w:t>
      </w:r>
    </w:p>
    <w:sectPr w:rsidR="002D2041" w:rsidRPr="007620FC" w:rsidSect="00CC1121">
      <w:pgSz w:w="11906" w:h="16838" w:code="9"/>
      <w:pgMar w:top="1276" w:right="1440" w:bottom="1440" w:left="144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C41C4E1" w16cid:durableId="23A16EA2"/>
  <w16cid:commentId w16cid:paraId="0ADD722E" w16cid:durableId="23A1704A"/>
  <w16cid:commentId w16cid:paraId="5F2D5952" w16cid:durableId="23A16CCF"/>
  <w16cid:commentId w16cid:paraId="525338E0" w16cid:durableId="2342ECE9"/>
  <w16cid:commentId w16cid:paraId="780BC8F6" w16cid:durableId="23A171B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9F1AFD" w14:textId="77777777" w:rsidR="008E5E0C" w:rsidRDefault="008E5E0C" w:rsidP="00D543EF">
      <w:pPr>
        <w:spacing w:before="0" w:after="0" w:line="240" w:lineRule="auto"/>
      </w:pPr>
      <w:r>
        <w:separator/>
      </w:r>
    </w:p>
  </w:endnote>
  <w:endnote w:type="continuationSeparator" w:id="0">
    <w:p w14:paraId="0CEB1BE7" w14:textId="77777777" w:rsidR="008E5E0C" w:rsidRDefault="008E5E0C" w:rsidP="00D543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72597B" w14:textId="77777777" w:rsidR="009427A8" w:rsidRDefault="009427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8C1C5" w14:textId="77777777" w:rsidR="009427A8" w:rsidRDefault="009427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14A33D" w14:textId="77777777" w:rsidR="009427A8" w:rsidRDefault="009427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1CBD8F" w14:textId="77777777" w:rsidR="008E5E0C" w:rsidRDefault="008E5E0C" w:rsidP="00D543EF">
      <w:pPr>
        <w:spacing w:before="0" w:after="0" w:line="240" w:lineRule="auto"/>
      </w:pPr>
      <w:r>
        <w:separator/>
      </w:r>
    </w:p>
  </w:footnote>
  <w:footnote w:type="continuationSeparator" w:id="0">
    <w:p w14:paraId="09939CFD" w14:textId="77777777" w:rsidR="008E5E0C" w:rsidRDefault="008E5E0C" w:rsidP="00D543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43945" w14:textId="77777777" w:rsidR="009427A8" w:rsidRDefault="009427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E4558" w14:textId="77777777" w:rsidR="009427A8" w:rsidRDefault="009427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AE481" w14:textId="77777777" w:rsidR="009427A8" w:rsidRDefault="009427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6623B"/>
    <w:multiLevelType w:val="hybridMultilevel"/>
    <w:tmpl w:val="7B1E9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211292"/>
    <w:multiLevelType w:val="hybridMultilevel"/>
    <w:tmpl w:val="391C6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E25CEF"/>
    <w:multiLevelType w:val="hybridMultilevel"/>
    <w:tmpl w:val="1D84BF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CF7054"/>
    <w:multiLevelType w:val="hybridMultilevel"/>
    <w:tmpl w:val="40B26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B836E3"/>
    <w:multiLevelType w:val="hybridMultilevel"/>
    <w:tmpl w:val="A7DAC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5967B7"/>
    <w:multiLevelType w:val="hybridMultilevel"/>
    <w:tmpl w:val="2CD8D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CB70A2"/>
    <w:multiLevelType w:val="hybridMultilevel"/>
    <w:tmpl w:val="8BE0A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732A01"/>
    <w:multiLevelType w:val="hybridMultilevel"/>
    <w:tmpl w:val="465E1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B072D8"/>
    <w:multiLevelType w:val="hybridMultilevel"/>
    <w:tmpl w:val="372011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042E1E"/>
    <w:multiLevelType w:val="hybridMultilevel"/>
    <w:tmpl w:val="F63CE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8966AD"/>
    <w:multiLevelType w:val="hybridMultilevel"/>
    <w:tmpl w:val="7F16F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180354"/>
    <w:multiLevelType w:val="hybridMultilevel"/>
    <w:tmpl w:val="CA268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1157C1"/>
    <w:multiLevelType w:val="hybridMultilevel"/>
    <w:tmpl w:val="BEC08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2"/>
  </w:num>
  <w:num w:numId="5">
    <w:abstractNumId w:val="7"/>
  </w:num>
  <w:num w:numId="6">
    <w:abstractNumId w:val="9"/>
  </w:num>
  <w:num w:numId="7">
    <w:abstractNumId w:val="8"/>
  </w:num>
  <w:num w:numId="8">
    <w:abstractNumId w:val="3"/>
  </w:num>
  <w:num w:numId="9">
    <w:abstractNumId w:val="4"/>
  </w:num>
  <w:num w:numId="10">
    <w:abstractNumId w:val="11"/>
  </w:num>
  <w:num w:numId="11">
    <w:abstractNumId w:val="10"/>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4E3"/>
    <w:rsid w:val="00040170"/>
    <w:rsid w:val="00055E6F"/>
    <w:rsid w:val="00085046"/>
    <w:rsid w:val="000908D2"/>
    <w:rsid w:val="000D54E3"/>
    <w:rsid w:val="000F6D4E"/>
    <w:rsid w:val="001445BD"/>
    <w:rsid w:val="0014504C"/>
    <w:rsid w:val="00190CF8"/>
    <w:rsid w:val="001B22E1"/>
    <w:rsid w:val="001B5A38"/>
    <w:rsid w:val="001D05A3"/>
    <w:rsid w:val="001F3F74"/>
    <w:rsid w:val="0024619A"/>
    <w:rsid w:val="00253432"/>
    <w:rsid w:val="00273EF6"/>
    <w:rsid w:val="0028750C"/>
    <w:rsid w:val="002949C3"/>
    <w:rsid w:val="002A7899"/>
    <w:rsid w:val="002B2F1B"/>
    <w:rsid w:val="002B68BE"/>
    <w:rsid w:val="002D2041"/>
    <w:rsid w:val="002F7A28"/>
    <w:rsid w:val="00304488"/>
    <w:rsid w:val="00333E75"/>
    <w:rsid w:val="003735DB"/>
    <w:rsid w:val="003A5818"/>
    <w:rsid w:val="003A6C9F"/>
    <w:rsid w:val="003E643B"/>
    <w:rsid w:val="003F5613"/>
    <w:rsid w:val="003F718A"/>
    <w:rsid w:val="00417D3C"/>
    <w:rsid w:val="00426B6C"/>
    <w:rsid w:val="0047092F"/>
    <w:rsid w:val="00473C04"/>
    <w:rsid w:val="00483C37"/>
    <w:rsid w:val="004846DE"/>
    <w:rsid w:val="004B170D"/>
    <w:rsid w:val="004C6A83"/>
    <w:rsid w:val="004D37FC"/>
    <w:rsid w:val="004D507F"/>
    <w:rsid w:val="004F2284"/>
    <w:rsid w:val="005034F5"/>
    <w:rsid w:val="00514024"/>
    <w:rsid w:val="00524566"/>
    <w:rsid w:val="005B217E"/>
    <w:rsid w:val="005C4D6B"/>
    <w:rsid w:val="005D0CAB"/>
    <w:rsid w:val="005D1626"/>
    <w:rsid w:val="00601B19"/>
    <w:rsid w:val="00613300"/>
    <w:rsid w:val="0062165E"/>
    <w:rsid w:val="0062661B"/>
    <w:rsid w:val="006367CC"/>
    <w:rsid w:val="006371A2"/>
    <w:rsid w:val="00696BD1"/>
    <w:rsid w:val="006A23C2"/>
    <w:rsid w:val="006A2A8C"/>
    <w:rsid w:val="006B706A"/>
    <w:rsid w:val="006D7A5E"/>
    <w:rsid w:val="00707E61"/>
    <w:rsid w:val="00732568"/>
    <w:rsid w:val="00743C10"/>
    <w:rsid w:val="0076171C"/>
    <w:rsid w:val="007620FC"/>
    <w:rsid w:val="007E5EEE"/>
    <w:rsid w:val="00817E62"/>
    <w:rsid w:val="00832AB4"/>
    <w:rsid w:val="0084514E"/>
    <w:rsid w:val="00855571"/>
    <w:rsid w:val="00872B6D"/>
    <w:rsid w:val="00897EA7"/>
    <w:rsid w:val="008E5E0C"/>
    <w:rsid w:val="008F7932"/>
    <w:rsid w:val="008F7B63"/>
    <w:rsid w:val="00912CB6"/>
    <w:rsid w:val="009360C3"/>
    <w:rsid w:val="009427A8"/>
    <w:rsid w:val="00965FBF"/>
    <w:rsid w:val="009849A7"/>
    <w:rsid w:val="00996BBA"/>
    <w:rsid w:val="009D0F94"/>
    <w:rsid w:val="009D45AE"/>
    <w:rsid w:val="00A23E52"/>
    <w:rsid w:val="00A53EB5"/>
    <w:rsid w:val="00A5420B"/>
    <w:rsid w:val="00A64C45"/>
    <w:rsid w:val="00A70E70"/>
    <w:rsid w:val="00A83254"/>
    <w:rsid w:val="00A86E61"/>
    <w:rsid w:val="00A972C4"/>
    <w:rsid w:val="00AA28C8"/>
    <w:rsid w:val="00AB0DDA"/>
    <w:rsid w:val="00AB6C79"/>
    <w:rsid w:val="00B029F9"/>
    <w:rsid w:val="00B3712F"/>
    <w:rsid w:val="00B41069"/>
    <w:rsid w:val="00B43AEC"/>
    <w:rsid w:val="00B65F15"/>
    <w:rsid w:val="00B71BCB"/>
    <w:rsid w:val="00B97061"/>
    <w:rsid w:val="00BB4449"/>
    <w:rsid w:val="00BD1461"/>
    <w:rsid w:val="00C43529"/>
    <w:rsid w:val="00C63DE1"/>
    <w:rsid w:val="00C64034"/>
    <w:rsid w:val="00CC1121"/>
    <w:rsid w:val="00CC4913"/>
    <w:rsid w:val="00CE11A7"/>
    <w:rsid w:val="00D01E3D"/>
    <w:rsid w:val="00D02C15"/>
    <w:rsid w:val="00D22707"/>
    <w:rsid w:val="00D3053A"/>
    <w:rsid w:val="00D52AFA"/>
    <w:rsid w:val="00D543EF"/>
    <w:rsid w:val="00DA08AA"/>
    <w:rsid w:val="00DA22C3"/>
    <w:rsid w:val="00DB0A5D"/>
    <w:rsid w:val="00DC5ED9"/>
    <w:rsid w:val="00DF6831"/>
    <w:rsid w:val="00E11DB1"/>
    <w:rsid w:val="00E14AFC"/>
    <w:rsid w:val="00E74C6E"/>
    <w:rsid w:val="00E77DC8"/>
    <w:rsid w:val="00E97066"/>
    <w:rsid w:val="00EC78BC"/>
    <w:rsid w:val="00ED1E89"/>
    <w:rsid w:val="00ED262B"/>
    <w:rsid w:val="00EE566C"/>
    <w:rsid w:val="00EE758E"/>
    <w:rsid w:val="00F1133D"/>
    <w:rsid w:val="00F2760C"/>
    <w:rsid w:val="00F35498"/>
    <w:rsid w:val="00F55416"/>
    <w:rsid w:val="00F928E8"/>
    <w:rsid w:val="00F966DD"/>
    <w:rsid w:val="00FC000A"/>
    <w:rsid w:val="00FD7859"/>
    <w:rsid w:val="00FE528F"/>
    <w:rsid w:val="00FF03F5"/>
    <w:rsid w:val="00FF2979"/>
    <w:rsid w:val="00FF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31D13A"/>
  <w15:chartTrackingRefBased/>
  <w15:docId w15:val="{09D5A831-2759-4B3F-AFEA-482E4D508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2041"/>
    <w:pPr>
      <w:spacing w:before="120"/>
    </w:pPr>
    <w:rPr>
      <w:rFonts w:ascii="Calibri" w:hAnsi="Calibri" w:cs="Times New Roman"/>
      <w:sz w:val="20"/>
      <w:szCs w:val="24"/>
      <w:lang w:val="en-CA"/>
    </w:rPr>
  </w:style>
  <w:style w:type="paragraph" w:styleId="Heading1">
    <w:name w:val="heading 1"/>
    <w:basedOn w:val="Normal"/>
    <w:next w:val="Normal"/>
    <w:link w:val="Heading1Char"/>
    <w:uiPriority w:val="9"/>
    <w:qFormat/>
    <w:rsid w:val="00E97066"/>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B170D"/>
    <w:pPr>
      <w:spacing w:after="0" w:line="360" w:lineRule="auto"/>
      <w:jc w:val="both"/>
      <w:outlineLvl w:val="1"/>
    </w:pPr>
    <w:rPr>
      <w:rFonts w:cstheme="minorHAnsi"/>
      <w:b/>
      <w:i/>
      <w:sz w:val="28"/>
    </w:rPr>
  </w:style>
  <w:style w:type="paragraph" w:styleId="Heading3">
    <w:name w:val="heading 3"/>
    <w:basedOn w:val="Normal"/>
    <w:next w:val="Normal"/>
    <w:link w:val="Heading3Char"/>
    <w:uiPriority w:val="9"/>
    <w:unhideWhenUsed/>
    <w:qFormat/>
    <w:rsid w:val="00EE758E"/>
    <w:pPr>
      <w:keepNext/>
      <w:keepLines/>
      <w:spacing w:before="40" w:after="0"/>
      <w:outlineLvl w:val="2"/>
    </w:pPr>
    <w:rPr>
      <w:rFonts w:eastAsiaTheme="majorEastAsia" w:cstheme="majorBidi"/>
      <w:b/>
    </w:rPr>
  </w:style>
  <w:style w:type="paragraph" w:styleId="Heading5">
    <w:name w:val="heading 5"/>
    <w:basedOn w:val="Normal"/>
    <w:next w:val="Normal"/>
    <w:link w:val="Heading5Char"/>
    <w:uiPriority w:val="9"/>
    <w:unhideWhenUsed/>
    <w:qFormat/>
    <w:rsid w:val="00B97061"/>
    <w:pPr>
      <w:spacing w:after="0" w:line="360" w:lineRule="auto"/>
      <w:jc w:val="both"/>
      <w:outlineLvl w:val="4"/>
    </w:pPr>
    <w:rPr>
      <w:b/>
      <w:i/>
    </w:rPr>
  </w:style>
  <w:style w:type="paragraph" w:styleId="Heading6">
    <w:name w:val="heading 6"/>
    <w:basedOn w:val="Normal"/>
    <w:next w:val="Normal"/>
    <w:link w:val="Heading6Char"/>
    <w:uiPriority w:val="9"/>
    <w:unhideWhenUsed/>
    <w:qFormat/>
    <w:rsid w:val="00B97061"/>
    <w:pPr>
      <w:spacing w:after="0" w:line="360" w:lineRule="auto"/>
      <w:jc w:val="both"/>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170D"/>
    <w:rPr>
      <w:rFonts w:ascii="Calibri" w:hAnsi="Calibri" w:cstheme="minorHAnsi"/>
      <w:b/>
      <w:i/>
      <w:sz w:val="28"/>
      <w:szCs w:val="24"/>
      <w:lang w:val="en-CA"/>
    </w:rPr>
  </w:style>
  <w:style w:type="character" w:customStyle="1" w:styleId="Heading5Char">
    <w:name w:val="Heading 5 Char"/>
    <w:basedOn w:val="DefaultParagraphFont"/>
    <w:link w:val="Heading5"/>
    <w:uiPriority w:val="9"/>
    <w:rsid w:val="000D54E3"/>
    <w:rPr>
      <w:b/>
      <w:i/>
      <w:lang w:val="en-CA"/>
    </w:rPr>
  </w:style>
  <w:style w:type="character" w:customStyle="1" w:styleId="Heading6Char">
    <w:name w:val="Heading 6 Char"/>
    <w:basedOn w:val="DefaultParagraphFont"/>
    <w:link w:val="Heading6"/>
    <w:uiPriority w:val="9"/>
    <w:rsid w:val="000D54E3"/>
    <w:rPr>
      <w:i/>
      <w:lang w:val="en-CA"/>
    </w:rPr>
  </w:style>
  <w:style w:type="paragraph" w:styleId="ListParagraph">
    <w:name w:val="List Paragraph"/>
    <w:basedOn w:val="Normal"/>
    <w:uiPriority w:val="34"/>
    <w:qFormat/>
    <w:rsid w:val="00B97061"/>
    <w:pPr>
      <w:ind w:left="720"/>
      <w:contextualSpacing/>
    </w:pPr>
  </w:style>
  <w:style w:type="character" w:customStyle="1" w:styleId="Heading1Char">
    <w:name w:val="Heading 1 Char"/>
    <w:basedOn w:val="DefaultParagraphFont"/>
    <w:link w:val="Heading1"/>
    <w:uiPriority w:val="9"/>
    <w:rsid w:val="00E97066"/>
    <w:rPr>
      <w:rFonts w:ascii="Calibri" w:eastAsiaTheme="majorEastAsia" w:hAnsi="Calibri" w:cstheme="majorBidi"/>
      <w:b/>
      <w:color w:val="000000" w:themeColor="text1"/>
      <w:sz w:val="32"/>
      <w:szCs w:val="32"/>
      <w:lang w:val="en-CA"/>
    </w:rPr>
  </w:style>
  <w:style w:type="character" w:styleId="CommentReference">
    <w:name w:val="annotation reference"/>
    <w:basedOn w:val="DefaultParagraphFont"/>
    <w:uiPriority w:val="99"/>
    <w:semiHidden/>
    <w:unhideWhenUsed/>
    <w:rsid w:val="000D54E3"/>
    <w:rPr>
      <w:sz w:val="16"/>
      <w:szCs w:val="16"/>
    </w:rPr>
  </w:style>
  <w:style w:type="paragraph" w:styleId="CommentText">
    <w:name w:val="annotation text"/>
    <w:basedOn w:val="Normal"/>
    <w:link w:val="CommentTextChar"/>
    <w:uiPriority w:val="99"/>
    <w:unhideWhenUsed/>
    <w:rsid w:val="000D54E3"/>
    <w:pPr>
      <w:spacing w:line="240" w:lineRule="auto"/>
    </w:pPr>
    <w:rPr>
      <w:szCs w:val="20"/>
    </w:rPr>
  </w:style>
  <w:style w:type="character" w:customStyle="1" w:styleId="CommentTextChar">
    <w:name w:val="Comment Text Char"/>
    <w:basedOn w:val="DefaultParagraphFont"/>
    <w:link w:val="CommentText"/>
    <w:uiPriority w:val="99"/>
    <w:rsid w:val="000D54E3"/>
    <w:rPr>
      <w:sz w:val="20"/>
      <w:szCs w:val="20"/>
      <w:lang w:val="en-CA"/>
    </w:rPr>
  </w:style>
  <w:style w:type="paragraph" w:styleId="BalloonText">
    <w:name w:val="Balloon Text"/>
    <w:basedOn w:val="Normal"/>
    <w:link w:val="BalloonTextChar"/>
    <w:uiPriority w:val="99"/>
    <w:semiHidden/>
    <w:unhideWhenUsed/>
    <w:rsid w:val="000D54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54E3"/>
    <w:rPr>
      <w:rFonts w:ascii="Segoe UI" w:hAnsi="Segoe UI" w:cs="Segoe UI"/>
      <w:sz w:val="18"/>
      <w:szCs w:val="18"/>
      <w:lang w:val="en-CA"/>
    </w:rPr>
  </w:style>
  <w:style w:type="paragraph" w:styleId="CommentSubject">
    <w:name w:val="annotation subject"/>
    <w:basedOn w:val="CommentText"/>
    <w:next w:val="CommentText"/>
    <w:link w:val="CommentSubjectChar"/>
    <w:uiPriority w:val="99"/>
    <w:semiHidden/>
    <w:unhideWhenUsed/>
    <w:rsid w:val="001B5A38"/>
    <w:rPr>
      <w:b/>
      <w:bCs/>
    </w:rPr>
  </w:style>
  <w:style w:type="character" w:customStyle="1" w:styleId="CommentSubjectChar">
    <w:name w:val="Comment Subject Char"/>
    <w:basedOn w:val="CommentTextChar"/>
    <w:link w:val="CommentSubject"/>
    <w:uiPriority w:val="99"/>
    <w:semiHidden/>
    <w:rsid w:val="001B5A38"/>
    <w:rPr>
      <w:b/>
      <w:bCs/>
      <w:sz w:val="20"/>
      <w:szCs w:val="20"/>
      <w:lang w:val="en-CA"/>
    </w:rPr>
  </w:style>
  <w:style w:type="paragraph" w:styleId="Revision">
    <w:name w:val="Revision"/>
    <w:hidden/>
    <w:uiPriority w:val="99"/>
    <w:semiHidden/>
    <w:rsid w:val="00E11DB1"/>
    <w:pPr>
      <w:spacing w:after="0" w:line="240" w:lineRule="auto"/>
    </w:pPr>
    <w:rPr>
      <w:lang w:val="en-CA"/>
    </w:rPr>
  </w:style>
  <w:style w:type="character" w:customStyle="1" w:styleId="Heading3Char">
    <w:name w:val="Heading 3 Char"/>
    <w:basedOn w:val="DefaultParagraphFont"/>
    <w:link w:val="Heading3"/>
    <w:uiPriority w:val="9"/>
    <w:rsid w:val="00EE758E"/>
    <w:rPr>
      <w:rFonts w:ascii="Calibri" w:eastAsiaTheme="majorEastAsia" w:hAnsi="Calibri" w:cstheme="majorBidi"/>
      <w:b/>
      <w:sz w:val="24"/>
      <w:szCs w:val="24"/>
      <w:lang w:val="en-CA"/>
    </w:rPr>
  </w:style>
  <w:style w:type="paragraph" w:styleId="Caption">
    <w:name w:val="caption"/>
    <w:basedOn w:val="Normal"/>
    <w:next w:val="Normal"/>
    <w:uiPriority w:val="35"/>
    <w:unhideWhenUsed/>
    <w:qFormat/>
    <w:rsid w:val="00EE758E"/>
    <w:pPr>
      <w:spacing w:before="0" w:after="200" w:line="240" w:lineRule="auto"/>
    </w:pPr>
    <w:rPr>
      <w:i/>
      <w:iCs/>
      <w:color w:val="7F7F7F" w:themeColor="text1" w:themeTint="80"/>
      <w:sz w:val="18"/>
      <w:szCs w:val="18"/>
    </w:rPr>
  </w:style>
  <w:style w:type="character" w:styleId="Hyperlink">
    <w:name w:val="Hyperlink"/>
    <w:basedOn w:val="DefaultParagraphFont"/>
    <w:uiPriority w:val="99"/>
    <w:unhideWhenUsed/>
    <w:rsid w:val="00897EA7"/>
    <w:rPr>
      <w:color w:val="0563C1" w:themeColor="hyperlink"/>
      <w:u w:val="single"/>
    </w:rPr>
  </w:style>
  <w:style w:type="character" w:customStyle="1" w:styleId="UnresolvedMention">
    <w:name w:val="Unresolved Mention"/>
    <w:basedOn w:val="DefaultParagraphFont"/>
    <w:uiPriority w:val="99"/>
    <w:semiHidden/>
    <w:unhideWhenUsed/>
    <w:rsid w:val="00897EA7"/>
    <w:rPr>
      <w:color w:val="605E5C"/>
      <w:shd w:val="clear" w:color="auto" w:fill="E1DFDD"/>
    </w:rPr>
  </w:style>
  <w:style w:type="paragraph" w:customStyle="1" w:styleId="Heading1noTOC">
    <w:name w:val="Heading 1 no_TOC"/>
    <w:basedOn w:val="Heading1"/>
    <w:qFormat/>
    <w:rsid w:val="00E97066"/>
    <w:pPr>
      <w:jc w:val="center"/>
    </w:pPr>
    <w:rPr>
      <w:rFonts w:asciiTheme="minorHAnsi" w:hAnsiTheme="minorHAnsi"/>
      <w:b w:val="0"/>
      <w:color w:val="auto"/>
      <w:lang w:val="en-US"/>
    </w:rPr>
  </w:style>
  <w:style w:type="table" w:styleId="TableGrid">
    <w:name w:val="Table Grid"/>
    <w:basedOn w:val="TableNormal"/>
    <w:uiPriority w:val="39"/>
    <w:rsid w:val="00E970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43E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543EF"/>
    <w:rPr>
      <w:rFonts w:ascii="Calibri" w:hAnsi="Calibri" w:cs="Times New Roman"/>
      <w:sz w:val="24"/>
      <w:szCs w:val="24"/>
      <w:lang w:val="en-CA"/>
    </w:rPr>
  </w:style>
  <w:style w:type="paragraph" w:styleId="Footer">
    <w:name w:val="footer"/>
    <w:basedOn w:val="Normal"/>
    <w:link w:val="FooterChar"/>
    <w:uiPriority w:val="99"/>
    <w:unhideWhenUsed/>
    <w:rsid w:val="00D543E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543EF"/>
    <w:rPr>
      <w:rFonts w:ascii="Calibri" w:hAnsi="Calibri" w:cs="Times New Roman"/>
      <w:sz w:val="24"/>
      <w:szCs w:val="24"/>
      <w:lang w:val="en-CA"/>
    </w:rPr>
  </w:style>
  <w:style w:type="paragraph" w:customStyle="1" w:styleId="XMLtext">
    <w:name w:val="XMLtext"/>
    <w:basedOn w:val="Normal"/>
    <w:qFormat/>
    <w:rsid w:val="002D2041"/>
    <w:pPr>
      <w:contextualSpacing/>
    </w:pPr>
    <w:rPr>
      <w:rFonts w:ascii="Courier New" w:hAnsi="Courier New"/>
      <w:sz w:val="16"/>
      <w:lang w:eastAsia="en-GB"/>
    </w:rPr>
  </w:style>
  <w:style w:type="character" w:styleId="PlaceholderText">
    <w:name w:val="Placeholder Text"/>
    <w:basedOn w:val="DefaultParagraphFont"/>
    <w:uiPriority w:val="99"/>
    <w:semiHidden/>
    <w:rsid w:val="009427A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190044">
      <w:bodyDiv w:val="1"/>
      <w:marLeft w:val="0"/>
      <w:marRight w:val="0"/>
      <w:marTop w:val="0"/>
      <w:marBottom w:val="0"/>
      <w:divBdr>
        <w:top w:val="none" w:sz="0" w:space="0" w:color="auto"/>
        <w:left w:val="none" w:sz="0" w:space="0" w:color="auto"/>
        <w:bottom w:val="none" w:sz="0" w:space="0" w:color="auto"/>
        <w:right w:val="none" w:sz="0" w:space="0" w:color="auto"/>
      </w:divBdr>
      <w:divsChild>
        <w:div w:id="460071313">
          <w:marLeft w:val="0"/>
          <w:marRight w:val="0"/>
          <w:marTop w:val="0"/>
          <w:marBottom w:val="0"/>
          <w:divBdr>
            <w:top w:val="none" w:sz="0" w:space="0" w:color="auto"/>
            <w:left w:val="none" w:sz="0" w:space="0" w:color="auto"/>
            <w:bottom w:val="none" w:sz="0" w:space="0" w:color="auto"/>
            <w:right w:val="none" w:sz="0" w:space="0" w:color="auto"/>
          </w:divBdr>
          <w:divsChild>
            <w:div w:id="167676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03636">
      <w:bodyDiv w:val="1"/>
      <w:marLeft w:val="0"/>
      <w:marRight w:val="0"/>
      <w:marTop w:val="0"/>
      <w:marBottom w:val="0"/>
      <w:divBdr>
        <w:top w:val="none" w:sz="0" w:space="0" w:color="auto"/>
        <w:left w:val="none" w:sz="0" w:space="0" w:color="auto"/>
        <w:bottom w:val="none" w:sz="0" w:space="0" w:color="auto"/>
        <w:right w:val="none" w:sz="0" w:space="0" w:color="auto"/>
      </w:divBdr>
      <w:divsChild>
        <w:div w:id="1337223177">
          <w:marLeft w:val="0"/>
          <w:marRight w:val="0"/>
          <w:marTop w:val="0"/>
          <w:marBottom w:val="0"/>
          <w:divBdr>
            <w:top w:val="none" w:sz="0" w:space="0" w:color="auto"/>
            <w:left w:val="none" w:sz="0" w:space="0" w:color="auto"/>
            <w:bottom w:val="none" w:sz="0" w:space="0" w:color="auto"/>
            <w:right w:val="none" w:sz="0" w:space="0" w:color="auto"/>
          </w:divBdr>
          <w:divsChild>
            <w:div w:id="4335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88323">
      <w:bodyDiv w:val="1"/>
      <w:marLeft w:val="0"/>
      <w:marRight w:val="0"/>
      <w:marTop w:val="0"/>
      <w:marBottom w:val="0"/>
      <w:divBdr>
        <w:top w:val="none" w:sz="0" w:space="0" w:color="auto"/>
        <w:left w:val="none" w:sz="0" w:space="0" w:color="auto"/>
        <w:bottom w:val="none" w:sz="0" w:space="0" w:color="auto"/>
        <w:right w:val="none" w:sz="0" w:space="0" w:color="auto"/>
      </w:divBdr>
      <w:divsChild>
        <w:div w:id="870804030">
          <w:marLeft w:val="0"/>
          <w:marRight w:val="0"/>
          <w:marTop w:val="0"/>
          <w:marBottom w:val="0"/>
          <w:divBdr>
            <w:top w:val="none" w:sz="0" w:space="0" w:color="auto"/>
            <w:left w:val="none" w:sz="0" w:space="0" w:color="auto"/>
            <w:bottom w:val="none" w:sz="0" w:space="0" w:color="auto"/>
            <w:right w:val="none" w:sz="0" w:space="0" w:color="auto"/>
          </w:divBdr>
          <w:divsChild>
            <w:div w:id="14566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70592">
      <w:bodyDiv w:val="1"/>
      <w:marLeft w:val="0"/>
      <w:marRight w:val="0"/>
      <w:marTop w:val="0"/>
      <w:marBottom w:val="0"/>
      <w:divBdr>
        <w:top w:val="none" w:sz="0" w:space="0" w:color="auto"/>
        <w:left w:val="none" w:sz="0" w:space="0" w:color="auto"/>
        <w:bottom w:val="none" w:sz="0" w:space="0" w:color="auto"/>
        <w:right w:val="none" w:sz="0" w:space="0" w:color="auto"/>
      </w:divBdr>
      <w:divsChild>
        <w:div w:id="176192784">
          <w:marLeft w:val="0"/>
          <w:marRight w:val="0"/>
          <w:marTop w:val="0"/>
          <w:marBottom w:val="0"/>
          <w:divBdr>
            <w:top w:val="none" w:sz="0" w:space="0" w:color="auto"/>
            <w:left w:val="none" w:sz="0" w:space="0" w:color="auto"/>
            <w:bottom w:val="none" w:sz="0" w:space="0" w:color="auto"/>
            <w:right w:val="none" w:sz="0" w:space="0" w:color="auto"/>
          </w:divBdr>
          <w:divsChild>
            <w:div w:id="201629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mailto:eweusers@gmail.com?subject=Ecoengineer%20plugin%20enqui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png"/><Relationship Id="rId10" Type="http://schemas.openxmlformats.org/officeDocument/2006/relationships/image" Target="media/image3.jpe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8.png"/><Relationship Id="rId30"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81429-C3A8-4EA3-B935-5B1776BB9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1863</TotalTime>
  <Pages>13</Pages>
  <Words>4311</Words>
  <Characters>24579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Saachi Sadcha</dc:creator>
  <cp:keywords/>
  <dc:description/>
  <cp:lastModifiedBy>Jeroen S</cp:lastModifiedBy>
  <cp:revision>33</cp:revision>
  <cp:lastPrinted>2021-05-07T07:17:00Z</cp:lastPrinted>
  <dcterms:created xsi:type="dcterms:W3CDTF">2021-02-18T22:43:00Z</dcterms:created>
  <dcterms:modified xsi:type="dcterms:W3CDTF">2021-05-07T07:18:00Z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id="kcnDnoZl"/&gt;&lt;style id="http://www.zotero.org/styles/frontiers-in-marine-science" hasBibliography="1" bibliographyStyleHasBeenSet="0"/&gt;&lt;prefs&gt;&lt;pref name="fieldType" value="Field"/&gt;&lt;/prefs&gt;&lt;/data&gt;</vt:lpwstr>
  </property>
</Properties>
</file>