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4862" w14:textId="77777777" w:rsidR="00405E54" w:rsidRPr="003A7A14" w:rsidRDefault="00405E54" w:rsidP="003A7A14">
      <w:pPr>
        <w:rPr>
          <w:rFonts w:ascii="Bookman Old Style" w:hAnsi="Bookman Old Style" w:cs="Tahoma"/>
          <w:b/>
          <w:bCs/>
          <w:sz w:val="24"/>
          <w:szCs w:val="24"/>
        </w:rPr>
      </w:pPr>
      <w:bookmarkStart w:id="0" w:name="_Hlk136507368"/>
      <w:bookmarkEnd w:id="0"/>
      <w:r w:rsidRPr="003A7A14">
        <w:rPr>
          <w:rFonts w:ascii="Bookman Old Style" w:hAnsi="Bookman Old Style" w:cs="Tahoma"/>
          <w:b/>
          <w:bCs/>
          <w:sz w:val="28"/>
          <w:szCs w:val="28"/>
        </w:rPr>
        <w:t>Software-Defined Networking (SDN</w:t>
      </w:r>
      <w:r w:rsidRPr="003A7A14">
        <w:rPr>
          <w:rFonts w:ascii="Bookman Old Style" w:hAnsi="Bookman Old Style" w:cs="Tahoma"/>
          <w:b/>
          <w:bCs/>
          <w:sz w:val="24"/>
          <w:szCs w:val="24"/>
        </w:rPr>
        <w:t xml:space="preserve">) </w:t>
      </w:r>
    </w:p>
    <w:p w14:paraId="63458D89" w14:textId="77777777" w:rsidR="00405E54" w:rsidRPr="003A7A14" w:rsidRDefault="00405E54" w:rsidP="003A7A14">
      <w:pPr>
        <w:rPr>
          <w:rFonts w:ascii="Bookman Old Style" w:hAnsi="Bookman Old Style" w:cs="Tahoma"/>
          <w:sz w:val="28"/>
          <w:szCs w:val="28"/>
        </w:rPr>
      </w:pPr>
      <w:r w:rsidRPr="003A7A14">
        <w:rPr>
          <w:rFonts w:ascii="Bookman Old Style" w:hAnsi="Bookman Old Style" w:cs="Tahoma"/>
          <w:b/>
          <w:bCs/>
          <w:sz w:val="28"/>
          <w:szCs w:val="28"/>
        </w:rPr>
        <w:t>Abstract</w:t>
      </w:r>
      <w:r w:rsidRPr="003A7A14">
        <w:rPr>
          <w:rFonts w:ascii="Bookman Old Style" w:hAnsi="Bookman Old Style" w:cs="Tahoma"/>
          <w:sz w:val="28"/>
          <w:szCs w:val="28"/>
        </w:rPr>
        <w:t>:</w:t>
      </w:r>
    </w:p>
    <w:p w14:paraId="222D92A6" w14:textId="409B7F42"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Software-Defined Networking (SDN) is a transformative approach to network architecture that separates the control plane from the data plane, enabling centralized control and dynamic programmability. This abstract provides an overview of SDN, highlighting its core principles, key components, benefits, and real-world applications. SDN's fundamental principles involve the separation of the control and data planes, centralized control and programmability, and network abstraction and virtualization. The components of SDN include the SDN controller, the OpenFlow protocol, network applications, and programmable network infrastructure. The benefits of SDN encompass simplified network management and automation, enhanced scalability and flexibility, improved network agility and responsiveness, and cost-efficiency. Real-world applications of SDN can be found in data center networks, wide-area networks (WANs), and campus networks. SDN is revolutionizing network infrastructure by providing a more efficient, scalable, and adaptable approach to network management and configuration.</w:t>
      </w:r>
    </w:p>
    <w:p w14:paraId="495FA2E0" w14:textId="23E6EE4A" w:rsidR="00405E54" w:rsidRPr="003A7A14" w:rsidRDefault="003A7A14" w:rsidP="003A7A14">
      <w:pPr>
        <w:jc w:val="center"/>
        <w:rPr>
          <w:rFonts w:ascii="Bookman Old Style" w:hAnsi="Bookman Old Style" w:cs="Tahoma"/>
          <w:b/>
          <w:bCs/>
          <w:sz w:val="28"/>
          <w:szCs w:val="28"/>
        </w:rPr>
      </w:pPr>
      <w:r w:rsidRPr="003A7A14">
        <w:rPr>
          <w:rFonts w:ascii="Bookman Old Style" w:hAnsi="Bookman Old Style" w:cs="Tahoma"/>
          <w:b/>
          <w:bCs/>
          <w:sz w:val="28"/>
          <w:szCs w:val="28"/>
        </w:rPr>
        <w:t>INTRODUCTION:</w:t>
      </w:r>
    </w:p>
    <w:p w14:paraId="74F84A88"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In the realm of modern network architecture, Software-Defined Networking (SDN) has emerged as a revolutionary approach that brings unprecedented flexibility, scalability, and efficiency to network management. SDN represents a paradigm shift in the way networks are designed, enabling dynamic control and programmability through the separation of the control plane and the data plane. This exposition explores the fundamental concepts, key components, benefits, and real-world applications of SDN, highlighting its transformative impact on network infrastructure.</w:t>
      </w:r>
    </w:p>
    <w:p w14:paraId="74503778" w14:textId="77777777" w:rsidR="00405E54" w:rsidRPr="003A7A14" w:rsidRDefault="00405E54" w:rsidP="003A7A14">
      <w:pPr>
        <w:rPr>
          <w:rFonts w:ascii="Bookman Old Style" w:hAnsi="Bookman Old Style" w:cs="Tahoma"/>
          <w:sz w:val="24"/>
          <w:szCs w:val="24"/>
        </w:rPr>
      </w:pPr>
    </w:p>
    <w:p w14:paraId="446CDE5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1. </w:t>
      </w:r>
      <w:r w:rsidRPr="003A7A14">
        <w:rPr>
          <w:rFonts w:ascii="Bookman Old Style" w:hAnsi="Bookman Old Style" w:cs="Tahoma"/>
          <w:b/>
          <w:bCs/>
          <w:sz w:val="24"/>
          <w:szCs w:val="24"/>
        </w:rPr>
        <w:t>The Principles of SDN:</w:t>
      </w:r>
    </w:p>
    <w:p w14:paraId="1F9BAC0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SDN is built on three core principles:</w:t>
      </w:r>
    </w:p>
    <w:p w14:paraId="3222F690"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a. Control Plane and Data Plane Separation: In traditional networks, the control plane responsible for network management and decision-making is tightly coupled with the data plane handling packet forwarding. SDN decouples these planes, allowing centralized control over network behavior and abstracting the underlying infrastructure.</w:t>
      </w:r>
    </w:p>
    <w:p w14:paraId="0259B561"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lastRenderedPageBreak/>
        <w:t xml:space="preserve">   b. Centralized Control and Programmability: SDN centralizes network control in a software-based controller, which can dynamically program network devices and enforce network policies, simplifying network management and enabling agility.</w:t>
      </w:r>
    </w:p>
    <w:p w14:paraId="468FED28"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c. Network Abstraction and Virtualization: SDN abstracts the underlying physical network into a logical representation, providing a virtualized view of network resources. This abstraction enables efficient resource allocation, better traffic management, and network-wide optimization.</w:t>
      </w:r>
    </w:p>
    <w:p w14:paraId="1A89E3BD" w14:textId="77777777" w:rsidR="00405E54" w:rsidRPr="003A7A14" w:rsidRDefault="00405E54" w:rsidP="003A7A14">
      <w:pPr>
        <w:rPr>
          <w:rFonts w:ascii="Bookman Old Style" w:hAnsi="Bookman Old Style" w:cs="Tahoma"/>
          <w:sz w:val="24"/>
          <w:szCs w:val="24"/>
        </w:rPr>
      </w:pPr>
    </w:p>
    <w:p w14:paraId="36F289BA"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2. </w:t>
      </w:r>
      <w:r w:rsidRPr="003A7A14">
        <w:rPr>
          <w:rFonts w:ascii="Bookman Old Style" w:hAnsi="Bookman Old Style" w:cs="Tahoma"/>
          <w:b/>
          <w:bCs/>
          <w:sz w:val="24"/>
          <w:szCs w:val="24"/>
        </w:rPr>
        <w:t>Components of SDN:</w:t>
      </w:r>
    </w:p>
    <w:p w14:paraId="119A63AA"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a. SDN Controller: The SDN controller acts as the brain of the network, responsible for making high-level decisions and orchestrating network behavior. It communicates with network devices using protocols like OpenFlow and provides APIs for network applications to interact with the underlying infrastructure.</w:t>
      </w:r>
    </w:p>
    <w:p w14:paraId="6AEE21FC"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b. OpenFlow Protocol: OpenFlow is a key enabler of SDN, serving as a communication protocol between the controller and network switches. It defines how the controller can program forwarding behavior in switches, facilitating centralized control and network programmability.</w:t>
      </w:r>
    </w:p>
    <w:p w14:paraId="4C9AA759"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c. Network Applications: SDN allows the development of network applications that leverage the programmability of the underlying infrastructure. These applications can range from traffic engineering and load balancing to security and monitoring, enabling customized network services.</w:t>
      </w:r>
    </w:p>
    <w:p w14:paraId="6412E343"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d. Programmable Network Infrastructure: SDN introduces programmable switches and routers that can be controlled by the SDN controller. These devices support OpenFlow or other southbound interfaces, enabling the controller to program forwarding rules and collect network statistics.</w:t>
      </w:r>
    </w:p>
    <w:p w14:paraId="43A56AB0" w14:textId="77777777" w:rsidR="00405E54" w:rsidRPr="003A7A14" w:rsidRDefault="00405E54" w:rsidP="003A7A14">
      <w:pPr>
        <w:rPr>
          <w:rFonts w:ascii="Bookman Old Style" w:hAnsi="Bookman Old Style" w:cs="Tahoma"/>
          <w:sz w:val="24"/>
          <w:szCs w:val="24"/>
        </w:rPr>
      </w:pPr>
    </w:p>
    <w:p w14:paraId="3BFACA9D"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3. </w:t>
      </w:r>
      <w:r w:rsidRPr="003A7A14">
        <w:rPr>
          <w:rFonts w:ascii="Bookman Old Style" w:hAnsi="Bookman Old Style" w:cs="Tahoma"/>
          <w:b/>
          <w:bCs/>
          <w:sz w:val="24"/>
          <w:szCs w:val="24"/>
        </w:rPr>
        <w:t>Benefits of SDN:</w:t>
      </w:r>
    </w:p>
    <w:p w14:paraId="1F3BB95C"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a. Simplified Network Management and Automation: SDN's centralized control simplifies network configuration, monitoring, and troubleshooting, leading to enhanced operational efficiency and reduced human errors. </w:t>
      </w:r>
      <w:r w:rsidRPr="003A7A14">
        <w:rPr>
          <w:rFonts w:ascii="Bookman Old Style" w:hAnsi="Bookman Old Style" w:cs="Tahoma"/>
          <w:sz w:val="24"/>
          <w:szCs w:val="24"/>
        </w:rPr>
        <w:lastRenderedPageBreak/>
        <w:t>Automation capabilities enable rapid provisioning, service deployment, and network-wide policy enforcement.</w:t>
      </w:r>
    </w:p>
    <w:p w14:paraId="5142CD78"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b. Enhanced Scalability and Flexibility: SDN enables flexible and dynamic network scaling to accommodate changing demands. Network resources can be allocated and adjusted on-demand, ensuring optimal utilization and adaptability to varying workloads.</w:t>
      </w:r>
    </w:p>
    <w:p w14:paraId="0AD166A3"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c. Improved Network Agility and Responsiveness: With SDN, network changes and updates can be implemented rapidly through software-based configuration, eliminating the need for manual device-by-device changes. This agility enables quick adaptation to changing business requirements and enables faster innovation.</w:t>
      </w:r>
    </w:p>
    <w:p w14:paraId="1E5B403A"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d. Cost-Efficiency and Resource Optimization: By decoupling the control plane from physical devices, SDN enables better resource utilization and cost optimization. Centralized control allows for more efficient traffic engineering, energy management, and network resource allocation, resulting in reduced operational expenses.</w:t>
      </w:r>
    </w:p>
    <w:p w14:paraId="2DBBAFB6" w14:textId="77777777" w:rsidR="00405E54" w:rsidRPr="003A7A14" w:rsidRDefault="00405E54" w:rsidP="003A7A14">
      <w:pPr>
        <w:rPr>
          <w:rFonts w:ascii="Bookman Old Style" w:hAnsi="Bookman Old Style" w:cs="Tahoma"/>
          <w:sz w:val="24"/>
          <w:szCs w:val="24"/>
        </w:rPr>
      </w:pPr>
    </w:p>
    <w:p w14:paraId="1450AD44"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4. </w:t>
      </w:r>
      <w:r w:rsidRPr="003A7A14">
        <w:rPr>
          <w:rFonts w:ascii="Bookman Old Style" w:hAnsi="Bookman Old Style" w:cs="Tahoma"/>
          <w:b/>
          <w:bCs/>
          <w:sz w:val="24"/>
          <w:szCs w:val="24"/>
        </w:rPr>
        <w:t>Real-World Applications:</w:t>
      </w:r>
    </w:p>
    <w:p w14:paraId="7613BC80"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a. Data Center Networks: SDN simplifies management of complex data center networks, improves virtual machine mobility, and enables efficient resource allocation and network virtualization.</w:t>
      </w:r>
    </w:p>
    <w:p w14:paraId="6E33808B"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b. Wide-Area Networks (WANs): SDN allows for dynamic traffic engineering, quality of service (QoS) management, and seamless connectivity across multiple geographically distributed sites.</w:t>
      </w:r>
    </w:p>
    <w:p w14:paraId="48D7530D" w14:textId="77777777" w:rsidR="00405E54" w:rsidRPr="003A7A14" w:rsidRDefault="00405E54" w:rsidP="003A7A14">
      <w:pPr>
        <w:rPr>
          <w:rFonts w:ascii="Bookman Old Style" w:hAnsi="Bookman Old Style" w:cs="Tahoma"/>
          <w:sz w:val="24"/>
          <w:szCs w:val="24"/>
        </w:rPr>
      </w:pPr>
    </w:p>
    <w:p w14:paraId="442757D4" w14:textId="71ACFE62" w:rsidR="00405E54" w:rsidRPr="003A7A14" w:rsidRDefault="003A7A14" w:rsidP="003A7A14">
      <w:pPr>
        <w:jc w:val="center"/>
        <w:rPr>
          <w:rFonts w:ascii="Bookman Old Style" w:hAnsi="Bookman Old Style" w:cs="Tahoma"/>
          <w:sz w:val="24"/>
          <w:szCs w:val="24"/>
        </w:rPr>
      </w:pPr>
      <w:r w:rsidRPr="003A7A14">
        <w:rPr>
          <w:rFonts w:ascii="Bookman Old Style" w:hAnsi="Bookman Old Style" w:cs="Tahoma"/>
          <w:b/>
          <w:bCs/>
          <w:sz w:val="28"/>
          <w:szCs w:val="28"/>
        </w:rPr>
        <w:t>METHODOLOGY</w:t>
      </w:r>
    </w:p>
    <w:p w14:paraId="34612B78" w14:textId="77777777" w:rsidR="00405E54" w:rsidRPr="003A7A14" w:rsidRDefault="00405E54" w:rsidP="003A7A14">
      <w:pPr>
        <w:rPr>
          <w:rFonts w:ascii="Bookman Old Style" w:hAnsi="Bookman Old Style" w:cs="Tahoma"/>
          <w:sz w:val="24"/>
          <w:szCs w:val="24"/>
        </w:rPr>
      </w:pPr>
    </w:p>
    <w:p w14:paraId="0ECD7110"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1. Define the Objectives:</w:t>
      </w:r>
    </w:p>
    <w:p w14:paraId="0B92E221" w14:textId="77777777" w:rsidR="000B0929"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Clearly outline the goals and objectives of implementing SDN in the network infrastructure.</w:t>
      </w:r>
    </w:p>
    <w:p w14:paraId="3A3A20A5" w14:textId="1CF9B37A" w:rsidR="00405E54" w:rsidRPr="003A7A14" w:rsidRDefault="000B0929" w:rsidP="003A7A14">
      <w:pPr>
        <w:rPr>
          <w:rFonts w:ascii="Bookman Old Style" w:hAnsi="Bookman Old Style" w:cs="Tahoma"/>
          <w:sz w:val="24"/>
          <w:szCs w:val="24"/>
        </w:rPr>
      </w:pPr>
      <w:r>
        <w:rPr>
          <w:rFonts w:ascii="Bookman Old Style" w:hAnsi="Bookman Old Style" w:cs="Tahoma"/>
          <w:sz w:val="24"/>
          <w:szCs w:val="24"/>
        </w:rPr>
        <w:lastRenderedPageBreak/>
        <w:t xml:space="preserve"> </w:t>
      </w:r>
      <w:r w:rsidR="00405E54" w:rsidRPr="003A7A14">
        <w:rPr>
          <w:rFonts w:ascii="Bookman Old Style" w:hAnsi="Bookman Old Style" w:cs="Tahoma"/>
          <w:sz w:val="24"/>
          <w:szCs w:val="24"/>
        </w:rPr>
        <w:t>- Identify specific requirements, such as improved network agility, scalability, or cost optimization.</w:t>
      </w:r>
    </w:p>
    <w:p w14:paraId="63032AB6"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2. Assess the Network Environment:</w:t>
      </w:r>
    </w:p>
    <w:p w14:paraId="0B8A80FB" w14:textId="49D5B09F"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Conduct a thorough assessment of the existing network infrastructure, including hardware, software, and configurations.</w:t>
      </w:r>
    </w:p>
    <w:p w14:paraId="447795F9" w14:textId="32671E98"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Identify any limitations or challenges that SDN can address, such as complex network management or lack of scalability.</w:t>
      </w:r>
    </w:p>
    <w:p w14:paraId="3AC1415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3. Design the SDN Architecture:</w:t>
      </w:r>
    </w:p>
    <w:p w14:paraId="22F4257C"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Determine the appropriate SDN architecture based on the network requirements and objectives.</w:t>
      </w:r>
    </w:p>
    <w:p w14:paraId="67C5691D" w14:textId="390D8DCD"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Choose between single-controller, multi-controller, or hybrid architectures, considering factors such as scalability, fault tolerance, and performance.</w:t>
      </w:r>
    </w:p>
    <w:p w14:paraId="1B5E77AC"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4. Select the SDN Controller:</w:t>
      </w:r>
    </w:p>
    <w:p w14:paraId="1221B7C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Evaluate different SDN controller options available in the market.</w:t>
      </w:r>
    </w:p>
    <w:p w14:paraId="32954E20"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Consider factors such as features, scalability, interoperability, vendor support, and community engagement.</w:t>
      </w:r>
    </w:p>
    <w:p w14:paraId="324BDC1C" w14:textId="5805D07B"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Choose a controller that aligns with the specific requirements of the network environment.</w:t>
      </w:r>
    </w:p>
    <w:p w14:paraId="2347FD8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5. Identify Network Applications:</w:t>
      </w:r>
    </w:p>
    <w:p w14:paraId="1BD71332"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Identify the network applications that will leverage the programmability of the SDN infrastructure.</w:t>
      </w:r>
    </w:p>
    <w:p w14:paraId="25081A24"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Determine the specific functionalities required, such as traffic engineering, load balancing, security, or monitoring.</w:t>
      </w:r>
    </w:p>
    <w:p w14:paraId="173D3F75" w14:textId="721BE4CF" w:rsidR="00405E54" w:rsidRPr="003A7A14" w:rsidRDefault="000B0929" w:rsidP="003A7A14">
      <w:pPr>
        <w:rPr>
          <w:rFonts w:ascii="Bookman Old Style" w:hAnsi="Bookman Old Style" w:cs="Tahoma"/>
          <w:sz w:val="24"/>
          <w:szCs w:val="24"/>
        </w:rPr>
      </w:pPr>
      <w:r>
        <w:rPr>
          <w:rFonts w:ascii="Bookman Old Style" w:hAnsi="Bookman Old Style" w:cs="Tahoma"/>
          <w:noProof/>
          <w:sz w:val="24"/>
          <w:szCs w:val="24"/>
        </w:rPr>
        <w:drawing>
          <wp:anchor distT="0" distB="0" distL="114300" distR="114300" simplePos="0" relativeHeight="251659264" behindDoc="0" locked="0" layoutInCell="1" allowOverlap="1" wp14:anchorId="26F87247" wp14:editId="3B4D4C2C">
            <wp:simplePos x="0" y="0"/>
            <wp:positionH relativeFrom="column">
              <wp:posOffset>1457325</wp:posOffset>
            </wp:positionH>
            <wp:positionV relativeFrom="page">
              <wp:posOffset>32880300</wp:posOffset>
            </wp:positionV>
            <wp:extent cx="2619375" cy="1743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sidR="00405E54" w:rsidRPr="003A7A14">
        <w:rPr>
          <w:rFonts w:ascii="Bookman Old Style" w:hAnsi="Bookman Old Style" w:cs="Tahoma"/>
          <w:sz w:val="24"/>
          <w:szCs w:val="24"/>
        </w:rPr>
        <w:t xml:space="preserve">   - Explore available SDN applications or consider developing custom applications if necessary.</w:t>
      </w:r>
    </w:p>
    <w:p w14:paraId="0EB9B7DD"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By following this methodology, organizations can successfully implement SDN in their network infrastructure, leveraging its benefits to achieve improved network management, scalability, and adaptability.</w:t>
      </w:r>
    </w:p>
    <w:p w14:paraId="1A3AD01F" w14:textId="77777777" w:rsidR="000B0929" w:rsidRDefault="000B0929" w:rsidP="003A7A14">
      <w:pPr>
        <w:jc w:val="center"/>
        <w:rPr>
          <w:rFonts w:ascii="Bookman Old Style" w:hAnsi="Bookman Old Style" w:cs="Tahoma"/>
          <w:b/>
          <w:bCs/>
          <w:sz w:val="24"/>
          <w:szCs w:val="24"/>
        </w:rPr>
      </w:pPr>
    </w:p>
    <w:p w14:paraId="3D0BF7A4" w14:textId="5F59FC8F" w:rsidR="00672B59" w:rsidRPr="000B0929" w:rsidRDefault="00405E54" w:rsidP="003A7A14">
      <w:pPr>
        <w:jc w:val="center"/>
        <w:rPr>
          <w:rFonts w:ascii="Bookman Old Style" w:hAnsi="Bookman Old Style" w:cs="Tahoma"/>
          <w:b/>
          <w:bCs/>
          <w:sz w:val="28"/>
          <w:szCs w:val="28"/>
        </w:rPr>
      </w:pPr>
      <w:r w:rsidRPr="000B0929">
        <w:rPr>
          <w:rFonts w:ascii="Bookman Old Style" w:hAnsi="Bookman Old Style" w:cs="Tahoma"/>
          <w:b/>
          <w:bCs/>
          <w:sz w:val="28"/>
          <w:szCs w:val="28"/>
        </w:rPr>
        <w:lastRenderedPageBreak/>
        <w:t>TOOLS (SOFTWARE AND HARDWARE COMPONENTS OF SDN)</w:t>
      </w:r>
    </w:p>
    <w:p w14:paraId="503D4679"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1. </w:t>
      </w:r>
      <w:r w:rsidRPr="000B0929">
        <w:rPr>
          <w:rFonts w:ascii="Bookman Old Style" w:hAnsi="Bookman Old Style" w:cs="Tahoma"/>
          <w:b/>
          <w:bCs/>
          <w:sz w:val="28"/>
          <w:szCs w:val="28"/>
        </w:rPr>
        <w:t>Hardware Components:</w:t>
      </w:r>
    </w:p>
    <w:p w14:paraId="55AF95E8" w14:textId="4F42BEF8" w:rsidR="00154829" w:rsidRPr="003A7A14" w:rsidRDefault="00154829" w:rsidP="00154829">
      <w:pPr>
        <w:rPr>
          <w:rFonts w:ascii="Bookman Old Style" w:hAnsi="Bookman Old Style" w:cs="Tahoma"/>
          <w:sz w:val="24"/>
          <w:szCs w:val="24"/>
        </w:rPr>
      </w:pPr>
      <w:r>
        <w:rPr>
          <w:rFonts w:ascii="Bookman Old Style" w:hAnsi="Bookman Old Style" w:cs="Tahoma"/>
          <w:noProof/>
          <w:sz w:val="24"/>
          <w:szCs w:val="24"/>
        </w:rPr>
        <w:drawing>
          <wp:anchor distT="0" distB="0" distL="114300" distR="114300" simplePos="0" relativeHeight="251658240" behindDoc="0" locked="0" layoutInCell="1" allowOverlap="1" wp14:anchorId="76521D76" wp14:editId="0C00DC60">
            <wp:simplePos x="0" y="0"/>
            <wp:positionH relativeFrom="column">
              <wp:posOffset>1638300</wp:posOffset>
            </wp:positionH>
            <wp:positionV relativeFrom="page">
              <wp:posOffset>7553325</wp:posOffset>
            </wp:positionV>
            <wp:extent cx="2466975" cy="1847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00405E54" w:rsidRPr="003A7A14">
        <w:rPr>
          <w:rFonts w:ascii="Bookman Old Style" w:hAnsi="Bookman Old Style" w:cs="Tahoma"/>
          <w:sz w:val="24"/>
          <w:szCs w:val="24"/>
        </w:rPr>
        <w:t xml:space="preserve">a. SDN Switches: SDN switches form the foundation of the SDN infrastructure. These switches are programmable and capable of forwarding packets based on instructions received from the SDN controller. They support protocols such as OpenFlow, which enable communication with the controller </w:t>
      </w:r>
      <w:r w:rsidRPr="003A7A14">
        <w:rPr>
          <w:rFonts w:ascii="Bookman Old Style" w:hAnsi="Bookman Old Style" w:cs="Tahoma"/>
          <w:sz w:val="24"/>
          <w:szCs w:val="24"/>
        </w:rPr>
        <w:t>and implementation of network policies</w:t>
      </w:r>
      <w:r>
        <w:rPr>
          <w:rFonts w:ascii="Bookman Old Style" w:hAnsi="Bookman Old Style" w:cs="Tahoma"/>
          <w:noProof/>
          <w:sz w:val="24"/>
          <w:szCs w:val="24"/>
        </w:rPr>
        <w:t xml:space="preserve"> </w:t>
      </w:r>
    </w:p>
    <w:p w14:paraId="088C255A" w14:textId="25A53DDB" w:rsidR="00405E54" w:rsidRPr="003A7A14" w:rsidRDefault="00405E54" w:rsidP="003A7A14">
      <w:pPr>
        <w:rPr>
          <w:rFonts w:ascii="Bookman Old Style" w:hAnsi="Bookman Old Style" w:cs="Tahoma"/>
          <w:sz w:val="24"/>
          <w:szCs w:val="24"/>
        </w:rPr>
      </w:pPr>
    </w:p>
    <w:p w14:paraId="03819017" w14:textId="447267FB"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b. SDN Routers: SDN routers play a crucial role in interconnecting different networks and routing traffic based on the instructions provided by the SDN controller. They are responsible for forwarding packets between networks and enforcing routing policies.</w:t>
      </w:r>
    </w:p>
    <w:p w14:paraId="1C818425" w14:textId="6B3C9596" w:rsidR="00405E54" w:rsidRPr="003A7A14" w:rsidRDefault="00405E54" w:rsidP="003A7A14">
      <w:pPr>
        <w:rPr>
          <w:rFonts w:ascii="Bookman Old Style" w:hAnsi="Bookman Old Style" w:cs="Tahoma"/>
          <w:sz w:val="24"/>
          <w:szCs w:val="24"/>
        </w:rPr>
      </w:pPr>
    </w:p>
    <w:p w14:paraId="2FB7455A"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c. Network Functions Virtualization (NFV) Infrastructure: NFV infrastructure is a crucial component of SDN that allows for virtualizing network functions, such as firewalls, load balancers, and intrusion detection systems. These virtual network functions (VNFs) can be dynamically deployed, scaled, and managed through the SDN controller.</w:t>
      </w:r>
    </w:p>
    <w:p w14:paraId="24EC533B" w14:textId="77777777" w:rsidR="00405E54" w:rsidRPr="003A7A14" w:rsidRDefault="00405E54" w:rsidP="003A7A14">
      <w:pPr>
        <w:rPr>
          <w:rFonts w:ascii="Bookman Old Style" w:hAnsi="Bookman Old Style" w:cs="Tahoma"/>
          <w:sz w:val="24"/>
          <w:szCs w:val="24"/>
        </w:rPr>
      </w:pPr>
    </w:p>
    <w:p w14:paraId="1941C77E"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d. Programmable Network Interfaces: The network interfaces of SDN devices, including switches and routers, are designed to support programmability. These interfaces, often based on open standards like OpenFlow, enable communication and interaction between the SDN controller and the network devices.</w:t>
      </w:r>
    </w:p>
    <w:p w14:paraId="0B8EE413" w14:textId="77777777" w:rsidR="00405E54" w:rsidRPr="003A7A14" w:rsidRDefault="00405E54" w:rsidP="003A7A14">
      <w:pPr>
        <w:rPr>
          <w:rFonts w:ascii="Bookman Old Style" w:hAnsi="Bookman Old Style" w:cs="Tahoma"/>
          <w:sz w:val="24"/>
          <w:szCs w:val="24"/>
        </w:rPr>
      </w:pPr>
    </w:p>
    <w:p w14:paraId="03D0625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lastRenderedPageBreak/>
        <w:t xml:space="preserve">2. </w:t>
      </w:r>
      <w:r w:rsidRPr="003A7A14">
        <w:rPr>
          <w:rFonts w:ascii="Bookman Old Style" w:hAnsi="Bookman Old Style" w:cs="Tahoma"/>
          <w:b/>
          <w:bCs/>
          <w:sz w:val="28"/>
          <w:szCs w:val="28"/>
        </w:rPr>
        <w:t>Software Components:</w:t>
      </w:r>
    </w:p>
    <w:p w14:paraId="6C58F78C"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a. SDN Controller: The SDN controller is the central software component that manages and controls the behavior of the SDN infrastructure. It acts as the intelligence behind the network and communicates with network devices through southbound interfaces. The controller translates high-level network policies and commands into low-level instructions for network devices.</w:t>
      </w:r>
    </w:p>
    <w:p w14:paraId="2C1D9731" w14:textId="77777777" w:rsidR="00405E54" w:rsidRPr="003A7A14" w:rsidRDefault="00405E54" w:rsidP="003A7A14">
      <w:pPr>
        <w:rPr>
          <w:rFonts w:ascii="Bookman Old Style" w:hAnsi="Bookman Old Style" w:cs="Tahoma"/>
          <w:sz w:val="24"/>
          <w:szCs w:val="24"/>
        </w:rPr>
      </w:pPr>
    </w:p>
    <w:p w14:paraId="063E0AD8"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b. Network Operating System (NOS): The NOS is the software layer running on SDN switches and routers. It provides the necessary functionality to implement the forwarding instructions received from the SDN controller. The NOS is responsible for packet forwarding, flow management, and other network-related tasks.</w:t>
      </w:r>
    </w:p>
    <w:p w14:paraId="1532C45B" w14:textId="77777777" w:rsidR="00405E54" w:rsidRPr="003A7A14" w:rsidRDefault="00405E54" w:rsidP="003A7A14">
      <w:pPr>
        <w:rPr>
          <w:rFonts w:ascii="Bookman Old Style" w:hAnsi="Bookman Old Style" w:cs="Tahoma"/>
          <w:sz w:val="24"/>
          <w:szCs w:val="24"/>
        </w:rPr>
      </w:pPr>
    </w:p>
    <w:p w14:paraId="57A3A043"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c. Network Applications: SDN enables the development and deployment of network applications that leverage the programmability and centralized control of the infrastructure. These applications, built on top of the SDN controller, can provide functionalities such as traffic engineering, load balancing, security, monitoring, and analytics.</w:t>
      </w:r>
    </w:p>
    <w:p w14:paraId="3B4815F0" w14:textId="77777777" w:rsidR="00405E54" w:rsidRPr="003A7A14" w:rsidRDefault="00405E54" w:rsidP="003A7A14">
      <w:pPr>
        <w:rPr>
          <w:rFonts w:ascii="Bookman Old Style" w:hAnsi="Bookman Old Style" w:cs="Tahoma"/>
          <w:sz w:val="24"/>
          <w:szCs w:val="24"/>
        </w:rPr>
      </w:pPr>
    </w:p>
    <w:p w14:paraId="577E6BBB"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d. Management and Orchestration (MANO) Software: MANO software provides management and orchestration capabilities for the SDN infrastructure. It encompasses functions such as provisioning, configuration management, performance monitoring, fault detection, and resource optimization. MANO software ensures efficient operation and administration of the SDN environment.</w:t>
      </w:r>
    </w:p>
    <w:p w14:paraId="27F7D314" w14:textId="77777777" w:rsidR="00405E54" w:rsidRPr="003A7A14" w:rsidRDefault="00405E54" w:rsidP="003A7A14">
      <w:pPr>
        <w:rPr>
          <w:rFonts w:ascii="Bookman Old Style" w:hAnsi="Bookman Old Style" w:cs="Tahoma"/>
          <w:sz w:val="24"/>
          <w:szCs w:val="24"/>
        </w:rPr>
      </w:pPr>
    </w:p>
    <w:p w14:paraId="6969808D"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e. SDN APIs and Protocols: SDN relies on standardized APIs and protocols to facilitate communication between the SDN controller, network devices, and network applications. Examples include OpenFlow, NETCONF, REST APIs, and SNMP (Simple Network Management Protocol). These interfaces enable programmability, configuration, and control of the SDN infrastructure.</w:t>
      </w:r>
    </w:p>
    <w:p w14:paraId="0F759CB5" w14:textId="77777777" w:rsidR="00405E54" w:rsidRPr="003A7A14" w:rsidRDefault="00405E54" w:rsidP="003A7A14">
      <w:pPr>
        <w:rPr>
          <w:rFonts w:ascii="Bookman Old Style" w:hAnsi="Bookman Old Style" w:cs="Tahoma"/>
          <w:sz w:val="24"/>
          <w:szCs w:val="24"/>
        </w:rPr>
      </w:pPr>
    </w:p>
    <w:p w14:paraId="2E098C6B"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lastRenderedPageBreak/>
        <w:t>Overall, the combination of programmable hardware components (switches, routers, NFV infrastructure) and software components (controller, NOS, network applications, MANO software, APIs, and protocols) forms the foundation of a Software-Defined Networking (SDN) environment. This combination enables centralized control, programmability, and virtualization, providing greater flexibility, scalability, and efficiency in network management.</w:t>
      </w:r>
    </w:p>
    <w:p w14:paraId="51414693" w14:textId="77209C89" w:rsidR="00405E54" w:rsidRDefault="00405E54" w:rsidP="003A7A14">
      <w:pPr>
        <w:jc w:val="center"/>
        <w:rPr>
          <w:rFonts w:ascii="Bookman Old Style" w:hAnsi="Bookman Old Style" w:cs="Tahoma"/>
          <w:b/>
          <w:bCs/>
          <w:sz w:val="24"/>
          <w:szCs w:val="24"/>
        </w:rPr>
      </w:pPr>
      <w:r w:rsidRPr="003A7A14">
        <w:rPr>
          <w:rFonts w:ascii="Bookman Old Style" w:hAnsi="Bookman Old Style" w:cs="Tahoma"/>
          <w:b/>
          <w:bCs/>
          <w:sz w:val="24"/>
          <w:szCs w:val="24"/>
        </w:rPr>
        <w:t>DIAGRAMS AND SKETCHES</w:t>
      </w:r>
    </w:p>
    <w:p w14:paraId="04E8CB15" w14:textId="55932223" w:rsidR="005034E2" w:rsidRPr="003A7A14" w:rsidRDefault="005034E2" w:rsidP="005034E2">
      <w:pPr>
        <w:jc w:val="center"/>
        <w:rPr>
          <w:rFonts w:ascii="Bookman Old Style" w:hAnsi="Bookman Old Style" w:cs="Tahoma"/>
          <w:b/>
          <w:bCs/>
          <w:sz w:val="24"/>
          <w:szCs w:val="24"/>
        </w:rPr>
      </w:pPr>
      <w:r>
        <w:rPr>
          <w:rFonts w:ascii="Bookman Old Style" w:hAnsi="Bookman Old Style" w:cs="Tahoma"/>
          <w:b/>
          <w:bCs/>
          <w:noProof/>
          <w:sz w:val="24"/>
          <w:szCs w:val="24"/>
        </w:rPr>
        <w:drawing>
          <wp:inline distT="0" distB="0" distL="0" distR="0" wp14:anchorId="291DD8E4" wp14:editId="41BEBF21">
            <wp:extent cx="2828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28925" cy="3086100"/>
                    </a:xfrm>
                    <a:prstGeom prst="rect">
                      <a:avLst/>
                    </a:prstGeom>
                  </pic:spPr>
                </pic:pic>
              </a:graphicData>
            </a:graphic>
          </wp:inline>
        </w:drawing>
      </w:r>
    </w:p>
    <w:p w14:paraId="3C68A4B3" w14:textId="5719DAAE" w:rsidR="005034E2" w:rsidRPr="005034E2" w:rsidRDefault="005034E2" w:rsidP="005034E2">
      <w:pPr>
        <w:rPr>
          <w:rFonts w:ascii="Bookman Old Style" w:hAnsi="Bookman Old Style" w:cs="Tahoma"/>
          <w:sz w:val="24"/>
          <w:szCs w:val="24"/>
        </w:rPr>
      </w:pPr>
      <w:r>
        <w:rPr>
          <w:rFonts w:ascii="Bookman Old Style" w:hAnsi="Bookman Old Style" w:cs="Tahoma"/>
          <w:sz w:val="24"/>
          <w:szCs w:val="24"/>
        </w:rPr>
        <w:t xml:space="preserve">The above diagram depicts a logical view of the </w:t>
      </w:r>
      <w:r w:rsidR="002D4587">
        <w:rPr>
          <w:rFonts w:ascii="Bookman Old Style" w:hAnsi="Bookman Old Style" w:cs="Tahoma"/>
          <w:sz w:val="24"/>
          <w:szCs w:val="24"/>
        </w:rPr>
        <w:t>SDN</w:t>
      </w:r>
      <w:r>
        <w:rPr>
          <w:rFonts w:ascii="Bookman Old Style" w:hAnsi="Bookman Old Style" w:cs="Tahoma"/>
          <w:sz w:val="24"/>
          <w:szCs w:val="24"/>
        </w:rPr>
        <w:t xml:space="preserve"> architecture. The infrastructure layer </w:t>
      </w:r>
      <w:r w:rsidR="002D4587">
        <w:rPr>
          <w:rFonts w:ascii="Bookman Old Style" w:hAnsi="Bookman Old Style" w:cs="Tahoma"/>
          <w:sz w:val="24"/>
          <w:szCs w:val="24"/>
        </w:rPr>
        <w:t>sends</w:t>
      </w:r>
      <w:r>
        <w:rPr>
          <w:rFonts w:ascii="Bookman Old Style" w:hAnsi="Bookman Old Style" w:cs="Tahoma"/>
          <w:sz w:val="24"/>
          <w:szCs w:val="24"/>
        </w:rPr>
        <w:t xml:space="preserve"> control information via an interface to interface to SDN control software in the control layer, where an abstracted view of the network is created and the configuration or status of the underlying infrastructure is maintained. Network services are generated leveraging the information contained in the SDN controller software </w:t>
      </w:r>
    </w:p>
    <w:p w14:paraId="65768C2D" w14:textId="77777777" w:rsidR="005034E2" w:rsidRDefault="005034E2" w:rsidP="003A7A14">
      <w:pPr>
        <w:jc w:val="center"/>
        <w:rPr>
          <w:rFonts w:ascii="Bookman Old Style" w:hAnsi="Bookman Old Style" w:cs="Tahoma"/>
          <w:b/>
          <w:bCs/>
          <w:sz w:val="24"/>
          <w:szCs w:val="24"/>
        </w:rPr>
      </w:pPr>
    </w:p>
    <w:p w14:paraId="502A7684" w14:textId="15833435" w:rsidR="00405E54" w:rsidRPr="003A7A14" w:rsidRDefault="00405E54" w:rsidP="003A7A14">
      <w:pPr>
        <w:jc w:val="center"/>
        <w:rPr>
          <w:rFonts w:ascii="Bookman Old Style" w:hAnsi="Bookman Old Style" w:cs="Tahoma"/>
          <w:b/>
          <w:bCs/>
          <w:sz w:val="24"/>
          <w:szCs w:val="24"/>
        </w:rPr>
      </w:pPr>
      <w:r w:rsidRPr="003A7A14">
        <w:rPr>
          <w:rFonts w:ascii="Bookman Old Style" w:hAnsi="Bookman Old Style" w:cs="Tahoma"/>
          <w:b/>
          <w:bCs/>
          <w:sz w:val="24"/>
          <w:szCs w:val="24"/>
        </w:rPr>
        <w:t>LITERATURE REVIEW</w:t>
      </w:r>
    </w:p>
    <w:p w14:paraId="2B5921CB" w14:textId="182932C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Software-Defined Networking (SDN) has gained significant attention in the field of computer networks due to its potential to revolutionize network infrastructure. This literature review aims to provide an overview of the existing research and scholarly works related to SDN and its key components, including hardware and software. By examining the literature, we can gain insights into the development, challenges, and future directions of SDN.</w:t>
      </w:r>
    </w:p>
    <w:p w14:paraId="15722AE9"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lastRenderedPageBreak/>
        <w:t>1. SDN: Concepts and Principles:</w:t>
      </w:r>
    </w:p>
    <w:p w14:paraId="57E4EF08"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Casado, M., et al. (2009). "The OpenFlow Switching Architecture." ACM SIGCOMM Computer Communication Review.</w:t>
      </w:r>
    </w:p>
    <w:p w14:paraId="04B2DD34"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McKeown, N., et al. (2008). "OpenFlow: Enabling Innovation in Campus Networks." ACM SIGCOMM Computer Communication Review.</w:t>
      </w:r>
    </w:p>
    <w:p w14:paraId="1A9D2C8F" w14:textId="5CDCA816"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Kreutz, D., et al. (2015). "Software-Defined Networking: A Comprehensive Survey." Proceedings of the IEEE.</w:t>
      </w:r>
    </w:p>
    <w:p w14:paraId="4C663816" w14:textId="1CF778A9"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These papers lay the foundation of SDN by introducing the concept of decoupling the control plane from the data plane and providing an overview of the OpenFlow protocol. They explain the benefits of SDN, such as improved network programmability, flexibility, and scalability.</w:t>
      </w:r>
    </w:p>
    <w:p w14:paraId="08827A03"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2. Hardware Components of SDN:</w:t>
      </w:r>
    </w:p>
    <w:p w14:paraId="1757C399"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Yu, M., et al. (2013). "Survey on OpenFlow-Based Software-Defined Networking: Security Challenges and Countermeasures." IEEE Communications Surveys &amp; Tutorials.</w:t>
      </w:r>
    </w:p>
    <w:p w14:paraId="7D631E6A" w14:textId="70F58E0F"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Yan, Y., et al. (2015). "Survey on OpenFlow-Based Software-Defined Networking: A Security Perspective." Journal of Network and Computer Applications.</w:t>
      </w:r>
    </w:p>
    <w:p w14:paraId="41FC6AEA" w14:textId="4B06590A"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These surveys discuss the hardware components of SDN, including SDN switches, routers, and network functions virtualization (NFV) infrastructure. They explore the challenges and security considerations associated with these hardware components in SDN deployments.</w:t>
      </w:r>
    </w:p>
    <w:p w14:paraId="0B9E63E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3. Software Components of SDN:</w:t>
      </w:r>
    </w:p>
    <w:p w14:paraId="566C81E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Kreutz, D., et al. (2014). "Software-Defined Networking: A Comprehensive Survey." Proceedings of the IEEE Communications Surveys &amp; Tutorials.</w:t>
      </w:r>
    </w:p>
    <w:p w14:paraId="2FB09BB6" w14:textId="2CB586EF"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Choi, B., et al. (2013). "A Survey of Software-Defined Networking (SDN): Past, Present, and Future of Programmable Networks." IEEE Communications Surveys &amp; Tutorials.</w:t>
      </w:r>
    </w:p>
    <w:p w14:paraId="63EAFC08" w14:textId="7F8DCD83"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These comprehensive surveys delve into the software components of SDN, including the SDN controller, network operating system (NOS), network applications, management and orchestration (MANO) software, and SDN </w:t>
      </w:r>
      <w:r w:rsidRPr="003A7A14">
        <w:rPr>
          <w:rFonts w:ascii="Bookman Old Style" w:hAnsi="Bookman Old Style" w:cs="Tahoma"/>
          <w:sz w:val="24"/>
          <w:szCs w:val="24"/>
        </w:rPr>
        <w:lastRenderedPageBreak/>
        <w:t>APIs/protocols. They provide insights into the functionalities, challenges, and future directions of these software components.</w:t>
      </w:r>
    </w:p>
    <w:p w14:paraId="48D3A70E"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4. Applications and Use Cases of SDN:</w:t>
      </w:r>
    </w:p>
    <w:p w14:paraId="7ABCB05B"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Kreutz, D., et al. (2015). "Software-Defined Networking: A Comprehensive Survey." Proceedings of the IEEE.</w:t>
      </w:r>
    </w:p>
    <w:p w14:paraId="6101460F" w14:textId="7E1216E4"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 Jain, R., et al. (2013). "B4: Experience with a Globally-Deployed Software Defined WAN." ACM SIGCOMM Computer Communication Review.</w:t>
      </w:r>
    </w:p>
    <w:p w14:paraId="028A8CF7" w14:textId="17053638"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These studies highlight the real-world applications and use cases of SDN. They discuss how SDN can be applied in data center networks, wide-area networks (WANs), and campus networks to achieve improved network management, scalability, performance, and security.</w:t>
      </w:r>
    </w:p>
    <w:p w14:paraId="184E8067"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Conclusion:</w:t>
      </w:r>
    </w:p>
    <w:p w14:paraId="16A0AA64"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The literature on Software-Defined Networking (SDN) provides a comprehensive understanding of the concepts, principles, components, and applications of SDN. Through the discussed research papers, surveys, and studies, we gain insights into the development, challenges, and potential of SDN in transforming network infrastructure. Further research is required to address the security, scalability, and interoperability concerns associated with SDN, as well as to explore emerging trends and advancements in this field.</w:t>
      </w:r>
    </w:p>
    <w:p w14:paraId="13A63BD1" w14:textId="1A9E9FF3" w:rsidR="00405E54" w:rsidRPr="003A7A14" w:rsidRDefault="00405E54" w:rsidP="003A7A14">
      <w:pPr>
        <w:jc w:val="center"/>
        <w:rPr>
          <w:rFonts w:ascii="Bookman Old Style" w:hAnsi="Bookman Old Style" w:cs="Tahoma"/>
          <w:b/>
          <w:bCs/>
          <w:sz w:val="24"/>
          <w:szCs w:val="24"/>
        </w:rPr>
      </w:pPr>
      <w:r w:rsidRPr="003A7A14">
        <w:rPr>
          <w:rFonts w:ascii="Bookman Old Style" w:hAnsi="Bookman Old Style" w:cs="Tahoma"/>
          <w:b/>
          <w:bCs/>
          <w:sz w:val="24"/>
          <w:szCs w:val="24"/>
        </w:rPr>
        <w:t>DISCUSSION</w:t>
      </w:r>
    </w:p>
    <w:p w14:paraId="236ED2D3" w14:textId="5E487268"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SDN, or Software-Defined Networking, has sparked significant discussions and debates within the field of computer networks. Let's delve into some key points of discussion surrounding SDN:</w:t>
      </w:r>
    </w:p>
    <w:p w14:paraId="4EAB51B9" w14:textId="77777777" w:rsidR="00405E54" w:rsidRPr="003A7A14" w:rsidRDefault="00405E54" w:rsidP="003A7A14">
      <w:pPr>
        <w:pStyle w:val="ListParagraph"/>
        <w:numPr>
          <w:ilvl w:val="0"/>
          <w:numId w:val="1"/>
        </w:numPr>
        <w:rPr>
          <w:rFonts w:ascii="Bookman Old Style" w:hAnsi="Bookman Old Style" w:cs="Tahoma"/>
          <w:b/>
          <w:bCs/>
          <w:sz w:val="24"/>
          <w:szCs w:val="24"/>
        </w:rPr>
      </w:pPr>
      <w:r w:rsidRPr="003A7A14">
        <w:rPr>
          <w:rFonts w:ascii="Bookman Old Style" w:hAnsi="Bookman Old Style" w:cs="Tahoma"/>
          <w:b/>
          <w:bCs/>
          <w:sz w:val="24"/>
          <w:szCs w:val="24"/>
        </w:rPr>
        <w:t>Network Programmability and Flexibility:</w:t>
      </w:r>
    </w:p>
    <w:p w14:paraId="6DB89BD0" w14:textId="2EA6C39E"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One of the primary benefits of SDN is its ability to provide network programmability and flexibility. By separating the control plane from the data plane, SDN allows for centralized control and management of network resources. This enables network administrators to dynamically configure and reconfigure the network to adapt to changing requirements, traffic patterns, and application needs. The ability to programmatically control the network opens up possibilities for automation, efficient resource utilization, and innovative network services.</w:t>
      </w:r>
    </w:p>
    <w:p w14:paraId="5E3E754B"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2. </w:t>
      </w:r>
      <w:r w:rsidRPr="003A7A14">
        <w:rPr>
          <w:rFonts w:ascii="Bookman Old Style" w:hAnsi="Bookman Old Style" w:cs="Tahoma"/>
          <w:b/>
          <w:bCs/>
          <w:sz w:val="24"/>
          <w:szCs w:val="24"/>
        </w:rPr>
        <w:t>OpenFlow Protocol and Standardization:</w:t>
      </w:r>
    </w:p>
    <w:p w14:paraId="6FB3327C" w14:textId="1E995ED8"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lastRenderedPageBreak/>
        <w:t xml:space="preserve">   The OpenFlow protocol is closely associated with SDN and has played a significant role in its development. OpenFlow allows communication between the SDN controller and network devices, enabling the exchange of control messages and forwarding instructions. However, discussions often arise regarding the standardization and evolution of OpenFlow. The advancement of OpenFlow versions and the introduction of alternative protocols have sparked debates about compatibility, vendor support, and the need for a unified standard for SDN implementations.</w:t>
      </w:r>
    </w:p>
    <w:p w14:paraId="48A4B668"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3. </w:t>
      </w:r>
      <w:r w:rsidRPr="003A7A14">
        <w:rPr>
          <w:rFonts w:ascii="Bookman Old Style" w:hAnsi="Bookman Old Style" w:cs="Tahoma"/>
          <w:b/>
          <w:bCs/>
          <w:sz w:val="24"/>
          <w:szCs w:val="24"/>
        </w:rPr>
        <w:t>Security Implications and Challenges:</w:t>
      </w:r>
    </w:p>
    <w:p w14:paraId="1CAF06E6" w14:textId="22B1EB3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SDN introduces new security considerations and challenges. Discussions revolve around topics such as control plane security, secure communication between the controller and devices, and potential vulnerabilities in programmable network infrastructure. Researchers and industry professionals actively explore ways to mitigate security risks and develop secure SDN architectures, protocols, and access control mechanisms.</w:t>
      </w:r>
    </w:p>
    <w:p w14:paraId="01A869D2"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4. </w:t>
      </w:r>
      <w:r w:rsidRPr="00300128">
        <w:rPr>
          <w:rFonts w:ascii="Bookman Old Style" w:hAnsi="Bookman Old Style" w:cs="Tahoma"/>
          <w:b/>
          <w:bCs/>
          <w:sz w:val="24"/>
          <w:szCs w:val="24"/>
        </w:rPr>
        <w:t>Scalability and Performance:</w:t>
      </w:r>
    </w:p>
    <w:p w14:paraId="7F5203A9" w14:textId="74740A09"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As SDN enables centralized control and management, concerns about scalability and performance arise. Discussions focus on the scalability limits of SDN controllers, efficient distribution of control plane functions, and the impact of increased network traffic on the controller's processing capabilities. Various approaches, such as distributed control planes, hierarchical control, and load balancing techniques, are explored to address these scalability challenges.</w:t>
      </w:r>
    </w:p>
    <w:p w14:paraId="086371AE"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5. </w:t>
      </w:r>
      <w:r w:rsidRPr="00300128">
        <w:rPr>
          <w:rFonts w:ascii="Bookman Old Style" w:hAnsi="Bookman Old Style" w:cs="Tahoma"/>
          <w:b/>
          <w:bCs/>
          <w:sz w:val="24"/>
          <w:szCs w:val="24"/>
        </w:rPr>
        <w:t>Adoption and Migration Strategies:</w:t>
      </w:r>
    </w:p>
    <w:p w14:paraId="0BBCBA9C" w14:textId="347E82FE"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Discussions often revolve around the adoption and migration strategies for SDN. Organizations need to consider the feasibility of deploying SDN in their existing network environments, the impact on legacy systems, and the costs and benefits of transitioning to SDN. Discussions also encompass the challenges</w:t>
      </w:r>
      <w:r w:rsidRPr="003A7A14">
        <w:rPr>
          <w:rFonts w:ascii="Bookman Old Style" w:hAnsi="Bookman Old Style" w:cs="Tahoma"/>
          <w:sz w:val="24"/>
          <w:szCs w:val="24"/>
        </w:rPr>
        <w:t xml:space="preserve"> </w:t>
      </w:r>
      <w:r w:rsidRPr="003A7A14">
        <w:rPr>
          <w:rFonts w:ascii="Bookman Old Style" w:hAnsi="Bookman Old Style" w:cs="Tahoma"/>
          <w:sz w:val="24"/>
          <w:szCs w:val="24"/>
        </w:rPr>
        <w:t>of integrating SDN with traditional network architectures and the importance of developing migration roadmaps and best practices for successful adoption.</w:t>
      </w:r>
    </w:p>
    <w:p w14:paraId="624FA8B2"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6. </w:t>
      </w:r>
      <w:r w:rsidRPr="00300128">
        <w:rPr>
          <w:rFonts w:ascii="Bookman Old Style" w:hAnsi="Bookman Old Style" w:cs="Tahoma"/>
          <w:b/>
          <w:bCs/>
          <w:sz w:val="24"/>
          <w:szCs w:val="24"/>
        </w:rPr>
        <w:t>Standardization and Interoperability:</w:t>
      </w:r>
    </w:p>
    <w:p w14:paraId="2DBC1EFE" w14:textId="15D736C3"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Interoperability and standardization are crucial for widespread SDN adoption. Discussions focus on the need for open and standardized interfaces, protocols, and APIs to ensure interoperability between different vendors' SDN </w:t>
      </w:r>
      <w:r w:rsidRPr="003A7A14">
        <w:rPr>
          <w:rFonts w:ascii="Bookman Old Style" w:hAnsi="Bookman Old Style" w:cs="Tahoma"/>
          <w:sz w:val="24"/>
          <w:szCs w:val="24"/>
        </w:rPr>
        <w:lastRenderedPageBreak/>
        <w:t>solutions. Organizations and industry bodies actively engage in discussions to develop common standards and promote interoperability to foster a vibrant SDN ecosystem.</w:t>
      </w:r>
    </w:p>
    <w:p w14:paraId="24FDD13D" w14:textId="179E5336" w:rsidR="00405E54" w:rsidRPr="00300128" w:rsidRDefault="00405E54" w:rsidP="003A7A14">
      <w:pPr>
        <w:rPr>
          <w:rFonts w:ascii="Bookman Old Style" w:hAnsi="Bookman Old Style" w:cs="Tahoma"/>
          <w:b/>
          <w:bCs/>
          <w:sz w:val="24"/>
          <w:szCs w:val="24"/>
        </w:rPr>
      </w:pPr>
      <w:r w:rsidRPr="003A7A14">
        <w:rPr>
          <w:rFonts w:ascii="Bookman Old Style" w:hAnsi="Bookman Old Style" w:cs="Tahoma"/>
          <w:sz w:val="24"/>
          <w:szCs w:val="24"/>
        </w:rPr>
        <w:t xml:space="preserve">7. </w:t>
      </w:r>
      <w:r w:rsidRPr="00300128">
        <w:rPr>
          <w:rFonts w:ascii="Bookman Old Style" w:hAnsi="Bookman Old Style" w:cs="Tahoma"/>
          <w:b/>
          <w:bCs/>
          <w:sz w:val="24"/>
          <w:szCs w:val="24"/>
        </w:rPr>
        <w:t>Real-World Use Cases</w:t>
      </w:r>
      <w:r w:rsidR="00300128">
        <w:rPr>
          <w:rFonts w:ascii="Bookman Old Style" w:hAnsi="Bookman Old Style" w:cs="Tahoma"/>
          <w:b/>
          <w:bCs/>
          <w:sz w:val="24"/>
          <w:szCs w:val="24"/>
        </w:rPr>
        <w:t>:</w:t>
      </w:r>
    </w:p>
    <w:p w14:paraId="10859102" w14:textId="7BE8321B"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   Discussions often revolve around real-world use cases and success stories of SDN implementations. Organizations share their experiences in deploying SDN in data centers, campus networks, service provider networks, and specialized environments such as Internet of Things (IoT) and 5G networks. These discussions showcase the benefits, challenges, and lessons learned from practical SDN deployments, providing valuable insights to the community.</w:t>
      </w:r>
    </w:p>
    <w:p w14:paraId="6F18A73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Overall, discussions surrounding SDN encompass a wide range of topics, including network programmability, standardization, security, scalability, adoption strategies, interoperability, and real-world use cases. The active engagement of researchers, industry professionals, and network administrators in these discussions plays a pivotal role in shaping the future of SDN and driving its continued evolution and advancements.</w:t>
      </w:r>
    </w:p>
    <w:p w14:paraId="1FD37FE9" w14:textId="640B6C3E" w:rsidR="00405E54" w:rsidRPr="00300128" w:rsidRDefault="003A7A14" w:rsidP="003A7A14">
      <w:pPr>
        <w:tabs>
          <w:tab w:val="center" w:pos="4680"/>
          <w:tab w:val="left" w:pos="6735"/>
        </w:tabs>
        <w:rPr>
          <w:rFonts w:ascii="Bookman Old Style" w:hAnsi="Bookman Old Style" w:cs="Tahoma"/>
          <w:sz w:val="28"/>
          <w:szCs w:val="28"/>
        </w:rPr>
      </w:pPr>
      <w:r w:rsidRPr="003A7A14">
        <w:rPr>
          <w:rFonts w:ascii="Bookman Old Style" w:hAnsi="Bookman Old Style" w:cs="Tahoma"/>
          <w:b/>
          <w:bCs/>
          <w:sz w:val="24"/>
          <w:szCs w:val="24"/>
        </w:rPr>
        <w:tab/>
      </w:r>
      <w:r w:rsidR="00300128" w:rsidRPr="00300128">
        <w:rPr>
          <w:rFonts w:ascii="Bookman Old Style" w:hAnsi="Bookman Old Style" w:cs="Tahoma"/>
          <w:b/>
          <w:bCs/>
          <w:sz w:val="28"/>
          <w:szCs w:val="28"/>
        </w:rPr>
        <w:t>CONCLUSION</w:t>
      </w:r>
      <w:r w:rsidRPr="00300128">
        <w:rPr>
          <w:rFonts w:ascii="Bookman Old Style" w:hAnsi="Bookman Old Style" w:cs="Tahoma"/>
          <w:b/>
          <w:bCs/>
          <w:sz w:val="28"/>
          <w:szCs w:val="28"/>
        </w:rPr>
        <w:tab/>
      </w:r>
    </w:p>
    <w:p w14:paraId="7301ED22" w14:textId="7882ADC2"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In conclusion, Software-Defined Networking (SDN) is a transformative approach to network architecture that offers significant advantages in terms of flexibility, scalability, programmability, and centralized control. Through the separation of the control plane and data plane, SDN allows for dynamic network configuration, efficient resource utilization, and automation.</w:t>
      </w:r>
    </w:p>
    <w:p w14:paraId="2A62361D" w14:textId="4850EFBA"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The literature review highlights key aspects and discussions related to SDN. Researchers and industry professionals have extensively studied and explored the concepts, principles, components, and applications of SDN. The OpenFlow protocol has emerged as a prominent standard for communication between the SDN controller and network devices, although discussions persist regarding standardization and alternative protocols.</w:t>
      </w:r>
    </w:p>
    <w:p w14:paraId="0C965488" w14:textId="64097CF9"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Security implications and challenges are a topic of concern, as SDN introduces new attack vectors and vulnerabilities. Efforts are being made to address these security risks and develop secure SDN architectures, protocols, and access control mechanisms.</w:t>
      </w:r>
    </w:p>
    <w:p w14:paraId="7E3592C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 xml:space="preserve">Scalability and performance discussions revolve around the scalability limits of SDN controllers, efficient distribution of control plane functions, and handling increased network traffic. Various approaches, such as distributed control </w:t>
      </w:r>
      <w:r w:rsidRPr="003A7A14">
        <w:rPr>
          <w:rFonts w:ascii="Bookman Old Style" w:hAnsi="Bookman Old Style" w:cs="Tahoma"/>
          <w:sz w:val="24"/>
          <w:szCs w:val="24"/>
        </w:rPr>
        <w:lastRenderedPageBreak/>
        <w:t>planes and load balancing techniques, are being explored to tackle these challenges.</w:t>
      </w:r>
    </w:p>
    <w:p w14:paraId="3F3177E2" w14:textId="77777777" w:rsidR="003A7A1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The adoption and migration strategies for SDN are also discussed, considering the feasibility of implementing SDN in existing network environments and the impact on legacy systems. Interoperability and standardization play crucial roles in facilitating the widespread adoption of SDN, with discussions centered around open interfaces, protocols, and APIs.</w:t>
      </w:r>
    </w:p>
    <w:p w14:paraId="4D3B5235" w14:textId="00AB1AD8"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Real-world use cases and success stories showcase the practical applications of SDN, such as data center networks, campus networks, and specialized environments like IoT and 5G networks. These examples provide valuable insights into the benefits, challenges, and lessons learned from SDN deployments.</w:t>
      </w:r>
    </w:p>
    <w:p w14:paraId="77CD9B02" w14:textId="77777777" w:rsidR="00405E54" w:rsidRPr="003A7A14" w:rsidRDefault="00405E54" w:rsidP="003A7A14">
      <w:pPr>
        <w:rPr>
          <w:rFonts w:ascii="Bookman Old Style" w:hAnsi="Bookman Old Style" w:cs="Tahoma"/>
          <w:sz w:val="24"/>
          <w:szCs w:val="24"/>
        </w:rPr>
      </w:pPr>
    </w:p>
    <w:p w14:paraId="25C0A12D"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Overall, the discussions surrounding SDN highlight its potential to revolutionize network infrastructure and address the evolving demands of modern networks. Continued research, collaboration, and standardization efforts will be key in advancing SDN and realizing its full potential in delivering more agile, scalable, and efficient networks.</w:t>
      </w:r>
    </w:p>
    <w:p w14:paraId="69F40227" w14:textId="4C7672D8" w:rsidR="00405E54" w:rsidRPr="00300128" w:rsidRDefault="00300128" w:rsidP="003A7A14">
      <w:pPr>
        <w:jc w:val="center"/>
        <w:rPr>
          <w:rFonts w:ascii="Bookman Old Style" w:hAnsi="Bookman Old Style" w:cs="Tahoma"/>
          <w:b/>
          <w:bCs/>
          <w:sz w:val="28"/>
          <w:szCs w:val="28"/>
        </w:rPr>
      </w:pPr>
      <w:r w:rsidRPr="00300128">
        <w:rPr>
          <w:rFonts w:ascii="Bookman Old Style" w:hAnsi="Bookman Old Style" w:cs="Tahoma"/>
          <w:b/>
          <w:bCs/>
          <w:sz w:val="28"/>
          <w:szCs w:val="28"/>
        </w:rPr>
        <w:t>REFERENCES</w:t>
      </w:r>
    </w:p>
    <w:p w14:paraId="510384F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Casado, M., et al. (2009). "The OpenFlow Switching Architecture." ACM SIGCOMM Computer Communication Review.</w:t>
      </w:r>
    </w:p>
    <w:p w14:paraId="0F108F56" w14:textId="77777777" w:rsidR="00405E54" w:rsidRPr="003A7A14" w:rsidRDefault="00405E54" w:rsidP="003A7A14">
      <w:pPr>
        <w:rPr>
          <w:rFonts w:ascii="Bookman Old Style" w:hAnsi="Bookman Old Style" w:cs="Tahoma"/>
          <w:sz w:val="24"/>
          <w:szCs w:val="24"/>
        </w:rPr>
      </w:pPr>
    </w:p>
    <w:p w14:paraId="0957920A"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McKeown, N., et al. (2008). "OpenFlow: Enabling Innovation in Campus Networks." ACM SIGCOMM Computer Communication Review.</w:t>
      </w:r>
    </w:p>
    <w:p w14:paraId="7F8A3B28" w14:textId="77777777" w:rsidR="00405E54" w:rsidRPr="003A7A14" w:rsidRDefault="00405E54" w:rsidP="003A7A14">
      <w:pPr>
        <w:rPr>
          <w:rFonts w:ascii="Bookman Old Style" w:hAnsi="Bookman Old Style" w:cs="Tahoma"/>
          <w:sz w:val="24"/>
          <w:szCs w:val="24"/>
        </w:rPr>
      </w:pPr>
    </w:p>
    <w:p w14:paraId="750C7034"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Kreutz, D., et al. (2015). "Software-Defined Networking: A Comprehensive Survey." Proceedings of the IEEE.</w:t>
      </w:r>
    </w:p>
    <w:p w14:paraId="793972B3" w14:textId="77777777" w:rsidR="00405E54" w:rsidRPr="003A7A14" w:rsidRDefault="00405E54" w:rsidP="003A7A14">
      <w:pPr>
        <w:rPr>
          <w:rFonts w:ascii="Bookman Old Style" w:hAnsi="Bookman Old Style" w:cs="Tahoma"/>
          <w:sz w:val="24"/>
          <w:szCs w:val="24"/>
        </w:rPr>
      </w:pPr>
    </w:p>
    <w:p w14:paraId="2BF227F4"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Yu, M., et al. (2013). "Survey on OpenFlow-Based Software-Defined Networking: Security Challenges and Countermeasures." IEEE Communications Surveys &amp; Tutorials.</w:t>
      </w:r>
    </w:p>
    <w:p w14:paraId="03F376EA" w14:textId="77777777" w:rsidR="00405E54" w:rsidRPr="003A7A14" w:rsidRDefault="00405E54" w:rsidP="003A7A14">
      <w:pPr>
        <w:rPr>
          <w:rFonts w:ascii="Bookman Old Style" w:hAnsi="Bookman Old Style" w:cs="Tahoma"/>
          <w:sz w:val="24"/>
          <w:szCs w:val="24"/>
        </w:rPr>
      </w:pPr>
    </w:p>
    <w:p w14:paraId="2E25961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Yan, Y., et al. (2015). "Survey on OpenFlow-Based Software-Defined Networking: A Security Perspective." Journal of Network and Computer Applications.</w:t>
      </w:r>
    </w:p>
    <w:p w14:paraId="72FCF60E" w14:textId="77777777" w:rsidR="00405E54" w:rsidRPr="003A7A14" w:rsidRDefault="00405E54" w:rsidP="003A7A14">
      <w:pPr>
        <w:rPr>
          <w:rFonts w:ascii="Bookman Old Style" w:hAnsi="Bookman Old Style" w:cs="Tahoma"/>
          <w:sz w:val="24"/>
          <w:szCs w:val="24"/>
        </w:rPr>
      </w:pPr>
    </w:p>
    <w:p w14:paraId="6D786C45"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Choi, B., et al. (2013). "A Survey of Software-Defined Networking (SDN): Past, Present, and Future of Programmable Networks." IEEE Communications Surveys &amp; Tutorials.</w:t>
      </w:r>
    </w:p>
    <w:p w14:paraId="3FDE9691" w14:textId="77777777" w:rsidR="00405E54" w:rsidRPr="003A7A14" w:rsidRDefault="00405E54" w:rsidP="003A7A14">
      <w:pPr>
        <w:rPr>
          <w:rFonts w:ascii="Bookman Old Style" w:hAnsi="Bookman Old Style" w:cs="Tahoma"/>
          <w:sz w:val="24"/>
          <w:szCs w:val="24"/>
        </w:rPr>
      </w:pPr>
    </w:p>
    <w:p w14:paraId="59430A1F" w14:textId="77777777" w:rsidR="00405E54" w:rsidRPr="003A7A14" w:rsidRDefault="00405E54" w:rsidP="003A7A14">
      <w:pPr>
        <w:rPr>
          <w:rFonts w:ascii="Bookman Old Style" w:hAnsi="Bookman Old Style" w:cs="Tahoma"/>
          <w:sz w:val="24"/>
          <w:szCs w:val="24"/>
        </w:rPr>
      </w:pPr>
      <w:r w:rsidRPr="003A7A14">
        <w:rPr>
          <w:rFonts w:ascii="Bookman Old Style" w:hAnsi="Bookman Old Style" w:cs="Tahoma"/>
          <w:sz w:val="24"/>
          <w:szCs w:val="24"/>
        </w:rPr>
        <w:t>Jain, R., et al. (2013). "B4: Experience with a Globally-Deployed Software Defined WAN." ACM SIGCOMM Computer Communication Review.</w:t>
      </w:r>
    </w:p>
    <w:p w14:paraId="526AED7D" w14:textId="77777777" w:rsidR="00405E54" w:rsidRPr="003A7A14" w:rsidRDefault="00405E54" w:rsidP="003A7A14">
      <w:pPr>
        <w:jc w:val="center"/>
        <w:rPr>
          <w:rFonts w:ascii="Bookman Old Style" w:hAnsi="Bookman Old Style" w:cs="Tahoma"/>
          <w:sz w:val="24"/>
          <w:szCs w:val="24"/>
        </w:rPr>
      </w:pPr>
    </w:p>
    <w:sectPr w:rsidR="00405E54" w:rsidRPr="003A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6074"/>
    <w:multiLevelType w:val="hybridMultilevel"/>
    <w:tmpl w:val="0C685232"/>
    <w:lvl w:ilvl="0" w:tplc="E2627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54"/>
    <w:rsid w:val="000B0929"/>
    <w:rsid w:val="00154829"/>
    <w:rsid w:val="002D4587"/>
    <w:rsid w:val="00300128"/>
    <w:rsid w:val="00315C7A"/>
    <w:rsid w:val="003A7A14"/>
    <w:rsid w:val="00405E54"/>
    <w:rsid w:val="005034E2"/>
    <w:rsid w:val="0067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2467"/>
  <w15:chartTrackingRefBased/>
  <w15:docId w15:val="{56762EF9-17AF-40A7-A29E-B6B31C32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54"/>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5</cp:revision>
  <dcterms:created xsi:type="dcterms:W3CDTF">2023-06-01T08:27:00Z</dcterms:created>
  <dcterms:modified xsi:type="dcterms:W3CDTF">2023-06-01T09:39:00Z</dcterms:modified>
</cp:coreProperties>
</file>