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OPERATING PLAN AND FUNDING MODEL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8"/>
        </w:rPr>
        <w:t>EventSlot 3-Year Operating Budget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4B5563"/>
          <w:sz w:val="25"/>
        </w:rPr>
        <w:t>A realistic minimum operating plan for scaling EventSlot quickly, securely, and professionally.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4B5563"/>
          <w:sz w:val="21"/>
        </w:rPr>
        <w:t>Prepared for founder planning and investor proposal use | Currency: Kenya Shillings (KES)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3EA"/>
          <w:left w:val="single" w:sz="6" w:space="0" w:color="BFD3EA"/>
          <w:bottom w:val="single" w:sz="6" w:space="0" w:color="BFD3EA"/>
          <w:right w:val="single" w:sz="6" w:space="0" w:color="BFD3EA"/>
          <w:insideH w:val="single" w:sz="6" w:space="0" w:color="BFD3EA"/>
          <w:insideV w:val="single" w:sz="6" w:space="0" w:color="BFD3EA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Funding recommendation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To operate EventSlot properly for 3 years, the planning budget should be about KES 97M. For fundraising, ask for KES 105M-110M so the company has room for overruns, delayed revenue, hiring gaps, and higher-than-expected infrastructure or marketing costs.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1. 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EventSlot should be budgeted as a real software company, not only as a website. The basic but important operating structure needs people, product/engineering support, marketing execution, customer care, finance controls, data administration, cybersecurity, legal/data protection compliance, cloud infrastructure, office operations, and a miscellaneous reserve.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3-year operating budget: KES 96.6M, rounded to KES 97M.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Recommended fundraising ask: KES 105M-110M for 36 months of runway.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Year 1 focus: prove repeatable adoption, paid conversion, security discipline, and customer support.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Year 2 focus: deepen engineering, increase customer support, build sales/partnerships, and grow marketing.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Year 3 focus: scale across more organizer segments, improve reliability, and prepare for a larger seed/Series A-style round.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2. Key Things EventSlot Must Consider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Area</w:t>
            </w:r>
          </w:p>
        </w:tc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Essence</w:t>
            </w:r>
          </w:p>
        </w:tc>
        <w:tc>
          <w:tcPr>
            <w:tcW w:type="dxa" w:w="40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Why it matters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Marketing team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5 people starting at KES 30k/month each, plus campaign spend.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EventSlot needs awareness, organizer education, campus/church/community acquisition, and content.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Engineering/product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At least one strong product engineer/technical lead from Year 1.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The product must keep improving while handling bugs, scaling, payments, and security fixes.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Database/admin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Database admin/cloud operations owner.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Events, registrations, tickets, payments, and analytics rely on clean, backed-up, secure data.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Security firm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Monthly security retainer plus annual penetration tests.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EventSlot handles attendee personal data, tickets, payments, and organizer accounts.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Accountant/finance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Internal accountant plus external tax/audit support.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Needed for payroll, taxes, investor reporting, payment reconciliation, and financial discipline.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Customer service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Support staff, helpdesk tooling, templates, refund/payment support.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Organizers and attendees need fast responses, especially on event day.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Office space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Small office/hybrid base with internet and meeting capacity.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Gives the team a professional operating base without overspending early.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Legal/compliance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Company records, contracts, terms, privacy, ODPC, employment, vendor agreements.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Avoids expensive mistakes when handling data and money.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Billing/payment operations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Payment provider fees, disputes, reconciliation, refunds, fraud review.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Paid events and subscriptions create operational costs beyond the payment API itself.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Miscellaneous reserve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12% contingency in this budget.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Protects the company from under-budgeting, delays, price changes, repairs, and emergency work.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3. Planning Assumptions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Input</w:t>
            </w:r>
          </w:p>
        </w:tc>
        <w:tc>
          <w:tcPr>
            <w:tcW w:type="dxa" w:w="32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Assumption used</w:t>
            </w:r>
          </w:p>
        </w:tc>
        <w:tc>
          <w:tcPr>
            <w:tcW w:type="dxa" w:w="38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Notes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Marketing salaries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5 people x KES 30k/month in Year 1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Based directly on your current plan.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Database admin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40k/month in Year 1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Based directly on your current plan.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Accountant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35k/month in Year 1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Based directly on your current plan.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Customer service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25k/month in Year 1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Based directly on your current plan.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Payroll overhead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12% of salaries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Planning buffer for statutory employer costs, benefits, leave cover, and staff welfare.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Security firm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Retainer plus annual testing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Based on Kenyan security vendor ranges seen from public pricing examples.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Cloud/infrastructure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70k/month Year 1, KES 150k/month Year 2, KES 300k/month Year 3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Covers app hosting, managed database, storage, email, monitoring, backups, logs, and scaling reserve.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Contingency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12% of annual subtotal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Important because early company budgets are usually too optimistic.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4. Staffing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6"/>
              </w:rPr>
              <w:t>Role / function</w:t>
            </w:r>
          </w:p>
        </w:tc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6"/>
              </w:rPr>
              <w:t>Year 1 monthly</w:t>
            </w:r>
          </w:p>
        </w:tc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6"/>
              </w:rPr>
              <w:t>Year 2 monthly</w:t>
            </w:r>
          </w:p>
        </w:tc>
        <w:tc>
          <w:tcPr>
            <w:tcW w:type="dxa" w:w="15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6"/>
              </w:rPr>
              <w:t>Year 3 monthly</w:t>
            </w:r>
          </w:p>
        </w:tc>
        <w:tc>
          <w:tcPr>
            <w:tcW w:type="dxa" w:w="273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6"/>
              </w:rPr>
              <w:t>Purpose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Marketing team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5 x 30k = 150k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6 x 35k = 210k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8 x 40k = 320k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Content, campaigns, partnerships, field/community marketing.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Database/admin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40k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55k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70k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Database care, backups, uptime, data quality, cloud operations.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Accountant/finance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35k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45k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60k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Bookkeeping, payroll, taxes, reconciliations, investor reporting.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Customer service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25k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2 x 30k = 60k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3 x 35k = 105k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Organizer and attendee support, event-day response.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Product/engineering lead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100k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130k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160k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Own product delivery, bug fixes, architecture, releases.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Junior developer/QA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-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70k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2 x 90k = 180k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Testing, support fixes, feature delivery, quality control.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Founder/GM stipend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50k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-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-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Basic founder living/operations buffer; can be removed if founder self-funds.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Operations/admin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30k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50k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70k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Office, vendors, procurement, schedules, internal coordination.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Sales/partnerships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-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60k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2 x 80k = 160k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Universities, churches, corporates, communities, sponsors.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Subtotal salaries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430k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680k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1,125k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Before payroll overhead.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Payroll overhead buffer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51.6k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81.6k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135k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12% planning buffer.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Total payroll/month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481.6k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761.6k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1,260k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6"/>
              </w:rPr>
              <w:t>Core staff cost.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5. Annual Operating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5"/>
              </w:rPr>
              <w:t>Cost category</w:t>
            </w:r>
          </w:p>
        </w:tc>
        <w:tc>
          <w:tcPr>
            <w:tcW w:type="dxa" w:w="15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5"/>
              </w:rPr>
              <w:t>Year 1</w:t>
            </w:r>
          </w:p>
        </w:tc>
        <w:tc>
          <w:tcPr>
            <w:tcW w:type="dxa" w:w="15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5"/>
              </w:rPr>
              <w:t>Year 2</w:t>
            </w:r>
          </w:p>
        </w:tc>
        <w:tc>
          <w:tcPr>
            <w:tcW w:type="dxa" w:w="151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5"/>
              </w:rPr>
              <w:t>Year 3</w:t>
            </w:r>
          </w:p>
        </w:tc>
        <w:tc>
          <w:tcPr>
            <w:tcW w:type="dxa" w:w="165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5"/>
              </w:rPr>
              <w:t>3-year total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Payroll including overhead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5,779,200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9,139,200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15,120,000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30,038,400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Security firm and audits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430,000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850,000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1,500,000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2,780,000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Cloud, database, hosting, monitoring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840,000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1,800,000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3,600,000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6,240,000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Billing/payment operations reserve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120,000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700,000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1,120,000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Marketing campaign spend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3,000,000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6,000,000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10,800,000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19,800,000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Office rent, utilities, internet, setup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1,140,000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1,440,000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2,160,000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4,740,000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Legal, contracts, compliance, ODPC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250,000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200,000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750,000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External audit/tax support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150,000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500,000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950,000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Customer support tools/CRM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360,000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840,000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1,800,000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3,000,000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Software tools and development services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960,000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1,800,000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3,000,000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5,760,000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Equipment and devices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1,200,000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800,000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1,500,000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3,500,000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Travel, demos, events, partnerships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600,000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1,200,000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2,400,000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4,200,000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Training and recruitment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600,000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1,000,000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1,900,000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Subtotal before contingency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15,129,200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25,269,200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45,880,000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86,278,400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Contingency / miscellaneous reserve (12%)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1,815,504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3,032,304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5,505,600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10,353,408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Total annual budget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16,944,704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28,301,504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51,385,600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5"/>
              </w:rPr>
              <w:t>KES 96,631,808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6. What This Means Monthly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Year</w:t>
            </w:r>
          </w:p>
        </w:tc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Average monthly burn</w:t>
            </w:r>
          </w:p>
        </w:tc>
        <w:tc>
          <w:tcPr>
            <w:tcW w:type="dxa" w:w="561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Operating meaning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Year 1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1,412,059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Lean but credible company setup with core team, marketing, support, security, cloud, and office base.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Year 2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2,358,459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More serious growth phase: support team, sales/partnerships, more cloud capacity, stronger marketing.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Year 3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4,282,133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Scale-up phase: broader marketing, multiple support people, deeper engineering, stronger security and operations.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3-year average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2,684,217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Useful number for runway planning and investor conversations.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7. Minimum Secure Company Setup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People: marketing, engineering/product, database/cloud admin, customer service, accountant, operations, sales/partnerships.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Security: monthly retainer, annual web application penetration test, staff awareness training, incident response plan, secure backups.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Finance: monthly management accounts, payroll process, payment reconciliation, budget vs actual reporting, annual tax/audit support.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Compliance: ODPC/data protection registration if required, privacy policy, terms, processor agreements, staff data handling policy.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Infrastructure: production hosting, managed database, backups, logging, monitoring, uptime alerts, email delivery, file storage, CDN.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Customer operations: helpdesk, FAQs, response templates, organizer onboarding, event-day escalation process.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Growth engine: campaign budget, field activations, creator/community partnerships, campus/church/corporate outreach, referral tracking.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8. Security And Compliance Detail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Because EventSlot processes attendee names, emails, registration answers, uploaded files, ticket records, organizer accounts, and eventually payments, security should be a standing operating cost, not a one-time task.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Security item</w:t>
            </w:r>
          </w:p>
        </w:tc>
        <w:tc>
          <w:tcPr>
            <w:tcW w:type="dxa" w:w="33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Budgeted approach</w:t>
            </w:r>
          </w:p>
        </w:tc>
        <w:tc>
          <w:tcPr>
            <w:tcW w:type="dxa" w:w="3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Why it matters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Monthly security retainer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Year 1: 25k/month; Year 2: 50k/month; Year 3: 80k/month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Keeps scanning, advice, and incident support available.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Annual penetration test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Year 1: 100k; Year 2: 150k; Year 3: 2 tests x 150k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Tests web app, API, auth, ticket verification, payment paths, and admin surfaces.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Staff security training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30k-100k/year initially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Reduces phishing, password, WhatsApp/social engineering, and data handling risk.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Data protection compliance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ODPC registration/renewal plus policy/legal work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Supports Kenyan Data Protection Act compliance and investor confidence.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Backups and monitoring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Included under cloud/infrastructure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Protects registrations, tickets, payment evidence, and organizer history.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9. Billing And Payment Costs To Remember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Billing costs are not only provider transaction fees. A proper EventSlot budget should include payment reconciliation, failed payments, chargebacks/refunds, fraud review, webhook monitoring, customer support time, tax treatment, and finance reporting.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Keep a payment operations reserve even if the provider deducts transaction fees before settlement.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Budget for failed payments, reversals, refund support, and manual reconciliation.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Keep logs and receipts because investors and auditors will ask how revenue moves from attendee to EventSlot to organizer.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If paid ticketing grows, payment operations should become a formal finance/customer support workflow.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10. Funding 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Funding option</w:t>
            </w:r>
          </w:p>
        </w:tc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Amount</w:t>
            </w:r>
          </w:p>
        </w:tc>
        <w:tc>
          <w:tcPr>
            <w:tcW w:type="dxa" w:w="54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827"/>
                <w:sz w:val="18"/>
              </w:rPr>
              <w:t>Use case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Bare minimum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97M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Covers the calculated 3-year budget with 12% contingency, but little extra room.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Recommended ask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105M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Covers the budget and gives a modest additional runway buffer.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Safer ask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KES 110M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Better for investor proposal if hiring, cloud costs, or marketing costs rise faster than expected.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3EA"/>
          <w:left w:val="single" w:sz="6" w:space="0" w:color="BFD3EA"/>
          <w:bottom w:val="single" w:sz="6" w:space="0" w:color="BFD3EA"/>
          <w:right w:val="single" w:sz="6" w:space="0" w:color="BFD3EA"/>
          <w:insideH w:val="single" w:sz="6" w:space="0" w:color="BFD3EA"/>
          <w:insideV w:val="single" w:sz="6" w:space="0" w:color="BFD3EA"/>
        </w:tblBorders>
      </w:tblPr>
      <w:tblGrid>
        <w:gridCol w:w="9360"/>
      </w:tblGrid>
      <w:tr>
        <w:tc>
          <w:tcPr>
            <w:tcW w:type="dxa" w:w="9360"/>
            <w:shd w:fill="FFF8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Recommended position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Present KES 105M as the required operating capital for a serious 3-year build. Keep KES 97M as the calculated base budget and KES 110M as the safer runway target.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11. Cost Discipline Rules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Do not expand office space before revenue or team size proves it is necessary.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Keep marketing salaries separate from marketing spend; the team needs actual campaign money to execute.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Review cloud bills monthly and set alerts before usage spikes become expensive.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Make security recurring from the beginning, then increase it as payment and file-upload usage grows.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Track CAC, active organizers, repeat organizers, registrations per event, paid conversion, support response time, and monthly burn.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Before hiring every full-time role, test some functions with retainers or part-time specialists where possible.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12. Source Notes And External References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The budget uses founder-provided salary assumptions and planning estimates. Public references checked for compliance/security context include: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Kenya ODPC FAQs: data controllers/processors may need registration; micro/small fee listed as KES 4,000 and renewal as KES 2,000, with a 24-month certificate validity.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PwC Kenya tax summary: employer NSSF matching contribution can reach KES 6,480/month per employee from February 2026 levels.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NSSF Kenya employer guidance: employers should register employees and remit monthly contributions on time.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Public Kenyan cybersecurity vendor examples showed small-business retainers and audits ranging from tens of thousands of shillings to KES 150k+ depending on depth.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4B5563"/>
          <w:sz w:val="19"/>
        </w:rPr>
        <w:t>This is a planning document, not legal, tax, investment, or accounting advice. Before presenting final figures, confirm tax, employment, ODPC, payment-provider, and office lease costs with Kenyan professionals.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B5563"/>
        <w:sz w:val="18"/>
      </w:rPr>
      <w:t>Prepared August 6,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B5563"/>
        <w:sz w:val="18"/>
      </w:rPr>
      <w:t>EventSlot 3-Year Operating Budget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