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kinsoku/>
        <w:wordWrap/>
        <w:overflowPunct/>
        <w:topLinePunct w:val="0"/>
        <w:autoSpaceDE/>
        <w:autoSpaceDN/>
        <w:bidi w:val="0"/>
        <w:adjustRightInd/>
        <w:snapToGrid/>
        <w:spacing w:line="360" w:lineRule="auto"/>
        <w:jc w:val="center"/>
        <w:rPr>
          <w:rFonts w:hint="default" w:ascii="Times New Roman" w:hAnsi="Times New Roman" w:cs="Times New Roman"/>
          <w:sz w:val="28"/>
          <w:szCs w:val="28"/>
          <w:lang w:val="en-GB"/>
        </w:rPr>
      </w:pPr>
      <w:r>
        <w:rPr>
          <w:rFonts w:hint="default" w:ascii="Times New Roman" w:hAnsi="Times New Roman" w:cs="Times New Roman"/>
          <w:b/>
          <w:bCs/>
          <w:sz w:val="28"/>
          <w:szCs w:val="28"/>
          <w:lang w:val="en-GB"/>
        </w:rPr>
        <w:t>AGBO CHINEDU’S RESEARCH WORK AS A REQUIREMENT FOR THE QUALIFICATION OF THE RESEARCH ASSISTANT JOB ROLE</w:t>
      </w:r>
      <w:r>
        <w:rPr>
          <w:rFonts w:hint="default" w:ascii="Times New Roman" w:hAnsi="Times New Roman" w:cs="Times New Roman"/>
          <w:sz w:val="28"/>
          <w:szCs w:val="28"/>
          <w:lang w:val="en-GB"/>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FINANCE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color w:val="37352F"/>
          <w:sz w:val="24"/>
          <w:szCs w:val="24"/>
        </w:rPr>
        <w:t>Write a 500-word explanation of Bitcoin stock-to-flow model and make an argument for why it is a bad model?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color w:val="37352F"/>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b/>
          <w:bCs/>
          <w:color w:val="14151A"/>
          <w:sz w:val="24"/>
          <w:szCs w:val="24"/>
          <w:lang w:val="en-GB"/>
        </w:rPr>
      </w:pPr>
      <w:r>
        <w:rPr>
          <w:rFonts w:hint="default" w:ascii="Times New Roman" w:hAnsi="Times New Roman" w:eastAsia="Times New Roman" w:cs="Times New Roman"/>
          <w:b/>
          <w:bCs/>
          <w:color w:val="14151A"/>
          <w:sz w:val="24"/>
          <w:szCs w:val="24"/>
        </w:rPr>
        <w:t>Bitcoin</w:t>
      </w:r>
      <w:r>
        <w:rPr>
          <w:rFonts w:hint="default" w:ascii="Times New Roman" w:hAnsi="Times New Roman" w:eastAsia="Times New Roman" w:cs="Times New Roman"/>
          <w:b/>
          <w:bCs/>
          <w:color w:val="14151A"/>
          <w:sz w:val="24"/>
          <w:szCs w:val="24"/>
          <w:lang w:val="en-GB"/>
        </w:rPr>
        <w:t xml:space="preserve"> Stock to Flow Model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b/>
          <w:bCs/>
          <w:color w:val="14151A"/>
          <w:sz w:val="24"/>
          <w:szCs w:val="24"/>
          <w:lang w:val="en-GB"/>
        </w:rPr>
      </w:pPr>
    </w:p>
    <w:p>
      <w:pPr>
        <w:keepNext w:val="0"/>
        <w:keepLines w:val="0"/>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eastAsia="Times New Roman" w:cs="Times New Roman"/>
          <w:b w:val="0"/>
          <w:bCs w:val="0"/>
          <w:color w:val="14151A"/>
          <w:sz w:val="24"/>
          <w:szCs w:val="24"/>
          <w:lang w:val="en-GB"/>
        </w:rPr>
      </w:pPr>
      <w:r>
        <w:rPr>
          <w:rFonts w:hint="default" w:ascii="Times New Roman" w:hAnsi="Times New Roman" w:eastAsia="Times New Roman" w:cs="Times New Roman"/>
          <w:b w:val="0"/>
          <w:bCs w:val="0"/>
          <w:color w:val="14151A"/>
          <w:sz w:val="24"/>
          <w:szCs w:val="24"/>
          <w:lang w:val="en-US"/>
        </w:rPr>
        <w:t xml:space="preserve">Stock to flow model is a way to measure the abudance of a particular resource. </w:t>
      </w:r>
      <w:r>
        <w:rPr>
          <w:rFonts w:hint="default" w:ascii="Times New Roman" w:hAnsi="Times New Roman" w:cs="Times New Roman"/>
          <w:color w:val="14151A"/>
          <w:sz w:val="24"/>
          <w:szCs w:val="24"/>
        </w:rPr>
        <w:t>The Stock to Flow model measures the relationship between the currently available stock of a resource and its production rate</w:t>
      </w:r>
      <w:r>
        <w:rPr>
          <w:rFonts w:hint="default" w:ascii="Times New Roman" w:hAnsi="Times New Roman" w:cs="Times New Roman"/>
          <w:color w:val="14151A"/>
          <w:sz w:val="24"/>
          <w:szCs w:val="24"/>
          <w:lang w:val="en-GB"/>
        </w:rPr>
        <w:t>.</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eastAsia="Times New Roman" w:cs="Times New Roman"/>
          <w:b/>
          <w:bCs/>
          <w:color w:val="14151A"/>
          <w:sz w:val="24"/>
          <w:szCs w:val="24"/>
        </w:rPr>
      </w:pPr>
      <w:r>
        <w:rPr>
          <w:rFonts w:hint="default" w:ascii="Times New Roman" w:hAnsi="Times New Roman" w:eastAsia="Times New Roman" w:cs="Times New Roman"/>
          <w:b w:val="0"/>
          <w:bCs w:val="0"/>
          <w:color w:val="14151A"/>
          <w:sz w:val="24"/>
          <w:szCs w:val="24"/>
          <w:lang w:val="en-US"/>
        </w:rPr>
        <w:t>The stock to flow ratio is the amount held in reserves divided by the amount produced annually.</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cs="Times New Roman"/>
          <w:color w:val="14151A"/>
          <w:sz w:val="24"/>
          <w:szCs w:val="24"/>
        </w:rPr>
      </w:pPr>
      <w:r>
        <w:rPr>
          <w:rFonts w:hint="default" w:ascii="Times New Roman" w:hAnsi="Times New Roman" w:eastAsia="Times New Roman" w:cs="Times New Roman"/>
          <w:b w:val="0"/>
          <w:bCs w:val="0"/>
          <w:color w:val="14151A"/>
          <w:sz w:val="24"/>
          <w:szCs w:val="24"/>
          <w:lang w:val="en-US"/>
        </w:rPr>
        <w:t>Bitcoin stock to flow model was published in march 2019.</w:t>
      </w:r>
      <w:r>
        <w:rPr>
          <w:rFonts w:hint="default" w:ascii="Times New Roman" w:hAnsi="Times New Roman" w:cs="Times New Roman"/>
          <w:color w:val="14151A"/>
          <w:sz w:val="24"/>
          <w:szCs w:val="24"/>
        </w:rPr>
        <w:t xml:space="preserve"> The model essentially treats bitcoins comparably to scarce commodities, like gold or silver.</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According to the advocates of the Stock to Flow model, </w:t>
      </w:r>
      <w:r>
        <w:rPr>
          <w:rFonts w:hint="default" w:ascii="Times New Roman" w:hAnsi="Times New Roman" w:cs="Times New Roman"/>
          <w:color w:val="14151A"/>
          <w:sz w:val="24"/>
          <w:szCs w:val="24"/>
          <w:lang w:val="en-GB"/>
        </w:rPr>
        <w:t>Bitcoin</w:t>
      </w:r>
      <w:r>
        <w:rPr>
          <w:rFonts w:hint="default" w:ascii="Times New Roman" w:hAnsi="Times New Roman" w:cs="Times New Roman"/>
          <w:color w:val="14151A"/>
          <w:sz w:val="24"/>
          <w:szCs w:val="24"/>
        </w:rPr>
        <w:t> is a similar resource. It’s scarce, relatively costly to produce, and its </w:t>
      </w:r>
      <w:r>
        <w:rPr>
          <w:rFonts w:hint="default" w:ascii="Times New Roman" w:hAnsi="Times New Roman" w:cs="Times New Roman"/>
          <w:color w:val="14151A"/>
          <w:sz w:val="24"/>
          <w:szCs w:val="24"/>
          <w:lang w:val="en-GB"/>
        </w:rPr>
        <w:t xml:space="preserve">maximum supply </w:t>
      </w:r>
      <w:r>
        <w:rPr>
          <w:rFonts w:hint="default" w:ascii="Times New Roman" w:hAnsi="Times New Roman" w:cs="Times New Roman"/>
          <w:color w:val="14151A"/>
          <w:sz w:val="24"/>
          <w:szCs w:val="24"/>
        </w:rPr>
        <w:t>is capped at 21 million coins. 210,000 blocks (roughly four years).</w:t>
      </w: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123825</wp:posOffset>
            </wp:positionH>
            <wp:positionV relativeFrom="paragraph">
              <wp:posOffset>219075</wp:posOffset>
            </wp:positionV>
            <wp:extent cx="4450715" cy="2499360"/>
            <wp:effectExtent l="0" t="0" r="6985" b="152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50715" cy="249936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lang w:val="en-GB"/>
        </w:rPr>
      </w:pPr>
      <w:r>
        <w:rPr>
          <w:rFonts w:hint="default" w:ascii="Times New Roman" w:hAnsi="Times New Roman" w:cs="Times New Roman"/>
          <w:color w:val="14151A"/>
          <w:sz w:val="24"/>
          <w:szCs w:val="24"/>
        </w:rPr>
        <w:t>The current </w:t>
      </w:r>
      <w:r>
        <w:rPr>
          <w:rFonts w:hint="default" w:ascii="Times New Roman" w:hAnsi="Times New Roman" w:cs="Times New Roman"/>
          <w:sz w:val="24"/>
          <w:szCs w:val="24"/>
          <w:lang w:val="en-GB"/>
        </w:rPr>
        <w:t>circulating supply of bitcoin</w:t>
      </w:r>
      <w:r>
        <w:rPr>
          <w:rFonts w:hint="default" w:ascii="Times New Roman" w:hAnsi="Times New Roman" w:cs="Times New Roman"/>
          <w:color w:val="14151A"/>
          <w:sz w:val="24"/>
          <w:szCs w:val="24"/>
        </w:rPr>
        <w:t xml:space="preserve"> is approximately 18 million bitcoins, while the new supply is approximately 0.7 million per year. </w:t>
      </w:r>
      <w:r>
        <w:rPr>
          <w:rFonts w:hint="default" w:ascii="Times New Roman" w:hAnsi="Times New Roman" w:cs="Times New Roman"/>
          <w:color w:val="14151A"/>
          <w:sz w:val="24"/>
          <w:szCs w:val="24"/>
          <w:lang w:val="en-GB"/>
        </w:rPr>
        <w:t xml:space="preserve">Curently </w:t>
      </w:r>
      <w:r>
        <w:rPr>
          <w:rFonts w:hint="default" w:ascii="Times New Roman" w:hAnsi="Times New Roman" w:cs="Times New Roman"/>
          <w:color w:val="14151A"/>
          <w:sz w:val="24"/>
          <w:szCs w:val="24"/>
        </w:rPr>
        <w:t>Bitcoin’s Stock To Flow ratio is hovering at around 25.</w:t>
      </w:r>
      <w:r>
        <w:rPr>
          <w:rFonts w:hint="default" w:ascii="Times New Roman" w:hAnsi="Times New Roman" w:cs="Times New Roman"/>
          <w:color w:val="14151A"/>
          <w:sz w:val="24"/>
          <w:szCs w:val="24"/>
          <w:lang w:val="en-GB"/>
        </w:rPr>
        <w:t xml:space="preserve"> </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In the image below, you can see the historical relationship of the 365-day </w:t>
      </w:r>
      <w:r>
        <w:rPr>
          <w:rFonts w:hint="default" w:ascii="Times New Roman" w:hAnsi="Times New Roman" w:cs="Times New Roman"/>
          <w:sz w:val="24"/>
          <w:szCs w:val="24"/>
          <w:lang w:val="en-GB"/>
        </w:rPr>
        <w:t>moving average</w:t>
      </w:r>
      <w:r>
        <w:rPr>
          <w:rFonts w:hint="default" w:ascii="Times New Roman" w:hAnsi="Times New Roman" w:cs="Times New Roman"/>
          <w:color w:val="14151A"/>
          <w:sz w:val="24"/>
          <w:szCs w:val="24"/>
        </w:rPr>
        <w:t> of Bitcoin’s Stock to Flow with its price. We’ve also indicated the dates of the</w:t>
      </w:r>
      <w:r>
        <w:rPr>
          <w:rFonts w:hint="default" w:ascii="Times New Roman" w:hAnsi="Times New Roman" w:cs="Times New Roman"/>
          <w:color w:val="14151A"/>
          <w:sz w:val="24"/>
          <w:szCs w:val="24"/>
          <w:lang w:val="en-GB"/>
        </w:rPr>
        <w:t>Bitcoin Halvings</w:t>
      </w:r>
      <w:r>
        <w:rPr>
          <w:rFonts w:hint="default" w:ascii="Times New Roman" w:hAnsi="Times New Roman" w:cs="Times New Roman"/>
          <w:color w:val="14151A"/>
          <w:sz w:val="24"/>
          <w:szCs w:val="24"/>
        </w:rPr>
        <w:t> on the vertical axis.</w:t>
      </w: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168275</wp:posOffset>
            </wp:positionV>
            <wp:extent cx="5082540" cy="1939925"/>
            <wp:effectExtent l="0" t="0" r="381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082540" cy="1939925"/>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eastAsia="Times New Roman" w:cs="Times New Roman"/>
          <w:b/>
          <w:bCs/>
          <w:color w:val="14151A"/>
          <w:sz w:val="24"/>
          <w:szCs w:val="24"/>
          <w:lang w:val="en-GB"/>
        </w:rPr>
      </w:pPr>
      <w:r>
        <w:rPr>
          <w:rFonts w:hint="default" w:ascii="Times New Roman" w:hAnsi="Times New Roman" w:eastAsia="Times New Roman" w:cs="Times New Roman"/>
          <w:b/>
          <w:bCs/>
          <w:color w:val="14151A"/>
          <w:sz w:val="24"/>
          <w:szCs w:val="24"/>
          <w:lang w:val="en-GB"/>
        </w:rPr>
        <w:t xml:space="preserve">Why Bitcoin </w:t>
      </w:r>
      <w:r>
        <w:rPr>
          <w:rFonts w:hint="default" w:ascii="Times New Roman" w:hAnsi="Times New Roman" w:eastAsia="Times New Roman" w:cs="Times New Roman"/>
          <w:b/>
          <w:bCs/>
          <w:color w:val="14151A"/>
          <w:sz w:val="24"/>
          <w:szCs w:val="24"/>
        </w:rPr>
        <w:t>Stock to Flow model</w:t>
      </w:r>
      <w:r>
        <w:rPr>
          <w:rFonts w:hint="default" w:ascii="Times New Roman" w:hAnsi="Times New Roman" w:eastAsia="Times New Roman" w:cs="Times New Roman"/>
          <w:b/>
          <w:bCs/>
          <w:color w:val="14151A"/>
          <w:sz w:val="24"/>
          <w:szCs w:val="24"/>
          <w:lang w:val="en-GB"/>
        </w:rPr>
        <w:t xml:space="preserve"> is a bad model.</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outlineLvl w:val="1"/>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While Stock to Flow is an interesting model for measuring scarcity, it doesn’t account for all parts of the picture. Models are only as strong as their assumptions. For one thing, Stock to Flow relies on the assumption that scarcity, as measured by the model, should drive value. According to critics of Stock to Flow, this model fails if Bitcoin doesn’t have any other useful qualities other than supply scarcity.</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According to this model, Bitcoin’s volatility should also decrease over time. This is confirmed by historical data from Coinmetrics.</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 </w:t>
      </w:r>
      <w:r>
        <w:rPr>
          <w:rFonts w:hint="default" w:ascii="Times New Roman" w:hAnsi="Times New Roman" w:cs="Times New Roman"/>
          <w:color w:val="14151A"/>
          <w:sz w:val="24"/>
          <w:szCs w:val="24"/>
        </w:rPr>
        <w:drawing>
          <wp:inline distT="0" distB="0" distL="0" distR="0">
            <wp:extent cx="5594985" cy="2208530"/>
            <wp:effectExtent l="0" t="0" r="5715" b="1270"/>
            <wp:docPr id="3" name="Picture 3" descr="200-day Moving Average of 180-day Volatility of Bitcoin. Source: Coinmetrics.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0-day Moving Average of 180-day Volatility of Bitcoin. Source: Coinmetrics.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94985" cy="220853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i/>
          <w:iCs/>
          <w:color w:val="14151A"/>
          <w:sz w:val="24"/>
          <w:szCs w:val="24"/>
        </w:rPr>
        <w:t>200-day Moving Average of 180-day Volatility of Bitcoin. Source: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"https://coinmetrics.io/charts/" \l "assets=btc_roll=200_left=PriceBTC_right=VtyDayRet180d_zoom=1312353792000,1586412864000" \t "_blank" </w:instrText>
      </w:r>
      <w:r>
        <w:rPr>
          <w:rFonts w:hint="default" w:ascii="Times New Roman" w:hAnsi="Times New Roman" w:cs="Times New Roman"/>
          <w:sz w:val="24"/>
          <w:szCs w:val="24"/>
        </w:rPr>
        <w:fldChar w:fldCharType="separate"/>
      </w:r>
      <w:r>
        <w:rPr>
          <w:rFonts w:hint="default" w:ascii="Times New Roman" w:hAnsi="Times New Roman" w:cs="Times New Roman"/>
          <w:i/>
          <w:iCs/>
          <w:color w:val="474D57"/>
          <w:sz w:val="24"/>
          <w:szCs w:val="24"/>
          <w:u w:val="single"/>
        </w:rPr>
        <w:t>Coinmetrics.io</w:t>
      </w:r>
      <w:r>
        <w:rPr>
          <w:rFonts w:hint="default" w:ascii="Times New Roman" w:hAnsi="Times New Roman" w:cs="Times New Roman"/>
          <w:i/>
          <w:iCs/>
          <w:color w:val="474D57"/>
          <w:sz w:val="24"/>
          <w:szCs w:val="24"/>
          <w:u w:val="single"/>
        </w:rPr>
        <w:fldChar w:fldCharType="end"/>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The valuation of an asset requires taking into account its volatility. If the volatility is predictable to some extent, the valuation model may be more reliable. However, Bitcoin is notorious for its large price moves.</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While volatility might be decreasing on the macro level, Bitcoin has been priced in a free market from its inception. This means that the price is mostly self-regulated on the open market by users, traders, and speculators. Combine that with relatively low</w:t>
      </w:r>
      <w:r>
        <w:rPr>
          <w:rFonts w:hint="default" w:ascii="Times New Roman" w:hAnsi="Times New Roman" w:cs="Times New Roman"/>
          <w:color w:val="14151A"/>
          <w:sz w:val="24"/>
          <w:szCs w:val="24"/>
          <w:lang w:val="en-GB"/>
        </w:rPr>
        <w:t xml:space="preserve"> liquidity </w:t>
      </w:r>
      <w:r>
        <w:rPr>
          <w:rFonts w:hint="default" w:ascii="Times New Roman" w:hAnsi="Times New Roman" w:cs="Times New Roman"/>
          <w:color w:val="14151A"/>
          <w:sz w:val="24"/>
          <w:szCs w:val="24"/>
        </w:rPr>
        <w:t>and Bitcoin is likely to be more exposed to sudden spikes of volatility than other assets. So the model may not be able to account for this either.</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rPr>
        <w:t>Other external factors, such as economic </w:t>
      </w:r>
      <w:r>
        <w:rPr>
          <w:rFonts w:hint="default" w:ascii="Times New Roman" w:hAnsi="Times New Roman" w:cs="Times New Roman"/>
          <w:sz w:val="24"/>
          <w:szCs w:val="24"/>
          <w:lang w:val="en-GB"/>
        </w:rPr>
        <w:t>Black Swan events</w:t>
      </w:r>
      <w:r>
        <w:rPr>
          <w:rFonts w:hint="default" w:ascii="Times New Roman" w:hAnsi="Times New Roman" w:cs="Times New Roman"/>
          <w:color w:val="14151A"/>
          <w:sz w:val="24"/>
          <w:szCs w:val="24"/>
        </w:rPr>
        <w:t>, could also undermine this model. Though it’s worth noting that the same applies to essentially any model that tries to predict the price of an asset based on historical data. A Black Swan event, by definition, has an element of surprise. Historical data can’t account for unknown events</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r>
        <w:rPr>
          <w:rFonts w:hint="default" w:ascii="Times New Roman" w:hAnsi="Times New Roman" w:cs="Times New Roman"/>
          <w:color w:val="14151A"/>
          <w:sz w:val="24"/>
          <w:szCs w:val="24"/>
          <w:lang w:val="en-GB"/>
        </w:rPr>
        <w:t>In Summary</w:t>
      </w:r>
      <w:r>
        <w:rPr>
          <w:rFonts w:hint="default" w:ascii="Times New Roman" w:hAnsi="Times New Roman" w:cs="Times New Roman"/>
          <w:color w:val="14151A"/>
          <w:sz w:val="24"/>
          <w:szCs w:val="24"/>
        </w:rPr>
        <w:t>, Bitcoin has only been around for a little more than ten years. Some might argue that long-term valuation models like the Stock to Flow need a larger data set for more reliable accuracy.</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color w:val="37352F"/>
          <w:sz w:val="24"/>
          <w:szCs w:val="24"/>
        </w:rPr>
      </w:pPr>
      <w:r>
        <w:rPr>
          <w:rFonts w:hint="default" w:ascii="Times New Roman" w:hAnsi="Times New Roman" w:eastAsia="Times New Roman" w:cs="Times New Roman"/>
          <w:color w:val="37352F"/>
          <w:sz w:val="24"/>
          <w:szCs w:val="24"/>
        </w:rPr>
        <w:t>(Please show your workings). 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rPr>
          <w:rFonts w:hint="default" w:ascii="Times New Roman" w:hAnsi="Times New Roman" w:cs="Times New Roman"/>
          <w:color w:val="14151A"/>
          <w:sz w:val="24"/>
          <w:szCs w:val="24"/>
        </w:rPr>
      </w:pPr>
      <w:r>
        <w:rPr>
          <w:rFonts w:hint="default" w:ascii="Times New Roman" w:hAnsi="Times New Roman" w:eastAsia="Times New Roman" w:cs="Times New Roman"/>
          <w:b/>
          <w:bCs/>
          <w:color w:val="37352F"/>
          <w:sz w:val="24"/>
          <w:szCs w:val="24"/>
          <w:lang w:val="en-GB"/>
        </w:rPr>
        <w:t>SOLUTION:</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position w:val="-12"/>
          <w:sz w:val="24"/>
          <w:szCs w:val="24"/>
          <w:lang w:val="en-GB"/>
        </w:rPr>
      </w:pPr>
      <w:r>
        <w:rPr>
          <w:rFonts w:hint="default" w:ascii="Times New Roman" w:hAnsi="Times New Roman" w:cs="Times New Roman"/>
          <w:color w:val="14151A"/>
          <w:sz w:val="24"/>
          <w:szCs w:val="24"/>
          <w:lang w:val="en-GB"/>
        </w:rPr>
        <w:t xml:space="preserve">C = </w:t>
      </w:r>
      <w:r>
        <w:rPr>
          <w:rFonts w:hint="default" w:ascii="Times New Roman" w:hAnsi="Times New Roman" w:cs="Times New Roman"/>
          <w:color w:val="14151A"/>
          <w:position w:val="-12"/>
          <w:sz w:val="24"/>
          <w:szCs w:val="24"/>
          <w:lang w:val="en-GB"/>
        </w:rPr>
        <w:object>
          <v:shape id="_x0000_i1025" o:spt="75" type="#_x0000_t75" style="height:19pt;width:10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lang w:val="en-GB"/>
        </w:rPr>
      </w:pPr>
      <w:r>
        <w:rPr>
          <w:rFonts w:hint="default" w:ascii="Times New Roman" w:hAnsi="Times New Roman" w:cs="Times New Roman"/>
          <w:color w:val="14151A"/>
          <w:sz w:val="24"/>
          <w:szCs w:val="24"/>
          <w:lang w:val="en-GB"/>
        </w:rPr>
        <w:t>Where:</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sz w:val="24"/>
          <w:szCs w:val="24"/>
          <w:lang w:val="en-GB"/>
        </w:rPr>
      </w:pPr>
      <w:r>
        <w:rPr>
          <w:rFonts w:hint="default" w:ascii="Times New Roman" w:hAnsi="Times New Roman" w:cs="Times New Roman"/>
          <w:color w:val="14151A"/>
          <w:position w:val="-96"/>
          <w:sz w:val="24"/>
          <w:szCs w:val="24"/>
          <w:lang w:val="en-GB"/>
        </w:rPr>
        <w:object>
          <v:shape id="_x0000_i1026" o:spt="75" type="#_x0000_t75" style="height:185pt;width:137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position w:val="-12"/>
          <w:sz w:val="24"/>
          <w:szCs w:val="24"/>
          <w:lang w:val="en-GB"/>
        </w:rPr>
      </w:pPr>
      <w:r>
        <w:rPr>
          <w:rFonts w:hint="default" w:ascii="Times New Roman" w:hAnsi="Times New Roman" w:cs="Times New Roman"/>
          <w:color w:val="14151A"/>
          <w:position w:val="-68"/>
          <w:sz w:val="24"/>
          <w:szCs w:val="24"/>
          <w:lang w:val="en-GB"/>
        </w:rPr>
        <w:object>
          <v:shape id="_x0000_i1027" o:spt="75" alt="" type="#_x0000_t75" style="height:74pt;width:134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position w:val="-12"/>
          <w:sz w:val="24"/>
          <w:szCs w:val="24"/>
          <w:lang w:val="en-GB"/>
        </w:rPr>
      </w:pPr>
      <w:r>
        <w:rPr>
          <w:rFonts w:hint="default" w:ascii="Times New Roman" w:hAnsi="Times New Roman" w:cs="Times New Roman"/>
          <w:color w:val="14151A"/>
          <w:position w:val="-134"/>
          <w:sz w:val="24"/>
          <w:szCs w:val="24"/>
          <w:lang w:val="en-GB"/>
        </w:rPr>
        <w:object>
          <v:shape id="_x0000_i1040" o:spt="75" type="#_x0000_t75" style="height:85.95pt;width:101pt;" o:ole="t" filled="f" o:preferrelative="t" stroked="f" coordsize="21600,21600">
            <v:fill on="f" focussize="0,0"/>
            <v:stroke on="f"/>
            <v:imagedata r:id="rId14" o:title=""/>
            <o:lock v:ext="edit" aspectratio="t"/>
            <w10:wrap type="none"/>
            <w10:anchorlock/>
          </v:shape>
          <o:OLEObject Type="Embed" ProgID="Equation.KSEE3" ShapeID="_x0000_i1040" DrawAspect="Content" ObjectID="_1468075728" r:id="rId13">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color w:val="14151A"/>
          <w:position w:val="-12"/>
          <w:sz w:val="24"/>
          <w:szCs w:val="24"/>
          <w:shd w:val="clear" w:color="auto" w:fill="auto"/>
          <w:lang w:val="en-GB"/>
        </w:rPr>
      </w:pPr>
      <w:r>
        <w:rPr>
          <w:rFonts w:hint="default" w:ascii="Times New Roman" w:hAnsi="Times New Roman" w:cs="Times New Roman"/>
          <w:color w:val="14151A"/>
          <w:position w:val="-82"/>
          <w:sz w:val="24"/>
          <w:szCs w:val="24"/>
          <w:shd w:val="clear" w:color="auto" w:fill="auto"/>
          <w:lang w:val="en-GB"/>
        </w:rPr>
        <w:object>
          <v:shape id="_x0000_i1036" o:spt="75" alt="" type="#_x0000_t75" style="height:118.2pt;width:423.65pt;" o:ole="t" filled="f" o:preferrelative="t" stroked="f" coordsize="21600,21600">
            <v:path/>
            <v:fill on="f" focussize="0,0"/>
            <v:stroke on="f"/>
            <v:imagedata r:id="rId16" o:title=""/>
            <o:lock v:ext="edit" aspectratio="t"/>
            <w10:wrap type="none"/>
            <w10:anchorlock/>
          </v:shape>
          <o:OLEObject Type="Embed" ProgID="Equation.KSEE3" ShapeID="_x0000_i1036" DrawAspect="Content" ObjectID="_1468075729" r:id="rId15">
            <o:LockedField>false</o:LockedField>
          </o:OLEObject>
        </w:object>
      </w:r>
      <w:r>
        <w:rPr>
          <w:rFonts w:hint="default" w:ascii="Times New Roman" w:hAnsi="Times New Roman" w:cs="Times New Roman"/>
          <w:b/>
          <w:bCs/>
          <w:color w:val="14151A"/>
          <w:position w:val="-12"/>
          <w:sz w:val="24"/>
          <w:szCs w:val="24"/>
          <w:shd w:val="clear" w:color="auto" w:fill="auto"/>
          <w:lang w:val="en-GB"/>
        </w:rPr>
        <w:t>COMPUTER SCIENCE</w:t>
      </w: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color w:val="14151A"/>
          <w:position w:val="-12"/>
          <w:sz w:val="24"/>
          <w:szCs w:val="24"/>
          <w:shd w:val="clear" w:color="auto" w:fill="auto"/>
          <w:lang w:val="en-GB"/>
        </w:rPr>
      </w:pP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color w:val="37352F"/>
          <w:sz w:val="24"/>
          <w:szCs w:val="24"/>
        </w:rPr>
      </w:pPr>
      <w:r>
        <w:rPr>
          <w:rFonts w:hint="default" w:ascii="Times New Roman" w:hAnsi="Times New Roman" w:eastAsia="Times New Roman" w:cs="Times New Roman"/>
          <w:color w:val="37352F"/>
          <w:sz w:val="24"/>
          <w:szCs w:val="24"/>
        </w:rPr>
        <w:t>2.</w:t>
      </w:r>
      <w:r>
        <w:rPr>
          <w:rFonts w:hint="default" w:ascii="Times New Roman" w:hAnsi="Times New Roman" w:eastAsia="Times New Roman" w:cs="Times New Roman"/>
          <w:color w:val="37352F"/>
          <w:sz w:val="24"/>
          <w:szCs w:val="24"/>
          <w:lang w:val="en-GB"/>
        </w:rPr>
        <w:t xml:space="preserve"> </w:t>
      </w:r>
      <w:r>
        <w:rPr>
          <w:rFonts w:hint="default" w:ascii="Times New Roman" w:hAnsi="Times New Roman" w:eastAsia="Times New Roman" w:cs="Times New Roman"/>
          <w:color w:val="37352F"/>
          <w:sz w:val="24"/>
          <w:szCs w:val="24"/>
        </w:rPr>
        <w:t xml:space="preserve">Why is it a bad idea to use recursion method to find the fibonacci of a number? </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14151A"/>
          <w:position w:val="-12"/>
          <w:sz w:val="24"/>
          <w:szCs w:val="24"/>
          <w:lang w:val="en-GB"/>
        </w:rPr>
      </w:pPr>
      <w:r>
        <w:rPr>
          <w:rFonts w:hint="default" w:ascii="Times New Roman" w:hAnsi="Times New Roman" w:cs="Times New Roman"/>
          <w:color w:val="14151A"/>
          <w:position w:val="-12"/>
          <w:sz w:val="24"/>
          <w:szCs w:val="24"/>
          <w:lang w:val="en-GB"/>
        </w:rPr>
        <w:t>Answer:</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282829"/>
          <w:sz w:val="24"/>
          <w:szCs w:val="24"/>
        </w:rPr>
      </w:pPr>
      <w:r>
        <w:rPr>
          <w:rFonts w:hint="default" w:ascii="Times New Roman" w:hAnsi="Times New Roman" w:cs="Times New Roman"/>
          <w:color w:val="282829"/>
          <w:sz w:val="24"/>
          <w:szCs w:val="24"/>
          <w:lang w:val="en-GB"/>
        </w:rPr>
        <w:t>The reason why using recursion to find the fibonacci of a number is a bad idea is becaue</w:t>
      </w:r>
      <w:r>
        <w:rPr>
          <w:rFonts w:hint="default" w:ascii="Times New Roman" w:hAnsi="Times New Roman" w:cs="Times New Roman"/>
          <w:color w:val="282829"/>
          <w:sz w:val="24"/>
          <w:szCs w:val="24"/>
        </w:rPr>
        <w:t xml:space="preserve"> if we use recursion , we will end up “overlapping” and thus, take additional time and computing power.</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cs="Times New Roman"/>
          <w:color w:val="282829"/>
          <w:sz w:val="24"/>
          <w:szCs w:val="24"/>
          <w:lang w:val="en-GB"/>
        </w:rPr>
      </w:pPr>
      <w:r>
        <w:rPr>
          <w:rFonts w:hint="default" w:ascii="Times New Roman" w:hAnsi="Times New Roman" w:cs="Times New Roman"/>
          <w:color w:val="282829"/>
          <w:sz w:val="24"/>
          <w:szCs w:val="24"/>
          <w:lang w:val="en-GB"/>
        </w:rPr>
        <w:t xml:space="preserve">In other words, as </w:t>
      </w:r>
      <w:r>
        <w:rPr>
          <w:rFonts w:hint="default" w:ascii="Times New Roman" w:hAnsi="Times New Roman" w:cs="Times New Roman"/>
          <w:color w:val="282829"/>
          <w:sz w:val="24"/>
          <w:szCs w:val="24"/>
        </w:rPr>
        <w:t xml:space="preserve">your input gets larger, and it doesn’t even need to be that large, maybe only 50 or 100 is large enough to the point where all those extra “overlapping” computations will add up, </w:t>
      </w:r>
      <w:r>
        <w:rPr>
          <w:rFonts w:hint="default" w:ascii="Times New Roman" w:hAnsi="Times New Roman" w:cs="Times New Roman"/>
          <w:color w:val="282829"/>
          <w:sz w:val="24"/>
          <w:szCs w:val="24"/>
          <w:lang w:val="en-GB"/>
        </w:rPr>
        <w:t>making your</w:t>
      </w:r>
      <w:r>
        <w:rPr>
          <w:rFonts w:hint="default" w:ascii="Times New Roman" w:hAnsi="Times New Roman" w:cs="Times New Roman"/>
          <w:color w:val="282829"/>
          <w:sz w:val="24"/>
          <w:szCs w:val="24"/>
        </w:rPr>
        <w:t xml:space="preserve"> program </w:t>
      </w:r>
      <w:r>
        <w:rPr>
          <w:rFonts w:hint="default" w:ascii="Times New Roman" w:hAnsi="Times New Roman" w:cs="Times New Roman"/>
          <w:color w:val="282829"/>
          <w:sz w:val="24"/>
          <w:szCs w:val="24"/>
          <w:lang w:val="en-GB"/>
        </w:rPr>
        <w:t xml:space="preserve">unable to </w:t>
      </w:r>
      <w:r>
        <w:rPr>
          <w:rFonts w:hint="default" w:ascii="Times New Roman" w:hAnsi="Times New Roman" w:cs="Times New Roman"/>
          <w:color w:val="282829"/>
          <w:sz w:val="24"/>
          <w:szCs w:val="24"/>
        </w:rPr>
        <w:t xml:space="preserve">finish. </w:t>
      </w:r>
      <w:r>
        <w:rPr>
          <w:rFonts w:hint="default" w:ascii="Times New Roman" w:hAnsi="Times New Roman" w:cs="Times New Roman"/>
          <w:color w:val="282829"/>
          <w:sz w:val="24"/>
          <w:szCs w:val="24"/>
          <w:lang w:val="en-GB"/>
        </w:rPr>
        <w:t>Thus w</w:t>
      </w:r>
      <w:r>
        <w:rPr>
          <w:rFonts w:hint="default" w:ascii="Times New Roman" w:hAnsi="Times New Roman" w:cs="Times New Roman"/>
          <w:color w:val="282829"/>
          <w:sz w:val="24"/>
          <w:szCs w:val="24"/>
        </w:rPr>
        <w:t>ith very large inputs, your program will not finish</w:t>
      </w:r>
      <w:r>
        <w:rPr>
          <w:rFonts w:hint="default" w:ascii="Times New Roman" w:hAnsi="Times New Roman" w:cs="Times New Roman"/>
          <w:color w:val="282829"/>
          <w:sz w:val="24"/>
          <w:szCs w:val="24"/>
          <w:lang w:val="en-GB"/>
        </w:rPr>
        <w:t xml:space="preserve"> </w:t>
      </w:r>
      <w:r>
        <w:rPr>
          <w:rFonts w:hint="default" w:ascii="Times New Roman" w:hAnsi="Times New Roman" w:cs="Times New Roman"/>
          <w:color w:val="282829"/>
          <w:sz w:val="24"/>
          <w:szCs w:val="24"/>
        </w:rPr>
        <w:t xml:space="preserve">(or at least in a reasonable time assuming you have places to be). </w:t>
      </w:r>
      <w:r>
        <w:rPr>
          <w:rFonts w:hint="default" w:ascii="Times New Roman" w:hAnsi="Times New Roman" w:cs="Times New Roman"/>
          <w:color w:val="282829"/>
          <w:sz w:val="24"/>
          <w:szCs w:val="24"/>
          <w:lang w:val="en-GB"/>
        </w:rPr>
        <w:t>Also the</w:t>
      </w:r>
      <w:r>
        <w:rPr>
          <w:rFonts w:hint="default" w:ascii="Times New Roman" w:hAnsi="Times New Roman" w:cs="Times New Roman"/>
          <w:color w:val="282829"/>
          <w:sz w:val="24"/>
          <w:szCs w:val="24"/>
        </w:rPr>
        <w:t xml:space="preserve"> operation using recursion is </w:t>
      </w:r>
      <w:r>
        <w:rPr>
          <w:rFonts w:hint="default" w:ascii="Times New Roman" w:hAnsi="Times New Roman" w:cs="Times New Roman"/>
          <w:color w:val="282829"/>
          <w:sz w:val="24"/>
          <w:szCs w:val="24"/>
          <w:lang w:val="en-GB"/>
        </w:rPr>
        <w:t>way</w:t>
      </w:r>
      <w:r>
        <w:rPr>
          <w:rFonts w:hint="default" w:ascii="Times New Roman" w:hAnsi="Times New Roman" w:cs="Times New Roman"/>
          <w:color w:val="282829"/>
          <w:sz w:val="24"/>
          <w:szCs w:val="24"/>
        </w:rPr>
        <w:t xml:space="preserve"> too expensive</w:t>
      </w:r>
      <w:r>
        <w:rPr>
          <w:rFonts w:hint="default" w:ascii="Times New Roman" w:hAnsi="Times New Roman" w:cs="Times New Roman"/>
          <w:color w:val="282829"/>
          <w:sz w:val="24"/>
          <w:szCs w:val="24"/>
          <w:lang w:val="en-GB"/>
        </w:rPr>
        <w:t>.</w:t>
      </w:r>
    </w:p>
    <w:p>
      <w:pPr>
        <w:keepNext w:val="0"/>
        <w:keepLines w:val="0"/>
        <w:pageBreakBefore w:val="0"/>
        <w:widowControl/>
        <w:kinsoku/>
        <w:wordWrap/>
        <w:overflowPunct/>
        <w:topLinePunct w:val="0"/>
        <w:autoSpaceDE/>
        <w:autoSpaceDN/>
        <w:bidi w:val="0"/>
        <w:adjustRightInd/>
        <w:snapToGrid/>
        <w:spacing w:line="360" w:lineRule="auto"/>
        <w:jc w:val="both"/>
        <w:textAlignment w:val="baseline"/>
        <w:rPr>
          <w:rFonts w:hint="default" w:ascii="Times New Roman" w:hAnsi="Times New Roman" w:eastAsia="Times New Roman" w:cs="Times New Roman"/>
          <w:color w:val="282829"/>
          <w:sz w:val="24"/>
          <w:szCs w:val="24"/>
          <w:shd w:val="clear" w:color="auto" w:fill="FFFFFF"/>
        </w:rPr>
      </w:pPr>
      <w:r>
        <w:rPr>
          <w:rFonts w:hint="default" w:ascii="Times New Roman" w:hAnsi="Times New Roman" w:eastAsia="Times New Roman" w:cs="Times New Roman"/>
          <w:color w:val="282829"/>
          <w:sz w:val="24"/>
          <w:szCs w:val="24"/>
          <w:shd w:val="clear" w:color="auto" w:fill="FFFFFF"/>
          <w:lang w:val="en-GB"/>
        </w:rPr>
        <w:t xml:space="preserve">Furthermore </w:t>
      </w:r>
      <w:r>
        <w:rPr>
          <w:rFonts w:hint="default" w:ascii="Times New Roman" w:hAnsi="Times New Roman" w:eastAsia="Times New Roman" w:cs="Times New Roman"/>
          <w:color w:val="282829"/>
          <w:sz w:val="24"/>
          <w:szCs w:val="24"/>
          <w:shd w:val="clear" w:color="auto" w:fill="FFFFFF"/>
        </w:rPr>
        <w:t xml:space="preserve">Recursion used in long series buries the processor in a very long succession of “calls” with little or no processing in between them, which is probably the most inefficient thing a computer can do. In a long series, it can swamp the push-down list and cause a return to burning regular memory, and then cause swapping onto mass storage.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baseline"/>
        <w:rPr>
          <w:rFonts w:hint="default" w:ascii="Times New Roman" w:hAnsi="Times New Roman" w:eastAsia="Times New Roman" w:cs="Times New Roman"/>
          <w:color w:val="37352F"/>
          <w:sz w:val="24"/>
          <w:szCs w:val="24"/>
          <w:lang w:val="en-GB"/>
        </w:rPr>
      </w:pPr>
      <w:r>
        <w:rPr>
          <w:rFonts w:hint="default" w:ascii="Times New Roman" w:hAnsi="Times New Roman" w:eastAsia="Times New Roman" w:cs="Times New Roman"/>
          <w:color w:val="37352F"/>
          <w:sz w:val="24"/>
          <w:szCs w:val="24"/>
          <w:lang w:val="en-GB"/>
        </w:rPr>
        <w:t>B.</w:t>
      </w:r>
      <w:r>
        <w:rPr>
          <w:rFonts w:hint="default" w:ascii="Times New Roman" w:hAnsi="Times New Roman" w:eastAsia="Times New Roman" w:cs="Times New Roman"/>
          <w:color w:val="37352F"/>
          <w:sz w:val="24"/>
          <w:szCs w:val="24"/>
        </w:rPr>
        <w:t>Write a function that takes in a Proth Number and uses Proth's theorem to determine if said number is prime? You can write this in any programming language but C/C++/Golang are preferred</w:t>
      </w:r>
      <w:r>
        <w:rPr>
          <w:rFonts w:hint="default" w:ascii="Times New Roman" w:hAnsi="Times New Roman" w:eastAsia="Times New Roman" w:cs="Times New Roman"/>
          <w:color w:val="37352F"/>
          <w:sz w:val="24"/>
          <w:szCs w:val="24"/>
          <w:lang w:val="en-GB"/>
        </w:rPr>
        <w: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rPr>
          <w:rFonts w:hint="default" w:ascii="Times New Roman" w:hAnsi="Times New Roman" w:eastAsia="Times New Roman" w:cs="Times New Roman"/>
          <w:color w:val="37352F"/>
          <w:sz w:val="24"/>
          <w:szCs w:val="24"/>
          <w:lang w:val="en-GB"/>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rPr>
          <w:rFonts w:hint="default" w:ascii="Times New Roman" w:hAnsi="Times New Roman" w:eastAsia="Times New Roman" w:cs="Times New Roman"/>
          <w:color w:val="37352F"/>
          <w:sz w:val="24"/>
          <w:szCs w:val="24"/>
          <w:lang w:val="en-GB"/>
        </w:rPr>
      </w:pPr>
      <w:r>
        <w:rPr>
          <w:rFonts w:hint="default" w:ascii="Times New Roman" w:hAnsi="Times New Roman" w:eastAsia="Times New Roman" w:cs="Times New Roman"/>
          <w:color w:val="37352F"/>
          <w:sz w:val="24"/>
          <w:szCs w:val="24"/>
          <w:lang w:val="en-GB"/>
        </w:rPr>
        <w:t>SOLUTION:</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both"/>
        <w:rPr>
          <w:rFonts w:hint="default" w:ascii="Times New Roman" w:hAnsi="Times New Roman" w:cs="Times New Roman"/>
          <w:color w:val="353535"/>
          <w:sz w:val="24"/>
          <w:szCs w:val="24"/>
        </w:rPr>
      </w:pPr>
      <w:r>
        <w:rPr>
          <w:rFonts w:hint="default" w:ascii="Times New Roman" w:hAnsi="Times New Roman" w:cs="Times New Roman"/>
          <w:color w:val="353535"/>
          <w:sz w:val="24"/>
          <w:szCs w:val="24"/>
        </w:rPr>
        <w:t> In mathematics, a Proth number is a positive integer of the form </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both"/>
        <w:rPr>
          <w:rFonts w:hint="default" w:ascii="Times New Roman" w:hAnsi="Times New Roman" w:cs="Times New Roman"/>
          <w:color w:val="353535"/>
          <w:sz w:val="24"/>
          <w:szCs w:val="24"/>
        </w:rPr>
      </w:pPr>
      <w:r>
        <w:rPr>
          <w:rFonts w:hint="default" w:ascii="Times New Roman" w:hAnsi="Times New Roman" w:cs="Times New Roman"/>
          <w:b/>
          <w:bCs/>
          <w:color w:val="353535"/>
          <w:sz w:val="24"/>
          <w:szCs w:val="24"/>
        </w:rPr>
        <w:t>n = k * 2</w:t>
      </w:r>
      <w:r>
        <w:rPr>
          <w:rFonts w:hint="default" w:ascii="Times New Roman" w:hAnsi="Times New Roman" w:cs="Times New Roman"/>
          <w:b/>
          <w:bCs/>
          <w:color w:val="353535"/>
          <w:sz w:val="24"/>
          <w:szCs w:val="24"/>
          <w:vertAlign w:val="superscript"/>
        </w:rPr>
        <w:t>n</w:t>
      </w:r>
      <w:r>
        <w:rPr>
          <w:rFonts w:hint="default" w:ascii="Times New Roman" w:hAnsi="Times New Roman" w:cs="Times New Roman"/>
          <w:b/>
          <w:bCs/>
          <w:color w:val="353535"/>
          <w:sz w:val="24"/>
          <w:szCs w:val="24"/>
        </w:rPr>
        <w:t> + 1</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both"/>
        <w:rPr>
          <w:rFonts w:hint="default" w:ascii="Times New Roman" w:hAnsi="Times New Roman" w:cs="Times New Roman"/>
          <w:color w:val="353535"/>
          <w:sz w:val="24"/>
          <w:szCs w:val="24"/>
        </w:rPr>
      </w:pPr>
      <w:r>
        <w:rPr>
          <w:rFonts w:hint="default" w:ascii="Times New Roman" w:hAnsi="Times New Roman" w:cs="Times New Roman"/>
          <w:color w:val="353535"/>
          <w:sz w:val="24"/>
          <w:szCs w:val="24"/>
        </w:rPr>
        <w:t>where </w:t>
      </w:r>
      <w:r>
        <w:rPr>
          <w:rFonts w:hint="default" w:ascii="Times New Roman" w:hAnsi="Times New Roman" w:cs="Times New Roman"/>
          <w:i/>
          <w:iCs/>
          <w:color w:val="353535"/>
          <w:sz w:val="24"/>
          <w:szCs w:val="24"/>
        </w:rPr>
        <w:t>k</w:t>
      </w:r>
      <w:r>
        <w:rPr>
          <w:rFonts w:hint="default" w:ascii="Times New Roman" w:hAnsi="Times New Roman" w:cs="Times New Roman"/>
          <w:color w:val="353535"/>
          <w:sz w:val="24"/>
          <w:szCs w:val="24"/>
        </w:rPr>
        <w:t> is an odd positive integer and </w:t>
      </w:r>
      <w:r>
        <w:rPr>
          <w:rFonts w:hint="default" w:ascii="Times New Roman" w:hAnsi="Times New Roman" w:cs="Times New Roman"/>
          <w:i/>
          <w:iCs/>
          <w:color w:val="353535"/>
          <w:sz w:val="24"/>
          <w:szCs w:val="24"/>
        </w:rPr>
        <w:t>n</w:t>
      </w:r>
      <w:r>
        <w:rPr>
          <w:rFonts w:hint="default" w:ascii="Times New Roman" w:hAnsi="Times New Roman" w:cs="Times New Roman"/>
          <w:color w:val="353535"/>
          <w:sz w:val="24"/>
          <w:szCs w:val="24"/>
        </w:rPr>
        <w:t> is a positive integer such that </w:t>
      </w:r>
      <w:r>
        <w:rPr>
          <w:rFonts w:hint="default" w:ascii="Times New Roman" w:hAnsi="Times New Roman" w:cs="Times New Roman"/>
          <w:i/>
          <w:iCs/>
          <w:color w:val="353535"/>
          <w:sz w:val="24"/>
          <w:szCs w:val="24"/>
        </w:rPr>
        <w:t>2</w:t>
      </w:r>
      <w:r>
        <w:rPr>
          <w:rFonts w:hint="default" w:ascii="Times New Roman" w:hAnsi="Times New Roman" w:cs="Times New Roman"/>
          <w:i/>
          <w:iCs/>
          <w:color w:val="353535"/>
          <w:sz w:val="24"/>
          <w:szCs w:val="24"/>
          <w:vertAlign w:val="superscript"/>
        </w:rPr>
        <w:t>n</w:t>
      </w:r>
      <w:r>
        <w:rPr>
          <w:rFonts w:hint="default" w:ascii="Times New Roman" w:hAnsi="Times New Roman" w:cs="Times New Roman"/>
          <w:i/>
          <w:iCs/>
          <w:color w:val="353535"/>
          <w:sz w:val="24"/>
          <w:szCs w:val="24"/>
        </w:rPr>
        <w:t> &gt; k </w:t>
      </w:r>
      <w:r>
        <w:rPr>
          <w:rFonts w:hint="default" w:ascii="Times New Roman" w:hAnsi="Times New Roman" w:cs="Times New Roman"/>
          <w:color w:val="353535"/>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360" w:lineRule="auto"/>
        <w:jc w:val="both"/>
        <w:rPr>
          <w:rFonts w:hint="default" w:ascii="Times New Roman" w:hAnsi="Times New Roman" w:cs="Times New Roman"/>
          <w:color w:val="353535"/>
          <w:sz w:val="24"/>
          <w:szCs w:val="24"/>
        </w:rPr>
      </w:pPr>
      <w:r>
        <w:rPr>
          <w:rFonts w:hint="default" w:ascii="Times New Roman" w:hAnsi="Times New Roman" w:cs="Times New Roman"/>
          <w:color w:val="353535"/>
          <w:sz w:val="24"/>
          <w:szCs w:val="24"/>
        </w:rPr>
        <w:t>The first few Proth numbers are –</w:t>
      </w:r>
    </w:p>
    <w:p>
      <w:pPr>
        <w:keepNext w:val="0"/>
        <w:keepLines w:val="0"/>
        <w:pageBreakBefore w:val="0"/>
        <w:widowControl/>
        <w:kinsoku/>
        <w:wordWrap/>
        <w:overflowPunct/>
        <w:topLinePunct w:val="0"/>
        <w:autoSpaceDE/>
        <w:autoSpaceDN/>
        <w:bidi w:val="0"/>
        <w:adjustRightInd/>
        <w:snapToGrid/>
        <w:spacing w:line="360" w:lineRule="auto"/>
        <w:jc w:val="both"/>
        <w:rPr>
          <w:rFonts w:hint="default" w:ascii="Times New Roman" w:hAnsi="Times New Roman" w:cs="Times New Roman"/>
          <w:color w:val="353535"/>
          <w:sz w:val="24"/>
          <w:szCs w:val="24"/>
        </w:rPr>
      </w:pPr>
      <w:r>
        <w:rPr>
          <w:rFonts w:hint="default" w:ascii="Times New Roman" w:hAnsi="Times New Roman" w:cs="Times New Roman"/>
          <w:color w:val="353535"/>
          <w:sz w:val="24"/>
          <w:szCs w:val="24"/>
        </w:rPr>
        <w:t>3, 5, 9, 13, 17, 25, ……</w:t>
      </w:r>
    </w:p>
    <w:p>
      <w:pPr>
        <w:rPr>
          <w:rFonts w:ascii="Times New Roman" w:hAnsi="Times New Roman" w:cs="Times New Roman"/>
          <w:color w:val="353535"/>
          <w:sz w:val="24"/>
          <w:szCs w:val="24"/>
        </w:rPr>
      </w:pP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r>
        <w:rPr>
          <w:rFonts w:ascii="Courier New" w:hAnsi="Courier New" w:cs="Courier New"/>
          <w:color w:val="353535"/>
          <w:sz w:val="20"/>
          <w:szCs w:val="20"/>
        </w:rPr>
        <w:t>Input: 25</w:t>
      </w: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r>
        <w:rPr>
          <w:rFonts w:ascii="Courier New" w:hAnsi="Courier New" w:cs="Courier New"/>
          <w:color w:val="353535"/>
          <w:sz w:val="20"/>
          <w:szCs w:val="20"/>
        </w:rPr>
        <w:t>Output: YES</w:t>
      </w: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r>
        <w:rPr>
          <w:rFonts w:ascii="Courier New" w:hAnsi="Courier New" w:cs="Courier New"/>
          <w:color w:val="353535"/>
          <w:sz w:val="20"/>
          <w:szCs w:val="20"/>
        </w:rPr>
        <w:t xml:space="preserve">    Taking k= 3 and n= 3, </w:t>
      </w: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r>
        <w:rPr>
          <w:rFonts w:ascii="Courier New" w:hAnsi="Courier New" w:cs="Courier New"/>
          <w:color w:val="353535"/>
          <w:sz w:val="20"/>
          <w:szCs w:val="20"/>
        </w:rPr>
        <w:t xml:space="preserve">    25 can be expressed in the form of </w:t>
      </w: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r>
        <w:rPr>
          <w:rFonts w:ascii="Courier New" w:hAnsi="Courier New" w:cs="Courier New"/>
          <w:color w:val="353535"/>
          <w:sz w:val="20"/>
          <w:szCs w:val="20"/>
        </w:rPr>
        <w:t xml:space="preserve">    (k.2</w:t>
      </w:r>
      <w:r>
        <w:rPr>
          <w:rFonts w:ascii="Courier New" w:hAnsi="Courier New" w:cs="Courier New"/>
          <w:color w:val="353535"/>
          <w:sz w:val="20"/>
          <w:szCs w:val="20"/>
          <w:vertAlign w:val="superscript"/>
        </w:rPr>
        <w:t>n</w:t>
      </w:r>
      <w:r>
        <w:rPr>
          <w:rFonts w:ascii="Courier New" w:hAnsi="Courier New" w:cs="Courier New"/>
          <w:color w:val="353535"/>
          <w:sz w:val="20"/>
          <w:szCs w:val="20"/>
        </w:rPr>
        <w:t xml:space="preserve"> + 1) as (3.2</w:t>
      </w:r>
      <w:r>
        <w:rPr>
          <w:rFonts w:ascii="Courier New" w:hAnsi="Courier New" w:cs="Courier New"/>
          <w:color w:val="353535"/>
          <w:sz w:val="20"/>
          <w:szCs w:val="20"/>
          <w:vertAlign w:val="superscript"/>
        </w:rPr>
        <w:t>3</w:t>
      </w:r>
      <w:r>
        <w:rPr>
          <w:rFonts w:ascii="Courier New" w:hAnsi="Courier New" w:cs="Courier New"/>
          <w:color w:val="353535"/>
          <w:sz w:val="20"/>
          <w:szCs w:val="20"/>
        </w:rPr>
        <w:t xml:space="preserve"> + 1) </w:t>
      </w: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p>
    <w:p>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53535"/>
          <w:sz w:val="20"/>
          <w:szCs w:val="20"/>
        </w:rPr>
      </w:pP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CPP program to check Proth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808080"/>
          <w:spacing w:val="0"/>
          <w:kern w:val="0"/>
          <w:sz w:val="20"/>
          <w:szCs w:val="20"/>
          <w:bdr w:val="none" w:color="auto" w:sz="0" w:space="0"/>
          <w:shd w:val="clear" w:fill="FFFFFF"/>
          <w:vertAlign w:val="baseline"/>
          <w:lang w:val="en-US" w:eastAsia="zh-CN" w:bidi="ar"/>
        </w:rPr>
        <w:t xml:space="preserve">#include &lt;bits/stdc++.h&gt;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using</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namespace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std;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Utility function to check power of 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bool</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isPowerOfTwo(</w:t>
      </w: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 &amp;&amp; !(n &amp;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Function to check if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Given number is Proth number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bool</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isProthNumber(</w:t>
      </w: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while</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(k &lt; (n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check if k divides n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 % k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Check if n/k is power of 2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(isPowerOfTwo(n /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true</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update k to next odd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k = k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If we reach here means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there exists no value of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Such that k is odd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and n/k is a power of 2 greater than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false</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Get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808080"/>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n = 25;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Check n for Proth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(isProthNumber(n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cout &lt;&lt; </w:t>
      </w:r>
      <w:r>
        <w:rPr>
          <w:rStyle w:val="5"/>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"YES"</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cout &lt;&lt; </w:t>
      </w:r>
      <w:r>
        <w:rPr>
          <w:rStyle w:val="5"/>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"NO"</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p>
    <w:p>
      <w:pPr>
        <w:spacing w:after="240"/>
        <w:rPr>
          <w:rFonts w:hint="default" w:ascii="Segoe UI" w:hAnsi="Segoe UI" w:eastAsia="Times New Roman" w:cs="Segoe UI"/>
          <w:color w:val="282829"/>
          <w:sz w:val="23"/>
          <w:szCs w:val="23"/>
          <w:shd w:val="clear" w:color="auto" w:fill="FFFFFF"/>
          <w:lang w:val="en-GB"/>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b/>
          <w:bCs/>
          <w:color w:val="282829"/>
          <w:sz w:val="24"/>
          <w:szCs w:val="24"/>
          <w:shd w:val="clear" w:color="auto" w:fill="FFFFFF"/>
          <w:lang w:val="en-GB"/>
        </w:rPr>
      </w:pPr>
      <w:r>
        <w:rPr>
          <w:rFonts w:hint="default" w:ascii="Times New Roman" w:hAnsi="Times New Roman" w:eastAsia="Times New Roman" w:cs="Times New Roman"/>
          <w:b/>
          <w:bCs/>
          <w:color w:val="282829"/>
          <w:sz w:val="24"/>
          <w:szCs w:val="24"/>
          <w:shd w:val="clear" w:color="auto" w:fill="FFFFFF"/>
          <w:lang w:val="en-GB"/>
        </w:rPr>
        <w:t>MATHEMATICS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color w:val="37352F"/>
          <w:sz w:val="24"/>
          <w:szCs w:val="24"/>
        </w:rPr>
      </w:pPr>
      <w:r>
        <w:rPr>
          <w:rFonts w:hint="default" w:ascii="Times New Roman" w:hAnsi="Times New Roman" w:eastAsia="Times New Roman" w:cs="Times New Roman"/>
          <w:color w:val="37352F"/>
          <w:sz w:val="24"/>
          <w:szCs w:val="24"/>
        </w:rPr>
        <w:t>(Please show your workings). Over all real numbers, find the minimum value of a positive real number, y such that</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Times New Roman" w:cs="Times New Roman"/>
          <w:color w:val="37352F"/>
          <w:sz w:val="24"/>
          <w:szCs w:val="24"/>
        </w:rPr>
      </w:pPr>
      <w:r>
        <w:rPr>
          <w:rFonts w:hint="default" w:ascii="Times New Roman" w:hAnsi="Times New Roman" w:eastAsia="Times New Roman" w:cs="Times New Roman"/>
          <w:color w:val="37352F"/>
          <w:sz w:val="24"/>
          <w:szCs w:val="24"/>
        </w:rPr>
        <w:t>y=sqrt((x+6)2+25)+sqrt((x−6)2+121)</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Times New Roman" w:cs="Times New Roman"/>
          <w:color w:val="37352F"/>
          <w:sz w:val="24"/>
          <w:szCs w:val="24"/>
          <w:lang w:val="en-GB"/>
        </w:rPr>
      </w:pPr>
      <w:r>
        <w:rPr>
          <w:rFonts w:hint="default" w:ascii="Times New Roman" w:hAnsi="Times New Roman" w:eastAsia="Times New Roman" w:cs="Times New Roman"/>
          <w:color w:val="37352F"/>
          <w:sz w:val="24"/>
          <w:szCs w:val="24"/>
          <w:lang w:val="en-GB"/>
        </w:rPr>
        <w:t>SOLUTION:</w:t>
      </w:r>
      <w:bookmarkStart w:id="0" w:name="_GoBack"/>
      <w:bookmarkEnd w:id="0"/>
    </w:p>
    <w:p>
      <w:pPr>
        <w:numPr>
          <w:numId w:val="0"/>
        </w:numPr>
        <w:spacing w:after="240"/>
        <w:ind w:leftChars="0"/>
        <w:rPr>
          <w:rFonts w:hint="default" w:ascii="Times New Roman" w:hAnsi="Times New Roman" w:eastAsia="Times New Roman" w:cs="Times New Roman"/>
          <w:color w:val="37352F"/>
          <w:sz w:val="29"/>
          <w:szCs w:val="29"/>
          <w:lang w:val="en-GB"/>
        </w:rPr>
      </w:pPr>
      <w:r>
        <w:rPr>
          <w:rFonts w:hint="default" w:ascii="Times New Roman" w:hAnsi="Times New Roman" w:eastAsia="Times New Roman" w:cs="Times New Roman"/>
          <w:color w:val="37352F"/>
          <w:position w:val="-176"/>
          <w:sz w:val="29"/>
          <w:szCs w:val="29"/>
          <w:lang w:val="en-GB"/>
        </w:rPr>
        <w:object>
          <v:shape id="_x0000_i1041" o:spt="75" type="#_x0000_t75" style="height:182pt;width:262pt;" o:ole="t" filled="f" o:preferrelative="t" stroked="f" coordsize="21600,21600">
            <v:fill on="f" focussize="0,0"/>
            <v:stroke on="f"/>
            <v:imagedata r:id="rId18" o:title=""/>
            <o:lock v:ext="edit" aspectratio="t"/>
            <w10:wrap type="none"/>
            <w10:anchorlock/>
          </v:shape>
          <o:OLEObject Type="Embed" ProgID="Equation.KSEE3" ShapeID="_x0000_i1041" DrawAspect="Content" ObjectID="_1468075730" r:id="rId17">
            <o:LockedField>false</o:LockedField>
          </o:OLEObject>
        </w:obje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erial Icons">
    <w:altName w:val="Segoe Print"/>
    <w:panose1 w:val="00000000000000000000"/>
    <w:charset w:val="00"/>
    <w:family w:val="auto"/>
    <w:pitch w:val="default"/>
    <w:sig w:usb0="00000000" w:usb1="00000000" w:usb2="00000000" w:usb3="00000000" w:csb0="00000000" w:csb1="00000000"/>
  </w:font>
  <w:font w:name="KaTeX_Math">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3D2A"/>
    <w:multiLevelType w:val="singleLevel"/>
    <w:tmpl w:val="07BD3D2A"/>
    <w:lvl w:ilvl="0" w:tentative="0">
      <w:start w:val="2"/>
      <w:numFmt w:val="upperLetter"/>
      <w:suff w:val="space"/>
      <w:lvlText w:val="%1."/>
      <w:lvlJc w:val="left"/>
    </w:lvl>
  </w:abstractNum>
  <w:abstractNum w:abstractNumId="1">
    <w:nsid w:val="6ED3F412"/>
    <w:multiLevelType w:val="singleLevel"/>
    <w:tmpl w:val="6ED3F41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E35EB"/>
    <w:rsid w:val="03D976C6"/>
    <w:rsid w:val="06BC0B86"/>
    <w:rsid w:val="09EE5499"/>
    <w:rsid w:val="0A5B6D9A"/>
    <w:rsid w:val="0DDF1A55"/>
    <w:rsid w:val="13DE0A13"/>
    <w:rsid w:val="14C041E0"/>
    <w:rsid w:val="22D70DF8"/>
    <w:rsid w:val="26657A78"/>
    <w:rsid w:val="29765E72"/>
    <w:rsid w:val="2C4A737F"/>
    <w:rsid w:val="2EB00290"/>
    <w:rsid w:val="364E675F"/>
    <w:rsid w:val="387025F4"/>
    <w:rsid w:val="3B6E35EB"/>
    <w:rsid w:val="3EC320E9"/>
    <w:rsid w:val="41DE4D1B"/>
    <w:rsid w:val="432C5C4B"/>
    <w:rsid w:val="4A4A6D22"/>
    <w:rsid w:val="5C0E4C14"/>
    <w:rsid w:val="60872FEC"/>
    <w:rsid w:val="70C9377E"/>
    <w:rsid w:val="746C77C8"/>
    <w:rsid w:val="79EA3439"/>
    <w:rsid w:val="7CDA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TML Code"/>
    <w:basedOn w:val="4"/>
    <w:uiPriority w:val="0"/>
    <w:rPr>
      <w:rFonts w:ascii="Courier New" w:hAnsi="Courier New" w:cs="Courier New"/>
      <w:sz w:val="20"/>
      <w:szCs w:val="20"/>
    </w:rPr>
  </w:style>
  <w:style w:type="paragraph" w:customStyle="1" w:styleId="7">
    <w:name w:val="q-text"/>
    <w:basedOn w:val="1"/>
    <w:qFormat/>
    <w:uiPriority w:val="0"/>
    <w:pPr>
      <w:spacing w:before="100" w:beforeAutospacing="1" w:after="100" w:afterAutospacing="1"/>
    </w:pPr>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1132</Words>
  <Characters>5044</Characters>
  <Lines>0</Lines>
  <Paragraphs>0</Paragraphs>
  <TotalTime>167</TotalTime>
  <ScaleCrop>false</ScaleCrop>
  <LinksUpToDate>false</LinksUpToDate>
  <CharactersWithSpaces>6303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2020-10-02T14:27:00Z</dcterms:created>
  <dc:creator>NEDA</dc:creator>
  <cp:lastModifiedBy>NEDA</cp:lastModifiedBy>
  <dcterms:modified xsi:type="dcterms:W3CDTF">2020-10-02T22:30:15Z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