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Customer_data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Internet_data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churn_data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Q-1</w:t>
      </w:r>
      <w:r w:rsidDel="00000000" w:rsidR="00000000" w:rsidRPr="00000000">
        <w:rPr>
          <w:rtl w:val="0"/>
        </w:rPr>
        <w:t xml:space="preserve">: Use select to fetch the first 10 rows from the table “churn”.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Q-2</w:t>
      </w:r>
      <w:r w:rsidDel="00000000" w:rsidR="00000000" w:rsidRPr="00000000">
        <w:rPr>
          <w:rtl w:val="0"/>
        </w:rPr>
        <w:t xml:space="preserve">: Use select to fetch the first 10 rows from customer table in the following format: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800100" cy="10763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Hint: Use concat with “gender” and “seniorcitizen”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Q-3</w:t>
      </w:r>
      <w:r w:rsidDel="00000000" w:rsidR="00000000" w:rsidRPr="00000000">
        <w:rPr>
          <w:rtl w:val="0"/>
        </w:rPr>
        <w:t xml:space="preserve">: Use select and where clause to filter top-10 rows, only those customers who didn’t churned.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Hint: churn  = ‘No’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Q-4</w:t>
      </w:r>
      <w:r w:rsidDel="00000000" w:rsidR="00000000" w:rsidRPr="00000000">
        <w:rPr>
          <w:rtl w:val="0"/>
        </w:rPr>
        <w:t xml:space="preserve">: Find the average monthly charges for non-churn customers. Hint: Use table churn and avg() command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Q-5: Find the average monthly charges for churn customers and </w:t>
      </w:r>
      <w:r w:rsidDel="00000000" w:rsidR="00000000" w:rsidRPr="00000000">
        <w:rPr>
          <w:rtl w:val="0"/>
        </w:rPr>
        <w:t xml:space="preserve">round</w:t>
      </w:r>
      <w:r w:rsidDel="00000000" w:rsidR="00000000" w:rsidRPr="00000000">
        <w:rPr>
          <w:rtl w:val="0"/>
        </w:rPr>
        <w:t xml:space="preserve"> the answer to two decimal places also name the resultant column as “Avg_Churn”. Hint: Use table churn and avg() command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Q-6</w:t>
      </w:r>
      <w:r w:rsidDel="00000000" w:rsidR="00000000" w:rsidRPr="00000000">
        <w:rPr>
          <w:rtl w:val="0"/>
        </w:rPr>
        <w:t xml:space="preserve">: Find the count of churn and non-churn customers.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Q-7</w:t>
      </w:r>
      <w:r w:rsidDel="00000000" w:rsidR="00000000" w:rsidRPr="00000000">
        <w:rPr>
          <w:rtl w:val="0"/>
        </w:rPr>
        <w:t xml:space="preserve">: Find the count of male and females customers.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Q-8</w:t>
      </w:r>
      <w:r w:rsidDel="00000000" w:rsidR="00000000" w:rsidRPr="00000000">
        <w:rPr>
          <w:rtl w:val="0"/>
        </w:rPr>
        <w:t xml:space="preserve">: Find the count of customers who are male, have a partner and no dependents.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Q-9</w:t>
      </w:r>
      <w:r w:rsidDel="00000000" w:rsidR="00000000" w:rsidRPr="00000000">
        <w:rPr>
          <w:rtl w:val="0"/>
        </w:rPr>
        <w:t xml:space="preserve">: The company is trying to invest 10% of the total charges that were gained by non-churn customers to acquire more customers. Find the 10% of the sum of the total charges for the non-churn customers.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Q-10</w:t>
      </w:r>
      <w:r w:rsidDel="00000000" w:rsidR="00000000" w:rsidRPr="00000000">
        <w:rPr>
          <w:rtl w:val="0"/>
        </w:rPr>
        <w:t xml:space="preserve">: Order the churn data in descending order and find the customer with the maximum monthly charges.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Q-11</w:t>
      </w:r>
      <w:r w:rsidDel="00000000" w:rsidR="00000000" w:rsidRPr="00000000">
        <w:rPr>
          <w:rtl w:val="0"/>
        </w:rPr>
        <w:t xml:space="preserve">: Order the churn data in descending order and find the customer with the maximum monthly charges and maximum tenure.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Q-12</w:t>
      </w:r>
      <w:r w:rsidDel="00000000" w:rsidR="00000000" w:rsidRPr="00000000">
        <w:rPr>
          <w:rtl w:val="0"/>
        </w:rPr>
        <w:t xml:space="preserve">: Using not-in functionality filters those customers who do not use DSL or Fiber Optics as an Internet Service.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Q-13</w:t>
      </w:r>
      <w:r w:rsidDel="00000000" w:rsidR="00000000" w:rsidRPr="00000000">
        <w:rPr>
          <w:rtl w:val="0"/>
        </w:rPr>
        <w:t xml:space="preserve">: Find those non-churn customers whose monthly charges are greater than 100.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Q-14: Find those non-churn customers whose monthly charges are between 100 and 150.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Q-15: Find the customer with 3rd highest monthly charges.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Q-16: Find the unique categories under the Payment method column under the churn column.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Q-17: According to the company, golden customers are those customers who have completed 50-70 months with the company and have not churned. Find the count of such customers.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monthlycharges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Limit 3, 4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Offset = 3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Rows = 4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Limit 2,1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Session-3(Module-4)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Q-1: Find the percentage of churn and non-churn customers. Use table: </w:t>
      </w:r>
      <w:r w:rsidDel="00000000" w:rsidR="00000000" w:rsidRPr="00000000">
        <w:rPr>
          <w:b w:val="1"/>
          <w:color w:val="2e353b"/>
          <w:sz w:val="19"/>
          <w:szCs w:val="19"/>
          <w:highlight w:val="white"/>
          <w:rtl w:val="0"/>
        </w:rPr>
        <w:t xml:space="preserve">churn_data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Q-2: Find the percentage of monthly changes paid by Males and Females. Use table: </w:t>
      </w:r>
      <w:r w:rsidDel="00000000" w:rsidR="00000000" w:rsidRPr="00000000">
        <w:rPr>
          <w:b w:val="1"/>
          <w:color w:val="2e353b"/>
          <w:sz w:val="19"/>
          <w:szCs w:val="19"/>
          <w:highlight w:val="white"/>
          <w:rtl w:val="0"/>
        </w:rPr>
        <w:t xml:space="preserve">churn_data</w:t>
      </w:r>
      <w:r w:rsidDel="00000000" w:rsidR="00000000" w:rsidRPr="00000000">
        <w:rPr>
          <w:rtl w:val="0"/>
        </w:rPr>
        <w:t xml:space="preserve">, customer_data. Hint: Use Inner Join.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Q-3: Find the count of employees that have a salary greater than the average salary of department_id 30. Use table: employees_data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Q-4: Find the count of employees that have a salary greater than the average salary of ‘shipping’ department and doesn't include those who are having job_title as ‘president’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Use table: employees_data, jobs_data, department_data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Q-5: Generate the below resultant table output using self join: Use table: churn_data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324225" cy="10953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Q-6: Find the average salary of employees who work at ‘Executive’ Department. Use table: Employees_data, Departments_data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Q-7: Filter all the managers from the data with all the fields. Use data: Employees_data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Q-8: Generate the following resultant table output: Use data: Employees_data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Hint: Results are sorted in descending order of the salary and have data only for managers with hire year extracted from hire_date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990725" cy="10096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Q-9: Filter all those employees who work at ‘US’. Use data employees_data, departments_data, locations_data. Hint: use subquery.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Q-10: Generate the following resultant table output: Use data: Employees_data, job_data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Salary_range = max_salary-min_salary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543175" cy="10477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Q-11: Generate the following resultant table output: Use data: employees_data, job_history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Tenure = year(end_date)-year(start_date)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333500" cy="10191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Q-12: Find the region wise average salary. Use tables: employees_data, departments_data, locations_data, region_data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Q-13: Create a new database in your MySql workbench and name it as “sql_session”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Q-14: Create a new table named “employee” with the following columns and constraints: </w:t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: int not null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First_name: varchar(10)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Last_name: varchar(10)</w:t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Salary: float</w:t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Primary key: id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Q-15: Insert the following data into the employee table as created in the last question.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171700" cy="6953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Q-16: Update the salary for employee=3 and make it to 1553.5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Q-17: Add a new field manager to the employee table with the default value as 0.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Q-18: Delete the records where salary is greater than 1550.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Q-19: Drop the table employee and drop the database.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