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color w:val="222222"/>
          <w:sz w:val="21"/>
          <w:szCs w:val="21"/>
          <w:highlight w:val="white"/>
        </w:rPr>
      </w:pPr>
      <w:hyperlink r:id="rId6">
        <w:r w:rsidDel="00000000" w:rsidR="00000000" w:rsidRPr="00000000">
          <w:rPr>
            <w:color w:val="3b85ff"/>
            <w:sz w:val="21"/>
            <w:szCs w:val="21"/>
            <w:highlight w:val="white"/>
            <w:rtl w:val="0"/>
          </w:rPr>
          <w:t xml:space="preserve">Course</w:t>
        </w:r>
      </w:hyperlink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  </w:t>
      </w:r>
      <w:hyperlink r:id="rId7">
        <w:r w:rsidDel="00000000" w:rsidR="00000000" w:rsidRPr="00000000">
          <w:rPr>
            <w:color w:val="3b85ff"/>
            <w:sz w:val="21"/>
            <w:szCs w:val="21"/>
            <w:highlight w:val="white"/>
            <w:rtl w:val="0"/>
          </w:rPr>
          <w:t xml:space="preserve">Power BI Module 3</w:t>
        </w:r>
      </w:hyperlink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  </w:t>
      </w:r>
      <w:hyperlink r:id="rId8">
        <w:r w:rsidDel="00000000" w:rsidR="00000000" w:rsidRPr="00000000">
          <w:rPr>
            <w:color w:val="3b85ff"/>
            <w:sz w:val="21"/>
            <w:szCs w:val="21"/>
            <w:highlight w:val="white"/>
            <w:rtl w:val="0"/>
          </w:rPr>
          <w:t xml:space="preserve">Introduction</w:t>
        </w:r>
      </w:hyperlink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  Structure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pageBreakBefore w:val="0"/>
        <w:shd w:fill="ffffff" w:val="clear"/>
        <w:spacing w:after="0" w:before="0" w:line="335.99999999999994" w:lineRule="auto"/>
        <w:rPr>
          <w:b w:val="1"/>
          <w:color w:val="474747"/>
          <w:sz w:val="34"/>
          <w:szCs w:val="34"/>
          <w:highlight w:val="white"/>
        </w:rPr>
      </w:pPr>
      <w:bookmarkStart w:colFirst="0" w:colLast="0" w:name="_aq7aahn4lx38" w:id="0"/>
      <w:bookmarkEnd w:id="0"/>
      <w:r w:rsidDel="00000000" w:rsidR="00000000" w:rsidRPr="00000000">
        <w:rPr>
          <w:b w:val="1"/>
          <w:color w:val="474747"/>
          <w:sz w:val="34"/>
          <w:szCs w:val="34"/>
          <w:highlight w:val="white"/>
          <w:rtl w:val="0"/>
        </w:rPr>
        <w:t xml:space="preserve">Structure</w:t>
      </w:r>
    </w:p>
    <w:p w:rsidR="00000000" w:rsidDel="00000000" w:rsidP="00000000" w:rsidRDefault="00000000" w:rsidRPr="00000000" w14:paraId="00000003">
      <w:pPr>
        <w:pageBreakBefore w:val="0"/>
        <w:shd w:fill="ffffff" w:val="clear"/>
        <w:spacing w:after="460" w:lineRule="auto"/>
        <w:rPr>
          <w:color w:val="3b85ff"/>
          <w:sz w:val="21"/>
          <w:szCs w:val="21"/>
          <w:highlight w:val="white"/>
        </w:rPr>
      </w:pPr>
      <w:r w:rsidDel="00000000" w:rsidR="00000000" w:rsidRPr="00000000">
        <w:rPr>
          <w:color w:val="3b85ff"/>
          <w:sz w:val="21"/>
          <w:szCs w:val="21"/>
          <w:highlight w:val="white"/>
          <w:rtl w:val="0"/>
        </w:rPr>
        <w:t xml:space="preserve"> Bookmark this page</w:t>
      </w:r>
    </w:p>
    <w:p w:rsidR="00000000" w:rsidDel="00000000" w:rsidP="00000000" w:rsidRDefault="00000000" w:rsidRPr="00000000" w14:paraId="00000004">
      <w:pPr>
        <w:pageBreakBefore w:val="0"/>
        <w:shd w:fill="ffffff" w:val="clear"/>
        <w:spacing w:after="340" w:line="335.99999999999994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Structure</w:t>
      </w:r>
    </w:p>
    <w:p w:rsidR="00000000" w:rsidDel="00000000" w:rsidP="00000000" w:rsidRDefault="00000000" w:rsidRPr="00000000" w14:paraId="00000005">
      <w:pPr>
        <w:pageBreakBefore w:val="0"/>
        <w:shd w:fill="ffffff" w:val="clear"/>
        <w:spacing w:after="340" w:before="300" w:line="335.99999999999994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Part 1: Modeling and Optimization</w:t>
      </w:r>
    </w:p>
    <w:p w:rsidR="00000000" w:rsidDel="00000000" w:rsidP="00000000" w:rsidRDefault="00000000" w:rsidRPr="00000000" w14:paraId="00000006">
      <w:pPr>
        <w:pageBreakBefore w:val="0"/>
        <w:shd w:fill="ffffff" w:val="clear"/>
        <w:spacing w:after="340" w:before="300" w:line="335.99999999999994" w:lineRule="auto"/>
        <w:rPr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b w:val="1"/>
          <w:color w:val="313131"/>
          <w:sz w:val="24"/>
          <w:szCs w:val="24"/>
          <w:highlight w:val="white"/>
          <w:rtl w:val="0"/>
        </w:rPr>
        <w:t xml:space="preserve">Quick Intro</w:t>
      </w:r>
    </w:p>
    <w:p w:rsidR="00000000" w:rsidDel="00000000" w:rsidP="00000000" w:rsidRDefault="00000000" w:rsidRPr="00000000" w14:paraId="00000007">
      <w:pPr>
        <w:pageBreakBefore w:val="0"/>
        <w:numPr>
          <w:ilvl w:val="1"/>
          <w:numId w:val="7"/>
        </w:numPr>
        <w:spacing w:after="0" w:afterAutospacing="0" w:before="960" w:line="335.99999999999994" w:lineRule="auto"/>
        <w:ind w:left="1440" w:hanging="360"/>
        <w:rPr>
          <w:highlight w:val="white"/>
        </w:rPr>
      </w:pPr>
      <w:r w:rsidDel="00000000" w:rsidR="00000000" w:rsidRPr="00000000">
        <w:rPr>
          <w:color w:val="313131"/>
          <w:sz w:val="24"/>
          <w:szCs w:val="24"/>
          <w:highlight w:val="white"/>
          <w:rtl w:val="0"/>
        </w:rPr>
        <w:t xml:space="preserve">What is STAR Schema?</w:t>
      </w:r>
    </w:p>
    <w:p w:rsidR="00000000" w:rsidDel="00000000" w:rsidP="00000000" w:rsidRDefault="00000000" w:rsidRPr="00000000" w14:paraId="00000008">
      <w:pPr>
        <w:pageBreakBefore w:val="0"/>
        <w:numPr>
          <w:ilvl w:val="1"/>
          <w:numId w:val="7"/>
        </w:numPr>
        <w:spacing w:after="0" w:afterAutospacing="0" w:before="0" w:beforeAutospacing="0" w:line="335.99999999999994" w:lineRule="auto"/>
        <w:ind w:left="1440" w:hanging="360"/>
        <w:rPr>
          <w:highlight w:val="white"/>
        </w:rPr>
      </w:pPr>
      <w:r w:rsidDel="00000000" w:rsidR="00000000" w:rsidRPr="00000000">
        <w:rPr>
          <w:color w:val="313131"/>
          <w:sz w:val="24"/>
          <w:szCs w:val="24"/>
          <w:highlight w:val="white"/>
          <w:rtl w:val="0"/>
        </w:rPr>
        <w:t xml:space="preserve">Why do we need Schema?</w:t>
      </w:r>
    </w:p>
    <w:p w:rsidR="00000000" w:rsidDel="00000000" w:rsidP="00000000" w:rsidRDefault="00000000" w:rsidRPr="00000000" w14:paraId="00000009">
      <w:pPr>
        <w:pageBreakBefore w:val="0"/>
        <w:numPr>
          <w:ilvl w:val="1"/>
          <w:numId w:val="7"/>
        </w:numPr>
        <w:spacing w:after="0" w:afterAutospacing="0" w:before="0" w:beforeAutospacing="0" w:line="335.99999999999994" w:lineRule="auto"/>
        <w:ind w:left="1440" w:hanging="360"/>
        <w:rPr>
          <w:highlight w:val="white"/>
        </w:rPr>
      </w:pPr>
      <w:r w:rsidDel="00000000" w:rsidR="00000000" w:rsidRPr="00000000">
        <w:rPr>
          <w:color w:val="313131"/>
          <w:sz w:val="24"/>
          <w:szCs w:val="24"/>
          <w:highlight w:val="white"/>
          <w:rtl w:val="0"/>
        </w:rPr>
        <w:t xml:space="preserve">What are fact and dimension?</w:t>
      </w:r>
    </w:p>
    <w:p w:rsidR="00000000" w:rsidDel="00000000" w:rsidP="00000000" w:rsidRDefault="00000000" w:rsidRPr="00000000" w14:paraId="0000000A">
      <w:pPr>
        <w:pageBreakBefore w:val="0"/>
        <w:numPr>
          <w:ilvl w:val="1"/>
          <w:numId w:val="7"/>
        </w:numPr>
        <w:spacing w:after="1120" w:before="0" w:beforeAutospacing="0" w:line="335.99999999999994" w:lineRule="auto"/>
        <w:ind w:left="1440" w:hanging="360"/>
        <w:rPr>
          <w:highlight w:val="white"/>
        </w:rPr>
      </w:pPr>
      <w:r w:rsidDel="00000000" w:rsidR="00000000" w:rsidRPr="00000000">
        <w:rPr>
          <w:color w:val="313131"/>
          <w:sz w:val="24"/>
          <w:szCs w:val="24"/>
          <w:highlight w:val="white"/>
          <w:rtl w:val="0"/>
        </w:rPr>
        <w:t xml:space="preserve">How Schema on Power BI can improve performance</w:t>
      </w:r>
    </w:p>
    <w:p w:rsidR="00000000" w:rsidDel="00000000" w:rsidP="00000000" w:rsidRDefault="00000000" w:rsidRPr="00000000" w14:paraId="0000000B">
      <w:pPr>
        <w:pageBreakBefore w:val="0"/>
        <w:shd w:fill="ffffff" w:val="clear"/>
        <w:spacing w:after="340" w:before="300" w:line="335.99999999999994" w:lineRule="auto"/>
        <w:rPr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b w:val="1"/>
          <w:color w:val="313131"/>
          <w:sz w:val="24"/>
          <w:szCs w:val="24"/>
          <w:highlight w:val="white"/>
          <w:rtl w:val="0"/>
        </w:rPr>
        <w:t xml:space="preserve">Organizing the flat file </w:t>
      </w:r>
    </w:p>
    <w:p w:rsidR="00000000" w:rsidDel="00000000" w:rsidP="00000000" w:rsidRDefault="00000000" w:rsidRPr="00000000" w14:paraId="0000000C">
      <w:pPr>
        <w:pageBreakBefore w:val="0"/>
        <w:numPr>
          <w:ilvl w:val="1"/>
          <w:numId w:val="5"/>
        </w:numPr>
        <w:spacing w:after="0" w:afterAutospacing="0" w:before="960" w:line="335.99999999999994" w:lineRule="auto"/>
        <w:ind w:left="1440" w:hanging="360"/>
        <w:rPr>
          <w:highlight w:val="white"/>
        </w:rPr>
      </w:pPr>
      <w:r w:rsidDel="00000000" w:rsidR="00000000" w:rsidRPr="00000000">
        <w:rPr>
          <w:color w:val="313131"/>
          <w:sz w:val="24"/>
          <w:szCs w:val="24"/>
          <w:highlight w:val="white"/>
          <w:rtl w:val="0"/>
        </w:rPr>
        <w:t xml:space="preserve">Difference between fact and fact less tables</w:t>
      </w:r>
    </w:p>
    <w:p w:rsidR="00000000" w:rsidDel="00000000" w:rsidP="00000000" w:rsidRDefault="00000000" w:rsidRPr="00000000" w14:paraId="0000000D">
      <w:pPr>
        <w:pageBreakBefore w:val="0"/>
        <w:numPr>
          <w:ilvl w:val="1"/>
          <w:numId w:val="5"/>
        </w:numPr>
        <w:spacing w:after="0" w:afterAutospacing="0" w:before="0" w:beforeAutospacing="0" w:line="335.99999999999994" w:lineRule="auto"/>
        <w:ind w:left="1440" w:hanging="360"/>
        <w:rPr>
          <w:highlight w:val="white"/>
        </w:rPr>
      </w:pPr>
      <w:r w:rsidDel="00000000" w:rsidR="00000000" w:rsidRPr="00000000">
        <w:rPr>
          <w:color w:val="313131"/>
          <w:sz w:val="24"/>
          <w:szCs w:val="24"/>
          <w:highlight w:val="white"/>
          <w:rtl w:val="0"/>
        </w:rPr>
        <w:t xml:space="preserve">Creating fact and dimension relationship</w:t>
      </w:r>
    </w:p>
    <w:p w:rsidR="00000000" w:rsidDel="00000000" w:rsidP="00000000" w:rsidRDefault="00000000" w:rsidRPr="00000000" w14:paraId="0000000E">
      <w:pPr>
        <w:pageBreakBefore w:val="0"/>
        <w:numPr>
          <w:ilvl w:val="1"/>
          <w:numId w:val="5"/>
        </w:numPr>
        <w:spacing w:after="1120" w:before="0" w:beforeAutospacing="0" w:line="335.99999999999994" w:lineRule="auto"/>
        <w:ind w:left="1440" w:hanging="360"/>
        <w:rPr>
          <w:highlight w:val="white"/>
        </w:rPr>
      </w:pPr>
      <w:r w:rsidDel="00000000" w:rsidR="00000000" w:rsidRPr="00000000">
        <w:rPr>
          <w:color w:val="313131"/>
          <w:sz w:val="24"/>
          <w:szCs w:val="24"/>
          <w:highlight w:val="white"/>
          <w:rtl w:val="0"/>
        </w:rPr>
        <w:t xml:space="preserve">Model optimization</w:t>
      </w:r>
    </w:p>
    <w:p w:rsidR="00000000" w:rsidDel="00000000" w:rsidP="00000000" w:rsidRDefault="00000000" w:rsidRPr="00000000" w14:paraId="0000000F">
      <w:pPr>
        <w:pageBreakBefore w:val="0"/>
        <w:shd w:fill="ffffff" w:val="clear"/>
        <w:spacing w:after="340" w:before="300" w:line="335.99999999999994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Part 2: Customisations</w:t>
      </w:r>
    </w:p>
    <w:p w:rsidR="00000000" w:rsidDel="00000000" w:rsidP="00000000" w:rsidRDefault="00000000" w:rsidRPr="00000000" w14:paraId="00000010">
      <w:pPr>
        <w:pageBreakBefore w:val="0"/>
        <w:shd w:fill="ffffff" w:val="clear"/>
        <w:spacing w:after="340" w:before="300" w:line="335.99999999999994" w:lineRule="auto"/>
        <w:rPr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b w:val="1"/>
          <w:color w:val="313131"/>
          <w:sz w:val="24"/>
          <w:szCs w:val="24"/>
          <w:highlight w:val="white"/>
          <w:rtl w:val="0"/>
        </w:rPr>
        <w:t xml:space="preserve">Introduction</w:t>
      </w:r>
    </w:p>
    <w:p w:rsidR="00000000" w:rsidDel="00000000" w:rsidP="00000000" w:rsidRDefault="00000000" w:rsidRPr="00000000" w14:paraId="00000011">
      <w:pPr>
        <w:pageBreakBefore w:val="0"/>
        <w:numPr>
          <w:ilvl w:val="1"/>
          <w:numId w:val="4"/>
        </w:numPr>
        <w:spacing w:after="0" w:afterAutospacing="0" w:before="960" w:line="335.99999999999994" w:lineRule="auto"/>
        <w:ind w:left="1440" w:hanging="360"/>
        <w:rPr>
          <w:highlight w:val="white"/>
        </w:rPr>
      </w:pPr>
      <w:r w:rsidDel="00000000" w:rsidR="00000000" w:rsidRPr="00000000">
        <w:rPr>
          <w:color w:val="313131"/>
          <w:sz w:val="24"/>
          <w:szCs w:val="24"/>
          <w:highlight w:val="white"/>
          <w:rtl w:val="0"/>
        </w:rPr>
        <w:t xml:space="preserve">Customizations Options</w:t>
      </w:r>
    </w:p>
    <w:p w:rsidR="00000000" w:rsidDel="00000000" w:rsidP="00000000" w:rsidRDefault="00000000" w:rsidRPr="00000000" w14:paraId="00000012">
      <w:pPr>
        <w:pageBreakBefore w:val="0"/>
        <w:numPr>
          <w:ilvl w:val="1"/>
          <w:numId w:val="4"/>
        </w:numPr>
        <w:spacing w:after="0" w:afterAutospacing="0" w:before="0" w:beforeAutospacing="0" w:line="335.99999999999994" w:lineRule="auto"/>
        <w:ind w:left="1440" w:hanging="360"/>
        <w:rPr>
          <w:highlight w:val="white"/>
        </w:rPr>
      </w:pPr>
      <w:r w:rsidDel="00000000" w:rsidR="00000000" w:rsidRPr="00000000">
        <w:rPr>
          <w:color w:val="313131"/>
          <w:sz w:val="24"/>
          <w:szCs w:val="24"/>
          <w:highlight w:val="white"/>
          <w:rtl w:val="0"/>
        </w:rPr>
        <w:t xml:space="preserve">New Visuals</w:t>
      </w:r>
    </w:p>
    <w:p w:rsidR="00000000" w:rsidDel="00000000" w:rsidP="00000000" w:rsidRDefault="00000000" w:rsidRPr="00000000" w14:paraId="00000013">
      <w:pPr>
        <w:pageBreakBefore w:val="0"/>
        <w:numPr>
          <w:ilvl w:val="1"/>
          <w:numId w:val="4"/>
        </w:numPr>
        <w:spacing w:after="0" w:afterAutospacing="0" w:before="0" w:beforeAutospacing="0" w:line="335.99999999999994" w:lineRule="auto"/>
        <w:ind w:left="1440" w:hanging="360"/>
        <w:rPr>
          <w:highlight w:val="white"/>
        </w:rPr>
      </w:pPr>
      <w:r w:rsidDel="00000000" w:rsidR="00000000" w:rsidRPr="00000000">
        <w:rPr>
          <w:color w:val="313131"/>
          <w:sz w:val="24"/>
          <w:szCs w:val="24"/>
          <w:highlight w:val="white"/>
          <w:rtl w:val="0"/>
        </w:rPr>
        <w:t xml:space="preserve">Custom Themes</w:t>
      </w:r>
    </w:p>
    <w:p w:rsidR="00000000" w:rsidDel="00000000" w:rsidP="00000000" w:rsidRDefault="00000000" w:rsidRPr="00000000" w14:paraId="00000014">
      <w:pPr>
        <w:pageBreakBefore w:val="0"/>
        <w:numPr>
          <w:ilvl w:val="1"/>
          <w:numId w:val="4"/>
        </w:numPr>
        <w:spacing w:after="1120" w:before="0" w:beforeAutospacing="0" w:line="335.99999999999994" w:lineRule="auto"/>
        <w:ind w:left="1440" w:hanging="360"/>
        <w:rPr>
          <w:highlight w:val="white"/>
        </w:rPr>
      </w:pPr>
      <w:r w:rsidDel="00000000" w:rsidR="00000000" w:rsidRPr="00000000">
        <w:rPr>
          <w:color w:val="313131"/>
          <w:sz w:val="24"/>
          <w:szCs w:val="24"/>
          <w:highlight w:val="white"/>
          <w:rtl w:val="0"/>
        </w:rPr>
        <w:t xml:space="preserve">Format Visuals</w:t>
      </w:r>
    </w:p>
    <w:p w:rsidR="00000000" w:rsidDel="00000000" w:rsidP="00000000" w:rsidRDefault="00000000" w:rsidRPr="00000000" w14:paraId="00000015">
      <w:pPr>
        <w:pageBreakBefore w:val="0"/>
        <w:shd w:fill="ffffff" w:val="clear"/>
        <w:spacing w:after="340" w:before="300" w:line="335.99999999999994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Part 3: Interactions</w:t>
      </w:r>
    </w:p>
    <w:p w:rsidR="00000000" w:rsidDel="00000000" w:rsidP="00000000" w:rsidRDefault="00000000" w:rsidRPr="00000000" w14:paraId="00000016">
      <w:pPr>
        <w:pageBreakBefore w:val="0"/>
        <w:shd w:fill="ffffff" w:val="clear"/>
        <w:spacing w:after="340" w:before="300" w:line="335.99999999999994" w:lineRule="auto"/>
        <w:rPr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b w:val="1"/>
          <w:color w:val="313131"/>
          <w:sz w:val="24"/>
          <w:szCs w:val="24"/>
          <w:highlight w:val="white"/>
          <w:rtl w:val="0"/>
        </w:rPr>
        <w:t xml:space="preserve">Introductions</w:t>
      </w:r>
    </w:p>
    <w:p w:rsidR="00000000" w:rsidDel="00000000" w:rsidP="00000000" w:rsidRDefault="00000000" w:rsidRPr="00000000" w14:paraId="00000017">
      <w:pPr>
        <w:pageBreakBefore w:val="0"/>
        <w:numPr>
          <w:ilvl w:val="1"/>
          <w:numId w:val="6"/>
        </w:numPr>
        <w:spacing w:after="0" w:afterAutospacing="0" w:before="960" w:line="335.99999999999994" w:lineRule="auto"/>
        <w:ind w:left="1440" w:hanging="360"/>
        <w:rPr>
          <w:highlight w:val="white"/>
        </w:rPr>
      </w:pPr>
      <w:r w:rsidDel="00000000" w:rsidR="00000000" w:rsidRPr="00000000">
        <w:rPr>
          <w:color w:val="313131"/>
          <w:sz w:val="24"/>
          <w:szCs w:val="24"/>
          <w:highlight w:val="white"/>
          <w:rtl w:val="0"/>
        </w:rPr>
        <w:t xml:space="preserve">Edit Interactions</w:t>
      </w:r>
    </w:p>
    <w:p w:rsidR="00000000" w:rsidDel="00000000" w:rsidP="00000000" w:rsidRDefault="00000000" w:rsidRPr="00000000" w14:paraId="00000018">
      <w:pPr>
        <w:pageBreakBefore w:val="0"/>
        <w:numPr>
          <w:ilvl w:val="1"/>
          <w:numId w:val="6"/>
        </w:numPr>
        <w:spacing w:after="0" w:afterAutospacing="0" w:before="0" w:beforeAutospacing="0" w:line="335.99999999999994" w:lineRule="auto"/>
        <w:ind w:left="1440" w:hanging="360"/>
        <w:rPr>
          <w:highlight w:val="white"/>
        </w:rPr>
      </w:pPr>
      <w:r w:rsidDel="00000000" w:rsidR="00000000" w:rsidRPr="00000000">
        <w:rPr>
          <w:color w:val="313131"/>
          <w:sz w:val="24"/>
          <w:szCs w:val="24"/>
          <w:highlight w:val="white"/>
          <w:rtl w:val="0"/>
        </w:rPr>
        <w:t xml:space="preserve">Bookmarks</w:t>
      </w:r>
    </w:p>
    <w:p w:rsidR="00000000" w:rsidDel="00000000" w:rsidP="00000000" w:rsidRDefault="00000000" w:rsidRPr="00000000" w14:paraId="00000019">
      <w:pPr>
        <w:pageBreakBefore w:val="0"/>
        <w:numPr>
          <w:ilvl w:val="1"/>
          <w:numId w:val="6"/>
        </w:numPr>
        <w:spacing w:after="0" w:afterAutospacing="0" w:before="0" w:beforeAutospacing="0" w:line="335.99999999999994" w:lineRule="auto"/>
        <w:ind w:left="1440" w:hanging="360"/>
        <w:rPr>
          <w:highlight w:val="white"/>
        </w:rPr>
      </w:pPr>
      <w:r w:rsidDel="00000000" w:rsidR="00000000" w:rsidRPr="00000000">
        <w:rPr>
          <w:color w:val="313131"/>
          <w:sz w:val="24"/>
          <w:szCs w:val="24"/>
          <w:highlight w:val="white"/>
          <w:rtl w:val="0"/>
        </w:rPr>
        <w:t xml:space="preserve">Selection (Layer Order)</w:t>
      </w:r>
    </w:p>
    <w:p w:rsidR="00000000" w:rsidDel="00000000" w:rsidP="00000000" w:rsidRDefault="00000000" w:rsidRPr="00000000" w14:paraId="0000001A">
      <w:pPr>
        <w:pageBreakBefore w:val="0"/>
        <w:numPr>
          <w:ilvl w:val="1"/>
          <w:numId w:val="6"/>
        </w:numPr>
        <w:spacing w:after="0" w:afterAutospacing="0" w:before="0" w:beforeAutospacing="0" w:line="335.99999999999994" w:lineRule="auto"/>
        <w:ind w:left="1440" w:hanging="360"/>
        <w:rPr>
          <w:highlight w:val="white"/>
        </w:rPr>
      </w:pPr>
      <w:r w:rsidDel="00000000" w:rsidR="00000000" w:rsidRPr="00000000">
        <w:rPr>
          <w:color w:val="313131"/>
          <w:sz w:val="24"/>
          <w:szCs w:val="24"/>
          <w:highlight w:val="white"/>
          <w:rtl w:val="0"/>
        </w:rPr>
        <w:t xml:space="preserve">Sync Slicer</w:t>
      </w:r>
    </w:p>
    <w:p w:rsidR="00000000" w:rsidDel="00000000" w:rsidP="00000000" w:rsidRDefault="00000000" w:rsidRPr="00000000" w14:paraId="0000001B">
      <w:pPr>
        <w:pageBreakBefore w:val="0"/>
        <w:numPr>
          <w:ilvl w:val="1"/>
          <w:numId w:val="6"/>
        </w:numPr>
        <w:spacing w:after="0" w:afterAutospacing="0" w:before="0" w:beforeAutospacing="0" w:line="335.99999999999994" w:lineRule="auto"/>
        <w:ind w:left="1440" w:hanging="360"/>
        <w:rPr>
          <w:highlight w:val="white"/>
        </w:rPr>
      </w:pPr>
      <w:r w:rsidDel="00000000" w:rsidR="00000000" w:rsidRPr="00000000">
        <w:rPr>
          <w:color w:val="313131"/>
          <w:sz w:val="24"/>
          <w:szCs w:val="24"/>
          <w:highlight w:val="white"/>
          <w:rtl w:val="0"/>
        </w:rPr>
        <w:t xml:space="preserve">Tips and tricks</w:t>
      </w:r>
    </w:p>
    <w:p w:rsidR="00000000" w:rsidDel="00000000" w:rsidP="00000000" w:rsidRDefault="00000000" w:rsidRPr="00000000" w14:paraId="0000001C">
      <w:pPr>
        <w:pageBreakBefore w:val="0"/>
        <w:numPr>
          <w:ilvl w:val="1"/>
          <w:numId w:val="6"/>
        </w:numPr>
        <w:spacing w:after="1120" w:before="0" w:beforeAutospacing="0" w:line="335.99999999999994" w:lineRule="auto"/>
        <w:ind w:left="1440" w:hanging="360"/>
        <w:rPr>
          <w:highlight w:val="white"/>
        </w:rPr>
      </w:pPr>
      <w:r w:rsidDel="00000000" w:rsidR="00000000" w:rsidRPr="00000000">
        <w:rPr>
          <w:color w:val="313131"/>
          <w:sz w:val="24"/>
          <w:szCs w:val="24"/>
          <w:highlight w:val="white"/>
          <w:rtl w:val="0"/>
        </w:rPr>
        <w:t xml:space="preserve">Mobile Layout</w:t>
      </w:r>
    </w:p>
    <w:p w:rsidR="00000000" w:rsidDel="00000000" w:rsidP="00000000" w:rsidRDefault="00000000" w:rsidRPr="00000000" w14:paraId="0000001D">
      <w:pPr>
        <w:pageBreakBefore w:val="0"/>
        <w:shd w:fill="ffffff" w:val="clear"/>
        <w:spacing w:after="340" w:before="300" w:line="335.99999999999994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Part 4: Introduction to DAX</w:t>
      </w:r>
    </w:p>
    <w:p w:rsidR="00000000" w:rsidDel="00000000" w:rsidP="00000000" w:rsidRDefault="00000000" w:rsidRPr="00000000" w14:paraId="0000001E">
      <w:pPr>
        <w:pageBreakBefore w:val="0"/>
        <w:shd w:fill="ffffff" w:val="clear"/>
        <w:spacing w:after="340" w:before="300" w:line="335.99999999999994" w:lineRule="auto"/>
        <w:rPr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b w:val="1"/>
          <w:color w:val="313131"/>
          <w:sz w:val="24"/>
          <w:szCs w:val="24"/>
          <w:highlight w:val="white"/>
          <w:rtl w:val="0"/>
        </w:rPr>
        <w:t xml:space="preserve">Overview of DAX</w:t>
      </w:r>
    </w:p>
    <w:p w:rsidR="00000000" w:rsidDel="00000000" w:rsidP="00000000" w:rsidRDefault="00000000" w:rsidRPr="00000000" w14:paraId="0000001F">
      <w:pPr>
        <w:pageBreakBefore w:val="0"/>
        <w:numPr>
          <w:ilvl w:val="1"/>
          <w:numId w:val="1"/>
        </w:numPr>
        <w:spacing w:after="0" w:afterAutospacing="0" w:before="960" w:line="335.99999999999994" w:lineRule="auto"/>
        <w:ind w:left="1440" w:hanging="360"/>
        <w:rPr>
          <w:highlight w:val="white"/>
        </w:rPr>
      </w:pPr>
      <w:r w:rsidDel="00000000" w:rsidR="00000000" w:rsidRPr="00000000">
        <w:rPr>
          <w:color w:val="313131"/>
          <w:sz w:val="24"/>
          <w:szCs w:val="24"/>
          <w:highlight w:val="white"/>
          <w:rtl w:val="0"/>
        </w:rPr>
        <w:t xml:space="preserve">Why DAX?   </w:t>
      </w:r>
    </w:p>
    <w:p w:rsidR="00000000" w:rsidDel="00000000" w:rsidP="00000000" w:rsidRDefault="00000000" w:rsidRPr="00000000" w14:paraId="00000020">
      <w:pPr>
        <w:pageBreakBefore w:val="0"/>
        <w:numPr>
          <w:ilvl w:val="1"/>
          <w:numId w:val="1"/>
        </w:numPr>
        <w:spacing w:after="0" w:afterAutospacing="0" w:before="0" w:beforeAutospacing="0" w:line="335.99999999999994" w:lineRule="auto"/>
        <w:ind w:left="1440" w:hanging="360"/>
        <w:rPr>
          <w:highlight w:val="white"/>
        </w:rPr>
      </w:pPr>
      <w:r w:rsidDel="00000000" w:rsidR="00000000" w:rsidRPr="00000000">
        <w:rPr>
          <w:color w:val="313131"/>
          <w:sz w:val="24"/>
          <w:szCs w:val="24"/>
          <w:highlight w:val="white"/>
          <w:rtl w:val="0"/>
        </w:rPr>
        <w:t xml:space="preserve">Importance of DAX and difference between DAX and m query</w:t>
      </w:r>
    </w:p>
    <w:p w:rsidR="00000000" w:rsidDel="00000000" w:rsidP="00000000" w:rsidRDefault="00000000" w:rsidRPr="00000000" w14:paraId="00000021">
      <w:pPr>
        <w:pageBreakBefore w:val="0"/>
        <w:numPr>
          <w:ilvl w:val="1"/>
          <w:numId w:val="1"/>
        </w:numPr>
        <w:spacing w:after="1120" w:before="0" w:beforeAutospacing="0" w:line="335.99999999999994" w:lineRule="auto"/>
        <w:ind w:left="1440" w:hanging="360"/>
        <w:rPr>
          <w:highlight w:val="white"/>
        </w:rPr>
      </w:pPr>
      <w:r w:rsidDel="00000000" w:rsidR="00000000" w:rsidRPr="00000000">
        <w:rPr>
          <w:color w:val="313131"/>
          <w:sz w:val="24"/>
          <w:szCs w:val="24"/>
          <w:highlight w:val="white"/>
          <w:rtl w:val="0"/>
        </w:rPr>
        <w:t xml:space="preserve">When to use DAX?</w:t>
      </w:r>
    </w:p>
    <w:p w:rsidR="00000000" w:rsidDel="00000000" w:rsidP="00000000" w:rsidRDefault="00000000" w:rsidRPr="00000000" w14:paraId="00000022">
      <w:pPr>
        <w:pageBreakBefore w:val="0"/>
        <w:shd w:fill="ffffff" w:val="clear"/>
        <w:spacing w:after="340" w:before="300" w:line="335.99999999999994" w:lineRule="auto"/>
        <w:rPr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b w:val="1"/>
          <w:color w:val="313131"/>
          <w:sz w:val="24"/>
          <w:szCs w:val="24"/>
          <w:highlight w:val="white"/>
          <w:rtl w:val="0"/>
        </w:rPr>
        <w:t xml:space="preserve"> Sample function and structure</w:t>
      </w:r>
    </w:p>
    <w:p w:rsidR="00000000" w:rsidDel="00000000" w:rsidP="00000000" w:rsidRDefault="00000000" w:rsidRPr="00000000" w14:paraId="00000023">
      <w:pPr>
        <w:pageBreakBefore w:val="0"/>
        <w:numPr>
          <w:ilvl w:val="1"/>
          <w:numId w:val="2"/>
        </w:numPr>
        <w:spacing w:after="0" w:afterAutospacing="0" w:before="960" w:line="335.99999999999994" w:lineRule="auto"/>
        <w:ind w:left="1440" w:hanging="360"/>
        <w:rPr>
          <w:highlight w:val="white"/>
        </w:rPr>
      </w:pPr>
      <w:r w:rsidDel="00000000" w:rsidR="00000000" w:rsidRPr="00000000">
        <w:rPr>
          <w:color w:val="313131"/>
          <w:sz w:val="24"/>
          <w:szCs w:val="24"/>
          <w:highlight w:val="white"/>
          <w:rtl w:val="0"/>
        </w:rPr>
        <w:t xml:space="preserve">How to write a DAX (we will use measures)</w:t>
      </w:r>
    </w:p>
    <w:p w:rsidR="00000000" w:rsidDel="00000000" w:rsidP="00000000" w:rsidRDefault="00000000" w:rsidRPr="00000000" w14:paraId="00000024">
      <w:pPr>
        <w:pageBreakBefore w:val="0"/>
        <w:numPr>
          <w:ilvl w:val="1"/>
          <w:numId w:val="2"/>
        </w:numPr>
        <w:spacing w:after="0" w:afterAutospacing="0" w:before="0" w:beforeAutospacing="0" w:line="335.99999999999994" w:lineRule="auto"/>
        <w:ind w:left="1440" w:hanging="360"/>
        <w:rPr>
          <w:highlight w:val="white"/>
        </w:rPr>
      </w:pPr>
      <w:r w:rsidDel="00000000" w:rsidR="00000000" w:rsidRPr="00000000">
        <w:rPr>
          <w:color w:val="313131"/>
          <w:sz w:val="24"/>
          <w:szCs w:val="24"/>
          <w:highlight w:val="white"/>
          <w:rtl w:val="0"/>
        </w:rPr>
        <w:t xml:space="preserve">Parts in DAX Function</w:t>
      </w:r>
    </w:p>
    <w:p w:rsidR="00000000" w:rsidDel="00000000" w:rsidP="00000000" w:rsidRDefault="00000000" w:rsidRPr="00000000" w14:paraId="00000025">
      <w:pPr>
        <w:pageBreakBefore w:val="0"/>
        <w:numPr>
          <w:ilvl w:val="1"/>
          <w:numId w:val="2"/>
        </w:numPr>
        <w:spacing w:after="0" w:afterAutospacing="0" w:before="0" w:beforeAutospacing="0" w:line="335.99999999999994" w:lineRule="auto"/>
        <w:ind w:left="1440" w:hanging="360"/>
        <w:rPr>
          <w:highlight w:val="white"/>
        </w:rPr>
      </w:pPr>
      <w:r w:rsidDel="00000000" w:rsidR="00000000" w:rsidRPr="00000000">
        <w:rPr>
          <w:color w:val="313131"/>
          <w:sz w:val="24"/>
          <w:szCs w:val="24"/>
          <w:highlight w:val="white"/>
          <w:rtl w:val="0"/>
        </w:rPr>
        <w:t xml:space="preserve">How to use DAX?</w:t>
      </w:r>
    </w:p>
    <w:p w:rsidR="00000000" w:rsidDel="00000000" w:rsidP="00000000" w:rsidRDefault="00000000" w:rsidRPr="00000000" w14:paraId="00000026">
      <w:pPr>
        <w:pageBreakBefore w:val="0"/>
        <w:numPr>
          <w:ilvl w:val="1"/>
          <w:numId w:val="2"/>
        </w:numPr>
        <w:spacing w:after="1120" w:before="0" w:beforeAutospacing="0" w:line="335.99999999999994" w:lineRule="auto"/>
        <w:ind w:left="1440" w:hanging="360"/>
        <w:rPr>
          <w:highlight w:val="white"/>
        </w:rPr>
      </w:pPr>
      <w:r w:rsidDel="00000000" w:rsidR="00000000" w:rsidRPr="00000000">
        <w:rPr>
          <w:color w:val="313131"/>
          <w:sz w:val="24"/>
          <w:szCs w:val="24"/>
          <w:highlight w:val="white"/>
          <w:rtl w:val="0"/>
        </w:rPr>
        <w:t xml:space="preserve">Types of DAX functions</w:t>
      </w:r>
    </w:p>
    <w:p w:rsidR="00000000" w:rsidDel="00000000" w:rsidP="00000000" w:rsidRDefault="00000000" w:rsidRPr="00000000" w14:paraId="00000027">
      <w:pPr>
        <w:pageBreakBefore w:val="0"/>
        <w:shd w:fill="ffffff" w:val="clear"/>
        <w:spacing w:after="340" w:before="300" w:line="335.99999999999994" w:lineRule="auto"/>
        <w:rPr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b w:val="1"/>
          <w:color w:val="313131"/>
          <w:sz w:val="24"/>
          <w:szCs w:val="24"/>
          <w:highlight w:val="white"/>
          <w:rtl w:val="0"/>
        </w:rPr>
        <w:t xml:space="preserve">Simple DAX Tables</w:t>
      </w:r>
    </w:p>
    <w:p w:rsidR="00000000" w:rsidDel="00000000" w:rsidP="00000000" w:rsidRDefault="00000000" w:rsidRPr="00000000" w14:paraId="00000028">
      <w:pPr>
        <w:pageBreakBefore w:val="0"/>
        <w:numPr>
          <w:ilvl w:val="1"/>
          <w:numId w:val="3"/>
        </w:numPr>
        <w:spacing w:after="0" w:afterAutospacing="0" w:before="960" w:line="335.99999999999994" w:lineRule="auto"/>
        <w:ind w:left="1440" w:hanging="360"/>
        <w:rPr>
          <w:highlight w:val="white"/>
        </w:rPr>
      </w:pPr>
      <w:r w:rsidDel="00000000" w:rsidR="00000000" w:rsidRPr="00000000">
        <w:rPr>
          <w:color w:val="313131"/>
          <w:sz w:val="24"/>
          <w:szCs w:val="24"/>
          <w:highlight w:val="white"/>
          <w:rtl w:val="0"/>
        </w:rPr>
        <w:t xml:space="preserve">What are DAX tables </w:t>
      </w:r>
    </w:p>
    <w:p w:rsidR="00000000" w:rsidDel="00000000" w:rsidP="00000000" w:rsidRDefault="00000000" w:rsidRPr="00000000" w14:paraId="00000029">
      <w:pPr>
        <w:pageBreakBefore w:val="0"/>
        <w:numPr>
          <w:ilvl w:val="1"/>
          <w:numId w:val="3"/>
        </w:numPr>
        <w:spacing w:after="0" w:afterAutospacing="0" w:before="0" w:beforeAutospacing="0" w:line="335.99999999999994" w:lineRule="auto"/>
        <w:ind w:left="1440" w:hanging="360"/>
        <w:rPr>
          <w:highlight w:val="white"/>
        </w:rPr>
      </w:pPr>
      <w:r w:rsidDel="00000000" w:rsidR="00000000" w:rsidRPr="00000000">
        <w:rPr>
          <w:color w:val="313131"/>
          <w:sz w:val="24"/>
          <w:szCs w:val="24"/>
          <w:highlight w:val="white"/>
          <w:rtl w:val="0"/>
        </w:rPr>
        <w:t xml:space="preserve">How it is different from m table</w:t>
      </w:r>
    </w:p>
    <w:p w:rsidR="00000000" w:rsidDel="00000000" w:rsidP="00000000" w:rsidRDefault="00000000" w:rsidRPr="00000000" w14:paraId="0000002A">
      <w:pPr>
        <w:pageBreakBefore w:val="0"/>
        <w:numPr>
          <w:ilvl w:val="1"/>
          <w:numId w:val="3"/>
        </w:numPr>
        <w:spacing w:after="1120" w:before="0" w:beforeAutospacing="0" w:line="335.99999999999994" w:lineRule="auto"/>
        <w:ind w:left="1440" w:hanging="360"/>
        <w:rPr>
          <w:highlight w:val="white"/>
        </w:rPr>
      </w:pPr>
      <w:r w:rsidDel="00000000" w:rsidR="00000000" w:rsidRPr="00000000">
        <w:rPr>
          <w:color w:val="313131"/>
          <w:sz w:val="24"/>
          <w:szCs w:val="24"/>
          <w:highlight w:val="white"/>
          <w:rtl w:val="0"/>
        </w:rPr>
        <w:t xml:space="preserve">How to write a DAX function</w:t>
      </w:r>
    </w:p>
    <w:p w:rsidR="00000000" w:rsidDel="00000000" w:rsidP="00000000" w:rsidRDefault="00000000" w:rsidRPr="00000000" w14:paraId="0000002B">
      <w:pPr>
        <w:pageBreakBefore w:val="0"/>
        <w:shd w:fill="ffffff" w:val="clear"/>
        <w:spacing w:after="340" w:before="300" w:line="335.99999999999994" w:lineRule="auto"/>
        <w:rPr>
          <w:b w:val="1"/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Part 5: Capstone project</w:t>
      </w:r>
    </w:p>
    <w:p w:rsidR="00000000" w:rsidDel="00000000" w:rsidP="00000000" w:rsidRDefault="00000000" w:rsidRPr="00000000" w14:paraId="0000002C">
      <w:pPr>
        <w:pageBreakBefore w:val="0"/>
        <w:rPr>
          <w:color w:val="222222"/>
          <w:sz w:val="21"/>
          <w:szCs w:val="21"/>
          <w:highlight w:val="white"/>
        </w:rPr>
      </w:pPr>
      <w:hyperlink r:id="rId9">
        <w:r w:rsidDel="00000000" w:rsidR="00000000" w:rsidRPr="00000000">
          <w:rPr>
            <w:color w:val="3b85ff"/>
            <w:sz w:val="21"/>
            <w:szCs w:val="21"/>
            <w:highlight w:val="white"/>
            <w:rtl w:val="0"/>
          </w:rPr>
          <w:t xml:space="preserve">Course</w:t>
        </w:r>
      </w:hyperlink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  </w:t>
      </w:r>
      <w:hyperlink r:id="rId10">
        <w:r w:rsidDel="00000000" w:rsidR="00000000" w:rsidRPr="00000000">
          <w:rPr>
            <w:color w:val="3b85ff"/>
            <w:sz w:val="21"/>
            <w:szCs w:val="21"/>
            <w:highlight w:val="white"/>
            <w:rtl w:val="0"/>
          </w:rPr>
          <w:t xml:space="preserve">Power BI Module 3</w:t>
        </w:r>
      </w:hyperlink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  </w:t>
      </w:r>
      <w:hyperlink r:id="rId11">
        <w:r w:rsidDel="00000000" w:rsidR="00000000" w:rsidRPr="00000000">
          <w:rPr>
            <w:color w:val="3b85ff"/>
            <w:sz w:val="21"/>
            <w:szCs w:val="21"/>
            <w:highlight w:val="white"/>
            <w:rtl w:val="0"/>
          </w:rPr>
          <w:t xml:space="preserve">Introduction</w:t>
        </w:r>
      </w:hyperlink>
      <w:r w:rsidDel="00000000" w:rsidR="00000000" w:rsidRPr="00000000">
        <w:rPr>
          <w:color w:val="222222"/>
          <w:sz w:val="21"/>
          <w:szCs w:val="21"/>
          <w:highlight w:val="white"/>
          <w:rtl w:val="0"/>
        </w:rPr>
        <w:t xml:space="preserve">  Dataset Explaination</w:t>
      </w:r>
    </w:p>
    <w:p w:rsidR="00000000" w:rsidDel="00000000" w:rsidP="00000000" w:rsidRDefault="00000000" w:rsidRPr="00000000" w14:paraId="0000002D">
      <w:pPr>
        <w:pageBreakBefore w:val="0"/>
        <w:rPr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keepNext w:val="0"/>
        <w:keepLines w:val="0"/>
        <w:pageBreakBefore w:val="0"/>
        <w:shd w:fill="ffffff" w:val="clear"/>
        <w:spacing w:after="0" w:before="0" w:line="335.99999999999994" w:lineRule="auto"/>
        <w:rPr>
          <w:b w:val="1"/>
          <w:color w:val="474747"/>
          <w:sz w:val="34"/>
          <w:szCs w:val="34"/>
          <w:highlight w:val="white"/>
        </w:rPr>
      </w:pPr>
      <w:bookmarkStart w:colFirst="0" w:colLast="0" w:name="_fxr41z52d2yw" w:id="1"/>
      <w:bookmarkEnd w:id="1"/>
      <w:r w:rsidDel="00000000" w:rsidR="00000000" w:rsidRPr="00000000">
        <w:rPr>
          <w:b w:val="1"/>
          <w:color w:val="474747"/>
          <w:sz w:val="34"/>
          <w:szCs w:val="34"/>
          <w:highlight w:val="white"/>
          <w:rtl w:val="0"/>
        </w:rPr>
        <w:t xml:space="preserve">Dataset Explaination</w:t>
      </w:r>
    </w:p>
    <w:p w:rsidR="00000000" w:rsidDel="00000000" w:rsidP="00000000" w:rsidRDefault="00000000" w:rsidRPr="00000000" w14:paraId="0000002F">
      <w:pPr>
        <w:pageBreakBefore w:val="0"/>
        <w:shd w:fill="ffffff" w:val="clear"/>
        <w:spacing w:after="460" w:lineRule="auto"/>
        <w:rPr>
          <w:color w:val="3b85ff"/>
          <w:sz w:val="21"/>
          <w:szCs w:val="21"/>
          <w:highlight w:val="white"/>
        </w:rPr>
      </w:pPr>
      <w:r w:rsidDel="00000000" w:rsidR="00000000" w:rsidRPr="00000000">
        <w:rPr>
          <w:color w:val="3b85ff"/>
          <w:sz w:val="21"/>
          <w:szCs w:val="21"/>
          <w:highlight w:val="white"/>
          <w:rtl w:val="0"/>
        </w:rPr>
        <w:t xml:space="preserve"> Bookmark this page</w:t>
      </w:r>
    </w:p>
    <w:p w:rsidR="00000000" w:rsidDel="00000000" w:rsidP="00000000" w:rsidRDefault="00000000" w:rsidRPr="00000000" w14:paraId="00000030">
      <w:pPr>
        <w:pageBreakBefore w:val="0"/>
        <w:shd w:fill="ffffff" w:val="clear"/>
        <w:spacing w:after="560" w:line="335.99999999999994" w:lineRule="auto"/>
        <w:rPr>
          <w:color w:val="3b85ff"/>
          <w:sz w:val="21"/>
          <w:szCs w:val="21"/>
          <w:highlight w:val="white"/>
        </w:rPr>
      </w:pPr>
      <w:r w:rsidDel="00000000" w:rsidR="00000000" w:rsidRPr="00000000">
        <w:rPr>
          <w:color w:val="3b85ff"/>
          <w:sz w:val="21"/>
          <w:szCs w:val="21"/>
          <w:highlight w:val="white"/>
        </w:rPr>
        <w:drawing>
          <wp:inline distB="114300" distT="114300" distL="114300" distR="114300">
            <wp:extent cx="5943600" cy="3962400"/>
            <wp:effectExtent b="0" l="0" r="0" t="0"/>
            <wp:docPr descr="b1" id="2" name="image2.png"/>
            <a:graphic>
              <a:graphicData uri="http://schemas.openxmlformats.org/drawingml/2006/picture">
                <pic:pic>
                  <pic:nvPicPr>
                    <pic:cNvPr descr="b1"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shd w:fill="ffffff" w:val="clear"/>
        <w:spacing w:after="560" w:line="335.99999999999994" w:lineRule="auto"/>
        <w:rPr>
          <w:color w:val="3b85ff"/>
          <w:sz w:val="21"/>
          <w:szCs w:val="21"/>
          <w:highlight w:val="white"/>
        </w:rPr>
      </w:pPr>
      <w:r w:rsidDel="00000000" w:rsidR="00000000" w:rsidRPr="00000000">
        <w:rPr>
          <w:color w:val="3b85ff"/>
          <w:sz w:val="21"/>
          <w:szCs w:val="21"/>
          <w:highlight w:val="white"/>
        </w:rPr>
        <w:drawing>
          <wp:inline distB="114300" distT="114300" distL="114300" distR="114300">
            <wp:extent cx="5943600" cy="7277100"/>
            <wp:effectExtent b="0" l="0" r="0" t="0"/>
            <wp:docPr descr="b1" id="1" name="image3.png"/>
            <a:graphic>
              <a:graphicData uri="http://schemas.openxmlformats.org/drawingml/2006/picture">
                <pic:pic>
                  <pic:nvPicPr>
                    <pic:cNvPr descr="b1"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4"/>
        <w:keepNext w:val="0"/>
        <w:keepLines w:val="0"/>
        <w:pageBreakBefore w:val="0"/>
        <w:shd w:fill="ffffff" w:val="clear"/>
        <w:spacing w:line="331.2" w:lineRule="auto"/>
        <w:rPr>
          <w:b w:val="1"/>
          <w:highlight w:val="white"/>
        </w:rPr>
      </w:pPr>
      <w:bookmarkStart w:colFirst="0" w:colLast="0" w:name="_pgebyyfdz3og" w:id="2"/>
      <w:bookmarkEnd w:id="2"/>
      <w:r w:rsidDel="00000000" w:rsidR="00000000" w:rsidRPr="00000000">
        <w:rPr>
          <w:b w:val="1"/>
          <w:highlight w:val="white"/>
          <w:rtl w:val="0"/>
        </w:rPr>
        <w:t xml:space="preserve">Demo Dataset</w:t>
      </w:r>
    </w:p>
    <w:p w:rsidR="00000000" w:rsidDel="00000000" w:rsidP="00000000" w:rsidRDefault="00000000" w:rsidRPr="00000000" w14:paraId="00000033">
      <w:pPr>
        <w:pageBreakBefore w:val="0"/>
        <w:shd w:fill="ffffff" w:val="clear"/>
        <w:spacing w:line="331.2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 sales dataset for Superstore consisting of order, product, and customer details.</w:t>
      </w:r>
    </w:p>
    <w:p w:rsidR="00000000" w:rsidDel="00000000" w:rsidP="00000000" w:rsidRDefault="00000000" w:rsidRPr="00000000" w14:paraId="00000034">
      <w:pPr>
        <w:pageBreakBefore w:val="0"/>
        <w:shd w:fill="ffffff" w:val="clear"/>
        <w:spacing w:line="331.2" w:lineRule="auto"/>
        <w:rPr>
          <w:b w:val="1"/>
          <w:color w:val="1155cc"/>
          <w:highlight w:val="white"/>
          <w:u w:val="single"/>
        </w:rPr>
      </w:pPr>
      <w:r w:rsidDel="00000000" w:rsidR="00000000" w:rsidRPr="00000000">
        <w:rPr>
          <w:highlight w:val="white"/>
          <w:rtl w:val="0"/>
        </w:rPr>
        <w:t xml:space="preserve">Download the dataset here:</w:t>
      </w:r>
      <w:hyperlink r:id="rId14">
        <w:r w:rsidDel="00000000" w:rsidR="00000000" w:rsidRPr="00000000">
          <w:rPr>
            <w:highlight w:val="white"/>
            <w:rtl w:val="0"/>
          </w:rPr>
          <w:t xml:space="preserve"> </w:t>
        </w:r>
      </w:hyperlink>
      <w:hyperlink r:id="rId15">
        <w:r w:rsidDel="00000000" w:rsidR="00000000" w:rsidRPr="00000000">
          <w:rPr>
            <w:b w:val="1"/>
            <w:color w:val="1155cc"/>
            <w:highlight w:val="white"/>
            <w:u w:val="single"/>
            <w:rtl w:val="0"/>
          </w:rPr>
          <w:t xml:space="preserve">Demo Superstore Data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shd w:fill="ffffff" w:val="clear"/>
        <w:spacing w:line="331.2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Table Description</w:t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16.1781076066791"/>
        <w:gridCol w:w="2500.630797773655"/>
        <w:gridCol w:w="6043.191094619666"/>
        <w:tblGridChange w:id="0">
          <w:tblGrid>
            <w:gridCol w:w="816.1781076066791"/>
            <w:gridCol w:w="2500.630797773655"/>
            <w:gridCol w:w="6043.191094619666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ageBreakBefore w:val="0"/>
              <w:spacing w:after="300" w:before="300" w:line="288" w:lineRule="auto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Sl.No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6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ageBreakBefore w:val="0"/>
              <w:spacing w:after="300" w:before="300" w:line="288" w:lineRule="auto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Column Name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6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ageBreakBefore w:val="0"/>
              <w:spacing w:after="300" w:before="300" w:line="288" w:lineRule="auto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Column Description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pageBreakBefore w:val="0"/>
              <w:spacing w:after="300" w:before="300" w:line="288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Order 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Unique Identifier For the Order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ageBreakBefore w:val="0"/>
              <w:spacing w:after="300" w:before="300" w:line="288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Order 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Date of the order places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ageBreakBefore w:val="0"/>
              <w:spacing w:after="300" w:before="300" w:line="288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Ship 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Date of the order shipped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pageBreakBefore w:val="0"/>
              <w:spacing w:after="300" w:before="300" w:line="288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Ship Mode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Priority Mode of Shipping ( Same Day, First Class, Second Class, Standard Class )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pageBreakBefore w:val="0"/>
              <w:spacing w:after="300" w:before="300" w:line="288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Customer 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Customer Unique Identifier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ageBreakBefore w:val="0"/>
              <w:spacing w:after="300" w:before="300" w:line="288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Customer 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Name of the customer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ageBreakBefore w:val="0"/>
              <w:spacing w:after="300" w:before="300" w:line="288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Segment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Customer Segment ( Consumer, Corporate, Home Office )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pageBreakBefore w:val="0"/>
              <w:spacing w:after="300" w:before="300" w:line="288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Country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Name of the Country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ageBreakBefore w:val="0"/>
              <w:spacing w:after="300" w:before="300" w:line="288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City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Name of the City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pageBreakBefore w:val="0"/>
              <w:spacing w:after="300" w:before="300" w:line="288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State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Name of the State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pageBreakBefore w:val="0"/>
              <w:spacing w:after="300" w:before="300" w:line="288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Postal 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Postal Code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pageBreakBefore w:val="0"/>
              <w:spacing w:after="300" w:before="300" w:line="288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Region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Name of the Region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pageBreakBefore w:val="0"/>
              <w:spacing w:after="300" w:before="300" w:line="288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Product 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Unique Product Identifier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pageBreakBefore w:val="0"/>
              <w:spacing w:after="300" w:before="300" w:line="288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Category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Product Category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pageBreakBefore w:val="0"/>
              <w:spacing w:after="300" w:before="300" w:line="288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Sub-Category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Product Sub - Category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pageBreakBefore w:val="0"/>
              <w:spacing w:after="300" w:before="300" w:line="288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Product 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Name of the Product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pageBreakBefore w:val="0"/>
              <w:spacing w:after="300" w:before="300" w:line="288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Sales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Total Sale Amount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pageBreakBefore w:val="0"/>
              <w:spacing w:after="300" w:before="300" w:line="288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Quantity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Quantity of the product ordered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pageBreakBefore w:val="0"/>
              <w:spacing w:after="300" w:before="300" w:line="288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Discount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Discount % on the product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pageBreakBefore w:val="0"/>
              <w:spacing w:after="300" w:before="300" w:line="288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Profit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Profit earned on the product sale</w:t>
            </w:r>
          </w:p>
        </w:tc>
      </w:tr>
    </w:tbl>
    <w:p w:rsidR="00000000" w:rsidDel="00000000" w:rsidP="00000000" w:rsidRDefault="00000000" w:rsidRPr="00000000" w14:paraId="00000075">
      <w:pPr>
        <w:pageBreakBefore w:val="0"/>
        <w:shd w:fill="ffffff" w:val="clear"/>
        <w:spacing w:after="340" w:line="335.99999999999994" w:lineRule="auto"/>
        <w:rPr>
          <w:color w:val="313131"/>
          <w:sz w:val="24"/>
          <w:szCs w:val="24"/>
          <w:highlight w:val="white"/>
        </w:rPr>
      </w:pPr>
      <w:r w:rsidDel="00000000" w:rsidR="00000000" w:rsidRPr="00000000">
        <w:rPr>
          <w:color w:val="31313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76">
      <w:pPr>
        <w:pageBreakBefore w:val="0"/>
        <w:shd w:fill="ffffff" w:val="clear"/>
        <w:spacing w:line="331.2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Demo dataset Sample</w:t>
      </w:r>
    </w:p>
    <w:p w:rsidR="00000000" w:rsidDel="00000000" w:rsidP="00000000" w:rsidRDefault="00000000" w:rsidRPr="00000000" w14:paraId="00000077">
      <w:pPr>
        <w:pageBreakBefore w:val="0"/>
        <w:shd w:fill="ffffff" w:val="clear"/>
        <w:spacing w:line="331.2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943600" cy="1295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shd w:fill="ffffff" w:val="clear"/>
        <w:spacing w:after="340" w:before="300" w:line="335.99999999999994" w:lineRule="auto"/>
        <w:rPr>
          <w:color w:val="313131"/>
          <w:sz w:val="24"/>
          <w:szCs w:val="24"/>
          <w:highlight w:val="white"/>
        </w:rPr>
      </w:pPr>
      <w:r w:rsidDel="00000000" w:rsidR="00000000" w:rsidRPr="00000000">
        <w:rPr>
          <w:color w:val="31313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79">
      <w:pPr>
        <w:pStyle w:val="Heading4"/>
        <w:keepNext w:val="0"/>
        <w:keepLines w:val="0"/>
        <w:pageBreakBefore w:val="0"/>
        <w:shd w:fill="ffffff" w:val="clear"/>
        <w:spacing w:line="331.2" w:lineRule="auto"/>
        <w:rPr>
          <w:b w:val="1"/>
          <w:highlight w:val="white"/>
        </w:rPr>
      </w:pPr>
      <w:bookmarkStart w:colFirst="0" w:colLast="0" w:name="_4cdmrfrudvr9" w:id="3"/>
      <w:bookmarkEnd w:id="3"/>
      <w:r w:rsidDel="00000000" w:rsidR="00000000" w:rsidRPr="00000000">
        <w:rPr>
          <w:b w:val="1"/>
          <w:highlight w:val="white"/>
          <w:rtl w:val="0"/>
        </w:rPr>
        <w:t xml:space="preserve">Guided Dataset</w:t>
      </w:r>
    </w:p>
    <w:p w:rsidR="00000000" w:rsidDel="00000000" w:rsidP="00000000" w:rsidRDefault="00000000" w:rsidRPr="00000000" w14:paraId="0000007A">
      <w:pPr>
        <w:pageBreakBefore w:val="0"/>
        <w:shd w:fill="ffffff" w:val="clear"/>
        <w:spacing w:line="331.2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 sales dataset for Superstore consisting of order, product, and customer details with a range of columns as below.</w:t>
      </w:r>
    </w:p>
    <w:p w:rsidR="00000000" w:rsidDel="00000000" w:rsidP="00000000" w:rsidRDefault="00000000" w:rsidRPr="00000000" w14:paraId="0000007B">
      <w:pPr>
        <w:pageBreakBefore w:val="0"/>
        <w:shd w:fill="ffffff" w:val="clear"/>
        <w:spacing w:line="331.2" w:lineRule="auto"/>
        <w:rPr>
          <w:b w:val="1"/>
          <w:color w:val="1155cc"/>
          <w:highlight w:val="white"/>
          <w:u w:val="single"/>
        </w:rPr>
      </w:pPr>
      <w:r w:rsidDel="00000000" w:rsidR="00000000" w:rsidRPr="00000000">
        <w:rPr>
          <w:highlight w:val="white"/>
          <w:rtl w:val="0"/>
        </w:rPr>
        <w:t xml:space="preserve">Download the dataset here:</w:t>
      </w:r>
      <w:hyperlink r:id="rId17">
        <w:r w:rsidDel="00000000" w:rsidR="00000000" w:rsidRPr="00000000">
          <w:rPr>
            <w:highlight w:val="white"/>
            <w:rtl w:val="0"/>
          </w:rPr>
          <w:t xml:space="preserve"> </w:t>
        </w:r>
      </w:hyperlink>
      <w:hyperlink r:id="rId18">
        <w:r w:rsidDel="00000000" w:rsidR="00000000" w:rsidRPr="00000000">
          <w:rPr>
            <w:b w:val="1"/>
            <w:color w:val="1155cc"/>
            <w:highlight w:val="white"/>
            <w:u w:val="single"/>
            <w:rtl w:val="0"/>
          </w:rPr>
          <w:t xml:space="preserve">Superstore Dataset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shd w:fill="ffffff" w:val="clear"/>
        <w:spacing w:line="331.2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Table Description</w:t>
      </w:r>
    </w:p>
    <w:tbl>
      <w:tblPr>
        <w:tblStyle w:val="Table2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10.3614457831325"/>
        <w:gridCol w:w="2272.7710843373493"/>
        <w:gridCol w:w="5976.867469879518"/>
        <w:tblGridChange w:id="0">
          <w:tblGrid>
            <w:gridCol w:w="1110.3614457831325"/>
            <w:gridCol w:w="2272.7710843373493"/>
            <w:gridCol w:w="5976.867469879518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pageBreakBefore w:val="0"/>
              <w:spacing w:after="300" w:before="300" w:line="331.2" w:lineRule="auto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Sl No.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pageBreakBefore w:val="0"/>
              <w:spacing w:after="300" w:before="300" w:line="331.2" w:lineRule="auto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Column 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pageBreakBefore w:val="0"/>
              <w:spacing w:after="300" w:before="300" w:line="331.2" w:lineRule="auto"/>
              <w:jc w:val="center"/>
              <w:rPr>
                <w:b w:val="1"/>
                <w:highlight w:val="white"/>
              </w:rPr>
            </w:pPr>
            <w:r w:rsidDel="00000000" w:rsidR="00000000" w:rsidRPr="00000000">
              <w:rPr>
                <w:b w:val="1"/>
                <w:highlight w:val="white"/>
                <w:rtl w:val="0"/>
              </w:rPr>
              <w:t xml:space="preserve">Column Description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Order 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Unique Identifier For the Order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Order 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Date of the order places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Ship Date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Date of the order shipped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Ship Mode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Priority Mode of Shipping ( Same Day, First Class, Second Class, Standard Class )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Customer 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Customer Unique Identifier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Customer 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Name of the customer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Segment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Customer Segment ( Consumer, Corporate, Home Office )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City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Name of the City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State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Name of the State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Country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Name of the Country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Postal 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Postal Code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Market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Continental Zones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Region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Name of the Region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Product 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Unique Product Identifier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Category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Product Category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Sub-Category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Product Sub - Category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Product Name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Name of the Product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Sales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Total Sale Amount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Quantity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Quantity of the product ordered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20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Discount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Discount % on the product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21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Profit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0.0" w:type="dxa"/>
              <w:bottom w:w="4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Profit earned on the product sale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22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Shipping Cost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Cost of Shipping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23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Order Priority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pageBreakBefore w:val="0"/>
              <w:spacing w:after="300" w:before="300" w:line="331.2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Priority Level of order ( Medium, High, Critical )</w:t>
            </w:r>
          </w:p>
        </w:tc>
      </w:tr>
    </w:tbl>
    <w:p w:rsidR="00000000" w:rsidDel="00000000" w:rsidP="00000000" w:rsidRDefault="00000000" w:rsidRPr="00000000" w14:paraId="000000C5">
      <w:pPr>
        <w:pageBreakBefore w:val="0"/>
        <w:rPr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color w:val="222222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1313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31313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1313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31313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1313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31313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1313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31313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1313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31313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1313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31313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1313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313131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lms.codinginvaders.com/courses/course-v1:CodingInvaders+DATEST+1/course/#block-v1:CodingInvaders+DATEST+1+type@sequential+block@f50fb764709e4b16b3bfe8a3dbac42e1" TargetMode="External"/><Relationship Id="rId10" Type="http://schemas.openxmlformats.org/officeDocument/2006/relationships/hyperlink" Target="https://lms.codinginvaders.com/courses/course-v1:CodingInvaders+DATEST+1/course/#block-v1:CodingInvaders+DATEST+1+type@chapter+block@3f21980184bf4ce78c467aa9302d4187" TargetMode="External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lms.codinginvaders.com/courses/course-v1:CodingInvaders+DATEST+1/course/" TargetMode="External"/><Relationship Id="rId15" Type="http://schemas.openxmlformats.org/officeDocument/2006/relationships/hyperlink" Target="https://lms.codinginvaders.com/assets/courseware/v1/c57ac0f20f22ab21d29abf82c7fa35bc/asset-v1:CodingInvaders+DATEST+1+type@asset+block/Demo_Superstore_data.xlsm" TargetMode="External"/><Relationship Id="rId14" Type="http://schemas.openxmlformats.org/officeDocument/2006/relationships/hyperlink" Target="https://lms.codinginvaders.com/assets/courseware/v1/c57ac0f20f22ab21d29abf82c7fa35bc/asset-v1:CodingInvaders+DATEST+1+type@asset+block/Demo_Superstore_data.xlsm" TargetMode="External"/><Relationship Id="rId17" Type="http://schemas.openxmlformats.org/officeDocument/2006/relationships/hyperlink" Target="https://lms.codinginvaders.com/assets/courseware/v1/31c3a9d47ec901b6243263916b7d2754/asset-v1:CodingInvaders+DATEST+1+type@asset+block/Guided_Superstore_Sales_dataset2011-2015.xlsx" TargetMode="External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lms.codinginvaders.com/courses/course-v1:CodingInvaders+DATEST+1/course/" TargetMode="External"/><Relationship Id="rId18" Type="http://schemas.openxmlformats.org/officeDocument/2006/relationships/hyperlink" Target="https://lms.codinginvaders.com/assets/courseware/v1/31c3a9d47ec901b6243263916b7d2754/asset-v1:CodingInvaders+DATEST+1+type@asset+block/Guided_Superstore_Sales_dataset2011-2015.xlsx" TargetMode="External"/><Relationship Id="rId7" Type="http://schemas.openxmlformats.org/officeDocument/2006/relationships/hyperlink" Target="https://lms.codinginvaders.com/courses/course-v1:CodingInvaders+DATEST+1/course/#block-v1:CodingInvaders+DATEST+1+type@chapter+block@3f21980184bf4ce78c467aa9302d4187" TargetMode="External"/><Relationship Id="rId8" Type="http://schemas.openxmlformats.org/officeDocument/2006/relationships/hyperlink" Target="https://lms.codinginvaders.com/courses/course-v1:CodingInvaders+DATEST+1/course/#block-v1:CodingInvaders+DATEST+1+type@sequential+block@f50fb764709e4b16b3bfe8a3dbac42e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