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AAAD" w14:textId="52EA5595" w:rsidR="00D20899" w:rsidRPr="001474FD" w:rsidRDefault="00000000">
      <w:pPr>
        <w:spacing w:after="40"/>
        <w:rPr>
          <w:rFonts w:ascii="Arial" w:hAnsi="Arial" w:cs="Arial"/>
        </w:rPr>
      </w:pPr>
      <w:r w:rsidRPr="001474FD">
        <w:rPr>
          <w:rFonts w:ascii="Arial" w:hAnsi="Arial" w:cs="Arial"/>
          <w:b/>
          <w:lang w:val="fr-FR" w:eastAsia="fr-FR" w:bidi="ar-SA"/>
        </w:rPr>
        <w:t xml:space="preserve">Académie de </w:t>
      </w:r>
      <w:proofErr w:type="spellStart"/>
      <w:r w:rsidRPr="001474FD">
        <w:rPr>
          <w:rFonts w:ascii="Arial" w:hAnsi="Arial" w:cs="Arial"/>
          <w:b/>
          <w:lang w:val="fr-FR" w:eastAsia="fr-FR" w:bidi="ar-SA"/>
        </w:rPr>
        <w:t>Besançon</w:t>
      </w:r>
      <w:proofErr w:type="spellEnd"/>
      <w:r w:rsidRPr="001474FD">
        <w:rPr>
          <w:rFonts w:ascii="Arial" w:hAnsi="Arial" w:cs="Arial"/>
          <w:b/>
          <w:lang w:val="fr-FR" w:eastAsia="fr-FR" w:bidi="ar-SA"/>
        </w:rPr>
        <w:t xml:space="preserve"> </w:t>
      </w:r>
      <w:r w:rsidRPr="001474FD">
        <w:rPr>
          <w:rFonts w:ascii="Arial" w:hAnsi="Arial" w:cs="Arial"/>
          <w:lang w:val="fr-FR" w:eastAsia="fr-FR" w:bidi="ar-SA"/>
        </w:rPr>
        <w:tab/>
      </w:r>
      <w:r w:rsidR="001474FD" w:rsidRPr="001474FD">
        <w:rPr>
          <w:rFonts w:ascii="Arial" w:hAnsi="Arial" w:cs="Arial"/>
          <w:lang w:val="fr-FR" w:eastAsia="fr-FR" w:bidi="ar-SA"/>
        </w:rPr>
        <w:t xml:space="preserve">                              </w:t>
      </w:r>
      <w:r w:rsidRPr="001474FD">
        <w:rPr>
          <w:rFonts w:ascii="Arial" w:hAnsi="Arial" w:cs="Arial"/>
          <w:b/>
          <w:lang w:val="fr-FR" w:eastAsia="fr-FR" w:bidi="ar-SA"/>
        </w:rPr>
        <w:t xml:space="preserve">TP de Chimie </w:t>
      </w:r>
      <w:r w:rsidRPr="001474FD">
        <w:rPr>
          <w:rFonts w:ascii="Arial" w:hAnsi="Arial" w:cs="Arial"/>
          <w:lang w:val="fr-FR" w:eastAsia="fr-FR" w:bidi="ar-SA"/>
        </w:rPr>
        <w:tab/>
        <w:t xml:space="preserve">   </w:t>
      </w:r>
      <w:r w:rsidR="001474FD">
        <w:rPr>
          <w:rFonts w:ascii="Arial" w:hAnsi="Arial" w:cs="Arial"/>
          <w:lang w:val="fr-FR" w:eastAsia="fr-FR" w:bidi="ar-SA"/>
        </w:rPr>
        <w:t xml:space="preserve">                                             </w:t>
      </w:r>
      <w:r w:rsidRPr="001474FD">
        <w:rPr>
          <w:rFonts w:ascii="Arial" w:hAnsi="Arial" w:cs="Arial"/>
          <w:lang w:val="fr-FR" w:eastAsia="fr-FR" w:bidi="ar-SA"/>
        </w:rPr>
        <w:t xml:space="preserve">     </w:t>
      </w:r>
      <w:r w:rsidRPr="001474FD">
        <w:rPr>
          <w:rFonts w:ascii="Arial" w:hAnsi="Arial" w:cs="Arial"/>
          <w:b/>
          <w:lang w:val="fr-FR" w:eastAsia="fr-FR" w:bidi="ar-SA"/>
        </w:rPr>
        <w:t xml:space="preserve">Bac Pro </w:t>
      </w:r>
    </w:p>
    <w:p w14:paraId="3242172B" w14:textId="77777777" w:rsidR="00385000" w:rsidRDefault="00385000">
      <w:pPr>
        <w:spacing w:before="80" w:after="40"/>
        <w:jc w:val="center"/>
        <w:rPr>
          <w:rFonts w:ascii="Arial" w:hAnsi="Arial" w:cs="Arial"/>
          <w:b/>
          <w:color w:val="1E5AA0"/>
          <w:sz w:val="26"/>
        </w:rPr>
      </w:pPr>
    </w:p>
    <w:p w14:paraId="65F883D0" w14:textId="69EFDEC5" w:rsidR="00D20899" w:rsidRPr="001474FD" w:rsidRDefault="00000000">
      <w:pPr>
        <w:spacing w:before="80" w:after="40"/>
        <w:jc w:val="center"/>
        <w:rPr>
          <w:rFonts w:ascii="Arial" w:hAnsi="Arial" w:cs="Arial"/>
        </w:rPr>
      </w:pPr>
      <w:r w:rsidRPr="001474FD">
        <w:rPr>
          <w:rFonts w:ascii="Arial" w:hAnsi="Arial" w:cs="Arial"/>
          <w:b/>
          <w:color w:val="1E5AA0"/>
          <w:sz w:val="26"/>
          <w:lang w:val="fr-FR" w:eastAsia="fr-FR" w:bidi="ar-SA"/>
        </w:rPr>
        <w:t xml:space="preserve">Travaux Pratiques de Chimie </w:t>
      </w:r>
      <w:proofErr w:type="spellStart"/>
      <w:r w:rsidRPr="001474FD">
        <w:rPr>
          <w:rFonts w:ascii="Arial" w:hAnsi="Arial" w:cs="Arial"/>
          <w:b/>
          <w:color w:val="1E5AA0"/>
          <w:sz w:val="26"/>
          <w:lang w:val="fr-FR" w:eastAsia="fr-FR" w:bidi="ar-SA"/>
        </w:rPr>
        <w:t>Organique</w:t>
      </w:r>
      <w:proofErr w:type="spellEnd"/>
    </w:p>
    <w:p w14:paraId="09E5C205" w14:textId="77777777" w:rsidR="00D20899" w:rsidRPr="001474FD" w:rsidRDefault="00000000">
      <w:pPr>
        <w:spacing w:before="20" w:after="40"/>
        <w:jc w:val="center"/>
        <w:rPr>
          <w:rFonts w:ascii="Arial" w:hAnsi="Arial" w:cs="Arial"/>
        </w:rPr>
      </w:pPr>
      <w:r w:rsidRPr="001474FD">
        <w:rPr>
          <w:rFonts w:ascii="Arial" w:hAnsi="Arial" w:cs="Arial"/>
          <w:b/>
          <w:sz w:val="32"/>
          <w:lang w:val="fr-FR" w:eastAsia="fr-FR" w:bidi="ar-SA"/>
        </w:rPr>
        <w:t>Synthèse d'un biocarburant</w:t>
      </w:r>
    </w:p>
    <w:p w14:paraId="4E50EC2B" w14:textId="02E207C7" w:rsidR="00D20899" w:rsidRPr="001474FD" w:rsidRDefault="00000000">
      <w:pPr>
        <w:spacing w:before="20" w:after="40"/>
        <w:jc w:val="center"/>
        <w:rPr>
          <w:rFonts w:ascii="Arial" w:hAnsi="Arial" w:cs="Arial"/>
        </w:rPr>
      </w:pPr>
      <w:r w:rsidRPr="001474FD">
        <w:rPr>
          <w:rFonts w:ascii="Arial" w:hAnsi="Arial" w:cs="Arial"/>
          <w:b/>
          <w:color w:val="1F497D"/>
          <w:sz w:val="32"/>
          <w:lang w:val="fr-FR" w:eastAsia="fr-FR" w:bidi="ar-SA"/>
        </w:rPr>
        <w:t>____________________________________________________________</w:t>
      </w:r>
    </w:p>
    <w:p w14:paraId="26FFB018" w14:textId="77777777" w:rsidR="001474FD" w:rsidRDefault="001474FD">
      <w:pPr>
        <w:spacing w:after="80"/>
        <w:rPr>
          <w:rFonts w:ascii="Arial" w:hAnsi="Arial" w:cs="Arial"/>
          <w:b/>
        </w:rPr>
      </w:pPr>
    </w:p>
    <w:p w14:paraId="118109DC" w14:textId="0FF55425" w:rsidR="00D20899" w:rsidRDefault="00000000">
      <w:pPr>
        <w:spacing w:after="80"/>
        <w:rPr>
          <w:rFonts w:ascii="Arial" w:hAnsi="Arial" w:cs="Arial"/>
        </w:rPr>
      </w:pPr>
      <w:proofErr w:type="gramStart"/>
      <w:r w:rsidRPr="001474FD">
        <w:rPr>
          <w:rFonts w:ascii="Arial" w:hAnsi="Arial" w:cs="Arial"/>
          <w:b/>
          <w:lang w:val="fr-FR" w:eastAsia="fr-FR" w:bidi="ar-SA"/>
        </w:rPr>
        <w:t>NOM :</w:t>
      </w:r>
      <w:proofErr w:type="gramEnd"/>
      <w:r w:rsidRPr="001474FD">
        <w:rPr>
          <w:rFonts w:ascii="Arial" w:hAnsi="Arial" w:cs="Arial"/>
          <w:b/>
          <w:lang w:val="fr-FR" w:eastAsia="fr-FR" w:bidi="ar-SA"/>
        </w:rPr>
        <w:t xml:space="preserve"> </w:t>
      </w:r>
      <w:r w:rsidR="001474FD">
        <w:rPr>
          <w:rFonts w:ascii="Arial" w:hAnsi="Arial" w:cs="Arial"/>
          <w:lang w:val="fr-FR" w:eastAsia="fr-FR" w:bidi="ar-SA"/>
        </w:rPr>
        <w:t>………………………………………</w:t>
      </w:r>
      <w:r w:rsidRPr="001474FD">
        <w:rPr>
          <w:rFonts w:ascii="Arial" w:hAnsi="Arial" w:cs="Arial"/>
          <w:lang w:val="fr-FR" w:eastAsia="fr-FR" w:bidi="ar-SA"/>
        </w:rPr>
        <w:t xml:space="preserve">  </w:t>
      </w:r>
      <w:proofErr w:type="spellStart"/>
      <w:proofErr w:type="gramStart"/>
      <w:r w:rsidRPr="001474FD">
        <w:rPr>
          <w:rFonts w:ascii="Arial" w:hAnsi="Arial" w:cs="Arial"/>
          <w:b/>
          <w:lang w:val="fr-FR" w:eastAsia="fr-FR" w:bidi="ar-SA"/>
        </w:rPr>
        <w:t>Prénom</w:t>
      </w:r>
      <w:proofErr w:type="spellEnd"/>
      <w:r w:rsidRPr="001474FD">
        <w:rPr>
          <w:rFonts w:ascii="Arial" w:hAnsi="Arial" w:cs="Arial"/>
          <w:b/>
          <w:lang w:val="fr-FR" w:eastAsia="fr-FR" w:bidi="ar-SA"/>
        </w:rPr>
        <w:t xml:space="preserve"> :</w:t>
      </w:r>
      <w:proofErr w:type="gramEnd"/>
      <w:r w:rsidRPr="001474FD">
        <w:rPr>
          <w:rFonts w:ascii="Arial" w:hAnsi="Arial" w:cs="Arial"/>
          <w:b/>
          <w:lang w:val="fr-FR" w:eastAsia="fr-FR" w:bidi="ar-SA"/>
        </w:rPr>
        <w:t xml:space="preserve"> </w:t>
      </w:r>
      <w:r w:rsidR="001474FD">
        <w:rPr>
          <w:rFonts w:ascii="Arial" w:hAnsi="Arial" w:cs="Arial"/>
          <w:lang w:val="fr-FR" w:eastAsia="fr-FR" w:bidi="ar-SA"/>
        </w:rPr>
        <w:t>…………………………………</w:t>
      </w:r>
      <w:r w:rsidRPr="001474FD">
        <w:rPr>
          <w:rFonts w:ascii="Arial" w:hAnsi="Arial" w:cs="Arial"/>
          <w:lang w:val="fr-FR" w:eastAsia="fr-FR" w:bidi="ar-SA"/>
        </w:rPr>
        <w:t xml:space="preserve">  </w:t>
      </w:r>
      <w:proofErr w:type="gramStart"/>
      <w:r w:rsidRPr="001474FD">
        <w:rPr>
          <w:rFonts w:ascii="Arial" w:hAnsi="Arial" w:cs="Arial"/>
          <w:b/>
          <w:lang w:val="fr-FR" w:eastAsia="fr-FR" w:bidi="ar-SA"/>
        </w:rPr>
        <w:t>Classe :</w:t>
      </w:r>
      <w:proofErr w:type="gramEnd"/>
      <w:r w:rsidRPr="001474FD">
        <w:rPr>
          <w:rFonts w:ascii="Arial" w:hAnsi="Arial" w:cs="Arial"/>
          <w:b/>
          <w:lang w:val="fr-FR" w:eastAsia="fr-FR" w:bidi="ar-SA"/>
        </w:rPr>
        <w:t xml:space="preserve"> </w:t>
      </w:r>
      <w:r w:rsidR="001474FD">
        <w:rPr>
          <w:rFonts w:ascii="Arial" w:hAnsi="Arial" w:cs="Arial"/>
          <w:lang w:val="fr-FR" w:eastAsia="fr-FR" w:bidi="ar-SA"/>
        </w:rPr>
        <w:t>…………………...</w:t>
      </w:r>
    </w:p>
    <w:p w14:paraId="4A092D4B" w14:textId="77777777" w:rsidR="00385000" w:rsidRDefault="00385000">
      <w:pPr>
        <w:spacing w:after="80"/>
        <w:rPr>
          <w:rFonts w:ascii="Arial" w:hAnsi="Arial" w:cs="Arial"/>
        </w:rPr>
      </w:pPr>
    </w:p>
    <w:p w14:paraId="0062D0C6" w14:textId="77777777" w:rsidR="00385000" w:rsidRPr="001474FD" w:rsidRDefault="00385000">
      <w:pPr>
        <w:spacing w:after="80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D20899" w:rsidRPr="001474FD" w14:paraId="7E7CC305" w14:textId="77777777">
        <w:trPr>
          <w:jc w:val="center"/>
        </w:trPr>
        <w:tc>
          <w:tcPr>
            <w:tcW w:w="10766" w:type="dxa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 w14:paraId="1E640767" w14:textId="77777777" w:rsidR="00D20899" w:rsidRPr="001474FD" w:rsidRDefault="00000000">
            <w:pPr>
              <w:spacing w:after="0"/>
              <w:rPr>
                <w:rFonts w:ascii="Arial" w:hAnsi="Arial" w:cs="Arial"/>
              </w:rPr>
            </w:pPr>
            <w:r w:rsidRPr="001474FD">
              <w:rPr>
                <w:rFonts w:ascii="Segoe UI Emoji" w:hAnsi="Segoe UI Emoji" w:cs="Segoe UI Emoji"/>
                <w:b/>
                <w:color w:val="FFFFFF"/>
                <w:sz w:val="24"/>
                <w:lang w:val="fr-FR" w:eastAsia="fr-FR" w:bidi="ar-SA"/>
              </w:rPr>
              <w:t>🔬</w:t>
            </w:r>
            <w:r w:rsidRPr="001474FD">
              <w:rPr>
                <w:rFonts w:ascii="Arial" w:hAnsi="Arial" w:cs="Arial"/>
                <w:b/>
                <w:color w:val="FFFFFF"/>
                <w:sz w:val="24"/>
                <w:lang w:val="fr-FR" w:eastAsia="fr-FR" w:bidi="ar-SA"/>
              </w:rPr>
              <w:t xml:space="preserve">  Problématique</w:t>
            </w:r>
          </w:p>
        </w:tc>
      </w:tr>
      <w:tr w:rsidR="00D20899" w:rsidRPr="001474FD" w14:paraId="6286CBD7" w14:textId="77777777">
        <w:trPr>
          <w:jc w:val="center"/>
        </w:trPr>
        <w:tc>
          <w:tcPr>
            <w:tcW w:w="10766" w:type="dxa"/>
            <w:shd w:val="clear" w:color="auto" w:fill="FFF8DC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3529765" w14:textId="77777777" w:rsidR="00D20899" w:rsidRPr="001474FD" w:rsidRDefault="00000000">
            <w:pPr>
              <w:spacing w:after="10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4"/>
                <w:lang w:val="fr-FR" w:eastAsia="fr-FR" w:bidi="ar-SA"/>
              </w:rPr>
              <w:t>Face à la raréfaction des ressources fossiles, le biodiesel représente une alternative renouvelable. Il est produit par transestérification d'huile végétale avec un alcool. Comment synthétiser du biodiesel au laboratoire à partir d'huile de tournesol ?</w:t>
            </w:r>
          </w:p>
        </w:tc>
      </w:tr>
    </w:tbl>
    <w:p w14:paraId="6846E240" w14:textId="77777777" w:rsidR="00D20899" w:rsidRDefault="00D20899">
      <w:pPr>
        <w:spacing w:after="60"/>
        <w:rPr>
          <w:rFonts w:ascii="Arial" w:hAnsi="Arial" w:cs="Arial"/>
        </w:rPr>
      </w:pPr>
    </w:p>
    <w:p w14:paraId="26A63E20" w14:textId="77777777" w:rsidR="00385000" w:rsidRPr="001474FD" w:rsidRDefault="00385000">
      <w:pPr>
        <w:spacing w:after="60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D20899" w:rsidRPr="001474FD" w14:paraId="1DC8D1A1" w14:textId="77777777">
        <w:trPr>
          <w:jc w:val="center"/>
        </w:trPr>
        <w:tc>
          <w:tcPr>
            <w:tcW w:w="10766" w:type="dxa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 w14:paraId="0262A7B7" w14:textId="77777777" w:rsidR="00D20899" w:rsidRPr="001474FD" w:rsidRDefault="00000000">
            <w:pPr>
              <w:spacing w:after="0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4"/>
                <w:lang w:val="fr-FR" w:eastAsia="fr-FR" w:bidi="ar-SA"/>
              </w:rPr>
              <w:t>Partie I — Étude de la réaction</w:t>
            </w:r>
          </w:p>
        </w:tc>
      </w:tr>
    </w:tbl>
    <w:p w14:paraId="3C1EBF2B" w14:textId="77777777" w:rsidR="00D20899" w:rsidRDefault="00D20899">
      <w:pPr>
        <w:spacing w:after="20"/>
        <w:rPr>
          <w:rFonts w:ascii="Arial" w:hAnsi="Arial" w:cs="Arial"/>
        </w:rPr>
      </w:pPr>
    </w:p>
    <w:p w14:paraId="6391DA13" w14:textId="77777777" w:rsidR="00385000" w:rsidRPr="001474FD" w:rsidRDefault="00385000">
      <w:pPr>
        <w:spacing w:after="20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D20899" w:rsidRPr="001474FD" w14:paraId="3691F4BB" w14:textId="77777777">
        <w:trPr>
          <w:jc w:val="center"/>
        </w:trPr>
        <w:tc>
          <w:tcPr>
            <w:tcW w:w="10766" w:type="dxa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 w14:paraId="0298AF83" w14:textId="77777777" w:rsidR="00D20899" w:rsidRPr="001474FD" w:rsidRDefault="00000000">
            <w:pPr>
              <w:spacing w:after="0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4"/>
                <w:lang w:val="fr-FR" w:eastAsia="fr-FR" w:bidi="ar-SA"/>
              </w:rPr>
              <w:t>Rappel de cours — Transestérification</w:t>
            </w:r>
          </w:p>
        </w:tc>
      </w:tr>
      <w:tr w:rsidR="00D20899" w:rsidRPr="001474FD" w14:paraId="2CE34DBF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18666FFF" w14:textId="77777777" w:rsidR="00D20899" w:rsidRPr="001474FD" w:rsidRDefault="00000000">
            <w:pPr>
              <w:spacing w:after="10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lang w:val="fr-FR" w:eastAsia="fr-FR" w:bidi="ar-SA"/>
              </w:rPr>
              <w:t>La transestérification est la réaction d'un triglycéride avec un alcool (éthanol) en présence d'un catalyseur basique (NaOH). Elle produit des esters éthyliques (biodiesel EEHV) et du glycérol.</w:t>
            </w:r>
          </w:p>
        </w:tc>
      </w:tr>
      <w:tr w:rsidR="00D20899" w:rsidRPr="001474FD" w14:paraId="2310C55F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272A7680" w14:textId="77777777" w:rsidR="00D20899" w:rsidRPr="001474FD" w:rsidRDefault="00000000">
            <w:pPr>
              <w:spacing w:after="10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lang w:val="fr-FR" w:eastAsia="fr-FR" w:bidi="ar-SA"/>
              </w:rPr>
              <w:t>Équation générale :   Trioléate  +  3 C</w:t>
            </w:r>
            <w:r w:rsidRPr="001474FD">
              <w:rPr>
                <w:rFonts w:ascii="Cambria Math" w:hAnsi="Cambria Math" w:cs="Cambria Math"/>
                <w:lang w:val="fr-FR" w:eastAsia="fr-FR" w:bidi="ar-SA"/>
              </w:rPr>
              <w:t>₂</w:t>
            </w:r>
            <w:r w:rsidRPr="001474FD">
              <w:rPr>
                <w:rFonts w:ascii="Arial" w:hAnsi="Arial" w:cs="Arial"/>
                <w:lang w:val="fr-FR" w:eastAsia="fr-FR" w:bidi="ar-SA"/>
              </w:rPr>
              <w:t>H</w:t>
            </w:r>
            <w:r w:rsidRPr="001474FD">
              <w:rPr>
                <w:rFonts w:ascii="Cambria Math" w:hAnsi="Cambria Math" w:cs="Cambria Math"/>
                <w:lang w:val="fr-FR" w:eastAsia="fr-FR" w:bidi="ar-SA"/>
              </w:rPr>
              <w:t>₅</w:t>
            </w:r>
            <w:r w:rsidRPr="001474FD">
              <w:rPr>
                <w:rFonts w:ascii="Arial" w:hAnsi="Arial" w:cs="Arial"/>
                <w:lang w:val="fr-FR" w:eastAsia="fr-FR" w:bidi="ar-SA"/>
              </w:rPr>
              <w:t>OH   →   3 EEHV  +  C</w:t>
            </w:r>
            <w:r w:rsidRPr="001474FD">
              <w:rPr>
                <w:rFonts w:ascii="Cambria Math" w:hAnsi="Cambria Math" w:cs="Cambria Math"/>
                <w:lang w:val="fr-FR" w:eastAsia="fr-FR" w:bidi="ar-SA"/>
              </w:rPr>
              <w:t>₃</w:t>
            </w:r>
            <w:r w:rsidRPr="001474FD">
              <w:rPr>
                <w:rFonts w:ascii="Arial" w:hAnsi="Arial" w:cs="Arial"/>
                <w:lang w:val="fr-FR" w:eastAsia="fr-FR" w:bidi="ar-SA"/>
              </w:rPr>
              <w:t>H</w:t>
            </w:r>
            <w:r w:rsidRPr="001474FD">
              <w:rPr>
                <w:rFonts w:ascii="Cambria Math" w:hAnsi="Cambria Math" w:cs="Cambria Math"/>
                <w:lang w:val="fr-FR" w:eastAsia="fr-FR" w:bidi="ar-SA"/>
              </w:rPr>
              <w:t>₈</w:t>
            </w:r>
            <w:r w:rsidRPr="001474FD">
              <w:rPr>
                <w:rFonts w:ascii="Arial" w:hAnsi="Arial" w:cs="Arial"/>
                <w:lang w:val="fr-FR" w:eastAsia="fr-FR" w:bidi="ar-SA"/>
              </w:rPr>
              <w:t>O</w:t>
            </w:r>
            <w:r w:rsidRPr="001474FD">
              <w:rPr>
                <w:rFonts w:ascii="Cambria Math" w:hAnsi="Cambria Math" w:cs="Cambria Math"/>
                <w:lang w:val="fr-FR" w:eastAsia="fr-FR" w:bidi="ar-SA"/>
              </w:rPr>
              <w:t>₃</w:t>
            </w:r>
          </w:p>
        </w:tc>
      </w:tr>
      <w:tr w:rsidR="00D20899" w:rsidRPr="001474FD" w14:paraId="5D0AA24A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5570A22E" w14:textId="77777777" w:rsidR="00D20899" w:rsidRPr="001474FD" w:rsidRDefault="00000000">
            <w:pPr>
              <w:spacing w:after="10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lang w:val="fr-FR" w:eastAsia="fr-FR" w:bidi="ar-SA"/>
              </w:rPr>
              <w:t>Données annexe : M(trioléate) = 884 g/mol,  M(éthanol) = 46 g/mol,  M(EEHV) = 310 g/mol,  M(glycérol) = 92 g/mol.</w:t>
            </w:r>
          </w:p>
        </w:tc>
      </w:tr>
    </w:tbl>
    <w:p w14:paraId="7C00DA14" w14:textId="77777777" w:rsidR="00D20899" w:rsidRDefault="00D20899">
      <w:pPr>
        <w:spacing w:after="20"/>
        <w:rPr>
          <w:rFonts w:ascii="Arial" w:hAnsi="Arial" w:cs="Arial"/>
        </w:rPr>
      </w:pPr>
    </w:p>
    <w:p w14:paraId="339882CA" w14:textId="77777777" w:rsidR="00385000" w:rsidRPr="001474FD" w:rsidRDefault="00385000">
      <w:pPr>
        <w:spacing w:after="20"/>
        <w:rPr>
          <w:rFonts w:ascii="Arial" w:hAnsi="Arial" w:cs="Arial"/>
        </w:rPr>
      </w:pPr>
    </w:p>
    <w:p w14:paraId="47BB325E" w14:textId="77777777" w:rsidR="00D20899" w:rsidRPr="001474FD" w:rsidRDefault="00000000">
      <w:pPr>
        <w:spacing w:before="74" w:after="0"/>
        <w:ind w:left="469"/>
        <w:rPr>
          <w:rFonts w:ascii="Arial" w:hAnsi="Arial" w:cs="Arial"/>
        </w:rPr>
      </w:pPr>
      <w:r w:rsidRPr="001474FD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Question 1.  </w:t>
      </w:r>
      <w:r w:rsidRPr="001474FD">
        <w:rPr>
          <w:rFonts w:ascii="Arial" w:hAnsi="Arial" w:cs="Arial"/>
          <w:sz w:val="24"/>
          <w:lang w:val="fr-FR" w:eastAsia="fr-FR" w:bidi="ar-SA"/>
        </w:rPr>
        <w:t>Écrire et équilibrer l'équation de transestérification du trioléate avec l'éthanol. Identifier les réactifs et les produits.</w:t>
      </w:r>
    </w:p>
    <w:p w14:paraId="251F2A3D" w14:textId="1EA6A379" w:rsidR="001474FD" w:rsidRDefault="001474FD" w:rsidP="001474FD">
      <w:pPr>
        <w:spacing w:before="74" w:after="0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 xml:space="preserve">        </w:t>
      </w:r>
    </w:p>
    <w:p w14:paraId="3FDEF02F" w14:textId="7EAC825E" w:rsidR="001474FD" w:rsidRDefault="001474FD" w:rsidP="001474FD">
      <w:pPr>
        <w:spacing w:before="74" w:after="0"/>
        <w:rPr>
          <w:rFonts w:ascii="Arial" w:hAnsi="Arial" w:cs="Arial"/>
          <w:b/>
          <w:color w:val="1E5AA0"/>
          <w:sz w:val="24"/>
        </w:rPr>
      </w:pPr>
      <w:r>
        <w:rPr>
          <w:rFonts w:ascii="Arial" w:hAnsi="Arial" w:cs="Arial"/>
          <w:lang w:val="fr-FR" w:eastAsia="fr-FR" w:bidi="ar-SA"/>
        </w:rPr>
        <w:t xml:space="preserve">        …………………………………………………………………………………………………………………………</w:t>
      </w:r>
    </w:p>
    <w:p w14:paraId="7EEB2209" w14:textId="2D3A0002" w:rsidR="00D20899" w:rsidRPr="001474FD" w:rsidRDefault="00000000">
      <w:pPr>
        <w:spacing w:before="74" w:after="0"/>
        <w:ind w:left="469"/>
        <w:rPr>
          <w:rFonts w:ascii="Arial" w:hAnsi="Arial" w:cs="Arial"/>
        </w:rPr>
      </w:pPr>
      <w:r w:rsidRPr="001474FD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Question 2.  </w:t>
      </w:r>
      <w:r w:rsidRPr="001474FD">
        <w:rPr>
          <w:rFonts w:ascii="Arial" w:hAnsi="Arial" w:cs="Arial"/>
          <w:sz w:val="24"/>
          <w:lang w:val="fr-FR" w:eastAsia="fr-FR" w:bidi="ar-SA"/>
        </w:rPr>
        <w:t>Pourquoi utilise-t-on un excès d'éthanol lors de la synthèse ? (Rappel : la réaction est équilibrée.)</w:t>
      </w:r>
    </w:p>
    <w:p w14:paraId="00C51E9A" w14:textId="77777777" w:rsidR="00385000" w:rsidRDefault="00385000" w:rsidP="00385000">
      <w:pPr>
        <w:spacing w:before="74" w:after="0"/>
        <w:rPr>
          <w:rFonts w:ascii="Arial" w:hAnsi="Arial" w:cs="Arial"/>
        </w:rPr>
      </w:pPr>
    </w:p>
    <w:p w14:paraId="4BE9CA63" w14:textId="6E04BBBE" w:rsidR="00385000" w:rsidRDefault="00385000" w:rsidP="00385000">
      <w:pPr>
        <w:spacing w:before="74" w:after="0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 xml:space="preserve">       </w:t>
      </w:r>
      <w:r w:rsidRPr="00385000">
        <w:rPr>
          <w:rFonts w:ascii="Arial" w:hAnsi="Arial" w:cs="Arial"/>
          <w:lang w:val="fr-FR" w:eastAsia="fr-FR" w:bidi="ar-SA"/>
        </w:rPr>
        <w:t>…………………………………………………………………………………………………………………………</w:t>
      </w:r>
    </w:p>
    <w:p w14:paraId="5E3181DF" w14:textId="46A353C5" w:rsidR="00D20899" w:rsidRPr="001474FD" w:rsidRDefault="00385000" w:rsidP="00385000">
      <w:pPr>
        <w:spacing w:before="74" w:after="0"/>
        <w:ind w:left="426" w:hanging="426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 xml:space="preserve">       </w:t>
      </w:r>
      <w:r w:rsidR="00000000" w:rsidRPr="001474FD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Question 3.  </w:t>
      </w:r>
      <w:r w:rsidR="00000000" w:rsidRPr="001474FD">
        <w:rPr>
          <w:rFonts w:ascii="Arial" w:hAnsi="Arial" w:cs="Arial"/>
          <w:sz w:val="24"/>
          <w:lang w:val="fr-FR" w:eastAsia="fr-FR" w:bidi="ar-SA"/>
        </w:rPr>
        <w:t xml:space="preserve">Comparer les indices de cétane du biodiesel EEHV et du gazole (voir annexe). </w:t>
      </w:r>
      <w:r>
        <w:rPr>
          <w:rFonts w:ascii="Arial" w:hAnsi="Arial" w:cs="Arial"/>
          <w:sz w:val="24"/>
          <w:lang w:val="fr-FR" w:eastAsia="fr-FR" w:bidi="ar-SA"/>
        </w:rPr>
        <w:t xml:space="preserve"> </w:t>
      </w:r>
      <w:proofErr w:type="spellStart"/>
      <w:r w:rsidR="00000000" w:rsidRPr="001474FD">
        <w:rPr>
          <w:rFonts w:ascii="Arial" w:hAnsi="Arial" w:cs="Arial"/>
          <w:sz w:val="24"/>
          <w:lang w:val="fr-FR" w:eastAsia="fr-FR" w:bidi="ar-SA"/>
        </w:rPr>
        <w:t>Qu'en</w:t>
      </w:r>
      <w:proofErr w:type="spellEnd"/>
      <w:r w:rsidR="00000000" w:rsidRPr="001474FD">
        <w:rPr>
          <w:rFonts w:ascii="Arial" w:hAnsi="Arial" w:cs="Arial"/>
          <w:sz w:val="24"/>
          <w:lang w:val="fr-FR" w:eastAsia="fr-FR" w:bidi="ar-SA"/>
        </w:rPr>
        <w:t xml:space="preserve"> </w:t>
      </w:r>
      <w:proofErr w:type="spellStart"/>
      <w:r w:rsidR="00000000" w:rsidRPr="001474FD">
        <w:rPr>
          <w:rFonts w:ascii="Arial" w:hAnsi="Arial" w:cs="Arial"/>
          <w:sz w:val="24"/>
          <w:lang w:val="fr-FR" w:eastAsia="fr-FR" w:bidi="ar-SA"/>
        </w:rPr>
        <w:t>déduire</w:t>
      </w:r>
      <w:proofErr w:type="spellEnd"/>
      <w:r w:rsidR="00000000" w:rsidRPr="001474FD">
        <w:rPr>
          <w:rFonts w:ascii="Arial" w:hAnsi="Arial" w:cs="Arial"/>
          <w:sz w:val="24"/>
          <w:lang w:val="fr-FR" w:eastAsia="fr-FR" w:bidi="ar-SA"/>
        </w:rPr>
        <w:t xml:space="preserve"> quant à la qualité de </w:t>
      </w:r>
      <w:proofErr w:type="gramStart"/>
      <w:r w:rsidR="00000000" w:rsidRPr="001474FD">
        <w:rPr>
          <w:rFonts w:ascii="Arial" w:hAnsi="Arial" w:cs="Arial"/>
          <w:sz w:val="24"/>
          <w:lang w:val="fr-FR" w:eastAsia="fr-FR" w:bidi="ar-SA"/>
        </w:rPr>
        <w:t>combustion ?</w:t>
      </w:r>
      <w:proofErr w:type="gramEnd"/>
    </w:p>
    <w:p w14:paraId="47702CA2" w14:textId="77777777" w:rsidR="00D20899" w:rsidRDefault="00D20899">
      <w:pPr>
        <w:spacing w:after="60"/>
        <w:rPr>
          <w:rFonts w:ascii="Arial" w:hAnsi="Arial" w:cs="Arial"/>
        </w:rPr>
      </w:pPr>
    </w:p>
    <w:p w14:paraId="2AA039CA" w14:textId="758B19FC" w:rsidR="00385000" w:rsidRPr="001474FD" w:rsidRDefault="00385000">
      <w:pPr>
        <w:spacing w:after="60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 xml:space="preserve">       </w:t>
      </w:r>
      <w:r w:rsidRPr="00385000">
        <w:rPr>
          <w:rFonts w:ascii="Arial" w:hAnsi="Arial" w:cs="Arial"/>
          <w:lang w:val="fr-FR" w:eastAsia="fr-FR" w:bidi="ar-SA"/>
        </w:rPr>
        <w:t>………………………………………………………………………………………………………………………</w:t>
      </w:r>
    </w:p>
    <w:tbl>
      <w:tblPr>
        <w:tblW w:w="0" w:type="auto"/>
        <w:jc w:val="center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D20899" w:rsidRPr="001474FD" w14:paraId="357129CB" w14:textId="77777777">
        <w:trPr>
          <w:jc w:val="center"/>
        </w:trPr>
        <w:tc>
          <w:tcPr>
            <w:tcW w:w="10766" w:type="dxa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 w14:paraId="356D1952" w14:textId="77777777" w:rsidR="00D20899" w:rsidRPr="001474FD" w:rsidRDefault="00000000">
            <w:pPr>
              <w:spacing w:after="0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4"/>
                <w:lang w:val="fr-FR" w:eastAsia="fr-FR" w:bidi="ar-SA"/>
              </w:rPr>
              <w:lastRenderedPageBreak/>
              <w:t>Partie II — Protocole expérimental</w:t>
            </w:r>
          </w:p>
        </w:tc>
      </w:tr>
    </w:tbl>
    <w:p w14:paraId="515D23C4" w14:textId="77777777" w:rsidR="00D20899" w:rsidRPr="001474FD" w:rsidRDefault="00D20899">
      <w:pPr>
        <w:spacing w:after="20"/>
        <w:rPr>
          <w:rFonts w:ascii="Arial" w:hAnsi="Arial" w:cs="Arial"/>
        </w:rPr>
      </w:pPr>
    </w:p>
    <w:p w14:paraId="7D31F9EE" w14:textId="77777777" w:rsidR="00D20899" w:rsidRPr="001474FD" w:rsidRDefault="00000000">
      <w:pPr>
        <w:spacing w:before="74" w:after="0"/>
        <w:ind w:left="469"/>
        <w:rPr>
          <w:rFonts w:ascii="Arial" w:hAnsi="Arial" w:cs="Arial"/>
        </w:rPr>
      </w:pPr>
      <w:r w:rsidRPr="001474FD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Question 4.  </w:t>
      </w:r>
      <w:r w:rsidRPr="001474FD">
        <w:rPr>
          <w:rFonts w:ascii="Arial" w:hAnsi="Arial" w:cs="Arial"/>
          <w:sz w:val="24"/>
          <w:lang w:val="fr-FR" w:eastAsia="fr-FR" w:bidi="ar-SA"/>
        </w:rPr>
        <w:t>Rédiger un protocole expérimental complet pour synthétiser le biodiesel à partir de 70 mL d'huile de tournesol (d = 0,92), avec un rapport molaire alcool/huile = 6 et 0,7 % de NaOH en masse. Calculer les quantités de chaque réactif.</w:t>
      </w:r>
    </w:p>
    <w:p w14:paraId="06E33F0B" w14:textId="77777777" w:rsidR="00D20899" w:rsidRDefault="00D20899">
      <w:pPr>
        <w:spacing w:after="20"/>
        <w:rPr>
          <w:rFonts w:ascii="Arial" w:hAnsi="Arial" w:cs="Arial"/>
        </w:rPr>
      </w:pPr>
    </w:p>
    <w:tbl>
      <w:tblPr>
        <w:tblStyle w:val="Grilledutableau"/>
        <w:tblW w:w="0" w:type="auto"/>
        <w:tblInd w:w="534" w:type="dxa"/>
        <w:tblLook w:val="04A0" w:firstRow="1" w:lastRow="0" w:firstColumn="1" w:lastColumn="0" w:noHBand="0" w:noVBand="1"/>
      </w:tblPr>
      <w:tblGrid>
        <w:gridCol w:w="10410"/>
      </w:tblGrid>
      <w:tr w:rsidR="00710C2F" w14:paraId="622B3A25" w14:textId="77777777" w:rsidTr="00710C2F">
        <w:tc>
          <w:tcPr>
            <w:tcW w:w="10410" w:type="dxa"/>
          </w:tcPr>
          <w:p w14:paraId="4B0B6737" w14:textId="77777777" w:rsidR="00710C2F" w:rsidRDefault="00710C2F">
            <w:pPr>
              <w:spacing w:after="20"/>
              <w:rPr>
                <w:rFonts w:ascii="Arial" w:hAnsi="Arial" w:cs="Arial"/>
              </w:rPr>
            </w:pPr>
          </w:p>
          <w:p w14:paraId="42F98711" w14:textId="77777777" w:rsidR="00710C2F" w:rsidRDefault="00710C2F">
            <w:pPr>
              <w:spacing w:after="20"/>
              <w:rPr>
                <w:rFonts w:ascii="Arial" w:hAnsi="Arial" w:cs="Arial"/>
              </w:rPr>
            </w:pPr>
          </w:p>
          <w:p w14:paraId="3DE154D6" w14:textId="77777777" w:rsidR="00710C2F" w:rsidRDefault="00710C2F">
            <w:pPr>
              <w:spacing w:after="20"/>
              <w:rPr>
                <w:rFonts w:ascii="Arial" w:hAnsi="Arial" w:cs="Arial"/>
              </w:rPr>
            </w:pPr>
          </w:p>
          <w:p w14:paraId="415403AA" w14:textId="77777777" w:rsidR="00710C2F" w:rsidRDefault="00710C2F">
            <w:pPr>
              <w:spacing w:after="20"/>
              <w:rPr>
                <w:rFonts w:ascii="Arial" w:hAnsi="Arial" w:cs="Arial"/>
              </w:rPr>
            </w:pPr>
          </w:p>
          <w:p w14:paraId="36A0807B" w14:textId="77777777" w:rsidR="00710C2F" w:rsidRDefault="00710C2F">
            <w:pPr>
              <w:spacing w:after="20"/>
              <w:rPr>
                <w:rFonts w:ascii="Arial" w:hAnsi="Arial" w:cs="Arial"/>
              </w:rPr>
            </w:pPr>
          </w:p>
          <w:p w14:paraId="78ECB9CD" w14:textId="77777777" w:rsidR="00710C2F" w:rsidRDefault="00710C2F">
            <w:pPr>
              <w:spacing w:after="20"/>
              <w:rPr>
                <w:rFonts w:ascii="Arial" w:hAnsi="Arial" w:cs="Arial"/>
              </w:rPr>
            </w:pPr>
          </w:p>
          <w:p w14:paraId="3543922A" w14:textId="77777777" w:rsidR="00710C2F" w:rsidRDefault="00710C2F">
            <w:pPr>
              <w:spacing w:after="20"/>
              <w:rPr>
                <w:rFonts w:ascii="Arial" w:hAnsi="Arial" w:cs="Arial"/>
              </w:rPr>
            </w:pPr>
          </w:p>
          <w:p w14:paraId="69639A62" w14:textId="77777777" w:rsidR="00710C2F" w:rsidRDefault="00710C2F">
            <w:pPr>
              <w:spacing w:after="20"/>
              <w:rPr>
                <w:rFonts w:ascii="Arial" w:hAnsi="Arial" w:cs="Arial"/>
              </w:rPr>
            </w:pPr>
          </w:p>
          <w:p w14:paraId="3CE3BB7A" w14:textId="77777777" w:rsidR="00710C2F" w:rsidRDefault="00710C2F">
            <w:pPr>
              <w:spacing w:after="20"/>
              <w:rPr>
                <w:rFonts w:ascii="Arial" w:hAnsi="Arial" w:cs="Arial"/>
              </w:rPr>
            </w:pPr>
          </w:p>
          <w:p w14:paraId="62C95E15" w14:textId="77777777" w:rsidR="00710C2F" w:rsidRDefault="00710C2F">
            <w:pPr>
              <w:spacing w:after="20"/>
              <w:rPr>
                <w:rFonts w:ascii="Arial" w:hAnsi="Arial" w:cs="Arial"/>
              </w:rPr>
            </w:pPr>
          </w:p>
        </w:tc>
      </w:tr>
    </w:tbl>
    <w:p w14:paraId="002BD049" w14:textId="77777777" w:rsidR="00710C2F" w:rsidRDefault="00710C2F">
      <w:pPr>
        <w:spacing w:after="20"/>
        <w:rPr>
          <w:rFonts w:ascii="Arial" w:hAnsi="Arial" w:cs="Arial"/>
        </w:rPr>
      </w:pPr>
    </w:p>
    <w:p w14:paraId="76571C70" w14:textId="77777777" w:rsidR="00710C2F" w:rsidRPr="001474FD" w:rsidRDefault="00710C2F">
      <w:pPr>
        <w:spacing w:after="20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8" w:space="0" w:color="EE0000"/>
          <w:left w:val="single" w:sz="8" w:space="0" w:color="EE0000"/>
          <w:bottom w:val="single" w:sz="8" w:space="0" w:color="EE0000"/>
          <w:right w:val="single" w:sz="8" w:space="0" w:color="EE0000"/>
          <w:insideH w:val="single" w:sz="8" w:space="0" w:color="EE0000"/>
          <w:insideV w:val="single" w:sz="8" w:space="0" w:color="EE0000"/>
        </w:tblBorders>
        <w:tblLook w:val="04A0" w:firstRow="1" w:lastRow="0" w:firstColumn="1" w:lastColumn="0" w:noHBand="0" w:noVBand="1"/>
      </w:tblPr>
      <w:tblGrid>
        <w:gridCol w:w="10766"/>
      </w:tblGrid>
      <w:tr w:rsidR="00D20899" w:rsidRPr="001474FD" w14:paraId="41D66478" w14:textId="77777777">
        <w:trPr>
          <w:jc w:val="center"/>
        </w:trPr>
        <w:tc>
          <w:tcPr>
            <w:tcW w:w="10766" w:type="dxa"/>
            <w:shd w:val="clear" w:color="auto" w:fill="FFF0F0"/>
            <w:tcMar>
              <w:top w:w="70" w:type="dxa"/>
              <w:left w:w="115" w:type="dxa"/>
              <w:bottom w:w="70" w:type="dxa"/>
              <w:right w:w="115" w:type="dxa"/>
            </w:tcMar>
          </w:tcPr>
          <w:p w14:paraId="56F64C35" w14:textId="57137E0D" w:rsidR="00D20899" w:rsidRPr="001474FD" w:rsidRDefault="00000000">
            <w:pPr>
              <w:spacing w:after="10"/>
              <w:rPr>
                <w:rFonts w:ascii="Arial" w:hAnsi="Arial" w:cs="Arial"/>
              </w:rPr>
            </w:pPr>
            <w:proofErr w:type="gramStart"/>
            <w:r w:rsidRPr="00710C2F">
              <w:rPr>
                <w:rFonts w:ascii="Segoe UI Symbol" w:hAnsi="Segoe UI Symbol" w:cs="Segoe UI Symbol"/>
                <w:b/>
                <w:bCs/>
                <w:color w:val="EE0000"/>
                <w:lang w:val="fr-FR" w:eastAsia="fr-FR" w:bidi="ar-SA"/>
              </w:rPr>
              <w:t>⚠</w:t>
            </w:r>
            <w:r w:rsidRPr="00710C2F">
              <w:rPr>
                <w:rFonts w:ascii="Arial" w:hAnsi="Arial" w:cs="Arial"/>
                <w:b/>
                <w:bCs/>
                <w:color w:val="EE0000"/>
                <w:lang w:val="fr-FR" w:eastAsia="fr-FR" w:bidi="ar-SA"/>
              </w:rPr>
              <w:t xml:space="preserve">  ATTENTION</w:t>
            </w:r>
            <w:proofErr w:type="gramEnd"/>
            <w:r w:rsidRPr="001474FD">
              <w:rPr>
                <w:rFonts w:ascii="Arial" w:hAnsi="Arial" w:cs="Arial"/>
                <w:color w:val="EE0000"/>
                <w:lang w:val="fr-FR" w:eastAsia="fr-FR" w:bidi="ar-SA"/>
              </w:rPr>
              <w:t xml:space="preserve">  NaOH est </w:t>
            </w:r>
            <w:proofErr w:type="gramStart"/>
            <w:r w:rsidRPr="001474FD">
              <w:rPr>
                <w:rFonts w:ascii="Arial" w:hAnsi="Arial" w:cs="Arial"/>
                <w:color w:val="EE0000"/>
                <w:lang w:val="fr-FR" w:eastAsia="fr-FR" w:bidi="ar-SA"/>
              </w:rPr>
              <w:t>corrosif ;</w:t>
            </w:r>
            <w:proofErr w:type="gramEnd"/>
            <w:r w:rsidRPr="001474FD">
              <w:rPr>
                <w:rFonts w:ascii="Arial" w:hAnsi="Arial" w:cs="Arial"/>
                <w:color w:val="EE0000"/>
                <w:lang w:val="fr-FR" w:eastAsia="fr-FR" w:bidi="ar-SA"/>
              </w:rPr>
              <w:t xml:space="preserve"> l'éthanol est inflammable. Porter lunettes et gants. Pas de flamme nue.</w:t>
            </w:r>
          </w:p>
        </w:tc>
      </w:tr>
    </w:tbl>
    <w:p w14:paraId="58D939EA" w14:textId="77777777" w:rsidR="00D20899" w:rsidRPr="001474FD" w:rsidRDefault="00D20899">
      <w:pPr>
        <w:spacing w:after="20"/>
        <w:rPr>
          <w:rFonts w:ascii="Arial" w:hAnsi="Arial" w:cs="Arial"/>
        </w:rPr>
      </w:pPr>
    </w:p>
    <w:p w14:paraId="208FBC8C" w14:textId="77777777" w:rsidR="00D20899" w:rsidRPr="001474FD" w:rsidRDefault="00000000">
      <w:pPr>
        <w:spacing w:after="10"/>
        <w:rPr>
          <w:rFonts w:ascii="Arial" w:hAnsi="Arial" w:cs="Arial"/>
        </w:rPr>
      </w:pPr>
      <w:r w:rsidRPr="001474FD">
        <w:rPr>
          <w:rFonts w:ascii="Segoe UI Symbol" w:hAnsi="Segoe UI Symbol" w:cs="Segoe UI Symbol"/>
          <w:b/>
          <w:color w:val="1E5AA0"/>
          <w:sz w:val="24"/>
          <w:lang w:val="fr-FR" w:eastAsia="fr-FR" w:bidi="ar-SA"/>
        </w:rPr>
        <w:t>⚗</w:t>
      </w:r>
      <w:r w:rsidRPr="001474FD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  Étape 1 — Synthèse  (conditions : 70 °C, agitation magnétique forte, 45 min)</w:t>
      </w:r>
    </w:p>
    <w:p w14:paraId="454107F9" w14:textId="77777777" w:rsidR="00D20899" w:rsidRPr="001474FD" w:rsidRDefault="00000000">
      <w:pPr>
        <w:spacing w:before="5" w:after="5"/>
        <w:rPr>
          <w:rFonts w:ascii="Arial" w:hAnsi="Arial" w:cs="Arial"/>
        </w:rPr>
      </w:pPr>
      <w:r w:rsidRPr="001474FD">
        <w:rPr>
          <w:rFonts w:ascii="Arial" w:hAnsi="Arial" w:cs="Arial"/>
          <w:b/>
          <w:lang w:val="fr-FR" w:eastAsia="fr-FR" w:bidi="ar-SA"/>
        </w:rPr>
        <w:t xml:space="preserve">1.  </w:t>
      </w:r>
      <w:r w:rsidRPr="001474FD">
        <w:rPr>
          <w:rFonts w:ascii="Arial" w:hAnsi="Arial" w:cs="Arial"/>
          <w:lang w:val="fr-FR" w:eastAsia="fr-FR" w:bidi="ar-SA"/>
        </w:rPr>
        <w:t>Calculer et peser la masse de NaOH nécessaire. Dissoudre dans le volume d'éthanol calculé → solution catalytique.</w:t>
      </w:r>
    </w:p>
    <w:p w14:paraId="6ADBAF60" w14:textId="77777777" w:rsidR="00D20899" w:rsidRPr="00710C2F" w:rsidRDefault="00000000" w:rsidP="00710C2F">
      <w:pPr>
        <w:spacing w:after="5"/>
        <w:ind w:left="360"/>
        <w:jc w:val="center"/>
        <w:rPr>
          <w:rFonts w:ascii="Arial" w:hAnsi="Arial" w:cs="Arial"/>
          <w:b/>
          <w:bCs/>
        </w:rPr>
      </w:pPr>
      <w:r w:rsidRPr="00710C2F">
        <w:rPr>
          <w:rFonts w:ascii="Arial" w:hAnsi="Arial" w:cs="Arial"/>
          <w:b/>
          <w:bCs/>
          <w:color w:val="EE0000"/>
          <w:lang w:val="fr-FR" w:eastAsia="fr-FR" w:bidi="ar-SA"/>
        </w:rPr>
        <w:t>La dissolution peut être légèrement exothermique — agiter doucement.</w:t>
      </w:r>
    </w:p>
    <w:p w14:paraId="08E3E080" w14:textId="77777777" w:rsidR="00D20899" w:rsidRPr="001474FD" w:rsidRDefault="00000000">
      <w:pPr>
        <w:spacing w:before="5" w:after="5"/>
        <w:rPr>
          <w:rFonts w:ascii="Arial" w:hAnsi="Arial" w:cs="Arial"/>
        </w:rPr>
      </w:pPr>
      <w:r w:rsidRPr="001474FD">
        <w:rPr>
          <w:rFonts w:ascii="Arial" w:hAnsi="Arial" w:cs="Arial"/>
          <w:b/>
          <w:lang w:val="fr-FR" w:eastAsia="fr-FR" w:bidi="ar-SA"/>
        </w:rPr>
        <w:t xml:space="preserve">2.  </w:t>
      </w:r>
      <w:r w:rsidRPr="001474FD">
        <w:rPr>
          <w:rFonts w:ascii="Arial" w:hAnsi="Arial" w:cs="Arial"/>
          <w:lang w:val="fr-FR" w:eastAsia="fr-FR" w:bidi="ar-SA"/>
        </w:rPr>
        <w:t>Dans un ballon tricol de 250 mL, introduire 70 mL d'huile de tournesol puis la solution catalytique.</w:t>
      </w:r>
    </w:p>
    <w:p w14:paraId="29285443" w14:textId="77777777" w:rsidR="00D20899" w:rsidRPr="001474FD" w:rsidRDefault="00000000">
      <w:pPr>
        <w:spacing w:before="5" w:after="5"/>
        <w:rPr>
          <w:rFonts w:ascii="Arial" w:hAnsi="Arial" w:cs="Arial"/>
        </w:rPr>
      </w:pPr>
      <w:r w:rsidRPr="001474FD">
        <w:rPr>
          <w:rFonts w:ascii="Arial" w:hAnsi="Arial" w:cs="Arial"/>
          <w:b/>
          <w:lang w:val="fr-FR" w:eastAsia="fr-FR" w:bidi="ar-SA"/>
        </w:rPr>
        <w:t xml:space="preserve">3.  </w:t>
      </w:r>
      <w:r w:rsidRPr="001474FD">
        <w:rPr>
          <w:rFonts w:ascii="Arial" w:hAnsi="Arial" w:cs="Arial"/>
          <w:lang w:val="fr-FR" w:eastAsia="fr-FR" w:bidi="ar-SA"/>
        </w:rPr>
        <w:t>Ajouter quelques grains de pierre ponce. Adapter le réfrigérant à boules (ouvrir le robinet d'eau).</w:t>
      </w:r>
    </w:p>
    <w:p w14:paraId="0B3545F1" w14:textId="77777777" w:rsidR="00D20899" w:rsidRPr="001474FD" w:rsidRDefault="00000000">
      <w:pPr>
        <w:spacing w:before="5" w:after="5"/>
        <w:rPr>
          <w:rFonts w:ascii="Arial" w:hAnsi="Arial" w:cs="Arial"/>
        </w:rPr>
      </w:pPr>
      <w:r w:rsidRPr="001474FD">
        <w:rPr>
          <w:rFonts w:ascii="Arial" w:hAnsi="Arial" w:cs="Arial"/>
          <w:b/>
          <w:lang w:val="fr-FR" w:eastAsia="fr-FR" w:bidi="ar-SA"/>
        </w:rPr>
        <w:t xml:space="preserve">4.  </w:t>
      </w:r>
      <w:r w:rsidRPr="001474FD">
        <w:rPr>
          <w:rFonts w:ascii="Arial" w:hAnsi="Arial" w:cs="Arial"/>
          <w:lang w:val="fr-FR" w:eastAsia="fr-FR" w:bidi="ar-SA"/>
        </w:rPr>
        <w:t>Chauffer à 70 °C sous agitation magnétique forte pendant 45 minutes.</w:t>
      </w:r>
    </w:p>
    <w:p w14:paraId="15C8D97D" w14:textId="77777777" w:rsidR="00D20899" w:rsidRPr="001474FD" w:rsidRDefault="00000000">
      <w:pPr>
        <w:spacing w:before="5" w:after="5"/>
        <w:rPr>
          <w:rFonts w:ascii="Arial" w:hAnsi="Arial" w:cs="Arial"/>
        </w:rPr>
      </w:pPr>
      <w:r w:rsidRPr="001474FD">
        <w:rPr>
          <w:rFonts w:ascii="Arial" w:hAnsi="Arial" w:cs="Arial"/>
          <w:b/>
          <w:lang w:val="fr-FR" w:eastAsia="fr-FR" w:bidi="ar-SA"/>
        </w:rPr>
        <w:t xml:space="preserve">5.  </w:t>
      </w:r>
      <w:r w:rsidRPr="001474FD">
        <w:rPr>
          <w:rFonts w:ascii="Arial" w:hAnsi="Arial" w:cs="Arial"/>
          <w:lang w:val="fr-FR" w:eastAsia="fr-FR" w:bidi="ar-SA"/>
        </w:rPr>
        <w:t>Arrêter le chauffage et laisser refroidir à température ambiante.</w:t>
      </w:r>
    </w:p>
    <w:p w14:paraId="554C46F5" w14:textId="77777777" w:rsidR="00D20899" w:rsidRPr="001474FD" w:rsidRDefault="00D20899">
      <w:pPr>
        <w:spacing w:after="30"/>
        <w:rPr>
          <w:rFonts w:ascii="Arial" w:hAnsi="Arial" w:cs="Arial"/>
        </w:rPr>
      </w:pPr>
    </w:p>
    <w:p w14:paraId="6A4B07D5" w14:textId="77777777" w:rsidR="00D20899" w:rsidRPr="001474FD" w:rsidRDefault="00000000">
      <w:pPr>
        <w:spacing w:after="10"/>
        <w:rPr>
          <w:rFonts w:ascii="Arial" w:hAnsi="Arial" w:cs="Arial"/>
        </w:rPr>
      </w:pPr>
      <w:r w:rsidRPr="001474FD">
        <w:rPr>
          <w:rFonts w:ascii="Segoe UI Emoji" w:hAnsi="Segoe UI Emoji" w:cs="Segoe UI Emoji"/>
          <w:b/>
          <w:color w:val="1E5AA0"/>
          <w:sz w:val="24"/>
          <w:lang w:val="fr-FR" w:eastAsia="fr-FR" w:bidi="ar-SA"/>
        </w:rPr>
        <w:t>🧪</w:t>
      </w:r>
      <w:r w:rsidRPr="001474FD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  Étape 2 — Décantation et séparation des phases</w:t>
      </w:r>
    </w:p>
    <w:p w14:paraId="5B78669F" w14:textId="77777777" w:rsidR="00D20899" w:rsidRPr="001474FD" w:rsidRDefault="00000000">
      <w:pPr>
        <w:spacing w:before="5" w:after="5"/>
        <w:rPr>
          <w:rFonts w:ascii="Arial" w:hAnsi="Arial" w:cs="Arial"/>
        </w:rPr>
      </w:pPr>
      <w:r w:rsidRPr="001474FD">
        <w:rPr>
          <w:rFonts w:ascii="Arial" w:hAnsi="Arial" w:cs="Arial"/>
          <w:b/>
          <w:lang w:val="fr-FR" w:eastAsia="fr-FR" w:bidi="ar-SA"/>
        </w:rPr>
        <w:t xml:space="preserve">1.  </w:t>
      </w:r>
      <w:r w:rsidRPr="001474FD">
        <w:rPr>
          <w:rFonts w:ascii="Arial" w:hAnsi="Arial" w:cs="Arial"/>
          <w:lang w:val="fr-FR" w:eastAsia="fr-FR" w:bidi="ar-SA"/>
        </w:rPr>
        <w:t>Après refroidissement, transférer le contenu dans une ampoule à décanter. Attendre 10–15 min.</w:t>
      </w:r>
    </w:p>
    <w:p w14:paraId="3505BF59" w14:textId="77777777" w:rsidR="00D20899" w:rsidRPr="001474FD" w:rsidRDefault="00000000">
      <w:pPr>
        <w:spacing w:before="5" w:after="5"/>
        <w:rPr>
          <w:rFonts w:ascii="Arial" w:hAnsi="Arial" w:cs="Arial"/>
        </w:rPr>
      </w:pPr>
      <w:r w:rsidRPr="001474FD">
        <w:rPr>
          <w:rFonts w:ascii="Arial" w:hAnsi="Arial" w:cs="Arial"/>
          <w:b/>
          <w:lang w:val="fr-FR" w:eastAsia="fr-FR" w:bidi="ar-SA"/>
        </w:rPr>
        <w:t xml:space="preserve">2.  </w:t>
      </w:r>
      <w:r w:rsidRPr="001474FD">
        <w:rPr>
          <w:rFonts w:ascii="Arial" w:hAnsi="Arial" w:cs="Arial"/>
          <w:lang w:val="fr-FR" w:eastAsia="fr-FR" w:bidi="ar-SA"/>
        </w:rPr>
        <w:t>Identifier et nommer les deux phases. Récupérer la phase supérieure (biodiesel brut) dans un bécher.</w:t>
      </w:r>
    </w:p>
    <w:p w14:paraId="388A8E27" w14:textId="77777777" w:rsidR="00D20899" w:rsidRPr="00710C2F" w:rsidRDefault="00000000" w:rsidP="00710C2F">
      <w:pPr>
        <w:spacing w:after="5"/>
        <w:ind w:left="360"/>
        <w:jc w:val="center"/>
        <w:rPr>
          <w:rFonts w:ascii="Arial" w:hAnsi="Arial" w:cs="Arial"/>
          <w:b/>
          <w:bCs/>
        </w:rPr>
      </w:pPr>
      <w:r w:rsidRPr="00710C2F">
        <w:rPr>
          <w:rFonts w:ascii="Arial" w:hAnsi="Arial" w:cs="Arial"/>
          <w:b/>
          <w:bCs/>
          <w:color w:val="EE0000"/>
          <w:lang w:val="fr-FR" w:eastAsia="fr-FR" w:bidi="ar-SA"/>
        </w:rPr>
        <w:t>Le dégazage peut être présent — ouvrir le robinet avec précaution.</w:t>
      </w:r>
    </w:p>
    <w:p w14:paraId="367C3952" w14:textId="77777777" w:rsidR="00D20899" w:rsidRPr="001474FD" w:rsidRDefault="00D20899">
      <w:pPr>
        <w:spacing w:after="20"/>
        <w:rPr>
          <w:rFonts w:ascii="Arial" w:hAnsi="Arial" w:cs="Arial"/>
        </w:rPr>
      </w:pPr>
    </w:p>
    <w:p w14:paraId="56AFDFBF" w14:textId="77777777" w:rsidR="00D20899" w:rsidRPr="001474FD" w:rsidRDefault="00000000">
      <w:pPr>
        <w:spacing w:before="74" w:after="20"/>
        <w:ind w:left="469"/>
        <w:rPr>
          <w:rFonts w:ascii="Arial" w:hAnsi="Arial" w:cs="Arial"/>
        </w:rPr>
      </w:pPr>
      <w:r w:rsidRPr="001474FD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Question 5.  </w:t>
      </w:r>
      <w:r w:rsidRPr="001474FD">
        <w:rPr>
          <w:rFonts w:ascii="Arial" w:hAnsi="Arial" w:cs="Arial"/>
          <w:sz w:val="24"/>
          <w:lang w:val="fr-FR" w:eastAsia="fr-FR" w:bidi="ar-SA"/>
        </w:rPr>
        <w:t>Identifier les deux phases et compléter le tableau ci-dessous. Laquelle est la plus dense ?</w:t>
      </w:r>
    </w:p>
    <w:tbl>
      <w:tblPr>
        <w:tblStyle w:val="Grilledutableau"/>
        <w:tblW w:w="0" w:type="auto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2691"/>
        <w:gridCol w:w="2691"/>
        <w:gridCol w:w="2691"/>
        <w:gridCol w:w="2691"/>
      </w:tblGrid>
      <w:tr w:rsidR="00D20899" w:rsidRPr="001474FD" w14:paraId="3D9E922B" w14:textId="77777777"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277DE0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Phase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14CBE5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Identification / Composition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DF0202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Masse volumique (g·mL</w:t>
            </w:r>
            <w:r w:rsidRPr="001474FD">
              <w:rPr>
                <w:rFonts w:ascii="Cambria Math" w:hAnsi="Cambria Math" w:cs="Cambria Math"/>
                <w:b/>
                <w:color w:val="FFFFFF"/>
                <w:sz w:val="20"/>
                <w:lang w:val="fr-FR" w:eastAsia="fr-FR" w:bidi="ar-SA"/>
              </w:rPr>
              <w:t>⁻</w:t>
            </w:r>
            <w:r w:rsidRPr="001474FD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¹)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85CDD32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Position</w:t>
            </w:r>
          </w:p>
        </w:tc>
      </w:tr>
      <w:tr w:rsidR="00D20899" w:rsidRPr="001474FD" w14:paraId="1809FF75" w14:textId="77777777"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5A4EA5" w14:textId="77777777" w:rsidR="00D20899" w:rsidRPr="001474FD" w:rsidRDefault="00000000">
            <w:pPr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Phase supérieure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87CD4F" w14:textId="77777777" w:rsidR="00D20899" w:rsidRPr="001474FD" w:rsidRDefault="00D208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DC2079" w14:textId="77777777" w:rsidR="00D20899" w:rsidRPr="001474FD" w:rsidRDefault="00D208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D69474" w14:textId="77777777" w:rsidR="00D20899" w:rsidRPr="001474FD" w:rsidRDefault="00D20899">
            <w:pPr>
              <w:jc w:val="center"/>
              <w:rPr>
                <w:rFonts w:ascii="Arial" w:hAnsi="Arial" w:cs="Arial"/>
              </w:rPr>
            </w:pPr>
          </w:p>
        </w:tc>
      </w:tr>
      <w:tr w:rsidR="00D20899" w:rsidRPr="001474FD" w14:paraId="336B4FE7" w14:textId="77777777"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99F2C3" w14:textId="77777777" w:rsidR="00D20899" w:rsidRPr="001474FD" w:rsidRDefault="00000000">
            <w:pPr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Phase inférieure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702F2B6" w14:textId="77777777" w:rsidR="00D20899" w:rsidRPr="001474FD" w:rsidRDefault="00D208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7262215" w14:textId="77777777" w:rsidR="00D20899" w:rsidRPr="001474FD" w:rsidRDefault="00D208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F6641C" w14:textId="77777777" w:rsidR="00D20899" w:rsidRPr="001474FD" w:rsidRDefault="00D20899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F1F37BD" w14:textId="77777777" w:rsidR="00D20899" w:rsidRDefault="00D20899">
      <w:pPr>
        <w:spacing w:after="60"/>
        <w:rPr>
          <w:rFonts w:ascii="Arial" w:hAnsi="Arial" w:cs="Arial"/>
        </w:rPr>
      </w:pPr>
    </w:p>
    <w:p w14:paraId="40D7EBEF" w14:textId="77777777" w:rsidR="00710C2F" w:rsidRDefault="00710C2F">
      <w:pPr>
        <w:spacing w:after="60"/>
        <w:rPr>
          <w:rFonts w:ascii="Arial" w:hAnsi="Arial" w:cs="Arial"/>
        </w:rPr>
      </w:pPr>
    </w:p>
    <w:p w14:paraId="5C756C29" w14:textId="55DC1764" w:rsidR="00710C2F" w:rsidRDefault="00710C2F">
      <w:pPr>
        <w:spacing w:after="60"/>
        <w:rPr>
          <w:rFonts w:ascii="Arial" w:hAnsi="Arial" w:cs="Arial"/>
        </w:rPr>
      </w:pPr>
      <w:r w:rsidRPr="00710C2F">
        <w:rPr>
          <w:rFonts w:ascii="Arial" w:hAnsi="Arial" w:cs="Arial"/>
          <w:lang w:val="fr-FR" w:eastAsia="fr-FR" w:bidi="ar-SA"/>
        </w:rPr>
        <w:t>…………………………………………………………………………………………………………………………</w:t>
      </w:r>
      <w:r>
        <w:rPr>
          <w:rFonts w:ascii="Arial" w:hAnsi="Arial" w:cs="Arial"/>
          <w:lang w:val="fr-FR" w:eastAsia="fr-FR" w:bidi="ar-SA"/>
        </w:rPr>
        <w:t>……...</w:t>
      </w:r>
    </w:p>
    <w:p w14:paraId="3A367440" w14:textId="77777777" w:rsidR="00710C2F" w:rsidRDefault="00710C2F">
      <w:pPr>
        <w:spacing w:after="60"/>
        <w:rPr>
          <w:rFonts w:ascii="Arial" w:hAnsi="Arial" w:cs="Arial"/>
        </w:rPr>
      </w:pPr>
    </w:p>
    <w:p w14:paraId="37D8EDC4" w14:textId="77777777" w:rsidR="00710C2F" w:rsidRPr="001474FD" w:rsidRDefault="00710C2F">
      <w:pPr>
        <w:spacing w:after="60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D20899" w:rsidRPr="001474FD" w14:paraId="076A05D1" w14:textId="77777777">
        <w:trPr>
          <w:jc w:val="center"/>
        </w:trPr>
        <w:tc>
          <w:tcPr>
            <w:tcW w:w="10766" w:type="dxa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 w14:paraId="3BAA1811" w14:textId="77777777" w:rsidR="00D20899" w:rsidRPr="001474FD" w:rsidRDefault="00000000">
            <w:pPr>
              <w:spacing w:after="0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4"/>
                <w:lang w:val="fr-FR" w:eastAsia="fr-FR" w:bidi="ar-SA"/>
              </w:rPr>
              <w:t>Partie III — Valorisation du glycérol</w:t>
            </w:r>
          </w:p>
        </w:tc>
      </w:tr>
    </w:tbl>
    <w:p w14:paraId="096DDAE7" w14:textId="77777777" w:rsidR="00D20899" w:rsidRPr="001474FD" w:rsidRDefault="00D20899">
      <w:pPr>
        <w:spacing w:after="20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D20899" w:rsidRPr="001474FD" w14:paraId="26B5C030" w14:textId="77777777">
        <w:trPr>
          <w:jc w:val="center"/>
        </w:trPr>
        <w:tc>
          <w:tcPr>
            <w:tcW w:w="10766" w:type="dxa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 w14:paraId="56737754" w14:textId="77777777" w:rsidR="00D20899" w:rsidRPr="001474FD" w:rsidRDefault="00000000">
            <w:pPr>
              <w:spacing w:after="0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4"/>
                <w:lang w:val="fr-FR" w:eastAsia="fr-FR" w:bidi="ar-SA"/>
              </w:rPr>
              <w:t>Données — Glycérol</w:t>
            </w:r>
          </w:p>
        </w:tc>
      </w:tr>
      <w:tr w:rsidR="00D20899" w:rsidRPr="001474FD" w14:paraId="3A5643EE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259AAFC8" w14:textId="77777777" w:rsidR="00D20899" w:rsidRPr="001474FD" w:rsidRDefault="00000000">
            <w:pPr>
              <w:spacing w:after="10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lang w:val="fr-FR" w:eastAsia="fr-FR" w:bidi="ar-SA"/>
              </w:rPr>
              <w:t>Le glycérol (propan-1,2,3-triol) a pour formule C</w:t>
            </w:r>
            <w:r w:rsidRPr="001474FD">
              <w:rPr>
                <w:rFonts w:ascii="Cambria Math" w:hAnsi="Cambria Math" w:cs="Cambria Math"/>
                <w:lang w:val="fr-FR" w:eastAsia="fr-FR" w:bidi="ar-SA"/>
              </w:rPr>
              <w:t>₃</w:t>
            </w:r>
            <w:r w:rsidRPr="001474FD">
              <w:rPr>
                <w:rFonts w:ascii="Arial" w:hAnsi="Arial" w:cs="Arial"/>
                <w:lang w:val="fr-FR" w:eastAsia="fr-FR" w:bidi="ar-SA"/>
              </w:rPr>
              <w:t>H</w:t>
            </w:r>
            <w:r w:rsidRPr="001474FD">
              <w:rPr>
                <w:rFonts w:ascii="Cambria Math" w:hAnsi="Cambria Math" w:cs="Cambria Math"/>
                <w:lang w:val="fr-FR" w:eastAsia="fr-FR" w:bidi="ar-SA"/>
              </w:rPr>
              <w:t>₈</w:t>
            </w:r>
            <w:r w:rsidRPr="001474FD">
              <w:rPr>
                <w:rFonts w:ascii="Arial" w:hAnsi="Arial" w:cs="Arial"/>
                <w:lang w:val="fr-FR" w:eastAsia="fr-FR" w:bidi="ar-SA"/>
              </w:rPr>
              <w:t>O</w:t>
            </w:r>
            <w:r w:rsidRPr="001474FD">
              <w:rPr>
                <w:rFonts w:ascii="Cambria Math" w:hAnsi="Cambria Math" w:cs="Cambria Math"/>
                <w:lang w:val="fr-FR" w:eastAsia="fr-FR" w:bidi="ar-SA"/>
              </w:rPr>
              <w:t>₃</w:t>
            </w:r>
            <w:r w:rsidRPr="001474FD">
              <w:rPr>
                <w:rFonts w:ascii="Arial" w:hAnsi="Arial" w:cs="Arial"/>
                <w:lang w:val="fr-FR" w:eastAsia="fr-FR" w:bidi="ar-SA"/>
              </w:rPr>
              <w:t xml:space="preserve"> ; M = 92 g/mol ; d = 1,26.</w:t>
            </w:r>
          </w:p>
        </w:tc>
      </w:tr>
      <w:tr w:rsidR="00D20899" w:rsidRPr="001474FD" w14:paraId="2620B193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1A78C4C0" w14:textId="77777777" w:rsidR="00D20899" w:rsidRPr="001474FD" w:rsidRDefault="00000000">
            <w:pPr>
              <w:spacing w:after="10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lang w:val="fr-FR" w:eastAsia="fr-FR" w:bidi="ar-SA"/>
              </w:rPr>
              <w:t>Il possède 3 groupes hydroxyle (–OH) : c'est un trialcool.</w:t>
            </w:r>
          </w:p>
        </w:tc>
      </w:tr>
      <w:tr w:rsidR="00D20899" w:rsidRPr="001474FD" w14:paraId="419A5F12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4F49143E" w14:textId="77777777" w:rsidR="00D20899" w:rsidRPr="001474FD" w:rsidRDefault="00000000">
            <w:pPr>
              <w:spacing w:after="10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lang w:val="fr-FR" w:eastAsia="fr-FR" w:bidi="ar-SA"/>
              </w:rPr>
              <w:t>C'est un co-produit de la transestérification dont la valorisation améliore le bilan économique du biodiesel.</w:t>
            </w:r>
          </w:p>
        </w:tc>
      </w:tr>
    </w:tbl>
    <w:p w14:paraId="5A3E197E" w14:textId="77777777" w:rsidR="00D20899" w:rsidRPr="001474FD" w:rsidRDefault="00D20899">
      <w:pPr>
        <w:spacing w:after="20"/>
        <w:rPr>
          <w:rFonts w:ascii="Arial" w:hAnsi="Arial" w:cs="Arial"/>
        </w:rPr>
      </w:pPr>
    </w:p>
    <w:p w14:paraId="1B64DC74" w14:textId="77777777" w:rsidR="00D20899" w:rsidRPr="001474FD" w:rsidRDefault="00000000">
      <w:pPr>
        <w:spacing w:before="74" w:after="0"/>
        <w:ind w:left="469"/>
        <w:rPr>
          <w:rFonts w:ascii="Arial" w:hAnsi="Arial" w:cs="Arial"/>
        </w:rPr>
      </w:pPr>
      <w:r w:rsidRPr="001474FD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Question 6.  </w:t>
      </w:r>
      <w:r w:rsidRPr="001474FD">
        <w:rPr>
          <w:rFonts w:ascii="Arial" w:hAnsi="Arial" w:cs="Arial"/>
          <w:sz w:val="24"/>
          <w:lang w:val="fr-FR" w:eastAsia="fr-FR" w:bidi="ar-SA"/>
        </w:rPr>
        <w:t>Identifier les groupes fonctionnels du glycérol sur la formule développée ci-dessous. Donner sa famille chimique.</w:t>
      </w:r>
    </w:p>
    <w:p w14:paraId="076A1447" w14:textId="77777777" w:rsidR="00D20899" w:rsidRPr="001474FD" w:rsidRDefault="00D20899">
      <w:pPr>
        <w:pBdr>
          <w:bottom w:val="single" w:sz="4" w:space="1" w:color="AAAAAA"/>
        </w:pBdr>
        <w:spacing w:before="15" w:after="15"/>
        <w:rPr>
          <w:rFonts w:ascii="Arial" w:hAnsi="Arial" w:cs="Arial"/>
        </w:rPr>
      </w:pPr>
    </w:p>
    <w:p w14:paraId="0B989BDF" w14:textId="77777777" w:rsidR="00D20899" w:rsidRPr="001474FD" w:rsidRDefault="00D20899">
      <w:pPr>
        <w:pBdr>
          <w:bottom w:val="single" w:sz="4" w:space="1" w:color="AAAAAA"/>
        </w:pBdr>
        <w:spacing w:before="15" w:after="15"/>
        <w:rPr>
          <w:rFonts w:ascii="Arial" w:hAnsi="Arial" w:cs="Arial"/>
        </w:rPr>
      </w:pPr>
    </w:p>
    <w:p w14:paraId="78A076B3" w14:textId="77777777" w:rsidR="00D20899" w:rsidRPr="001474FD" w:rsidRDefault="00000000">
      <w:pPr>
        <w:spacing w:before="10" w:after="10"/>
        <w:rPr>
          <w:rFonts w:ascii="Arial" w:hAnsi="Arial" w:cs="Arial"/>
        </w:rPr>
      </w:pPr>
      <w:r w:rsidRPr="001474FD">
        <w:rPr>
          <w:rFonts w:ascii="Arial" w:hAnsi="Arial" w:cs="Arial"/>
          <w:lang w:val="fr-FR" w:eastAsia="fr-FR" w:bidi="ar-SA"/>
        </w:rPr>
        <w:t>Formule développée du glycérol :</w:t>
      </w:r>
    </w:p>
    <w:tbl>
      <w:tblPr>
        <w:tblW w:w="0" w:type="auto"/>
        <w:tblBorders>
          <w:top w:val="single" w:sz="4" w:space="0" w:color="1E5AA0"/>
          <w:left w:val="single" w:sz="4" w:space="0" w:color="1E5AA0"/>
          <w:bottom w:val="single" w:sz="4" w:space="0" w:color="1E5AA0"/>
          <w:right w:val="single" w:sz="4" w:space="0" w:color="1E5AA0"/>
          <w:insideH w:val="single" w:sz="4" w:space="0" w:color="1E5AA0"/>
          <w:insideV w:val="single" w:sz="4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D20899" w:rsidRPr="001474FD" w14:paraId="19B7ADA6" w14:textId="77777777">
        <w:trPr>
          <w:trHeight w:val="1200"/>
        </w:trPr>
        <w:tc>
          <w:tcPr>
            <w:tcW w:w="10766" w:type="dxa"/>
            <w:shd w:val="clear" w:color="auto" w:fill="F8F8FF"/>
            <w:tcMar>
              <w:top w:w="200" w:type="dxa"/>
              <w:left w:w="500" w:type="dxa"/>
              <w:bottom w:w="200" w:type="dxa"/>
              <w:right w:w="500" w:type="dxa"/>
            </w:tcMar>
          </w:tcPr>
          <w:p w14:paraId="3EF6B62D" w14:textId="77777777" w:rsidR="00D20899" w:rsidRPr="001474FD" w:rsidRDefault="00000000">
            <w:pPr>
              <w:spacing w:after="10"/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sz w:val="26"/>
                <w:lang w:val="fr-FR" w:eastAsia="fr-FR" w:bidi="ar-SA"/>
              </w:rPr>
              <w:t>HO–CH</w:t>
            </w:r>
            <w:r w:rsidRPr="001474FD">
              <w:rPr>
                <w:rFonts w:ascii="Cambria Math" w:hAnsi="Cambria Math" w:cs="Cambria Math"/>
                <w:b/>
                <w:sz w:val="26"/>
                <w:lang w:val="fr-FR" w:eastAsia="fr-FR" w:bidi="ar-SA"/>
              </w:rPr>
              <w:t>₂</w:t>
            </w:r>
            <w:r w:rsidRPr="001474FD">
              <w:rPr>
                <w:rFonts w:ascii="Arial" w:hAnsi="Arial" w:cs="Arial"/>
                <w:b/>
                <w:sz w:val="26"/>
                <w:lang w:val="fr-FR" w:eastAsia="fr-FR" w:bidi="ar-SA"/>
              </w:rPr>
              <w:t>–CH(OH)–CH</w:t>
            </w:r>
            <w:r w:rsidRPr="001474FD">
              <w:rPr>
                <w:rFonts w:ascii="Cambria Math" w:hAnsi="Cambria Math" w:cs="Cambria Math"/>
                <w:b/>
                <w:sz w:val="26"/>
                <w:lang w:val="fr-FR" w:eastAsia="fr-FR" w:bidi="ar-SA"/>
              </w:rPr>
              <w:t>₂</w:t>
            </w:r>
            <w:r w:rsidRPr="001474FD">
              <w:rPr>
                <w:rFonts w:ascii="Arial" w:hAnsi="Arial" w:cs="Arial"/>
                <w:b/>
                <w:sz w:val="26"/>
                <w:lang w:val="fr-FR" w:eastAsia="fr-FR" w:bidi="ar-SA"/>
              </w:rPr>
              <w:t>–OH</w:t>
            </w:r>
          </w:p>
        </w:tc>
      </w:tr>
    </w:tbl>
    <w:p w14:paraId="368D6FDA" w14:textId="77777777" w:rsidR="00D20899" w:rsidRPr="001474FD" w:rsidRDefault="00D20899">
      <w:pPr>
        <w:spacing w:after="20"/>
        <w:rPr>
          <w:rFonts w:ascii="Arial" w:hAnsi="Arial" w:cs="Arial"/>
        </w:rPr>
      </w:pPr>
    </w:p>
    <w:p w14:paraId="6B08E106" w14:textId="77777777" w:rsidR="00D20899" w:rsidRPr="001474FD" w:rsidRDefault="00000000">
      <w:pPr>
        <w:spacing w:before="74" w:after="0"/>
        <w:ind w:left="469"/>
        <w:rPr>
          <w:rFonts w:ascii="Arial" w:hAnsi="Arial" w:cs="Arial"/>
        </w:rPr>
      </w:pPr>
      <w:r w:rsidRPr="001474FD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Question 7.  </w:t>
      </w:r>
      <w:r w:rsidRPr="001474FD">
        <w:rPr>
          <w:rFonts w:ascii="Arial" w:hAnsi="Arial" w:cs="Arial"/>
          <w:sz w:val="24"/>
          <w:lang w:val="fr-FR" w:eastAsia="fr-FR" w:bidi="ar-SA"/>
        </w:rPr>
        <w:t>Citer deux utilisations industrielles du glycérol.</w:t>
      </w:r>
    </w:p>
    <w:p w14:paraId="10266D2E" w14:textId="77777777" w:rsidR="00710C2F" w:rsidRDefault="00710C2F">
      <w:pPr>
        <w:spacing w:before="74" w:after="0"/>
        <w:ind w:left="469"/>
        <w:rPr>
          <w:rFonts w:ascii="Arial" w:hAnsi="Arial" w:cs="Arial"/>
        </w:rPr>
      </w:pPr>
    </w:p>
    <w:p w14:paraId="3C8E8BC5" w14:textId="5F188C9D" w:rsidR="00710C2F" w:rsidRDefault="00710C2F">
      <w:pPr>
        <w:spacing w:before="74" w:after="0"/>
        <w:ind w:left="469"/>
        <w:rPr>
          <w:rFonts w:ascii="Arial" w:hAnsi="Arial" w:cs="Arial"/>
        </w:rPr>
      </w:pPr>
      <w:r w:rsidRPr="00710C2F">
        <w:rPr>
          <w:rFonts w:ascii="Arial" w:hAnsi="Arial" w:cs="Arial"/>
          <w:lang w:val="fr-FR" w:eastAsia="fr-FR" w:bidi="ar-SA"/>
        </w:rPr>
        <w:t>…………………………………………………………………………………………………………………………</w:t>
      </w:r>
    </w:p>
    <w:p w14:paraId="5D56D3D9" w14:textId="2D37463E" w:rsidR="00D20899" w:rsidRPr="001474FD" w:rsidRDefault="00000000">
      <w:pPr>
        <w:spacing w:before="74" w:after="0"/>
        <w:ind w:left="469"/>
        <w:rPr>
          <w:rFonts w:ascii="Arial" w:hAnsi="Arial" w:cs="Arial"/>
        </w:rPr>
      </w:pPr>
      <w:r w:rsidRPr="001474FD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Question 8.  </w:t>
      </w:r>
      <w:r w:rsidRPr="001474FD">
        <w:rPr>
          <w:rFonts w:ascii="Arial" w:hAnsi="Arial" w:cs="Arial"/>
          <w:sz w:val="24"/>
          <w:lang w:val="fr-FR" w:eastAsia="fr-FR" w:bidi="ar-SA"/>
        </w:rPr>
        <w:t>Écrire et équilibrer l'équation de combustion complète de l'EEHV (C</w:t>
      </w:r>
      <w:r w:rsidRPr="001474FD">
        <w:rPr>
          <w:rFonts w:ascii="Cambria Math" w:hAnsi="Cambria Math" w:cs="Cambria Math"/>
          <w:sz w:val="24"/>
          <w:lang w:val="fr-FR" w:eastAsia="fr-FR" w:bidi="ar-SA"/>
        </w:rPr>
        <w:t>₂₀</w:t>
      </w:r>
      <w:r w:rsidRPr="001474FD">
        <w:rPr>
          <w:rFonts w:ascii="Arial" w:hAnsi="Arial" w:cs="Arial"/>
          <w:sz w:val="24"/>
          <w:lang w:val="fr-FR" w:eastAsia="fr-FR" w:bidi="ar-SA"/>
        </w:rPr>
        <w:t>H</w:t>
      </w:r>
      <w:r w:rsidRPr="001474FD">
        <w:rPr>
          <w:rFonts w:ascii="Cambria Math" w:hAnsi="Cambria Math" w:cs="Cambria Math"/>
          <w:sz w:val="24"/>
          <w:lang w:val="fr-FR" w:eastAsia="fr-FR" w:bidi="ar-SA"/>
        </w:rPr>
        <w:t>₃₈</w:t>
      </w:r>
      <w:r w:rsidRPr="001474FD">
        <w:rPr>
          <w:rFonts w:ascii="Arial" w:hAnsi="Arial" w:cs="Arial"/>
          <w:sz w:val="24"/>
          <w:lang w:val="fr-FR" w:eastAsia="fr-FR" w:bidi="ar-SA"/>
        </w:rPr>
        <w:t>O</w:t>
      </w:r>
      <w:r w:rsidRPr="001474FD">
        <w:rPr>
          <w:rFonts w:ascii="Cambria Math" w:hAnsi="Cambria Math" w:cs="Cambria Math"/>
          <w:sz w:val="24"/>
          <w:lang w:val="fr-FR" w:eastAsia="fr-FR" w:bidi="ar-SA"/>
        </w:rPr>
        <w:t>₂</w:t>
      </w:r>
      <w:r w:rsidRPr="001474FD">
        <w:rPr>
          <w:rFonts w:ascii="Arial" w:hAnsi="Arial" w:cs="Arial"/>
          <w:sz w:val="24"/>
          <w:lang w:val="fr-FR" w:eastAsia="fr-FR" w:bidi="ar-SA"/>
        </w:rPr>
        <w:t>). Nommer les produits formés.</w:t>
      </w:r>
    </w:p>
    <w:p w14:paraId="1892E223" w14:textId="77777777" w:rsidR="00D20899" w:rsidRDefault="00D20899">
      <w:pPr>
        <w:spacing w:after="80"/>
        <w:rPr>
          <w:rFonts w:ascii="Arial" w:hAnsi="Arial" w:cs="Arial"/>
        </w:rPr>
      </w:pPr>
    </w:p>
    <w:p w14:paraId="1EDF05AA" w14:textId="0B9C867E" w:rsidR="00710C2F" w:rsidRPr="001474FD" w:rsidRDefault="00710C2F">
      <w:pPr>
        <w:spacing w:after="80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 xml:space="preserve">       </w:t>
      </w:r>
      <w:r w:rsidRPr="00710C2F">
        <w:rPr>
          <w:rFonts w:ascii="Arial" w:hAnsi="Arial" w:cs="Arial"/>
          <w:lang w:val="fr-FR" w:eastAsia="fr-FR" w:bidi="ar-SA"/>
        </w:rPr>
        <w:t>…………………………………………………………………………………………………………………………</w:t>
      </w:r>
    </w:p>
    <w:p w14:paraId="55FA20DF" w14:textId="77777777" w:rsidR="00D20899" w:rsidRPr="001474FD" w:rsidRDefault="00000000">
      <w:pPr>
        <w:rPr>
          <w:rFonts w:ascii="Arial" w:hAnsi="Arial" w:cs="Arial"/>
        </w:rPr>
      </w:pPr>
      <w:r w:rsidRPr="001474FD">
        <w:rPr>
          <w:rFonts w:ascii="Arial" w:hAnsi="Arial" w:cs="Arial"/>
          <w:lang w:val="fr-FR" w:eastAsia="fr-FR" w:bidi="ar-SA"/>
        </w:rPr>
        <w:br w:type="page"/>
      </w:r>
    </w:p>
    <w:p w14:paraId="77CBE1C7" w14:textId="77777777" w:rsidR="00D20899" w:rsidRPr="001474FD" w:rsidRDefault="00000000">
      <w:pPr>
        <w:pBdr>
          <w:bottom w:val="single" w:sz="12" w:space="1" w:color="auto"/>
        </w:pBdr>
        <w:spacing w:after="40"/>
        <w:jc w:val="center"/>
        <w:rPr>
          <w:rFonts w:ascii="Arial" w:hAnsi="Arial" w:cs="Arial"/>
        </w:rPr>
      </w:pPr>
      <w:r w:rsidRPr="001474FD">
        <w:rPr>
          <w:rFonts w:ascii="Arial" w:hAnsi="Arial" w:cs="Arial"/>
          <w:b/>
          <w:sz w:val="26"/>
          <w:lang w:val="fr-FR" w:eastAsia="fr-FR" w:bidi="ar-SA"/>
        </w:rPr>
        <w:t>Annexe</w:t>
      </w:r>
    </w:p>
    <w:p w14:paraId="551BBF5F" w14:textId="77777777" w:rsidR="00710C2F" w:rsidRPr="001474FD" w:rsidRDefault="00710C2F">
      <w:pPr>
        <w:spacing w:after="60"/>
        <w:jc w:val="center"/>
        <w:rPr>
          <w:rFonts w:ascii="Arial" w:hAnsi="Arial" w:cs="Arial"/>
        </w:rPr>
      </w:pPr>
    </w:p>
    <w:p w14:paraId="443F3898" w14:textId="77777777" w:rsidR="00D20899" w:rsidRDefault="00000000">
      <w:pPr>
        <w:spacing w:after="20"/>
        <w:rPr>
          <w:rFonts w:ascii="Arial" w:hAnsi="Arial" w:cs="Arial"/>
          <w:b/>
          <w:sz w:val="24"/>
        </w:rPr>
      </w:pPr>
      <w:r w:rsidRPr="001474FD">
        <w:rPr>
          <w:rFonts w:ascii="Arial" w:hAnsi="Arial" w:cs="Arial"/>
          <w:b/>
          <w:sz w:val="24"/>
          <w:lang w:val="fr-FR" w:eastAsia="fr-FR" w:bidi="ar-SA"/>
        </w:rPr>
        <w:t xml:space="preserve">TABLEAU 1 — Données </w:t>
      </w:r>
      <w:proofErr w:type="spellStart"/>
      <w:r w:rsidRPr="001474FD">
        <w:rPr>
          <w:rFonts w:ascii="Arial" w:hAnsi="Arial" w:cs="Arial"/>
          <w:b/>
          <w:sz w:val="24"/>
          <w:lang w:val="fr-FR" w:eastAsia="fr-FR" w:bidi="ar-SA"/>
        </w:rPr>
        <w:t>physico-chimiques</w:t>
      </w:r>
      <w:proofErr w:type="spellEnd"/>
      <w:r w:rsidRPr="001474FD">
        <w:rPr>
          <w:rFonts w:ascii="Arial" w:hAnsi="Arial" w:cs="Arial"/>
          <w:b/>
          <w:sz w:val="24"/>
          <w:lang w:val="fr-FR" w:eastAsia="fr-FR" w:bidi="ar-SA"/>
        </w:rPr>
        <w:t xml:space="preserve"> des </w:t>
      </w:r>
      <w:proofErr w:type="spellStart"/>
      <w:r w:rsidRPr="001474FD">
        <w:rPr>
          <w:rFonts w:ascii="Arial" w:hAnsi="Arial" w:cs="Arial"/>
          <w:b/>
          <w:sz w:val="24"/>
          <w:lang w:val="fr-FR" w:eastAsia="fr-FR" w:bidi="ar-SA"/>
        </w:rPr>
        <w:t>espèces</w:t>
      </w:r>
      <w:proofErr w:type="spellEnd"/>
    </w:p>
    <w:p w14:paraId="4A51943C" w14:textId="77777777" w:rsidR="00710C2F" w:rsidRPr="001474FD" w:rsidRDefault="00710C2F">
      <w:pPr>
        <w:spacing w:after="20"/>
        <w:rPr>
          <w:rFonts w:ascii="Arial" w:hAnsi="Arial" w:cs="Arial"/>
        </w:rPr>
      </w:pPr>
    </w:p>
    <w:tbl>
      <w:tblPr>
        <w:tblStyle w:val="Grilledutableau"/>
        <w:tblW w:w="0" w:type="auto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1794"/>
        <w:gridCol w:w="1794"/>
        <w:gridCol w:w="1794"/>
        <w:gridCol w:w="1794"/>
        <w:gridCol w:w="1794"/>
        <w:gridCol w:w="1794"/>
      </w:tblGrid>
      <w:tr w:rsidR="00D20899" w:rsidRPr="001474FD" w14:paraId="4C48708D" w14:textId="77777777">
        <w:tc>
          <w:tcPr>
            <w:tcW w:w="1794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6B0B6A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Espèce</w:t>
            </w:r>
          </w:p>
        </w:tc>
        <w:tc>
          <w:tcPr>
            <w:tcW w:w="1794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A1C670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Formule brute</w:t>
            </w:r>
          </w:p>
        </w:tc>
        <w:tc>
          <w:tcPr>
            <w:tcW w:w="1794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4683DD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M (g/mol)</w:t>
            </w:r>
          </w:p>
        </w:tc>
        <w:tc>
          <w:tcPr>
            <w:tcW w:w="1794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3D9291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Masse volumique (g·mL</w:t>
            </w:r>
            <w:r w:rsidRPr="001474FD">
              <w:rPr>
                <w:rFonts w:ascii="Cambria Math" w:hAnsi="Cambria Math" w:cs="Cambria Math"/>
                <w:b/>
                <w:color w:val="FFFFFF"/>
                <w:sz w:val="20"/>
                <w:lang w:val="fr-FR" w:eastAsia="fr-FR" w:bidi="ar-SA"/>
              </w:rPr>
              <w:t>⁻</w:t>
            </w:r>
            <w:r w:rsidRPr="001474FD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¹)</w:t>
            </w:r>
          </w:p>
        </w:tc>
        <w:tc>
          <w:tcPr>
            <w:tcW w:w="1794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2CCA59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T_éb (°C)</w:t>
            </w:r>
          </w:p>
        </w:tc>
        <w:tc>
          <w:tcPr>
            <w:tcW w:w="1794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5B93F8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Sécurité</w:t>
            </w:r>
          </w:p>
        </w:tc>
      </w:tr>
      <w:tr w:rsidR="00D20899" w:rsidRPr="001474FD" w14:paraId="3444AD73" w14:textId="77777777" w:rsidTr="00710C2F">
        <w:trPr>
          <w:trHeight w:val="504"/>
        </w:trPr>
        <w:tc>
          <w:tcPr>
            <w:tcW w:w="1794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212BACD" w14:textId="77777777" w:rsidR="00D20899" w:rsidRPr="001474FD" w:rsidRDefault="00000000">
            <w:pPr>
              <w:rPr>
                <w:rFonts w:ascii="Arial" w:hAnsi="Arial" w:cs="Arial"/>
              </w:rPr>
            </w:pPr>
            <w:proofErr w:type="spellStart"/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Trioléate</w:t>
            </w:r>
            <w:proofErr w:type="spellEnd"/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 xml:space="preserve"> (</w:t>
            </w:r>
            <w:proofErr w:type="spellStart"/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huile</w:t>
            </w:r>
            <w:proofErr w:type="spellEnd"/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)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394FB53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C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₅₇</w:t>
            </w: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H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₁₀₄</w:t>
            </w: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O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₆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7A897A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884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F8DD92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0,92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E58F21F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—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4D5F0F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Irritant</w:t>
            </w:r>
          </w:p>
        </w:tc>
      </w:tr>
      <w:tr w:rsidR="00D20899" w:rsidRPr="001474FD" w14:paraId="73D464CF" w14:textId="77777777" w:rsidTr="00710C2F">
        <w:trPr>
          <w:trHeight w:val="598"/>
        </w:trPr>
        <w:tc>
          <w:tcPr>
            <w:tcW w:w="1794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BED6F0" w14:textId="77777777" w:rsidR="00D20899" w:rsidRPr="001474FD" w:rsidRDefault="00000000">
            <w:pPr>
              <w:rPr>
                <w:rFonts w:ascii="Arial" w:hAnsi="Arial" w:cs="Arial"/>
              </w:rPr>
            </w:pPr>
            <w:proofErr w:type="spellStart"/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Éthanol</w:t>
            </w:r>
            <w:proofErr w:type="spellEnd"/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9489DF0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C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₂</w:t>
            </w: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H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₅</w:t>
            </w: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OH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DFD77B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46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35A549C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0,789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B6CD716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78,4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844EEB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Inflammable, irritant</w:t>
            </w:r>
          </w:p>
        </w:tc>
      </w:tr>
      <w:tr w:rsidR="00D20899" w:rsidRPr="001474FD" w14:paraId="560D372F" w14:textId="77777777" w:rsidTr="00710C2F">
        <w:trPr>
          <w:trHeight w:val="439"/>
        </w:trPr>
        <w:tc>
          <w:tcPr>
            <w:tcW w:w="1794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62C586E" w14:textId="77777777" w:rsidR="00D20899" w:rsidRPr="001474FD" w:rsidRDefault="00000000">
            <w:pPr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EEHV (biodiesel)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E4937EB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C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₂₀</w:t>
            </w: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H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₃₈</w:t>
            </w: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O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₂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9F328E9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310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07533C2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≈ 0,88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B4F6D65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—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124A650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Irritant</w:t>
            </w:r>
          </w:p>
        </w:tc>
      </w:tr>
      <w:tr w:rsidR="00D20899" w:rsidRPr="001474FD" w14:paraId="74D84EAA" w14:textId="77777777" w:rsidTr="00710C2F">
        <w:trPr>
          <w:trHeight w:val="447"/>
        </w:trPr>
        <w:tc>
          <w:tcPr>
            <w:tcW w:w="1794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40AE409" w14:textId="77777777" w:rsidR="00D20899" w:rsidRPr="001474FD" w:rsidRDefault="00000000">
            <w:pPr>
              <w:rPr>
                <w:rFonts w:ascii="Arial" w:hAnsi="Arial" w:cs="Arial"/>
              </w:rPr>
            </w:pPr>
            <w:proofErr w:type="spellStart"/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Glycérol</w:t>
            </w:r>
            <w:proofErr w:type="spellEnd"/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0DAFE91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C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₃</w:t>
            </w: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H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₈</w:t>
            </w: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O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₃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64DD97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92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95A653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1,26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C1A8807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290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E1787E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—</w:t>
            </w:r>
          </w:p>
        </w:tc>
      </w:tr>
      <w:tr w:rsidR="00D20899" w:rsidRPr="001474FD" w14:paraId="4AF1E76F" w14:textId="77777777" w:rsidTr="00710C2F">
        <w:trPr>
          <w:trHeight w:val="441"/>
        </w:trPr>
        <w:tc>
          <w:tcPr>
            <w:tcW w:w="1794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4EC83F" w14:textId="77777777" w:rsidR="00D20899" w:rsidRPr="001474FD" w:rsidRDefault="00000000">
            <w:pPr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NaOH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64CF5C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NaOH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73D84A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40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33D3685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2,13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E616986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—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1A3863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 xml:space="preserve">Corrosif </w:t>
            </w:r>
            <w:r w:rsidRPr="001474FD">
              <w:rPr>
                <w:rFonts w:ascii="Segoe UI Symbol" w:hAnsi="Segoe UI Symbol" w:cs="Segoe UI Symbol"/>
                <w:sz w:val="20"/>
                <w:lang w:val="fr-FR" w:eastAsia="fr-FR" w:bidi="ar-SA"/>
              </w:rPr>
              <w:t>⚠</w:t>
            </w:r>
          </w:p>
        </w:tc>
      </w:tr>
    </w:tbl>
    <w:p w14:paraId="3D487361" w14:textId="77777777" w:rsidR="00D20899" w:rsidRDefault="00D20899">
      <w:pPr>
        <w:spacing w:after="60"/>
        <w:rPr>
          <w:rFonts w:ascii="Arial" w:hAnsi="Arial" w:cs="Arial"/>
        </w:rPr>
      </w:pPr>
    </w:p>
    <w:p w14:paraId="05B1E272" w14:textId="77777777" w:rsidR="00710C2F" w:rsidRPr="001474FD" w:rsidRDefault="00710C2F">
      <w:pPr>
        <w:spacing w:after="60"/>
        <w:rPr>
          <w:rFonts w:ascii="Arial" w:hAnsi="Arial" w:cs="Arial"/>
        </w:rPr>
      </w:pPr>
    </w:p>
    <w:p w14:paraId="1F7F12DA" w14:textId="77777777" w:rsidR="00D20899" w:rsidRDefault="00000000">
      <w:pPr>
        <w:spacing w:after="20"/>
        <w:rPr>
          <w:rFonts w:ascii="Arial" w:hAnsi="Arial" w:cs="Arial"/>
          <w:b/>
          <w:sz w:val="24"/>
        </w:rPr>
      </w:pPr>
      <w:r w:rsidRPr="001474FD">
        <w:rPr>
          <w:rFonts w:ascii="Arial" w:hAnsi="Arial" w:cs="Arial"/>
          <w:b/>
          <w:sz w:val="24"/>
          <w:lang w:val="fr-FR" w:eastAsia="fr-FR" w:bidi="ar-SA"/>
        </w:rPr>
        <w:t xml:space="preserve">TABLEAU 2 — Indices de </w:t>
      </w:r>
      <w:proofErr w:type="spellStart"/>
      <w:r w:rsidRPr="001474FD">
        <w:rPr>
          <w:rFonts w:ascii="Arial" w:hAnsi="Arial" w:cs="Arial"/>
          <w:b/>
          <w:sz w:val="24"/>
          <w:lang w:val="fr-FR" w:eastAsia="fr-FR" w:bidi="ar-SA"/>
        </w:rPr>
        <w:t>cétane</w:t>
      </w:r>
      <w:proofErr w:type="spellEnd"/>
      <w:r w:rsidRPr="001474FD">
        <w:rPr>
          <w:rFonts w:ascii="Arial" w:hAnsi="Arial" w:cs="Arial"/>
          <w:b/>
          <w:sz w:val="24"/>
          <w:lang w:val="fr-FR" w:eastAsia="fr-FR" w:bidi="ar-SA"/>
        </w:rPr>
        <w:t xml:space="preserve"> </w:t>
      </w:r>
      <w:proofErr w:type="spellStart"/>
      <w:r w:rsidRPr="001474FD">
        <w:rPr>
          <w:rFonts w:ascii="Arial" w:hAnsi="Arial" w:cs="Arial"/>
          <w:b/>
          <w:sz w:val="24"/>
          <w:lang w:val="fr-FR" w:eastAsia="fr-FR" w:bidi="ar-SA"/>
        </w:rPr>
        <w:t>comparatifs</w:t>
      </w:r>
      <w:proofErr w:type="spellEnd"/>
    </w:p>
    <w:p w14:paraId="079C1473" w14:textId="77777777" w:rsidR="00710C2F" w:rsidRPr="001474FD" w:rsidRDefault="00710C2F">
      <w:pPr>
        <w:spacing w:after="20"/>
        <w:rPr>
          <w:rFonts w:ascii="Arial" w:hAnsi="Arial" w:cs="Arial"/>
        </w:rPr>
      </w:pPr>
    </w:p>
    <w:tbl>
      <w:tblPr>
        <w:tblStyle w:val="Grilledutableau"/>
        <w:tblW w:w="0" w:type="auto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3589"/>
        <w:gridCol w:w="3589"/>
        <w:gridCol w:w="3589"/>
      </w:tblGrid>
      <w:tr w:rsidR="00D20899" w:rsidRPr="001474FD" w14:paraId="26CEE8A4" w14:textId="77777777">
        <w:tc>
          <w:tcPr>
            <w:tcW w:w="3589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902FB07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Carburant</w:t>
            </w:r>
          </w:p>
        </w:tc>
        <w:tc>
          <w:tcPr>
            <w:tcW w:w="3589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2652079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Indice de cétane</w:t>
            </w:r>
          </w:p>
        </w:tc>
        <w:tc>
          <w:tcPr>
            <w:tcW w:w="3589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9B8F21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Remarque</w:t>
            </w:r>
          </w:p>
        </w:tc>
      </w:tr>
      <w:tr w:rsidR="00D20899" w:rsidRPr="001474FD" w14:paraId="184725E2" w14:textId="77777777" w:rsidTr="00710C2F">
        <w:trPr>
          <w:trHeight w:val="417"/>
        </w:trPr>
        <w:tc>
          <w:tcPr>
            <w:tcW w:w="3589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ABF9499" w14:textId="77777777" w:rsidR="00D20899" w:rsidRPr="001474FD" w:rsidRDefault="00000000">
            <w:pPr>
              <w:rPr>
                <w:rFonts w:ascii="Arial" w:hAnsi="Arial" w:cs="Arial"/>
              </w:rPr>
            </w:pPr>
            <w:proofErr w:type="spellStart"/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Gazole</w:t>
            </w:r>
            <w:proofErr w:type="spellEnd"/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 xml:space="preserve"> (diesel </w:t>
            </w:r>
            <w:proofErr w:type="spellStart"/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fossile</w:t>
            </w:r>
            <w:proofErr w:type="spellEnd"/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)</w:t>
            </w:r>
          </w:p>
        </w:tc>
        <w:tc>
          <w:tcPr>
            <w:tcW w:w="358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2B49430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45 – 55</w:t>
            </w:r>
          </w:p>
        </w:tc>
        <w:tc>
          <w:tcPr>
            <w:tcW w:w="358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A5D0C6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Référence</w:t>
            </w:r>
          </w:p>
        </w:tc>
      </w:tr>
      <w:tr w:rsidR="00D20899" w:rsidRPr="001474FD" w14:paraId="36F29803" w14:textId="77777777" w:rsidTr="00710C2F">
        <w:trPr>
          <w:trHeight w:val="439"/>
        </w:trPr>
        <w:tc>
          <w:tcPr>
            <w:tcW w:w="3589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84FC94" w14:textId="77777777" w:rsidR="00D20899" w:rsidRPr="001474FD" w:rsidRDefault="00000000">
            <w:pPr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 xml:space="preserve">EEHV (biodiesel </w:t>
            </w:r>
            <w:proofErr w:type="spellStart"/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éthylique</w:t>
            </w:r>
            <w:proofErr w:type="spellEnd"/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)</w:t>
            </w:r>
          </w:p>
        </w:tc>
        <w:tc>
          <w:tcPr>
            <w:tcW w:w="358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DAC3C9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67 – 70</w:t>
            </w:r>
          </w:p>
        </w:tc>
        <w:tc>
          <w:tcPr>
            <w:tcW w:w="358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795BFFA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Meilleure combustion que le gazole</w:t>
            </w:r>
          </w:p>
        </w:tc>
      </w:tr>
      <w:tr w:rsidR="00D20899" w:rsidRPr="001474FD" w14:paraId="368B8B83" w14:textId="77777777" w:rsidTr="00710C2F">
        <w:trPr>
          <w:trHeight w:val="447"/>
        </w:trPr>
        <w:tc>
          <w:tcPr>
            <w:tcW w:w="3589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3BE7BCA" w14:textId="77777777" w:rsidR="00D20899" w:rsidRPr="001474FD" w:rsidRDefault="00000000">
            <w:pPr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 xml:space="preserve">EMHV (biodiesel </w:t>
            </w:r>
            <w:proofErr w:type="spellStart"/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méthylique</w:t>
            </w:r>
            <w:proofErr w:type="spellEnd"/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)</w:t>
            </w:r>
          </w:p>
        </w:tc>
        <w:tc>
          <w:tcPr>
            <w:tcW w:w="358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D9FBFEA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56 – 58</w:t>
            </w:r>
          </w:p>
        </w:tc>
        <w:tc>
          <w:tcPr>
            <w:tcW w:w="358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4922B15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Proche du gazole</w:t>
            </w:r>
          </w:p>
        </w:tc>
      </w:tr>
    </w:tbl>
    <w:p w14:paraId="2273F3FD" w14:textId="77777777" w:rsidR="00D20899" w:rsidRDefault="00D20899">
      <w:pPr>
        <w:spacing w:after="60"/>
        <w:rPr>
          <w:rFonts w:ascii="Arial" w:hAnsi="Arial" w:cs="Arial"/>
        </w:rPr>
      </w:pPr>
    </w:p>
    <w:p w14:paraId="4CF8E6CD" w14:textId="77777777" w:rsidR="00710C2F" w:rsidRPr="001474FD" w:rsidRDefault="00710C2F">
      <w:pPr>
        <w:spacing w:after="60"/>
        <w:rPr>
          <w:rFonts w:ascii="Arial" w:hAnsi="Arial" w:cs="Arial"/>
        </w:rPr>
      </w:pPr>
    </w:p>
    <w:p w14:paraId="5563EAC1" w14:textId="77777777" w:rsidR="00D20899" w:rsidRDefault="00000000">
      <w:pPr>
        <w:spacing w:after="20"/>
        <w:rPr>
          <w:rFonts w:ascii="Arial" w:hAnsi="Arial" w:cs="Arial"/>
          <w:b/>
          <w:sz w:val="24"/>
        </w:rPr>
      </w:pPr>
      <w:r w:rsidRPr="001474FD">
        <w:rPr>
          <w:rFonts w:ascii="Arial" w:hAnsi="Arial" w:cs="Arial"/>
          <w:b/>
          <w:sz w:val="24"/>
          <w:lang w:val="fr-FR" w:eastAsia="fr-FR" w:bidi="ar-SA"/>
        </w:rPr>
        <w:t xml:space="preserve">TABLEAU 3 — Familles </w:t>
      </w:r>
      <w:proofErr w:type="spellStart"/>
      <w:r w:rsidRPr="001474FD">
        <w:rPr>
          <w:rFonts w:ascii="Arial" w:hAnsi="Arial" w:cs="Arial"/>
          <w:b/>
          <w:sz w:val="24"/>
          <w:lang w:val="fr-FR" w:eastAsia="fr-FR" w:bidi="ar-SA"/>
        </w:rPr>
        <w:t>chimiques</w:t>
      </w:r>
      <w:proofErr w:type="spellEnd"/>
      <w:r w:rsidRPr="001474FD">
        <w:rPr>
          <w:rFonts w:ascii="Arial" w:hAnsi="Arial" w:cs="Arial"/>
          <w:b/>
          <w:sz w:val="24"/>
          <w:lang w:val="fr-FR" w:eastAsia="fr-FR" w:bidi="ar-SA"/>
        </w:rPr>
        <w:t xml:space="preserve"> et </w:t>
      </w:r>
      <w:proofErr w:type="spellStart"/>
      <w:r w:rsidRPr="001474FD">
        <w:rPr>
          <w:rFonts w:ascii="Arial" w:hAnsi="Arial" w:cs="Arial"/>
          <w:b/>
          <w:sz w:val="24"/>
          <w:lang w:val="fr-FR" w:eastAsia="fr-FR" w:bidi="ar-SA"/>
        </w:rPr>
        <w:t>groupes</w:t>
      </w:r>
      <w:proofErr w:type="spellEnd"/>
      <w:r w:rsidRPr="001474FD">
        <w:rPr>
          <w:rFonts w:ascii="Arial" w:hAnsi="Arial" w:cs="Arial"/>
          <w:b/>
          <w:sz w:val="24"/>
          <w:lang w:val="fr-FR" w:eastAsia="fr-FR" w:bidi="ar-SA"/>
        </w:rPr>
        <w:t xml:space="preserve"> </w:t>
      </w:r>
      <w:proofErr w:type="spellStart"/>
      <w:r w:rsidRPr="001474FD">
        <w:rPr>
          <w:rFonts w:ascii="Arial" w:hAnsi="Arial" w:cs="Arial"/>
          <w:b/>
          <w:sz w:val="24"/>
          <w:lang w:val="fr-FR" w:eastAsia="fr-FR" w:bidi="ar-SA"/>
        </w:rPr>
        <w:t>caractéristiques</w:t>
      </w:r>
      <w:proofErr w:type="spellEnd"/>
    </w:p>
    <w:p w14:paraId="3F1DD45A" w14:textId="77777777" w:rsidR="00710C2F" w:rsidRPr="001474FD" w:rsidRDefault="00710C2F">
      <w:pPr>
        <w:spacing w:after="20"/>
        <w:rPr>
          <w:rFonts w:ascii="Arial" w:hAnsi="Arial" w:cs="Arial"/>
        </w:rPr>
      </w:pPr>
    </w:p>
    <w:tbl>
      <w:tblPr>
        <w:tblStyle w:val="Grilledutableau"/>
        <w:tblW w:w="0" w:type="auto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2691"/>
        <w:gridCol w:w="2691"/>
        <w:gridCol w:w="2691"/>
        <w:gridCol w:w="2691"/>
      </w:tblGrid>
      <w:tr w:rsidR="00D20899" w:rsidRPr="001474FD" w14:paraId="0B5A237D" w14:textId="77777777"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31D0A4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Famille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1E1E50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Groupe caractéristique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57DAAEC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Exemple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112DAA1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Formule brute</w:t>
            </w:r>
          </w:p>
        </w:tc>
      </w:tr>
      <w:tr w:rsidR="00D20899" w:rsidRPr="001474FD" w14:paraId="2E59D7E3" w14:textId="77777777" w:rsidTr="00710C2F">
        <w:trPr>
          <w:trHeight w:val="423"/>
        </w:trPr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103373" w14:textId="77777777" w:rsidR="00D20899" w:rsidRPr="001474FD" w:rsidRDefault="00000000">
            <w:pPr>
              <w:rPr>
                <w:rFonts w:ascii="Arial" w:hAnsi="Arial" w:cs="Arial"/>
              </w:rPr>
            </w:pPr>
            <w:proofErr w:type="spellStart"/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Alcool</w:t>
            </w:r>
            <w:proofErr w:type="spellEnd"/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928FBB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–OH (hydroxyle)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A0C150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Éthanol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2505BC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C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₂</w:t>
            </w: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H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₆</w:t>
            </w: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O</w:t>
            </w:r>
          </w:p>
        </w:tc>
      </w:tr>
      <w:tr w:rsidR="00D20899" w:rsidRPr="001474FD" w14:paraId="314E7179" w14:textId="77777777" w:rsidTr="00710C2F">
        <w:trPr>
          <w:trHeight w:val="431"/>
        </w:trPr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7BBEA18" w14:textId="77777777" w:rsidR="00D20899" w:rsidRPr="001474FD" w:rsidRDefault="00000000">
            <w:pPr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Ester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107144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–COO– (ester)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D5E951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Éthanoate de méthyle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6470F7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C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₃</w:t>
            </w: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H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₆</w:t>
            </w: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O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₂</w:t>
            </w:r>
          </w:p>
        </w:tc>
      </w:tr>
      <w:tr w:rsidR="00D20899" w:rsidRPr="001474FD" w14:paraId="707F1B1F" w14:textId="77777777" w:rsidTr="00710C2F">
        <w:trPr>
          <w:trHeight w:val="453"/>
        </w:trPr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63FC36" w14:textId="77777777" w:rsidR="00D20899" w:rsidRPr="001474FD" w:rsidRDefault="00000000">
            <w:pPr>
              <w:rPr>
                <w:rFonts w:ascii="Arial" w:hAnsi="Arial" w:cs="Arial"/>
              </w:rPr>
            </w:pPr>
            <w:proofErr w:type="spellStart"/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Acide</w:t>
            </w:r>
            <w:proofErr w:type="spellEnd"/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 xml:space="preserve"> </w:t>
            </w:r>
            <w:proofErr w:type="spellStart"/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carboxylique</w:t>
            </w:r>
            <w:proofErr w:type="spellEnd"/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BCF6181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–COOH (carboxyle)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DC936A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Acide éthanoïque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102598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C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₂</w:t>
            </w: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H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₄</w:t>
            </w: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O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₂</w:t>
            </w:r>
          </w:p>
        </w:tc>
      </w:tr>
      <w:tr w:rsidR="00D20899" w:rsidRPr="001474FD" w14:paraId="2516A0DA" w14:textId="77777777" w:rsidTr="00710C2F">
        <w:trPr>
          <w:trHeight w:val="433"/>
        </w:trPr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406B79" w14:textId="77777777" w:rsidR="00D20899" w:rsidRPr="001474FD" w:rsidRDefault="00000000">
            <w:pPr>
              <w:rPr>
                <w:rFonts w:ascii="Arial" w:hAnsi="Arial" w:cs="Arial"/>
              </w:rPr>
            </w:pPr>
            <w:proofErr w:type="spellStart"/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Aldéhyde</w:t>
            </w:r>
            <w:proofErr w:type="spellEnd"/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67DA7F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–CHO (aldéhyde)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36164C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Éthanal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A024B7B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C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₂</w:t>
            </w: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H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₄</w:t>
            </w: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O</w:t>
            </w:r>
          </w:p>
        </w:tc>
      </w:tr>
      <w:tr w:rsidR="00D20899" w:rsidRPr="001474FD" w14:paraId="671C947A" w14:textId="77777777" w:rsidTr="00710C2F">
        <w:trPr>
          <w:trHeight w:val="441"/>
        </w:trPr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2585A3" w14:textId="77777777" w:rsidR="00D20899" w:rsidRPr="001474FD" w:rsidRDefault="00000000">
            <w:pPr>
              <w:rPr>
                <w:rFonts w:ascii="Arial" w:hAnsi="Arial" w:cs="Arial"/>
              </w:rPr>
            </w:pPr>
            <w:proofErr w:type="spellStart"/>
            <w:r w:rsidRPr="001474FD">
              <w:rPr>
                <w:rFonts w:ascii="Arial" w:hAnsi="Arial" w:cs="Arial"/>
                <w:b/>
                <w:sz w:val="20"/>
                <w:lang w:val="fr-FR" w:eastAsia="fr-FR" w:bidi="ar-SA"/>
              </w:rPr>
              <w:t>Triglycéride</w:t>
            </w:r>
            <w:proofErr w:type="spellEnd"/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A84B220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3 × –COO–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FB275D3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Trioléate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5F17AF" w14:textId="77777777" w:rsidR="00D20899" w:rsidRPr="001474FD" w:rsidRDefault="00000000">
            <w:pPr>
              <w:jc w:val="center"/>
              <w:rPr>
                <w:rFonts w:ascii="Arial" w:hAnsi="Arial" w:cs="Arial"/>
              </w:rPr>
            </w:pP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C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₅₇</w:t>
            </w: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H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₁₀₄</w:t>
            </w:r>
            <w:r w:rsidRPr="001474FD">
              <w:rPr>
                <w:rFonts w:ascii="Arial" w:hAnsi="Arial" w:cs="Arial"/>
                <w:sz w:val="20"/>
                <w:lang w:val="fr-FR" w:eastAsia="fr-FR" w:bidi="ar-SA"/>
              </w:rPr>
              <w:t>O</w:t>
            </w:r>
            <w:r w:rsidRPr="001474FD">
              <w:rPr>
                <w:rFonts w:ascii="Cambria Math" w:hAnsi="Cambria Math" w:cs="Cambria Math"/>
                <w:sz w:val="20"/>
                <w:lang w:val="fr-FR" w:eastAsia="fr-FR" w:bidi="ar-SA"/>
              </w:rPr>
              <w:t>₆</w:t>
            </w:r>
          </w:p>
        </w:tc>
      </w:tr>
    </w:tbl>
    <w:p w14:paraId="4E78E88E" w14:textId="77777777" w:rsidR="00174EDA" w:rsidRPr="001474FD" w:rsidRDefault="00174EDA">
      <w:pPr>
        <w:rPr>
          <w:rFonts w:ascii="Arial" w:hAnsi="Arial" w:cs="Arial"/>
        </w:rPr>
      </w:pPr>
    </w:p>
    <w:sectPr w:rsidR="00174EDA" w:rsidRPr="001474FD" w:rsidSect="00034616">
      <w:headerReference w:type="default" r:id="rId8"/>
      <w:footerReference w:type="default" r:id="rId9"/>
      <w:pgSz w:w="12240" w:h="15840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4642597">
    <w:abstractNumId w:val="8"/>
  </w:num>
  <w:num w:numId="2" w16cid:durableId="1624263126">
    <w:abstractNumId w:val="6"/>
  </w:num>
  <w:num w:numId="3" w16cid:durableId="105076038">
    <w:abstractNumId w:val="5"/>
  </w:num>
  <w:num w:numId="4" w16cid:durableId="1893760899">
    <w:abstractNumId w:val="4"/>
  </w:num>
  <w:num w:numId="5" w16cid:durableId="1065836899">
    <w:abstractNumId w:val="7"/>
  </w:num>
  <w:num w:numId="6" w16cid:durableId="111098552">
    <w:abstractNumId w:val="3"/>
  </w:num>
  <w:num w:numId="7" w16cid:durableId="459957405">
    <w:abstractNumId w:val="2"/>
  </w:num>
  <w:num w:numId="8" w16cid:durableId="1845825315">
    <w:abstractNumId w:val="1"/>
  </w:num>
  <w:num w:numId="9" w16cid:durableId="110435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4FD"/>
    <w:rsid w:val="0015074B"/>
    <w:rsid w:val="00174EDA"/>
    <w:rsid w:val="0029639D"/>
    <w:rsid w:val="00326F90"/>
    <w:rsid w:val="00385000"/>
    <w:rsid w:val="004A066A"/>
    <w:rsid w:val="00710C2F"/>
    <w:rsid w:val="00AA1D8D"/>
    <w:rsid w:val="00B47730"/>
    <w:rsid w:val="00CB0664"/>
    <w:rsid w:val="00D208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5DA0FB"/>
  <w14:defaultImageDpi w14:val="300"/>
  <w15:docId w15:val="{AF5C33E0-9693-4144-8F23-DC4156FD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766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Alexis Ruiz</cp:lastModifiedBy>
  <cp:revision>4</cp:revision>
  <dcterms:created xsi:type="dcterms:W3CDTF">2013-12-23T23:15:00Z</dcterms:created>
  <dcterms:modified xsi:type="dcterms:W3CDTF">2026-04-13T07:36:00Z</dcterms:modified>
  <cp:category/>
</cp:coreProperties>
</file>