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78" w:type="dxa"/>
        <w:tblInd w:w="-75" w:type="dxa"/>
        <w:tblCellMar>
          <w:top w:w="13" w:type="dxa"/>
          <w:left w:w="299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727"/>
        <w:gridCol w:w="2052"/>
        <w:gridCol w:w="5940"/>
        <w:gridCol w:w="1259"/>
      </w:tblGrid>
      <w:tr w:rsidR="001A44BA" w14:paraId="369FD6B1" w14:textId="77777777">
        <w:trPr>
          <w:trHeight w:val="362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</w:tcPr>
          <w:p w14:paraId="2B59056C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0"/>
                <w:lang w:val="fr-FR" w:eastAsia="fr-FR" w:bidi="ar-SA"/>
              </w:rPr>
              <w:t xml:space="preserve">http://lefevre.pc.free.fr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1131BCC8" w14:textId="77777777" w:rsidR="001A44BA" w:rsidRDefault="00000000">
            <w:pPr>
              <w:spacing w:after="0" w:line="259" w:lineRule="auto"/>
              <w:ind w:left="0" w:right="104" w:firstLine="0"/>
              <w:jc w:val="right"/>
            </w:pPr>
            <w:r>
              <w:rPr>
                <w:sz w:val="24"/>
                <w:lang w:val="fr-FR" w:eastAsia="fr-FR" w:bidi="ar-SA"/>
              </w:rPr>
              <w:t xml:space="preserve">TP Chimie 11 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3C23EF24" w14:textId="77777777" w:rsidR="001A44BA" w:rsidRDefault="00000000">
            <w:pPr>
              <w:spacing w:after="0" w:line="259" w:lineRule="auto"/>
              <w:ind w:left="0" w:right="199" w:firstLine="0"/>
              <w:jc w:val="center"/>
            </w:pPr>
            <w:r>
              <w:rPr>
                <w:sz w:val="24"/>
                <w:lang w:val="fr-FR" w:eastAsia="fr-FR" w:bidi="ar-SA"/>
              </w:rPr>
              <w:t xml:space="preserve">Saponification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499A118B" w14:textId="77777777" w:rsidR="001A44BA" w:rsidRDefault="00000000">
            <w:pPr>
              <w:spacing w:after="0" w:line="259" w:lineRule="auto"/>
              <w:ind w:left="0" w:right="197" w:firstLine="0"/>
              <w:jc w:val="center"/>
            </w:pPr>
            <w:r>
              <w:rPr>
                <w:sz w:val="24"/>
                <w:lang w:val="fr-FR" w:eastAsia="fr-FR" w:bidi="ar-SA"/>
              </w:rPr>
              <w:t xml:space="preserve">TS </w:t>
            </w:r>
          </w:p>
        </w:tc>
      </w:tr>
    </w:tbl>
    <w:p w14:paraId="2CFC0BEF" w14:textId="77777777" w:rsidR="001A44BA" w:rsidRDefault="00000000">
      <w:pPr>
        <w:spacing w:after="78" w:line="259" w:lineRule="auto"/>
        <w:ind w:left="104" w:right="0" w:firstLine="0"/>
        <w:jc w:val="left"/>
      </w:pPr>
      <w:r>
        <w:rPr>
          <w:sz w:val="12"/>
          <w:lang w:val="fr-FR" w:eastAsia="fr-FR" w:bidi="ar-SA"/>
        </w:rPr>
        <w:t xml:space="preserve"> </w:t>
      </w:r>
    </w:p>
    <w:p w14:paraId="5C629C2D" w14:textId="77777777" w:rsidR="001A44BA" w:rsidRDefault="00000000">
      <w:pPr>
        <w:spacing w:after="0" w:line="259" w:lineRule="auto"/>
        <w:ind w:left="-5" w:right="0"/>
        <w:jc w:val="left"/>
      </w:pPr>
      <w:r>
        <w:rPr>
          <w:sz w:val="21"/>
          <w:u w:val="single" w:color="000000"/>
          <w:lang w:val="fr-FR" w:eastAsia="fr-FR" w:bidi="ar-SA"/>
        </w:rPr>
        <w:t>Objectifs :</w:t>
      </w:r>
      <w:r>
        <w:rPr>
          <w:sz w:val="21"/>
          <w:lang w:val="fr-FR" w:eastAsia="fr-FR" w:bidi="ar-SA"/>
        </w:rPr>
        <w:t xml:space="preserve"> - Préparer un savon </w:t>
      </w:r>
    </w:p>
    <w:p w14:paraId="4E0E47B5" w14:textId="77777777" w:rsidR="001A44BA" w:rsidRDefault="00000000">
      <w:pPr>
        <w:tabs>
          <w:tab w:val="center" w:pos="3302"/>
        </w:tabs>
        <w:spacing w:after="0" w:line="259" w:lineRule="auto"/>
        <w:ind w:left="-15" w:right="0" w:firstLine="0"/>
        <w:jc w:val="left"/>
      </w:pPr>
      <w:r>
        <w:rPr>
          <w:sz w:val="21"/>
          <w:lang w:val="fr-FR" w:eastAsia="fr-FR" w:bidi="ar-SA"/>
        </w:rPr>
        <w:t xml:space="preserve"> </w:t>
      </w:r>
      <w:r>
        <w:rPr>
          <w:sz w:val="21"/>
          <w:lang w:val="fr-FR" w:eastAsia="fr-FR" w:bidi="ar-SA"/>
        </w:rPr>
        <w:tab/>
        <w:t xml:space="preserve">- </w:t>
      </w:r>
      <w:proofErr w:type="spellStart"/>
      <w:r>
        <w:rPr>
          <w:sz w:val="21"/>
          <w:lang w:val="fr-FR" w:eastAsia="fr-FR" w:bidi="ar-SA"/>
        </w:rPr>
        <w:t>Etudier</w:t>
      </w:r>
      <w:proofErr w:type="spellEnd"/>
      <w:r>
        <w:rPr>
          <w:sz w:val="21"/>
          <w:lang w:val="fr-FR" w:eastAsia="fr-FR" w:bidi="ar-SA"/>
        </w:rPr>
        <w:t xml:space="preserve"> quelques propriétés des savons </w:t>
      </w:r>
    </w:p>
    <w:p w14:paraId="14E1D109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b/>
          <w:i/>
          <w:sz w:val="16"/>
          <w:lang w:val="fr-FR" w:eastAsia="fr-FR" w:bidi="ar-SA"/>
        </w:rPr>
        <w:t xml:space="preserve"> </w:t>
      </w:r>
    </w:p>
    <w:p w14:paraId="361CF76C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b/>
          <w:i/>
          <w:sz w:val="16"/>
          <w:lang w:val="fr-FR" w:eastAsia="fr-FR" w:bidi="ar-SA"/>
        </w:rPr>
        <w:t xml:space="preserve"> </w:t>
      </w:r>
    </w:p>
    <w:p w14:paraId="104CCA12" w14:textId="77777777" w:rsidR="001A44BA" w:rsidRDefault="00000000">
      <w:pPr>
        <w:spacing w:after="176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sz w:val="12"/>
          <w:lang w:val="fr-FR" w:eastAsia="fr-FR" w:bidi="ar-SA"/>
        </w:rPr>
        <w:t xml:space="preserve"> </w:t>
      </w:r>
    </w:p>
    <w:p w14:paraId="6CF0D43A" w14:textId="77777777" w:rsidR="001A44BA" w:rsidRDefault="00000000">
      <w:pPr>
        <w:pStyle w:val="Titre1"/>
        <w:ind w:left="99"/>
      </w:pPr>
      <w:r>
        <w:rPr>
          <w:lang w:val="fr-FR" w:eastAsia="fr-FR" w:bidi="ar-SA"/>
        </w:rPr>
        <w:t xml:space="preserve">I. Principe du TP </w:t>
      </w:r>
    </w:p>
    <w:p w14:paraId="6E0A9E0B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285DF845" w14:textId="77777777" w:rsidR="001A44BA" w:rsidRDefault="00000000">
      <w:pPr>
        <w:spacing w:after="171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380A34AD" w14:textId="77777777" w:rsidR="001A44BA" w:rsidRDefault="00000000">
      <w:pPr>
        <w:spacing w:after="0" w:line="259" w:lineRule="auto"/>
        <w:ind w:left="99" w:right="0"/>
        <w:jc w:val="left"/>
      </w:pPr>
      <w:r>
        <w:rPr>
          <w:sz w:val="24"/>
          <w:u w:val="single" w:color="000000"/>
          <w:lang w:val="fr-FR" w:eastAsia="fr-FR" w:bidi="ar-SA"/>
        </w:rPr>
        <w:t>1. Présentation des savons et de la démarche expérimentale</w:t>
      </w:r>
      <w:r>
        <w:rPr>
          <w:sz w:val="24"/>
          <w:lang w:val="fr-FR" w:eastAsia="fr-FR" w:bidi="ar-SA"/>
        </w:rPr>
        <w:t xml:space="preserve"> </w:t>
      </w:r>
    </w:p>
    <w:p w14:paraId="7A93A0DE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0C8F648E" w14:textId="77777777" w:rsidR="001A44BA" w:rsidRDefault="00000000">
      <w:pPr>
        <w:spacing w:after="125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74115175" w14:textId="77777777" w:rsidR="001A44BA" w:rsidRDefault="00000000">
      <w:pPr>
        <w:pStyle w:val="Titre2"/>
        <w:ind w:left="99"/>
      </w:pPr>
      <w:r>
        <w:rPr>
          <w:lang w:val="fr-FR" w:eastAsia="fr-FR" w:bidi="ar-SA"/>
        </w:rPr>
        <w:t>a. Le savon : produit d’une transformation chimique particulière</w:t>
      </w:r>
      <w:r>
        <w:rPr>
          <w:u w:val="none"/>
          <w:lang w:val="fr-FR" w:eastAsia="fr-FR" w:bidi="ar-SA"/>
        </w:rPr>
        <w:t xml:space="preserve"> </w:t>
      </w:r>
    </w:p>
    <w:p w14:paraId="576EE658" w14:textId="77777777" w:rsidR="001A44BA" w:rsidRDefault="00000000">
      <w:pPr>
        <w:ind w:left="99" w:right="0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58240" behindDoc="1" locked="0" layoutInCell="1" allowOverlap="0" wp14:anchorId="6635AF8A" wp14:editId="349C3D11">
            <wp:simplePos x="0" y="0"/>
            <wp:positionH relativeFrom="column">
              <wp:posOffset>2842672</wp:posOffset>
            </wp:positionH>
            <wp:positionV relativeFrom="paragraph">
              <wp:posOffset>-1486189</wp:posOffset>
            </wp:positionV>
            <wp:extent cx="3895345" cy="3983736"/>
            <wp:effectExtent l="0" t="0" r="0" b="0"/>
            <wp:wrapNone/>
            <wp:docPr id="13405" name="Picture 13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" name="Picture 134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345" cy="398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FR" w:eastAsia="fr-FR" w:bidi="ar-SA"/>
        </w:rPr>
        <w:t xml:space="preserve">Le savon est le produit de la réaction d'une solution concentrée de base (hydroxyde de sodium ou de potassium) sur un corps gras (huiles…). Lorsqu’on opère avec </w:t>
      </w:r>
      <w:proofErr w:type="spellStart"/>
      <w:r>
        <w:rPr>
          <w:lang w:val="fr-FR" w:eastAsia="fr-FR" w:bidi="ar-SA"/>
        </w:rPr>
        <w:t>NaOH</w:t>
      </w:r>
      <w:proofErr w:type="spellEnd"/>
      <w:r>
        <w:rPr>
          <w:lang w:val="fr-FR" w:eastAsia="fr-FR" w:bidi="ar-SA"/>
        </w:rPr>
        <w:t xml:space="preserve"> (soude) on obtient un savon « dur » et si l’on travaille avec KOH (potasse) on obtient un savon « mou ou noir ». Les corps gras sont des composés naturels d’origine végétale ou animale. Ils sont essentiellement constitués de triglycérides qui sont en fait des triesters. </w:t>
      </w:r>
    </w:p>
    <w:p w14:paraId="5487AD16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74080D24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73ED0A59" w14:textId="77777777" w:rsidR="001A44BA" w:rsidRDefault="00000000">
      <w:pPr>
        <w:spacing w:after="125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67B2E44D" w14:textId="77777777" w:rsidR="001A44BA" w:rsidRDefault="00000000">
      <w:pPr>
        <w:pStyle w:val="Titre2"/>
        <w:ind w:left="99"/>
      </w:pPr>
      <w:r>
        <w:rPr>
          <w:lang w:val="fr-FR" w:eastAsia="fr-FR" w:bidi="ar-SA"/>
        </w:rPr>
        <w:t>b. Les triesters présents dans les corps gras</w:t>
      </w:r>
      <w:r>
        <w:rPr>
          <w:u w:val="none"/>
          <w:lang w:val="fr-FR" w:eastAsia="fr-FR" w:bidi="ar-SA"/>
        </w:rPr>
        <w:t xml:space="preserve"> </w:t>
      </w:r>
    </w:p>
    <w:p w14:paraId="54ED546F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Ces triesters proviennent de l’estérification du propan-1,2,3-triol (glycérol) avec des acides carboxyliques à longues chaînes carbonées (de 4 à 22 C), appelés « acides gras ». </w:t>
      </w:r>
    </w:p>
    <w:tbl>
      <w:tblPr>
        <w:tblStyle w:val="TableGrid"/>
        <w:tblpPr w:vertAnchor="text" w:tblpX="3013" w:tblpY="85"/>
        <w:tblOverlap w:val="never"/>
        <w:tblW w:w="1997" w:type="dxa"/>
        <w:tblInd w:w="0" w:type="dxa"/>
        <w:tblCellMar>
          <w:top w:w="0" w:type="dxa"/>
          <w:left w:w="6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5"/>
        <w:gridCol w:w="752"/>
      </w:tblGrid>
      <w:tr w:rsidR="001A44BA" w14:paraId="7EB9801E" w14:textId="77777777">
        <w:trPr>
          <w:trHeight w:val="358"/>
        </w:trPr>
        <w:tc>
          <w:tcPr>
            <w:tcW w:w="1680" w:type="dxa"/>
            <w:tcBorders>
              <w:top w:val="nil"/>
              <w:left w:val="nil"/>
              <w:bottom w:val="double" w:sz="12" w:space="0" w:color="000000"/>
              <w:right w:val="single" w:sz="23" w:space="0" w:color="000000"/>
            </w:tcBorders>
            <w:vAlign w:val="bottom"/>
          </w:tcPr>
          <w:p w14:paraId="2FCD06D5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ab/>
              <w:t xml:space="preserve"> </w:t>
            </w:r>
          </w:p>
        </w:tc>
        <w:tc>
          <w:tcPr>
            <w:tcW w:w="317" w:type="dxa"/>
            <w:tcBorders>
              <w:top w:val="nil"/>
              <w:left w:val="single" w:sz="23" w:space="0" w:color="000000"/>
              <w:bottom w:val="double" w:sz="15" w:space="0" w:color="000000"/>
              <w:right w:val="nil"/>
            </w:tcBorders>
          </w:tcPr>
          <w:p w14:paraId="678BF16B" w14:textId="77777777" w:rsidR="001A44BA" w:rsidRDefault="001A44BA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1A44BA" w14:paraId="79ED36E6" w14:textId="77777777">
        <w:trPr>
          <w:trHeight w:val="113"/>
        </w:trPr>
        <w:tc>
          <w:tcPr>
            <w:tcW w:w="1997" w:type="dxa"/>
            <w:gridSpan w:val="2"/>
            <w:tcBorders>
              <w:top w:val="double" w:sz="12" w:space="0" w:color="000000"/>
              <w:left w:val="nil"/>
              <w:bottom w:val="nil"/>
              <w:right w:val="nil"/>
            </w:tcBorders>
          </w:tcPr>
          <w:p w14:paraId="2D74EE78" w14:textId="77777777" w:rsidR="001A44BA" w:rsidRDefault="001A44BA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1C60166F" w14:textId="77777777" w:rsidR="001A44BA" w:rsidRDefault="00000000">
      <w:pPr>
        <w:tabs>
          <w:tab w:val="center" w:pos="6106"/>
        </w:tabs>
        <w:ind w:left="0" w:right="0" w:firstLine="0"/>
        <w:jc w:val="left"/>
      </w:pPr>
      <w:r>
        <w:rPr>
          <w:lang w:val="fr-FR" w:eastAsia="fr-FR" w:bidi="ar-SA"/>
        </w:rPr>
        <w:t xml:space="preserve">On distingue les </w:t>
      </w:r>
      <w:r>
        <w:rPr>
          <w:u w:val="single" w:color="000000"/>
          <w:lang w:val="fr-FR" w:eastAsia="fr-FR" w:bidi="ar-SA"/>
        </w:rPr>
        <w:t>acides gras saturés</w:t>
      </w:r>
      <w:r>
        <w:rPr>
          <w:lang w:val="fr-FR" w:eastAsia="fr-FR" w:bidi="ar-SA"/>
        </w:rPr>
        <w:t xml:space="preserve">   </w:t>
      </w:r>
      <w:r>
        <w:rPr>
          <w:lang w:val="fr-FR" w:eastAsia="fr-FR" w:bidi="ar-SA"/>
        </w:rPr>
        <w:tab/>
        <w:t xml:space="preserve">                et les </w:t>
      </w:r>
      <w:r>
        <w:rPr>
          <w:u w:val="single" w:color="000000"/>
          <w:lang w:val="fr-FR" w:eastAsia="fr-FR" w:bidi="ar-SA"/>
        </w:rPr>
        <w:t>acides gras insaturés</w:t>
      </w:r>
      <w:r>
        <w:rPr>
          <w:lang w:val="fr-FR" w:eastAsia="fr-FR" w:bidi="ar-SA"/>
        </w:rPr>
        <w:t xml:space="preserve"> </w:t>
      </w:r>
    </w:p>
    <w:p w14:paraId="2D4963FC" w14:textId="77777777" w:rsidR="001A44BA" w:rsidRDefault="00000000">
      <w:pPr>
        <w:tabs>
          <w:tab w:val="center" w:pos="5060"/>
          <w:tab w:val="center" w:pos="5768"/>
          <w:tab w:val="center" w:pos="6476"/>
          <w:tab w:val="center" w:pos="7184"/>
          <w:tab w:val="center" w:pos="7892"/>
          <w:tab w:val="center" w:pos="9216"/>
          <w:tab w:val="center" w:pos="10724"/>
        </w:tabs>
        <w:spacing w:after="0" w:line="259" w:lineRule="auto"/>
        <w:ind w:left="0" w:right="0" w:firstLine="0"/>
        <w:jc w:val="left"/>
      </w:pPr>
      <w:r>
        <w:rPr>
          <w:lang w:val="fr-FR" w:eastAsia="fr-FR" w:bidi="ar-SA"/>
        </w:rPr>
        <w:t xml:space="preserve"> </w:t>
      </w:r>
      <w:r>
        <w:rPr>
          <w:noProof/>
          <w:lang w:val="fr-FR" w:eastAsia="fr-FR" w:bidi="ar-SA"/>
        </w:rPr>
        <w:drawing>
          <wp:inline distT="0" distB="0" distL="0" distR="0" wp14:anchorId="68DF9049" wp14:editId="63AF3BED">
            <wp:extent cx="1758696" cy="137160"/>
            <wp:effectExtent l="0" t="0" r="0" b="0"/>
            <wp:docPr id="13407" name="Picture 13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" name="Picture 134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869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double" w:color="000000"/>
          <w:lang w:val="fr-FR" w:eastAsia="fr-FR" w:bidi="ar-SA"/>
        </w:rPr>
        <w:t xml:space="preserve"> </w:t>
      </w:r>
      <w:r>
        <w:rPr>
          <w:u w:val="double" w:color="000000"/>
          <w:lang w:val="fr-FR" w:eastAsia="fr-FR" w:bidi="ar-SA"/>
        </w:rPr>
        <w:tab/>
      </w:r>
      <w:r>
        <w:rPr>
          <w:lang w:val="fr-FR" w:eastAsia="fr-FR" w:bidi="ar-SA"/>
        </w:rPr>
        <w:t xml:space="preserve">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</w:r>
      <w:r>
        <w:rPr>
          <w:u w:val="single" w:color="000000"/>
          <w:lang w:val="fr-FR" w:eastAsia="fr-FR" w:bidi="ar-SA"/>
        </w:rPr>
        <w:t xml:space="preserve"> </w:t>
      </w:r>
      <w:r>
        <w:rPr>
          <w:u w:val="single" w:color="000000"/>
          <w:lang w:val="fr-FR" w:eastAsia="fr-FR" w:bidi="ar-SA"/>
        </w:rPr>
        <w:tab/>
      </w:r>
      <w:proofErr w:type="gramStart"/>
      <w:r>
        <w:rPr>
          <w:lang w:val="fr-FR" w:eastAsia="fr-FR" w:bidi="ar-SA"/>
        </w:rPr>
        <w:t>acide</w:t>
      </w:r>
      <w:proofErr w:type="gramEnd"/>
      <w:r>
        <w:rPr>
          <w:lang w:val="fr-FR" w:eastAsia="fr-FR" w:bidi="ar-SA"/>
        </w:rPr>
        <w:t xml:space="preserve"> oléique  </w:t>
      </w:r>
      <w:r>
        <w:rPr>
          <w:lang w:val="fr-FR" w:eastAsia="fr-FR" w:bidi="ar-SA"/>
        </w:rPr>
        <w:tab/>
        <w:t xml:space="preserve"> </w:t>
      </w:r>
    </w:p>
    <w:p w14:paraId="738D9535" w14:textId="77777777" w:rsidR="001A44BA" w:rsidRDefault="00000000">
      <w:pPr>
        <w:tabs>
          <w:tab w:val="center" w:pos="3821"/>
          <w:tab w:val="center" w:pos="5060"/>
          <w:tab w:val="center" w:pos="5768"/>
          <w:tab w:val="center" w:pos="6476"/>
          <w:tab w:val="center" w:pos="8937"/>
        </w:tabs>
        <w:ind w:left="0" w:right="0" w:firstLine="0"/>
        <w:jc w:val="left"/>
      </w:pPr>
      <w:r>
        <w:rPr>
          <w:lang w:val="fr-FR" w:eastAsia="fr-FR" w:bidi="ar-SA"/>
        </w:rPr>
        <w:t xml:space="preserve">   (</w:t>
      </w:r>
      <w:proofErr w:type="gramStart"/>
      <w:r>
        <w:rPr>
          <w:lang w:val="fr-FR" w:eastAsia="fr-FR" w:bidi="ar-SA"/>
        </w:rPr>
        <w:t>pas</w:t>
      </w:r>
      <w:proofErr w:type="gramEnd"/>
      <w:r>
        <w:rPr>
          <w:lang w:val="fr-FR" w:eastAsia="fr-FR" w:bidi="ar-SA"/>
        </w:rPr>
        <w:t xml:space="preserve"> de doubles liaisons) </w:t>
      </w:r>
      <w:r>
        <w:rPr>
          <w:lang w:val="fr-FR" w:eastAsia="fr-FR" w:bidi="ar-SA"/>
        </w:rPr>
        <w:tab/>
        <w:t xml:space="preserve">     acide stéarique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  <w:t xml:space="preserve">    </w:t>
      </w:r>
      <w:proofErr w:type="gramStart"/>
      <w:r>
        <w:rPr>
          <w:lang w:val="fr-FR" w:eastAsia="fr-FR" w:bidi="ar-SA"/>
        </w:rPr>
        <w:t xml:space="preserve">   (</w:t>
      </w:r>
      <w:proofErr w:type="gramEnd"/>
      <w:r>
        <w:rPr>
          <w:lang w:val="fr-FR" w:eastAsia="fr-FR" w:bidi="ar-SA"/>
        </w:rPr>
        <w:t xml:space="preserve">avec au moins une double liaison) </w:t>
      </w:r>
    </w:p>
    <w:p w14:paraId="19A20A37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  <w:lang w:val="fr-FR" w:eastAsia="fr-FR" w:bidi="ar-SA"/>
        </w:rPr>
        <w:t xml:space="preserve"> </w:t>
      </w:r>
    </w:p>
    <w:p w14:paraId="786EB279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  <w:lang w:val="fr-FR" w:eastAsia="fr-FR" w:bidi="ar-SA"/>
        </w:rPr>
        <w:t xml:space="preserve"> </w:t>
      </w:r>
    </w:p>
    <w:p w14:paraId="49C1CBA2" w14:textId="77777777" w:rsidR="001A44BA" w:rsidRDefault="00000000">
      <w:pPr>
        <w:pStyle w:val="Titre2"/>
        <w:tabs>
          <w:tab w:val="center" w:pos="5060"/>
          <w:tab w:val="center" w:pos="5768"/>
          <w:tab w:val="right" w:pos="10879"/>
        </w:tabs>
        <w:ind w:left="0" w:firstLine="0"/>
      </w:pPr>
      <w:r>
        <w:rPr>
          <w:lang w:val="fr-FR" w:eastAsia="fr-FR" w:bidi="ar-SA"/>
        </w:rPr>
        <w:t>c. Petit complément sur les huiles alimentaires…</w:t>
      </w:r>
      <w:r>
        <w:rPr>
          <w:u w:val="none"/>
          <w:lang w:val="fr-FR" w:eastAsia="fr-FR" w:bidi="ar-SA"/>
        </w:rPr>
        <w:t xml:space="preserve"> </w:t>
      </w:r>
      <w:r>
        <w:rPr>
          <w:u w:val="none"/>
          <w:lang w:val="fr-FR" w:eastAsia="fr-FR" w:bidi="ar-SA"/>
        </w:rPr>
        <w:tab/>
        <w:t xml:space="preserve"> </w:t>
      </w:r>
      <w:r>
        <w:rPr>
          <w:u w:val="none"/>
          <w:lang w:val="fr-FR" w:eastAsia="fr-FR" w:bidi="ar-SA"/>
        </w:rPr>
        <w:tab/>
        <w:t xml:space="preserve"> </w:t>
      </w:r>
      <w:r>
        <w:rPr>
          <w:u w:val="none"/>
          <w:lang w:val="fr-FR" w:eastAsia="fr-FR" w:bidi="ar-SA"/>
        </w:rPr>
        <w:tab/>
        <w:t xml:space="preserve">             </w:t>
      </w:r>
      <w:r>
        <w:rPr>
          <w:sz w:val="18"/>
          <w:u w:val="none"/>
          <w:lang w:val="fr-FR" w:eastAsia="fr-FR" w:bidi="ar-SA"/>
        </w:rPr>
        <w:t>Température critique de quelques huiles</w:t>
      </w:r>
      <w:r>
        <w:rPr>
          <w:u w:val="none"/>
          <w:lang w:val="fr-FR" w:eastAsia="fr-FR" w:bidi="ar-SA"/>
        </w:rPr>
        <w:t xml:space="preserve"> </w:t>
      </w:r>
    </w:p>
    <w:tbl>
      <w:tblPr>
        <w:tblStyle w:val="TableGrid"/>
        <w:tblpPr w:vertAnchor="text" w:tblpX="7076" w:tblpY="60"/>
        <w:tblOverlap w:val="never"/>
        <w:tblW w:w="3816" w:type="dxa"/>
        <w:tblInd w:w="0" w:type="dxa"/>
        <w:tblCellMar>
          <w:top w:w="20" w:type="dxa"/>
          <w:left w:w="1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2461"/>
      </w:tblGrid>
      <w:tr w:rsidR="001A44BA" w14:paraId="492B0EFB" w14:textId="77777777">
        <w:trPr>
          <w:trHeight w:val="295"/>
        </w:trPr>
        <w:tc>
          <w:tcPr>
            <w:tcW w:w="1355" w:type="dxa"/>
            <w:tcBorders>
              <w:top w:val="single" w:sz="8" w:space="0" w:color="AAAAAA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2F2F2"/>
          </w:tcPr>
          <w:p w14:paraId="2AADF379" w14:textId="77777777" w:rsidR="001A44BA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Origine </w:t>
            </w:r>
          </w:p>
        </w:tc>
        <w:tc>
          <w:tcPr>
            <w:tcW w:w="2461" w:type="dxa"/>
            <w:tcBorders>
              <w:top w:val="single" w:sz="8" w:space="0" w:color="AAAAAA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2F2F2"/>
          </w:tcPr>
          <w:p w14:paraId="6E6238D4" w14:textId="77777777" w:rsidR="001A44BA" w:rsidRDefault="00000000">
            <w:pPr>
              <w:spacing w:after="0" w:line="259" w:lineRule="auto"/>
              <w:ind w:left="11" w:right="0" w:firstLine="0"/>
            </w:pPr>
            <w:r>
              <w:rPr>
                <w:sz w:val="18"/>
                <w:lang w:val="fr-FR" w:eastAsia="fr-FR" w:bidi="ar-SA"/>
              </w:rPr>
              <w:t>Température critique en °C</w:t>
            </w:r>
          </w:p>
        </w:tc>
      </w:tr>
      <w:tr w:rsidR="001A44BA" w14:paraId="23A37110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13EA97AA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arachide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29C91E7D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220 </w:t>
            </w:r>
          </w:p>
        </w:tc>
      </w:tr>
      <w:tr w:rsidR="001A44BA" w14:paraId="15DE0847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50352982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carthame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228650FF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220 </w:t>
            </w:r>
          </w:p>
        </w:tc>
      </w:tr>
      <w:tr w:rsidR="001A44BA" w14:paraId="2027FC7E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01F043C5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olive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796483FA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210 </w:t>
            </w:r>
          </w:p>
        </w:tc>
      </w:tr>
      <w:tr w:rsidR="001A44BA" w14:paraId="538BDEB4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390E431E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tournesol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7331AB77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160 à 200 </w:t>
            </w:r>
          </w:p>
        </w:tc>
      </w:tr>
      <w:tr w:rsidR="001A44BA" w14:paraId="2C3048DC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37EB7D94" w14:textId="77777777" w:rsidR="001A44BA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8"/>
                <w:lang w:val="fr-FR" w:eastAsia="fr-FR" w:bidi="ar-SA"/>
              </w:rPr>
              <w:t>pépin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de raisin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603D569A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150 </w:t>
            </w:r>
          </w:p>
        </w:tc>
      </w:tr>
      <w:tr w:rsidR="001A44BA" w14:paraId="57A7AD33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5367DD83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sésame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52A9D044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150 </w:t>
            </w:r>
          </w:p>
        </w:tc>
      </w:tr>
      <w:tr w:rsidR="001A44BA" w14:paraId="16FADACF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56AC57F7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soja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2CB781CA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150 </w:t>
            </w:r>
          </w:p>
        </w:tc>
      </w:tr>
      <w:tr w:rsidR="001A44BA" w14:paraId="2E27F648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30A8E20F" w14:textId="77777777" w:rsidR="001A44BA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8"/>
                <w:lang w:val="fr-FR" w:eastAsia="fr-FR" w:bidi="ar-SA"/>
              </w:rPr>
              <w:t>germe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de maïs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59F52F64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140 </w:t>
            </w:r>
          </w:p>
        </w:tc>
      </w:tr>
      <w:tr w:rsidR="001A44BA" w14:paraId="5EBA34EC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4E1FF1A9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noix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3A86C181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140 </w:t>
            </w:r>
          </w:p>
        </w:tc>
      </w:tr>
      <w:tr w:rsidR="001A44BA" w14:paraId="25B2187A" w14:textId="77777777">
        <w:trPr>
          <w:trHeight w:val="312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288D3161" w14:textId="77777777" w:rsidR="001A44BA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8"/>
                <w:lang w:val="fr-FR" w:eastAsia="fr-FR" w:bidi="ar-SA"/>
              </w:rPr>
              <w:t>pépin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de courge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double" w:sz="12" w:space="0" w:color="F9F9F9"/>
              <w:right w:val="single" w:sz="8" w:space="0" w:color="AAAAAA"/>
            </w:tcBorders>
            <w:shd w:val="clear" w:color="auto" w:fill="F9F9F9"/>
          </w:tcPr>
          <w:p w14:paraId="4BAC2271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140 </w:t>
            </w:r>
          </w:p>
        </w:tc>
      </w:tr>
      <w:tr w:rsidR="001A44BA" w14:paraId="65667DDE" w14:textId="77777777">
        <w:trPr>
          <w:trHeight w:val="295"/>
        </w:trPr>
        <w:tc>
          <w:tcPr>
            <w:tcW w:w="1355" w:type="dxa"/>
            <w:tcBorders>
              <w:top w:val="double" w:sz="12" w:space="0" w:color="F9F9F9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</w:tcPr>
          <w:p w14:paraId="3C61C87A" w14:textId="77777777" w:rsidR="001A44BA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8"/>
                <w:lang w:val="fr-FR" w:eastAsia="fr-FR" w:bidi="ar-SA"/>
              </w:rPr>
              <w:t>palme</w:t>
            </w:r>
            <w:proofErr w:type="gramEnd"/>
            <w:r>
              <w:rPr>
                <w:sz w:val="18"/>
                <w:lang w:val="fr-FR" w:eastAsia="fr-FR" w:bidi="ar-SA"/>
              </w:rPr>
              <w:t xml:space="preserve"> </w:t>
            </w:r>
          </w:p>
        </w:tc>
        <w:tc>
          <w:tcPr>
            <w:tcW w:w="2461" w:type="dxa"/>
            <w:tcBorders>
              <w:top w:val="double" w:sz="12" w:space="0" w:color="F9F9F9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</w:tcPr>
          <w:p w14:paraId="0E54C717" w14:textId="77777777" w:rsidR="001A44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  <w:lang w:val="fr-FR" w:eastAsia="fr-FR" w:bidi="ar-SA"/>
              </w:rPr>
              <w:t xml:space="preserve">80 à 110 </w:t>
            </w:r>
          </w:p>
        </w:tc>
      </w:tr>
    </w:tbl>
    <w:p w14:paraId="27F7968D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Les huiles végétales propres à la consommation (olive, </w:t>
      </w:r>
      <w:proofErr w:type="gramStart"/>
      <w:r>
        <w:rPr>
          <w:lang w:val="fr-FR" w:eastAsia="fr-FR" w:bidi="ar-SA"/>
        </w:rPr>
        <w:t xml:space="preserve">arachide, </w:t>
      </w:r>
      <w:r>
        <w:rPr>
          <w:sz w:val="18"/>
          <w:lang w:val="fr-FR" w:eastAsia="fr-FR" w:bidi="ar-SA"/>
        </w:rPr>
        <w:t xml:space="preserve"> </w:t>
      </w:r>
      <w:r>
        <w:rPr>
          <w:lang w:val="fr-FR" w:eastAsia="fr-FR" w:bidi="ar-SA"/>
        </w:rPr>
        <w:t>tournesol</w:t>
      </w:r>
      <w:proofErr w:type="gramEnd"/>
      <w:r>
        <w:rPr>
          <w:lang w:val="fr-FR" w:eastAsia="fr-FR" w:bidi="ar-SA"/>
        </w:rPr>
        <w:t xml:space="preserve">, </w:t>
      </w:r>
      <w:proofErr w:type="gramStart"/>
      <w:r>
        <w:rPr>
          <w:lang w:val="fr-FR" w:eastAsia="fr-FR" w:bidi="ar-SA"/>
        </w:rPr>
        <w:t>colza,..</w:t>
      </w:r>
      <w:proofErr w:type="gramEnd"/>
      <w:r>
        <w:rPr>
          <w:lang w:val="fr-FR" w:eastAsia="fr-FR" w:bidi="ar-SA"/>
        </w:rPr>
        <w:t xml:space="preserve">) ne sont pas toutes destinées à la même utilisation.    Elles sont très utilisées en cuisine pour l’assaisonnement ou pour la friture. </w:t>
      </w:r>
    </w:p>
    <w:p w14:paraId="60575E16" w14:textId="77777777" w:rsidR="001A44BA" w:rsidRDefault="00000000">
      <w:pPr>
        <w:ind w:left="99" w:right="0"/>
      </w:pPr>
      <w:r>
        <w:rPr>
          <w:rFonts w:ascii="Calibri" w:eastAsia="Calibri" w:hAnsi="Calibri" w:cs="Calibri"/>
          <w:noProof/>
          <w:sz w:val="22"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49AD328" wp14:editId="52A37A20">
                <wp:simplePos x="0" y="0"/>
                <wp:positionH relativeFrom="column">
                  <wp:posOffset>85756</wp:posOffset>
                </wp:positionH>
                <wp:positionV relativeFrom="paragraph">
                  <wp:posOffset>-1229156</wp:posOffset>
                </wp:positionV>
                <wp:extent cx="3168396" cy="2955045"/>
                <wp:effectExtent l="0" t="0" r="0" b="0"/>
                <wp:wrapNone/>
                <wp:docPr id="12932" name="Group 12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396" cy="2955045"/>
                          <a:chOff x="0" y="0"/>
                          <a:chExt cx="3168396" cy="2955045"/>
                        </a:xfrm>
                      </wpg:grpSpPr>
                      <pic:pic xmlns:pic="http://schemas.openxmlformats.org/drawingml/2006/picture">
                        <pic:nvPicPr>
                          <pic:cNvPr id="13423" name="Picture 134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2047762"/>
                            <a:ext cx="1018032" cy="908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2" name="Picture 134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9156" y="1777506"/>
                            <a:ext cx="841248" cy="871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1" name="Picture 134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36956" y="1605802"/>
                            <a:ext cx="841248" cy="871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0" name="Picture 134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38708" y="1590562"/>
                            <a:ext cx="877824" cy="993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9" name="Picture 134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05916" y="1415810"/>
                            <a:ext cx="664464" cy="682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8" name="Picture 134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052068" y="1043954"/>
                            <a:ext cx="792480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" name="Picture 134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62812" y="933210"/>
                            <a:ext cx="795528" cy="966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5" name="Picture 134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847866"/>
                            <a:ext cx="877824" cy="908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6" name="Picture 134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57604" y="876314"/>
                            <a:ext cx="676656" cy="691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3" name="Picture 134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686052" y="405906"/>
                            <a:ext cx="841248" cy="957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4" name="Picture 1341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074164" y="479058"/>
                            <a:ext cx="673608" cy="688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2" name="Picture 1341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242820" y="168162"/>
                            <a:ext cx="734568" cy="752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1" name="Picture 1341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509012" y="2554"/>
                            <a:ext cx="658368" cy="743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32" style="width:249.48pt;height:232.681pt;position:absolute;z-index:-2147483235;mso-position-horizontal-relative:text;mso-position-horizontal:absolute;margin-left:6.75241pt;mso-position-vertical-relative:text;margin-top:-96.784pt;" coordsize="31683,29550">
                <v:shape id="Picture 13423" style="position:absolute;width:10180;height:9083;left:-25;top:20477;" filled="f">
                  <v:imagedata r:id="rId20"/>
                </v:shape>
                <v:shape id="Picture 13422" style="position:absolute;width:8412;height:8717;left:3591;top:17775;" filled="f">
                  <v:imagedata r:id="rId21"/>
                </v:shape>
                <v:shape id="Picture 13421" style="position:absolute;width:8412;height:8717;left:5369;top:16058;" filled="f">
                  <v:imagedata r:id="rId22"/>
                </v:shape>
                <v:shape id="Picture 13420" style="position:absolute;width:8778;height:9936;left:8387;top:15905;" filled="f">
                  <v:imagedata r:id="rId23"/>
                </v:shape>
                <v:shape id="Picture 13419" style="position:absolute;width:6644;height:6827;left:11059;top:14158;" filled="f">
                  <v:imagedata r:id="rId24"/>
                </v:shape>
                <v:shape id="Picture 13418" style="position:absolute;width:7924;height:9631;left:10520;top:10439;" filled="f">
                  <v:imagedata r:id="rId25"/>
                </v:shape>
                <v:shape id="Picture 13417" style="position:absolute;width:7955;height:9662;left:11628;top:9332;" filled="f">
                  <v:imagedata r:id="rId26"/>
                </v:shape>
                <v:shape id="Picture 13415" style="position:absolute;width:8778;height:9083;left:12420;top:8478;" filled="f">
                  <v:imagedata r:id="rId27"/>
                </v:shape>
                <v:shape id="Picture 13416" style="position:absolute;width:6766;height:6918;left:16576;top:8763;" filled="f">
                  <v:imagedata r:id="rId28"/>
                </v:shape>
                <v:shape id="Picture 13413" style="position:absolute;width:8412;height:9570;left:16860;top:4059;" filled="f">
                  <v:imagedata r:id="rId29"/>
                </v:shape>
                <v:shape id="Picture 13414" style="position:absolute;width:6736;height:6888;left:20741;top:4790;" filled="f">
                  <v:imagedata r:id="rId30"/>
                </v:shape>
                <v:shape id="Picture 13412" style="position:absolute;width:7345;height:7528;left:22428;top:1681;" filled="f">
                  <v:imagedata r:id="rId31"/>
                </v:shape>
                <v:shape id="Picture 13411" style="position:absolute;width:6583;height:7437;left:25090;top:25;" filled="f">
                  <v:imagedata r:id="rId32"/>
                </v:shape>
              </v:group>
            </w:pict>
          </mc:Fallback>
        </mc:AlternateContent>
      </w:r>
      <w:r>
        <w:rPr>
          <w:lang w:val="fr-FR" w:eastAsia="fr-FR" w:bidi="ar-SA"/>
        </w:rPr>
        <w:t xml:space="preserve">Il existe, pour chaque huile, une température critique (ou point de fumage) au-dessus de laquelle ses composants se dégradent, forment des composés toxiques (et l'huile fume). Les huiles d'arachide ou d'olive sont donc les plus adaptées à la cuisson (pour comparaison, le beurre </w:t>
      </w:r>
      <w:proofErr w:type="spellStart"/>
      <w:r>
        <w:rPr>
          <w:lang w:val="fr-FR" w:eastAsia="fr-FR" w:bidi="ar-SA"/>
        </w:rPr>
        <w:t>a</w:t>
      </w:r>
      <w:proofErr w:type="spellEnd"/>
      <w:r>
        <w:rPr>
          <w:lang w:val="fr-FR" w:eastAsia="fr-FR" w:bidi="ar-SA"/>
        </w:rPr>
        <w:t xml:space="preserve"> une température de fumage de 130°C). </w:t>
      </w:r>
    </w:p>
    <w:p w14:paraId="12C15B0B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Lorsque le corps gras présente des insaturations, l’oxydation des doubles liaisons conduit à des produits nocifs. Pour éviter cette oxydation, les huiles doivent être protégées de l’air et de la lumière ainsi que de la chaleur. La vitamine E présente naturellement dans les huiles vierges est antioxydante (c’est elle qui s’oxyde à la place des corps gras). Dans les </w:t>
      </w:r>
    </w:p>
    <w:p w14:paraId="1ECE81CD" w14:textId="77777777" w:rsidR="001A44BA" w:rsidRDefault="00000000">
      <w:pPr>
        <w:tabs>
          <w:tab w:val="center" w:pos="5768"/>
          <w:tab w:val="right" w:pos="10879"/>
        </w:tabs>
        <w:ind w:left="0" w:right="0" w:firstLine="0"/>
        <w:jc w:val="left"/>
      </w:pPr>
      <w:proofErr w:type="gramStart"/>
      <w:r>
        <w:rPr>
          <w:lang w:val="fr-FR" w:eastAsia="fr-FR" w:bidi="ar-SA"/>
        </w:rPr>
        <w:t>huiles</w:t>
      </w:r>
      <w:proofErr w:type="gramEnd"/>
      <w:r>
        <w:rPr>
          <w:lang w:val="fr-FR" w:eastAsia="fr-FR" w:bidi="ar-SA"/>
        </w:rPr>
        <w:t xml:space="preserve"> raffinées (meilleur marché), la vitamine E a disparu. </w:t>
      </w:r>
      <w:r>
        <w:rPr>
          <w:lang w:val="fr-FR" w:eastAsia="fr-FR" w:bidi="ar-SA"/>
        </w:rPr>
        <w:tab/>
        <w:t xml:space="preserve"> </w:t>
      </w:r>
      <w:r>
        <w:rPr>
          <w:lang w:val="fr-FR" w:eastAsia="fr-FR" w:bidi="ar-SA"/>
        </w:rPr>
        <w:tab/>
        <w:t xml:space="preserve">        </w:t>
      </w:r>
      <w:r>
        <w:rPr>
          <w:color w:val="0000FF"/>
          <w:sz w:val="18"/>
          <w:u w:val="single" w:color="0000FF"/>
          <w:lang w:val="fr-FR" w:eastAsia="fr-FR" w:bidi="ar-SA"/>
        </w:rPr>
        <w:t>http://fr.wikipedia.org/wiki/Huile_alimentaire</w:t>
      </w:r>
      <w:r>
        <w:rPr>
          <w:lang w:val="fr-FR" w:eastAsia="fr-FR" w:bidi="ar-SA"/>
        </w:rPr>
        <w:t xml:space="preserve"> </w:t>
      </w:r>
    </w:p>
    <w:p w14:paraId="73564FEA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lang w:val="fr-FR" w:eastAsia="fr-FR" w:bidi="ar-SA"/>
        </w:rPr>
        <w:t xml:space="preserve"> </w:t>
      </w:r>
    </w:p>
    <w:p w14:paraId="5144B7EC" w14:textId="77777777" w:rsidR="001A44BA" w:rsidRDefault="00000000">
      <w:pPr>
        <w:pStyle w:val="Titre2"/>
        <w:ind w:left="99"/>
      </w:pPr>
      <w:r>
        <w:rPr>
          <w:lang w:val="fr-FR" w:eastAsia="fr-FR" w:bidi="ar-SA"/>
        </w:rPr>
        <w:t>d. Réaction de saponification</w:t>
      </w:r>
      <w:r>
        <w:rPr>
          <w:u w:val="none"/>
          <w:lang w:val="fr-FR" w:eastAsia="fr-FR" w:bidi="ar-SA"/>
        </w:rPr>
        <w:t xml:space="preserve"> </w:t>
      </w:r>
    </w:p>
    <w:p w14:paraId="5450B293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L'action de l’hydroxyde de sodium (soude) sur le triester conduit à un carboxylate de sodium constituant le savon proprement dit et à du propan-1,2,3-triol (glycérol). </w:t>
      </w:r>
    </w:p>
    <w:p w14:paraId="36DF8313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lastRenderedPageBreak/>
        <w:t xml:space="preserve"> </w:t>
      </w:r>
    </w:p>
    <w:p w14:paraId="37B4494B" w14:textId="77777777" w:rsidR="001A44BA" w:rsidRDefault="00000000">
      <w:pPr>
        <w:spacing w:after="0" w:line="259" w:lineRule="auto"/>
        <w:ind w:left="21" w:right="-206" w:firstLine="0"/>
        <w:jc w:val="left"/>
      </w:pPr>
      <w:r>
        <w:rPr>
          <w:noProof/>
          <w:lang w:val="fr-FR" w:eastAsia="fr-FR" w:bidi="ar-SA"/>
        </w:rPr>
        <w:drawing>
          <wp:inline distT="0" distB="0" distL="0" distR="0" wp14:anchorId="6490FA3C" wp14:editId="28DCBD1E">
            <wp:extent cx="7025641" cy="2450592"/>
            <wp:effectExtent l="0" t="0" r="0" b="0"/>
            <wp:docPr id="13409" name="Picture 13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" name="Picture 134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25641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9079" w14:textId="77777777" w:rsidR="001A44BA" w:rsidRDefault="00000000">
      <w:pPr>
        <w:tabs>
          <w:tab w:val="center" w:pos="7292"/>
        </w:tabs>
        <w:spacing w:after="0" w:line="259" w:lineRule="auto"/>
        <w:ind w:left="0" w:right="0" w:firstLine="0"/>
        <w:jc w:val="left"/>
      </w:pPr>
      <w:proofErr w:type="gramStart"/>
      <w:r>
        <w:rPr>
          <w:sz w:val="24"/>
          <w:u w:val="single" w:color="000000"/>
          <w:lang w:val="fr-FR" w:eastAsia="fr-FR" w:bidi="ar-SA"/>
        </w:rPr>
        <w:t>2</w:t>
      </w:r>
      <w:r>
        <w:rPr>
          <w:sz w:val="8"/>
          <w:lang w:val="fr-FR" w:eastAsia="fr-FR" w:bidi="ar-SA"/>
        </w:rPr>
        <w:t xml:space="preserve"> </w:t>
      </w:r>
      <w:r>
        <w:rPr>
          <w:sz w:val="24"/>
          <w:u w:val="single" w:color="000000"/>
          <w:lang w:val="fr-FR" w:eastAsia="fr-FR" w:bidi="ar-SA"/>
        </w:rPr>
        <w:t>.</w:t>
      </w:r>
      <w:proofErr w:type="gramEnd"/>
      <w:r>
        <w:rPr>
          <w:sz w:val="24"/>
          <w:u w:val="single" w:color="000000"/>
          <w:lang w:val="fr-FR" w:eastAsia="fr-FR" w:bidi="ar-SA"/>
        </w:rPr>
        <w:t xml:space="preserve"> Mode opératoire</w:t>
      </w:r>
      <w:r>
        <w:rPr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ab/>
      </w:r>
      <w:r>
        <w:rPr>
          <w:sz w:val="24"/>
          <w:u w:val="single" w:color="000000"/>
          <w:lang w:val="fr-FR" w:eastAsia="fr-FR" w:bidi="ar-SA"/>
        </w:rPr>
        <w:t>Porter des lunettes et des gants !</w:t>
      </w:r>
      <w:r>
        <w:rPr>
          <w:sz w:val="24"/>
          <w:lang w:val="fr-FR" w:eastAsia="fr-FR" w:bidi="ar-SA"/>
        </w:rPr>
        <w:t xml:space="preserve"> </w:t>
      </w:r>
    </w:p>
    <w:p w14:paraId="51EF3DB5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Peser 6,4 g de soude en pastilles. </w:t>
      </w:r>
    </w:p>
    <w:p w14:paraId="621F3B18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Les introduire avec précaution dans un erlenmeyer contenant 20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d’eau distillée.  </w:t>
      </w:r>
    </w:p>
    <w:p w14:paraId="632AE899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Dans un ballon de 250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, introduire 12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de l’huile choisie, la solution de soude préparée précédemment, 12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d’éthanol et enfin quelques grains de pierre ponce (ajouter éventuellement 1 ou 2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de colorant alimentaire). Bien agiter pour essayer d’homogénéiser le mélange. </w:t>
      </w:r>
    </w:p>
    <w:p w14:paraId="002A3078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Adapter un réfrigérant à eau et chauffer à reflux durant environ 30 minutes. </w:t>
      </w:r>
    </w:p>
    <w:p w14:paraId="6D921ADF" w14:textId="77777777" w:rsidR="001A44BA" w:rsidRDefault="00000000">
      <w:pPr>
        <w:spacing w:after="125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191DCE75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A la fin du chauffage, retirer le chauffe-ballon et laisser refroidir quelques minutes à l’air en laissant le reflux. </w:t>
      </w:r>
    </w:p>
    <w:p w14:paraId="27862084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Après condensation des vapeurs, ajouter éventuellement quelques gouttes de parfum. Mélanger. Démonter le réfrigérant et verser le mélange réactionnel dans un bécher de 250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contenant environ 100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d’une solution froide de chlorure de sodium concentrée (200 g/L) : cette opération s’appelle </w:t>
      </w:r>
      <w:r>
        <w:rPr>
          <w:u w:val="single" w:color="000000"/>
          <w:lang w:val="fr-FR" w:eastAsia="fr-FR" w:bidi="ar-SA"/>
        </w:rPr>
        <w:t>le relargage</w:t>
      </w:r>
      <w:r>
        <w:rPr>
          <w:lang w:val="fr-FR" w:eastAsia="fr-FR" w:bidi="ar-SA"/>
        </w:rPr>
        <w:t xml:space="preserve">. Agiter avec un agitateur de verre (écraser les grumeaux de savons formés). </w:t>
      </w:r>
    </w:p>
    <w:p w14:paraId="5F9A42C4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Filtrer sur entonnoir (ou Büchner) à l’aide d’un papier filtre. Mesurer le pH du filtrat. </w:t>
      </w:r>
    </w:p>
    <w:p w14:paraId="3C0038BD" w14:textId="77777777" w:rsidR="001A44BA" w:rsidRDefault="00000000">
      <w:pPr>
        <w:numPr>
          <w:ilvl w:val="0"/>
          <w:numId w:val="1"/>
        </w:numPr>
        <w:ind w:right="0" w:hanging="144"/>
      </w:pPr>
      <w:r>
        <w:rPr>
          <w:lang w:val="fr-FR" w:eastAsia="fr-FR" w:bidi="ar-SA"/>
        </w:rPr>
        <w:t xml:space="preserve">La filtration terminée, reverser le savon dans 100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d'eau salée très froide pour rincer le solide : cette opération s’appelle </w:t>
      </w:r>
      <w:r>
        <w:rPr>
          <w:u w:val="single" w:color="000000"/>
          <w:lang w:val="fr-FR" w:eastAsia="fr-FR" w:bidi="ar-SA"/>
        </w:rPr>
        <w:t>le lavage</w:t>
      </w:r>
      <w:r>
        <w:rPr>
          <w:lang w:val="fr-FR" w:eastAsia="fr-FR" w:bidi="ar-SA"/>
        </w:rPr>
        <w:t xml:space="preserve">. Filtrer puis sécher à l’air entre deux papiers filtre. Mesurer à nouveau le pH du filtrat. </w:t>
      </w:r>
    </w:p>
    <w:p w14:paraId="6F8D74D6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Il doit être compris entre 9 et 10. </w:t>
      </w:r>
    </w:p>
    <w:p w14:paraId="20C82F34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– Laisser sécher le savon (lui donner forme éventuellement en le mettant dans un moule). </w:t>
      </w:r>
    </w:p>
    <w:p w14:paraId="3AC7A24D" w14:textId="77777777" w:rsidR="001A44BA" w:rsidRDefault="00000000">
      <w:pPr>
        <w:spacing w:after="128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17AA3798" w14:textId="77777777" w:rsidR="001A44BA" w:rsidRDefault="00000000">
      <w:pPr>
        <w:ind w:left="99" w:right="0"/>
      </w:pPr>
      <w:r>
        <w:rPr>
          <w:u w:val="single" w:color="000000"/>
          <w:lang w:val="fr-FR" w:eastAsia="fr-FR" w:bidi="ar-SA"/>
        </w:rPr>
        <w:t>Remarque :</w:t>
      </w:r>
      <w:r>
        <w:rPr>
          <w:lang w:val="fr-FR" w:eastAsia="fr-FR" w:bidi="ar-SA"/>
        </w:rPr>
        <w:t xml:space="preserve"> Si l’on veut calculer le rendement de la saponification, il est nécessaire de pouvoir bien sécher le savon. Pour cela, l’effriter, le remettre à l’étuve, puis l’écraser, le remettre à l’étuve jusqu’à masse constante. </w:t>
      </w:r>
    </w:p>
    <w:p w14:paraId="782390F7" w14:textId="77777777" w:rsidR="001A44BA" w:rsidRDefault="00000000">
      <w:pPr>
        <w:spacing w:after="0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sz w:val="16"/>
          <w:lang w:val="fr-FR" w:eastAsia="fr-FR" w:bidi="ar-SA"/>
        </w:rPr>
        <w:t xml:space="preserve"> </w:t>
      </w:r>
    </w:p>
    <w:p w14:paraId="077D5044" w14:textId="77777777" w:rsidR="001A44BA" w:rsidRDefault="00000000">
      <w:pPr>
        <w:spacing w:after="132" w:line="259" w:lineRule="auto"/>
        <w:ind w:left="104" w:right="0" w:firstLine="0"/>
        <w:jc w:val="left"/>
      </w:pPr>
      <w:r>
        <w:rPr>
          <w:rFonts w:ascii="Times New Roman" w:eastAsia="Times New Roman" w:hAnsi="Times New Roman" w:cs="Times New Roman"/>
          <w:sz w:val="16"/>
          <w:lang w:val="fr-FR" w:eastAsia="fr-FR" w:bidi="ar-SA"/>
        </w:rPr>
        <w:t xml:space="preserve"> </w:t>
      </w:r>
    </w:p>
    <w:p w14:paraId="6D7CEFFB" w14:textId="77777777" w:rsidR="001A44BA" w:rsidRDefault="00000000">
      <w:pPr>
        <w:pStyle w:val="Titre1"/>
        <w:ind w:left="99"/>
      </w:pPr>
      <w:r>
        <w:rPr>
          <w:lang w:val="fr-FR" w:eastAsia="fr-FR" w:bidi="ar-SA"/>
        </w:rPr>
        <w:t xml:space="preserve">II. Questions et exploitation des résultats </w:t>
      </w:r>
    </w:p>
    <w:p w14:paraId="6D0F619F" w14:textId="77777777" w:rsidR="001A44BA" w:rsidRDefault="00000000">
      <w:pPr>
        <w:spacing w:after="125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02211145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>Écrire l’équation de la réaction de saponification en considérant que l’huile utilisée est un triester de l'acide oléique de formule brute C</w:t>
      </w:r>
      <w:r>
        <w:rPr>
          <w:vertAlign w:val="subscript"/>
          <w:lang w:val="fr-FR" w:eastAsia="fr-FR" w:bidi="ar-SA"/>
        </w:rPr>
        <w:t>18</w:t>
      </w:r>
      <w:r>
        <w:rPr>
          <w:lang w:val="fr-FR" w:eastAsia="fr-FR" w:bidi="ar-SA"/>
        </w:rPr>
        <w:t>H</w:t>
      </w:r>
      <w:r>
        <w:rPr>
          <w:vertAlign w:val="subscript"/>
          <w:lang w:val="fr-FR" w:eastAsia="fr-FR" w:bidi="ar-SA"/>
        </w:rPr>
        <w:t>34</w:t>
      </w:r>
      <w:r>
        <w:rPr>
          <w:lang w:val="fr-FR" w:eastAsia="fr-FR" w:bidi="ar-SA"/>
        </w:rPr>
        <w:t>O</w:t>
      </w:r>
      <w:r>
        <w:rPr>
          <w:vertAlign w:val="subscript"/>
          <w:lang w:val="fr-FR" w:eastAsia="fr-FR" w:bidi="ar-SA"/>
        </w:rPr>
        <w:t>2</w:t>
      </w:r>
      <w:r>
        <w:rPr>
          <w:lang w:val="fr-FR" w:eastAsia="fr-FR" w:bidi="ar-SA"/>
        </w:rPr>
        <w:t xml:space="preserve">. Donner le nom et les formules semi-développées des réactifs et des produits. </w:t>
      </w:r>
    </w:p>
    <w:p w14:paraId="49A024F6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À l’examen des produits formés, l’estérification de l’alcool issu de cette réaction peut-elle avoir lieu ? </w:t>
      </w:r>
    </w:p>
    <w:p w14:paraId="1FB6C13F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Pourquoi dit-on alors que la transformation est totale ? </w:t>
      </w:r>
    </w:p>
    <w:p w14:paraId="41204A21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La solution de soude est une solution alcoolique ; quel rôle joue l'éthanol ? </w:t>
      </w:r>
    </w:p>
    <w:p w14:paraId="0EC8AF54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Quelle est la nature du corps qui précipite dans l’eau salée ? Quel est le rôle du chlorure de sodium ? </w:t>
      </w:r>
    </w:p>
    <w:p w14:paraId="43FAED1A" w14:textId="77777777" w:rsidR="001A44BA" w:rsidRDefault="00000000">
      <w:pPr>
        <w:spacing w:after="125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0C66D225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Si l’on admet que l'huile ne contient que le triester de l'acide oléique, quel est le réactif limitant ? Justifier ce choix en effectuant tous les calculs nécessaires (masse volumique de l’huile : </w:t>
      </w:r>
      <w:r>
        <w:rPr>
          <w:rFonts w:ascii="Segoe UI Symbol" w:eastAsia="Segoe UI Symbol" w:hAnsi="Segoe UI Symbol" w:cs="Segoe UI Symbol"/>
          <w:sz w:val="24"/>
          <w:lang w:val="fr-FR" w:eastAsia="fr-FR" w:bidi="ar-SA"/>
        </w:rPr>
        <w:t>µ</w:t>
      </w:r>
      <w:r>
        <w:rPr>
          <w:lang w:val="fr-FR" w:eastAsia="fr-FR" w:bidi="ar-SA"/>
        </w:rPr>
        <w:t xml:space="preserve"> = 0,90 kg/L</w:t>
      </w:r>
      <w:proofErr w:type="gramStart"/>
      <w:r>
        <w:rPr>
          <w:lang w:val="fr-FR" w:eastAsia="fr-FR" w:bidi="ar-SA"/>
        </w:rPr>
        <w:t>) .</w:t>
      </w:r>
      <w:proofErr w:type="gramEnd"/>
      <w:r>
        <w:rPr>
          <w:lang w:val="fr-FR" w:eastAsia="fr-FR" w:bidi="ar-SA"/>
        </w:rPr>
        <w:t xml:space="preserve"> </w:t>
      </w:r>
    </w:p>
    <w:p w14:paraId="5F9884CB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Calculer la masse de savon attendue et le rendement de l'opération (si la pesé du savon sec a été réalisée).  </w:t>
      </w:r>
    </w:p>
    <w:p w14:paraId="792B5827" w14:textId="77777777" w:rsidR="001A44BA" w:rsidRDefault="00000000">
      <w:pPr>
        <w:numPr>
          <w:ilvl w:val="0"/>
          <w:numId w:val="2"/>
        </w:numPr>
        <w:ind w:right="0" w:hanging="269"/>
      </w:pPr>
      <w:r>
        <w:rPr>
          <w:lang w:val="fr-FR" w:eastAsia="fr-FR" w:bidi="ar-SA"/>
        </w:rPr>
        <w:t xml:space="preserve">Que conclure quant au rôle des ions hydroxyde dans cette réaction d’hydrolyse en milieu basique par rapport aux molécules d’eau dans l’hydrolyse d’un ester ? </w:t>
      </w:r>
    </w:p>
    <w:p w14:paraId="0EE1CC67" w14:textId="77777777" w:rsidR="001A44BA" w:rsidRDefault="00000000">
      <w:pPr>
        <w:spacing w:after="52" w:line="259" w:lineRule="auto"/>
        <w:ind w:left="104" w:right="0" w:firstLine="0"/>
        <w:jc w:val="left"/>
      </w:pPr>
      <w:r>
        <w:rPr>
          <w:lang w:val="fr-FR" w:eastAsia="fr-FR" w:bidi="ar-SA"/>
        </w:rPr>
        <w:t xml:space="preserve"> </w:t>
      </w:r>
    </w:p>
    <w:p w14:paraId="076B4531" w14:textId="77777777" w:rsidR="001A44BA" w:rsidRDefault="00000000">
      <w:pPr>
        <w:pStyle w:val="Titre1"/>
        <w:ind w:left="99"/>
      </w:pPr>
      <w:r>
        <w:rPr>
          <w:lang w:val="fr-FR" w:eastAsia="fr-FR" w:bidi="ar-SA"/>
        </w:rPr>
        <w:lastRenderedPageBreak/>
        <w:t xml:space="preserve">III. Propriétés des savons </w:t>
      </w:r>
    </w:p>
    <w:p w14:paraId="394A1E00" w14:textId="77777777" w:rsidR="001A44BA" w:rsidRDefault="00000000">
      <w:pPr>
        <w:spacing w:after="128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6B6DBE7D" w14:textId="77777777" w:rsidR="001A44BA" w:rsidRDefault="00000000">
      <w:pPr>
        <w:pStyle w:val="Titre2"/>
        <w:ind w:left="99"/>
      </w:pPr>
      <w:r>
        <w:rPr>
          <w:lang w:val="fr-FR" w:eastAsia="fr-FR" w:bidi="ar-SA"/>
        </w:rPr>
        <w:t>1. Préparation d’une solution savonneuse</w:t>
      </w:r>
      <w:r>
        <w:rPr>
          <w:u w:val="none"/>
          <w:lang w:val="fr-FR" w:eastAsia="fr-FR" w:bidi="ar-SA"/>
        </w:rPr>
        <w:t xml:space="preserve"> </w:t>
      </w:r>
    </w:p>
    <w:p w14:paraId="6C31AF1A" w14:textId="77777777" w:rsidR="001A44BA" w:rsidRDefault="00000000">
      <w:pPr>
        <w:ind w:left="99" w:right="2676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60288" behindDoc="1" locked="0" layoutInCell="1" allowOverlap="0" wp14:anchorId="37500243" wp14:editId="1373A06E">
            <wp:simplePos x="0" y="0"/>
            <wp:positionH relativeFrom="column">
              <wp:posOffset>619664</wp:posOffset>
            </wp:positionH>
            <wp:positionV relativeFrom="paragraph">
              <wp:posOffset>-4596673</wp:posOffset>
            </wp:positionV>
            <wp:extent cx="5583936" cy="5343145"/>
            <wp:effectExtent l="0" t="0" r="0" b="0"/>
            <wp:wrapNone/>
            <wp:docPr id="13424" name="Picture 13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" name="Picture 1342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3936" cy="534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5DE5881" wp14:editId="4DF61DB6">
                <wp:simplePos x="0" y="0"/>
                <wp:positionH relativeFrom="column">
                  <wp:posOffset>3263296</wp:posOffset>
                </wp:positionH>
                <wp:positionV relativeFrom="paragraph">
                  <wp:posOffset>-572295</wp:posOffset>
                </wp:positionV>
                <wp:extent cx="3660641" cy="2057400"/>
                <wp:effectExtent l="0" t="0" r="0" b="0"/>
                <wp:wrapSquare wrapText="bothSides"/>
                <wp:docPr id="11070" name="Group 1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0641" cy="2057400"/>
                          <a:chOff x="0" y="0"/>
                          <a:chExt cx="3660641" cy="2057400"/>
                        </a:xfrm>
                      </wpg:grpSpPr>
                      <pic:pic xmlns:pic="http://schemas.openxmlformats.org/drawingml/2006/picture">
                        <pic:nvPicPr>
                          <pic:cNvPr id="2455" name="Picture 245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488941" y="0"/>
                            <a:ext cx="1799843" cy="2057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7" name="Shape 2457"/>
                        <wps:cNvSpPr/>
                        <wps:spPr>
                          <a:xfrm>
                            <a:off x="2894076" y="445009"/>
                            <a:ext cx="41148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23444">
                                <a:moveTo>
                                  <a:pt x="41148" y="0"/>
                                </a:moveTo>
                                <a:cubicBezTo>
                                  <a:pt x="41148" y="33513"/>
                                  <a:pt x="41148" y="65517"/>
                                  <a:pt x="41148" y="97521"/>
                                </a:cubicBezTo>
                                <a:cubicBezTo>
                                  <a:pt x="27432" y="106666"/>
                                  <a:pt x="13716" y="115809"/>
                                  <a:pt x="0" y="123444"/>
                                </a:cubicBezTo>
                                <a:cubicBezTo>
                                  <a:pt x="0" y="91440"/>
                                  <a:pt x="0" y="59436"/>
                                  <a:pt x="0" y="27432"/>
                                </a:cubicBezTo>
                                <a:cubicBezTo>
                                  <a:pt x="13716" y="18288"/>
                                  <a:pt x="27432" y="9144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2860541" y="141348"/>
                            <a:ext cx="114300" cy="30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302129">
                                <a:moveTo>
                                  <a:pt x="80013" y="569"/>
                                </a:moveTo>
                                <a:cubicBezTo>
                                  <a:pt x="86108" y="1137"/>
                                  <a:pt x="91440" y="4183"/>
                                  <a:pt x="96012" y="9521"/>
                                </a:cubicBezTo>
                                <a:cubicBezTo>
                                  <a:pt x="108219" y="23237"/>
                                  <a:pt x="114300" y="49137"/>
                                  <a:pt x="114300" y="85713"/>
                                </a:cubicBezTo>
                                <a:cubicBezTo>
                                  <a:pt x="114300" y="100961"/>
                                  <a:pt x="112791" y="117718"/>
                                  <a:pt x="109728" y="132965"/>
                                </a:cubicBezTo>
                                <a:cubicBezTo>
                                  <a:pt x="106688" y="149722"/>
                                  <a:pt x="99075" y="171073"/>
                                  <a:pt x="89931" y="198505"/>
                                </a:cubicBezTo>
                                <a:cubicBezTo>
                                  <a:pt x="82296" y="216792"/>
                                  <a:pt x="77724" y="232018"/>
                                  <a:pt x="76215" y="241161"/>
                                </a:cubicBezTo>
                                <a:cubicBezTo>
                                  <a:pt x="74683" y="251837"/>
                                  <a:pt x="73152" y="264022"/>
                                  <a:pt x="73152" y="277737"/>
                                </a:cubicBezTo>
                                <a:cubicBezTo>
                                  <a:pt x="60968" y="285373"/>
                                  <a:pt x="47251" y="294516"/>
                                  <a:pt x="35067" y="302129"/>
                                </a:cubicBezTo>
                                <a:cubicBezTo>
                                  <a:pt x="35067" y="299089"/>
                                  <a:pt x="35067" y="296025"/>
                                  <a:pt x="35067" y="291454"/>
                                </a:cubicBezTo>
                                <a:cubicBezTo>
                                  <a:pt x="35067" y="274697"/>
                                  <a:pt x="35067" y="259450"/>
                                  <a:pt x="36576" y="247265"/>
                                </a:cubicBezTo>
                                <a:cubicBezTo>
                                  <a:pt x="38107" y="236589"/>
                                  <a:pt x="41148" y="224405"/>
                                  <a:pt x="44211" y="213730"/>
                                </a:cubicBezTo>
                                <a:cubicBezTo>
                                  <a:pt x="47251" y="203077"/>
                                  <a:pt x="53355" y="183257"/>
                                  <a:pt x="64008" y="152785"/>
                                </a:cubicBezTo>
                                <a:cubicBezTo>
                                  <a:pt x="70112" y="137537"/>
                                  <a:pt x="71643" y="125353"/>
                                  <a:pt x="71643" y="114678"/>
                                </a:cubicBezTo>
                                <a:cubicBezTo>
                                  <a:pt x="71643" y="105533"/>
                                  <a:pt x="71643" y="97920"/>
                                  <a:pt x="68580" y="93349"/>
                                </a:cubicBezTo>
                                <a:cubicBezTo>
                                  <a:pt x="67071" y="90285"/>
                                  <a:pt x="64008" y="88777"/>
                                  <a:pt x="59436" y="91817"/>
                                </a:cubicBezTo>
                                <a:cubicBezTo>
                                  <a:pt x="53355" y="94857"/>
                                  <a:pt x="50292" y="102492"/>
                                  <a:pt x="47251" y="113146"/>
                                </a:cubicBezTo>
                                <a:cubicBezTo>
                                  <a:pt x="44211" y="122289"/>
                                  <a:pt x="41148" y="139068"/>
                                  <a:pt x="41148" y="160397"/>
                                </a:cubicBezTo>
                                <a:cubicBezTo>
                                  <a:pt x="27432" y="164969"/>
                                  <a:pt x="13716" y="169541"/>
                                  <a:pt x="0" y="172582"/>
                                </a:cubicBezTo>
                                <a:cubicBezTo>
                                  <a:pt x="1532" y="132965"/>
                                  <a:pt x="7635" y="99430"/>
                                  <a:pt x="16779" y="68957"/>
                                </a:cubicBezTo>
                                <a:cubicBezTo>
                                  <a:pt x="25923" y="39994"/>
                                  <a:pt x="39639" y="18665"/>
                                  <a:pt x="59436" y="6481"/>
                                </a:cubicBezTo>
                                <a:cubicBezTo>
                                  <a:pt x="67060" y="1909"/>
                                  <a:pt x="73918" y="0"/>
                                  <a:pt x="80013" y="5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2860541" y="138685"/>
                            <a:ext cx="114300" cy="304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304792">
                                <a:moveTo>
                                  <a:pt x="73152" y="280401"/>
                                </a:moveTo>
                                <a:cubicBezTo>
                                  <a:pt x="60968" y="288036"/>
                                  <a:pt x="47251" y="297180"/>
                                  <a:pt x="35067" y="304792"/>
                                </a:cubicBezTo>
                                <a:cubicBezTo>
                                  <a:pt x="35067" y="301752"/>
                                  <a:pt x="35067" y="298689"/>
                                  <a:pt x="35067" y="294117"/>
                                </a:cubicBezTo>
                                <a:cubicBezTo>
                                  <a:pt x="35067" y="277361"/>
                                  <a:pt x="35067" y="262113"/>
                                  <a:pt x="36576" y="249928"/>
                                </a:cubicBezTo>
                                <a:cubicBezTo>
                                  <a:pt x="38107" y="239253"/>
                                  <a:pt x="41148" y="227068"/>
                                  <a:pt x="44211" y="216393"/>
                                </a:cubicBezTo>
                                <a:cubicBezTo>
                                  <a:pt x="47251" y="205740"/>
                                  <a:pt x="53355" y="185920"/>
                                  <a:pt x="64008" y="155449"/>
                                </a:cubicBezTo>
                                <a:cubicBezTo>
                                  <a:pt x="70112" y="140200"/>
                                  <a:pt x="71643" y="128016"/>
                                  <a:pt x="71643" y="117341"/>
                                </a:cubicBezTo>
                                <a:cubicBezTo>
                                  <a:pt x="71643" y="108197"/>
                                  <a:pt x="71643" y="100584"/>
                                  <a:pt x="68580" y="96012"/>
                                </a:cubicBezTo>
                                <a:cubicBezTo>
                                  <a:pt x="67071" y="92949"/>
                                  <a:pt x="64008" y="91440"/>
                                  <a:pt x="59436" y="94480"/>
                                </a:cubicBezTo>
                                <a:cubicBezTo>
                                  <a:pt x="53355" y="97520"/>
                                  <a:pt x="50292" y="105156"/>
                                  <a:pt x="47251" y="115809"/>
                                </a:cubicBezTo>
                                <a:cubicBezTo>
                                  <a:pt x="44211" y="124953"/>
                                  <a:pt x="41148" y="141732"/>
                                  <a:pt x="41148" y="163061"/>
                                </a:cubicBezTo>
                                <a:cubicBezTo>
                                  <a:pt x="27432" y="167632"/>
                                  <a:pt x="13716" y="172204"/>
                                  <a:pt x="0" y="175245"/>
                                </a:cubicBezTo>
                                <a:cubicBezTo>
                                  <a:pt x="1532" y="135628"/>
                                  <a:pt x="7635" y="102093"/>
                                  <a:pt x="16779" y="71620"/>
                                </a:cubicBezTo>
                                <a:cubicBezTo>
                                  <a:pt x="25923" y="42657"/>
                                  <a:pt x="39639" y="21328"/>
                                  <a:pt x="59436" y="9144"/>
                                </a:cubicBezTo>
                                <a:cubicBezTo>
                                  <a:pt x="74683" y="0"/>
                                  <a:pt x="86868" y="1509"/>
                                  <a:pt x="96012" y="12185"/>
                                </a:cubicBezTo>
                                <a:cubicBezTo>
                                  <a:pt x="108219" y="25900"/>
                                  <a:pt x="114300" y="51801"/>
                                  <a:pt x="114300" y="88377"/>
                                </a:cubicBezTo>
                                <a:cubicBezTo>
                                  <a:pt x="114300" y="103624"/>
                                  <a:pt x="112791" y="120381"/>
                                  <a:pt x="109728" y="135628"/>
                                </a:cubicBezTo>
                                <a:cubicBezTo>
                                  <a:pt x="106688" y="152385"/>
                                  <a:pt x="99075" y="173736"/>
                                  <a:pt x="89931" y="201168"/>
                                </a:cubicBezTo>
                                <a:cubicBezTo>
                                  <a:pt x="82296" y="219456"/>
                                  <a:pt x="77724" y="234681"/>
                                  <a:pt x="76215" y="243825"/>
                                </a:cubicBezTo>
                                <a:cubicBezTo>
                                  <a:pt x="74683" y="254500"/>
                                  <a:pt x="73152" y="266685"/>
                                  <a:pt x="73152" y="280401"/>
                                </a:cubicBezTo>
                                <a:lnTo>
                                  <a:pt x="73152" y="280401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2894076" y="445009"/>
                            <a:ext cx="41148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23444">
                                <a:moveTo>
                                  <a:pt x="0" y="27432"/>
                                </a:moveTo>
                                <a:cubicBezTo>
                                  <a:pt x="13716" y="18288"/>
                                  <a:pt x="27432" y="9144"/>
                                  <a:pt x="41148" y="0"/>
                                </a:cubicBezTo>
                                <a:cubicBezTo>
                                  <a:pt x="41148" y="33513"/>
                                  <a:pt x="41148" y="65517"/>
                                  <a:pt x="41148" y="97521"/>
                                </a:cubicBezTo>
                                <a:cubicBezTo>
                                  <a:pt x="27432" y="106666"/>
                                  <a:pt x="13716" y="115809"/>
                                  <a:pt x="0" y="123444"/>
                                </a:cubicBezTo>
                                <a:cubicBezTo>
                                  <a:pt x="0" y="91440"/>
                                  <a:pt x="0" y="59436"/>
                                  <a:pt x="0" y="2743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3019052" y="388613"/>
                            <a:ext cx="42657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57" h="123444">
                                <a:moveTo>
                                  <a:pt x="42657" y="0"/>
                                </a:moveTo>
                                <a:cubicBezTo>
                                  <a:pt x="42657" y="32004"/>
                                  <a:pt x="42657" y="64008"/>
                                  <a:pt x="42657" y="97544"/>
                                </a:cubicBezTo>
                                <a:cubicBezTo>
                                  <a:pt x="28941" y="105156"/>
                                  <a:pt x="15225" y="114300"/>
                                  <a:pt x="0" y="123444"/>
                                </a:cubicBezTo>
                                <a:cubicBezTo>
                                  <a:pt x="0" y="91440"/>
                                  <a:pt x="0" y="57905"/>
                                  <a:pt x="0" y="25901"/>
                                </a:cubicBezTo>
                                <a:cubicBezTo>
                                  <a:pt x="15225" y="16757"/>
                                  <a:pt x="28941" y="9144"/>
                                  <a:pt x="4265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2987047" y="84575"/>
                            <a:ext cx="114300" cy="302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302506">
                                <a:moveTo>
                                  <a:pt x="78481" y="191"/>
                                </a:moveTo>
                                <a:cubicBezTo>
                                  <a:pt x="84577" y="383"/>
                                  <a:pt x="89908" y="3052"/>
                                  <a:pt x="94481" y="8389"/>
                                </a:cubicBezTo>
                                <a:cubicBezTo>
                                  <a:pt x="106666" y="23615"/>
                                  <a:pt x="114300" y="48006"/>
                                  <a:pt x="114300" y="86114"/>
                                </a:cubicBezTo>
                                <a:cubicBezTo>
                                  <a:pt x="114300" y="101339"/>
                                  <a:pt x="112769" y="116586"/>
                                  <a:pt x="108197" y="133343"/>
                                </a:cubicBezTo>
                                <a:cubicBezTo>
                                  <a:pt x="105156" y="150122"/>
                                  <a:pt x="99053" y="171451"/>
                                  <a:pt x="88378" y="197351"/>
                                </a:cubicBezTo>
                                <a:cubicBezTo>
                                  <a:pt x="82297" y="217170"/>
                                  <a:pt x="77725" y="230886"/>
                                  <a:pt x="76193" y="241562"/>
                                </a:cubicBezTo>
                                <a:cubicBezTo>
                                  <a:pt x="74661" y="250706"/>
                                  <a:pt x="73152" y="262890"/>
                                  <a:pt x="73152" y="276606"/>
                                </a:cubicBezTo>
                                <a:cubicBezTo>
                                  <a:pt x="59437" y="285751"/>
                                  <a:pt x="47230" y="293363"/>
                                  <a:pt x="33513" y="302506"/>
                                </a:cubicBezTo>
                                <a:cubicBezTo>
                                  <a:pt x="33513" y="297935"/>
                                  <a:pt x="33513" y="294894"/>
                                  <a:pt x="33513" y="291854"/>
                                </a:cubicBezTo>
                                <a:cubicBezTo>
                                  <a:pt x="33513" y="273565"/>
                                  <a:pt x="35045" y="259850"/>
                                  <a:pt x="36576" y="247643"/>
                                </a:cubicBezTo>
                                <a:cubicBezTo>
                                  <a:pt x="38085" y="235458"/>
                                  <a:pt x="39617" y="223274"/>
                                  <a:pt x="42657" y="212599"/>
                                </a:cubicBezTo>
                                <a:cubicBezTo>
                                  <a:pt x="45720" y="201923"/>
                                  <a:pt x="53333" y="182126"/>
                                  <a:pt x="62477" y="153162"/>
                                </a:cubicBezTo>
                                <a:cubicBezTo>
                                  <a:pt x="68580" y="137915"/>
                                  <a:pt x="71621" y="124199"/>
                                  <a:pt x="71621" y="115055"/>
                                </a:cubicBezTo>
                                <a:cubicBezTo>
                                  <a:pt x="71621" y="104402"/>
                                  <a:pt x="70090" y="98299"/>
                                  <a:pt x="68580" y="93726"/>
                                </a:cubicBezTo>
                                <a:cubicBezTo>
                                  <a:pt x="65518" y="89154"/>
                                  <a:pt x="62477" y="89154"/>
                                  <a:pt x="57905" y="92195"/>
                                </a:cubicBezTo>
                                <a:cubicBezTo>
                                  <a:pt x="53333" y="95259"/>
                                  <a:pt x="48761" y="101339"/>
                                  <a:pt x="45720" y="112014"/>
                                </a:cubicBezTo>
                                <a:cubicBezTo>
                                  <a:pt x="42657" y="122689"/>
                                  <a:pt x="41149" y="139447"/>
                                  <a:pt x="39617" y="160775"/>
                                </a:cubicBezTo>
                                <a:cubicBezTo>
                                  <a:pt x="25901" y="163838"/>
                                  <a:pt x="13716" y="168410"/>
                                  <a:pt x="0" y="172982"/>
                                </a:cubicBezTo>
                                <a:cubicBezTo>
                                  <a:pt x="1509" y="133343"/>
                                  <a:pt x="6082" y="98299"/>
                                  <a:pt x="15225" y="69335"/>
                                </a:cubicBezTo>
                                <a:cubicBezTo>
                                  <a:pt x="24370" y="38862"/>
                                  <a:pt x="39617" y="19043"/>
                                  <a:pt x="57905" y="6858"/>
                                </a:cubicBezTo>
                                <a:cubicBezTo>
                                  <a:pt x="65529" y="2286"/>
                                  <a:pt x="72386" y="0"/>
                                  <a:pt x="78481" y="19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2987047" y="82289"/>
                            <a:ext cx="114300" cy="304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304792">
                                <a:moveTo>
                                  <a:pt x="73152" y="278892"/>
                                </a:moveTo>
                                <a:cubicBezTo>
                                  <a:pt x="59437" y="288037"/>
                                  <a:pt x="47230" y="295649"/>
                                  <a:pt x="33513" y="304792"/>
                                </a:cubicBezTo>
                                <a:cubicBezTo>
                                  <a:pt x="33513" y="300220"/>
                                  <a:pt x="33513" y="297180"/>
                                  <a:pt x="33513" y="294140"/>
                                </a:cubicBezTo>
                                <a:cubicBezTo>
                                  <a:pt x="33513" y="275851"/>
                                  <a:pt x="35045" y="262136"/>
                                  <a:pt x="36576" y="249929"/>
                                </a:cubicBezTo>
                                <a:cubicBezTo>
                                  <a:pt x="38085" y="237744"/>
                                  <a:pt x="39617" y="225560"/>
                                  <a:pt x="42657" y="214885"/>
                                </a:cubicBezTo>
                                <a:cubicBezTo>
                                  <a:pt x="45720" y="204209"/>
                                  <a:pt x="53333" y="184412"/>
                                  <a:pt x="62477" y="155448"/>
                                </a:cubicBezTo>
                                <a:cubicBezTo>
                                  <a:pt x="68580" y="140201"/>
                                  <a:pt x="71621" y="126485"/>
                                  <a:pt x="71621" y="117341"/>
                                </a:cubicBezTo>
                                <a:cubicBezTo>
                                  <a:pt x="71621" y="106688"/>
                                  <a:pt x="70090" y="100585"/>
                                  <a:pt x="68580" y="96012"/>
                                </a:cubicBezTo>
                                <a:cubicBezTo>
                                  <a:pt x="65518" y="91440"/>
                                  <a:pt x="62477" y="91440"/>
                                  <a:pt x="57905" y="94481"/>
                                </a:cubicBezTo>
                                <a:cubicBezTo>
                                  <a:pt x="53333" y="97544"/>
                                  <a:pt x="48761" y="103625"/>
                                  <a:pt x="45720" y="114300"/>
                                </a:cubicBezTo>
                                <a:cubicBezTo>
                                  <a:pt x="42657" y="124975"/>
                                  <a:pt x="41149" y="141732"/>
                                  <a:pt x="39617" y="163061"/>
                                </a:cubicBezTo>
                                <a:cubicBezTo>
                                  <a:pt x="25901" y="166124"/>
                                  <a:pt x="13716" y="170696"/>
                                  <a:pt x="0" y="175268"/>
                                </a:cubicBezTo>
                                <a:cubicBezTo>
                                  <a:pt x="1509" y="135629"/>
                                  <a:pt x="6082" y="100585"/>
                                  <a:pt x="15225" y="71620"/>
                                </a:cubicBezTo>
                                <a:cubicBezTo>
                                  <a:pt x="24370" y="41148"/>
                                  <a:pt x="39617" y="21329"/>
                                  <a:pt x="57905" y="9144"/>
                                </a:cubicBezTo>
                                <a:cubicBezTo>
                                  <a:pt x="73152" y="0"/>
                                  <a:pt x="85337" y="0"/>
                                  <a:pt x="94481" y="10675"/>
                                </a:cubicBezTo>
                                <a:cubicBezTo>
                                  <a:pt x="106666" y="25901"/>
                                  <a:pt x="114300" y="50292"/>
                                  <a:pt x="114300" y="88400"/>
                                </a:cubicBezTo>
                                <a:cubicBezTo>
                                  <a:pt x="114300" y="103625"/>
                                  <a:pt x="112769" y="118872"/>
                                  <a:pt x="108197" y="135629"/>
                                </a:cubicBezTo>
                                <a:cubicBezTo>
                                  <a:pt x="105156" y="152408"/>
                                  <a:pt x="99053" y="173737"/>
                                  <a:pt x="88378" y="199637"/>
                                </a:cubicBezTo>
                                <a:cubicBezTo>
                                  <a:pt x="82297" y="219456"/>
                                  <a:pt x="77725" y="233172"/>
                                  <a:pt x="76193" y="243848"/>
                                </a:cubicBezTo>
                                <a:cubicBezTo>
                                  <a:pt x="74661" y="252992"/>
                                  <a:pt x="73152" y="265176"/>
                                  <a:pt x="73152" y="278892"/>
                                </a:cubicBezTo>
                                <a:lnTo>
                                  <a:pt x="73152" y="278892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3019052" y="388613"/>
                            <a:ext cx="42657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57" h="123444">
                                <a:moveTo>
                                  <a:pt x="0" y="25901"/>
                                </a:moveTo>
                                <a:cubicBezTo>
                                  <a:pt x="15225" y="16757"/>
                                  <a:pt x="28941" y="9144"/>
                                  <a:pt x="42657" y="0"/>
                                </a:cubicBezTo>
                                <a:cubicBezTo>
                                  <a:pt x="42657" y="32004"/>
                                  <a:pt x="42657" y="64008"/>
                                  <a:pt x="42657" y="97544"/>
                                </a:cubicBezTo>
                                <a:cubicBezTo>
                                  <a:pt x="28941" y="105156"/>
                                  <a:pt x="15225" y="114300"/>
                                  <a:pt x="0" y="123444"/>
                                </a:cubicBezTo>
                                <a:cubicBezTo>
                                  <a:pt x="0" y="91440"/>
                                  <a:pt x="0" y="57905"/>
                                  <a:pt x="0" y="25901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3137923" y="1295401"/>
                            <a:ext cx="82297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7" h="77724">
                                <a:moveTo>
                                  <a:pt x="41149" y="0"/>
                                </a:moveTo>
                                <a:cubicBezTo>
                                  <a:pt x="18288" y="0"/>
                                  <a:pt x="0" y="18288"/>
                                  <a:pt x="0" y="39616"/>
                                </a:cubicBezTo>
                                <a:cubicBezTo>
                                  <a:pt x="0" y="60945"/>
                                  <a:pt x="18288" y="77724"/>
                                  <a:pt x="41149" y="77724"/>
                                </a:cubicBezTo>
                                <a:cubicBezTo>
                                  <a:pt x="64008" y="77724"/>
                                  <a:pt x="82297" y="60945"/>
                                  <a:pt x="82297" y="39616"/>
                                </a:cubicBezTo>
                                <a:cubicBezTo>
                                  <a:pt x="82297" y="18288"/>
                                  <a:pt x="64008" y="0"/>
                                  <a:pt x="4114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3300984" y="1063737"/>
                            <a:ext cx="163061" cy="153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61" h="153939">
                                <a:moveTo>
                                  <a:pt x="82297" y="0"/>
                                </a:moveTo>
                                <a:cubicBezTo>
                                  <a:pt x="36576" y="0"/>
                                  <a:pt x="0" y="33536"/>
                                  <a:pt x="0" y="76216"/>
                                </a:cubicBezTo>
                                <a:cubicBezTo>
                                  <a:pt x="0" y="120404"/>
                                  <a:pt x="36576" y="153939"/>
                                  <a:pt x="82297" y="153939"/>
                                </a:cubicBezTo>
                                <a:cubicBezTo>
                                  <a:pt x="126485" y="153939"/>
                                  <a:pt x="163061" y="120404"/>
                                  <a:pt x="163061" y="76216"/>
                                </a:cubicBezTo>
                                <a:cubicBezTo>
                                  <a:pt x="163061" y="33536"/>
                                  <a:pt x="126485" y="0"/>
                                  <a:pt x="8229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3383280" y="1295401"/>
                            <a:ext cx="163061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61" h="233172">
                                <a:moveTo>
                                  <a:pt x="82296" y="0"/>
                                </a:moveTo>
                                <a:cubicBezTo>
                                  <a:pt x="36576" y="0"/>
                                  <a:pt x="0" y="51801"/>
                                  <a:pt x="0" y="117340"/>
                                </a:cubicBezTo>
                                <a:cubicBezTo>
                                  <a:pt x="0" y="181349"/>
                                  <a:pt x="36576" y="233172"/>
                                  <a:pt x="82296" y="233172"/>
                                </a:cubicBezTo>
                                <a:cubicBezTo>
                                  <a:pt x="126485" y="233172"/>
                                  <a:pt x="163061" y="181349"/>
                                  <a:pt x="163061" y="117340"/>
                                </a:cubicBezTo>
                                <a:cubicBezTo>
                                  <a:pt x="163061" y="51801"/>
                                  <a:pt x="126485" y="0"/>
                                  <a:pt x="8229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974841" y="1028693"/>
                            <a:ext cx="266707" cy="225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7" h="225560">
                                <a:moveTo>
                                  <a:pt x="134119" y="0"/>
                                </a:moveTo>
                                <a:cubicBezTo>
                                  <a:pt x="59436" y="0"/>
                                  <a:pt x="0" y="50292"/>
                                  <a:pt x="0" y="112768"/>
                                </a:cubicBezTo>
                                <a:cubicBezTo>
                                  <a:pt x="0" y="175268"/>
                                  <a:pt x="59436" y="225560"/>
                                  <a:pt x="134119" y="225560"/>
                                </a:cubicBezTo>
                                <a:cubicBezTo>
                                  <a:pt x="207271" y="225560"/>
                                  <a:pt x="266707" y="175268"/>
                                  <a:pt x="266707" y="112768"/>
                                </a:cubicBezTo>
                                <a:cubicBezTo>
                                  <a:pt x="266707" y="50292"/>
                                  <a:pt x="207271" y="0"/>
                                  <a:pt x="13411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3137923" y="1505713"/>
                            <a:ext cx="109728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28" h="77724">
                                <a:moveTo>
                                  <a:pt x="54864" y="0"/>
                                </a:moveTo>
                                <a:cubicBezTo>
                                  <a:pt x="24369" y="0"/>
                                  <a:pt x="0" y="18288"/>
                                  <a:pt x="0" y="39616"/>
                                </a:cubicBezTo>
                                <a:cubicBezTo>
                                  <a:pt x="0" y="60944"/>
                                  <a:pt x="24369" y="77724"/>
                                  <a:pt x="54864" y="77724"/>
                                </a:cubicBezTo>
                                <a:cubicBezTo>
                                  <a:pt x="85337" y="77724"/>
                                  <a:pt x="109728" y="60944"/>
                                  <a:pt x="109728" y="39616"/>
                                </a:cubicBezTo>
                                <a:cubicBezTo>
                                  <a:pt x="109728" y="18288"/>
                                  <a:pt x="85337" y="0"/>
                                  <a:pt x="5486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3220220" y="1684021"/>
                            <a:ext cx="243825" cy="309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25" h="309363">
                                <a:moveTo>
                                  <a:pt x="121913" y="0"/>
                                </a:moveTo>
                                <a:cubicBezTo>
                                  <a:pt x="190492" y="0"/>
                                  <a:pt x="243825" y="16756"/>
                                  <a:pt x="243825" y="38085"/>
                                </a:cubicBezTo>
                                <a:lnTo>
                                  <a:pt x="243825" y="271269"/>
                                </a:lnTo>
                                <a:cubicBezTo>
                                  <a:pt x="243825" y="292602"/>
                                  <a:pt x="190492" y="309363"/>
                                  <a:pt x="121913" y="309363"/>
                                </a:cubicBezTo>
                                <a:cubicBezTo>
                                  <a:pt x="54864" y="309363"/>
                                  <a:pt x="0" y="292602"/>
                                  <a:pt x="0" y="271269"/>
                                </a:cubicBezTo>
                                <a:lnTo>
                                  <a:pt x="0" y="38085"/>
                                </a:lnTo>
                                <a:cubicBezTo>
                                  <a:pt x="0" y="16756"/>
                                  <a:pt x="54864" y="0"/>
                                  <a:pt x="1219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3220220" y="1684021"/>
                            <a:ext cx="243825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25" h="77724">
                                <a:moveTo>
                                  <a:pt x="121913" y="0"/>
                                </a:moveTo>
                                <a:cubicBezTo>
                                  <a:pt x="190492" y="0"/>
                                  <a:pt x="243825" y="16756"/>
                                  <a:pt x="243825" y="38085"/>
                                </a:cubicBezTo>
                                <a:cubicBezTo>
                                  <a:pt x="243825" y="59437"/>
                                  <a:pt x="190492" y="77724"/>
                                  <a:pt x="121913" y="77724"/>
                                </a:cubicBezTo>
                                <a:cubicBezTo>
                                  <a:pt x="54864" y="77724"/>
                                  <a:pt x="0" y="59437"/>
                                  <a:pt x="0" y="38085"/>
                                </a:cubicBezTo>
                                <a:cubicBezTo>
                                  <a:pt x="0" y="16756"/>
                                  <a:pt x="54864" y="0"/>
                                  <a:pt x="1219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C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3220220" y="1684021"/>
                            <a:ext cx="243825" cy="309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25" h="309363">
                                <a:moveTo>
                                  <a:pt x="121913" y="0"/>
                                </a:moveTo>
                                <a:cubicBezTo>
                                  <a:pt x="54864" y="0"/>
                                  <a:pt x="0" y="16756"/>
                                  <a:pt x="0" y="38085"/>
                                </a:cubicBezTo>
                                <a:lnTo>
                                  <a:pt x="0" y="271269"/>
                                </a:lnTo>
                                <a:cubicBezTo>
                                  <a:pt x="0" y="292602"/>
                                  <a:pt x="54864" y="309363"/>
                                  <a:pt x="121913" y="309363"/>
                                </a:cubicBezTo>
                                <a:cubicBezTo>
                                  <a:pt x="190492" y="309363"/>
                                  <a:pt x="243825" y="292602"/>
                                  <a:pt x="243825" y="271269"/>
                                </a:cubicBezTo>
                                <a:lnTo>
                                  <a:pt x="243825" y="38085"/>
                                </a:lnTo>
                                <a:cubicBezTo>
                                  <a:pt x="243825" y="16756"/>
                                  <a:pt x="190492" y="0"/>
                                  <a:pt x="121913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3220220" y="1722106"/>
                            <a:ext cx="243825" cy="39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25" h="39639">
                                <a:moveTo>
                                  <a:pt x="0" y="0"/>
                                </a:moveTo>
                                <a:cubicBezTo>
                                  <a:pt x="0" y="21351"/>
                                  <a:pt x="54864" y="39639"/>
                                  <a:pt x="121913" y="39639"/>
                                </a:cubicBezTo>
                                <a:cubicBezTo>
                                  <a:pt x="190492" y="39639"/>
                                  <a:pt x="243825" y="21351"/>
                                  <a:pt x="243825" y="0"/>
                                </a:cubicBez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3057137" y="1373125"/>
                            <a:ext cx="80787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87" h="77724">
                                <a:moveTo>
                                  <a:pt x="41148" y="0"/>
                                </a:moveTo>
                                <a:cubicBezTo>
                                  <a:pt x="62499" y="0"/>
                                  <a:pt x="80787" y="18288"/>
                                  <a:pt x="80787" y="39616"/>
                                </a:cubicBezTo>
                                <a:cubicBezTo>
                                  <a:pt x="80787" y="60945"/>
                                  <a:pt x="62499" y="77724"/>
                                  <a:pt x="41148" y="77724"/>
                                </a:cubicBezTo>
                                <a:cubicBezTo>
                                  <a:pt x="18288" y="77724"/>
                                  <a:pt x="0" y="60945"/>
                                  <a:pt x="0" y="39616"/>
                                </a:cubicBezTo>
                                <a:cubicBezTo>
                                  <a:pt x="0" y="18288"/>
                                  <a:pt x="18288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" name="Shape 2665"/>
                        <wps:cNvSpPr/>
                        <wps:spPr>
                          <a:xfrm>
                            <a:off x="3057137" y="1373125"/>
                            <a:ext cx="80787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87" h="77724">
                                <a:moveTo>
                                  <a:pt x="41148" y="0"/>
                                </a:moveTo>
                                <a:cubicBezTo>
                                  <a:pt x="18288" y="0"/>
                                  <a:pt x="0" y="18288"/>
                                  <a:pt x="0" y="39616"/>
                                </a:cubicBezTo>
                                <a:cubicBezTo>
                                  <a:pt x="0" y="60945"/>
                                  <a:pt x="18288" y="77724"/>
                                  <a:pt x="41148" y="77724"/>
                                </a:cubicBezTo>
                                <a:cubicBezTo>
                                  <a:pt x="62499" y="77724"/>
                                  <a:pt x="80787" y="60945"/>
                                  <a:pt x="80787" y="39616"/>
                                </a:cubicBezTo>
                                <a:cubicBezTo>
                                  <a:pt x="80787" y="18288"/>
                                  <a:pt x="62499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3300984" y="1528573"/>
                            <a:ext cx="82297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7" h="77724">
                                <a:moveTo>
                                  <a:pt x="41149" y="0"/>
                                </a:moveTo>
                                <a:cubicBezTo>
                                  <a:pt x="64008" y="0"/>
                                  <a:pt x="82297" y="16756"/>
                                  <a:pt x="82297" y="38084"/>
                                </a:cubicBezTo>
                                <a:cubicBezTo>
                                  <a:pt x="82297" y="60945"/>
                                  <a:pt x="64008" y="77724"/>
                                  <a:pt x="41149" y="77724"/>
                                </a:cubicBezTo>
                                <a:cubicBezTo>
                                  <a:pt x="18288" y="77724"/>
                                  <a:pt x="0" y="60945"/>
                                  <a:pt x="0" y="38084"/>
                                </a:cubicBezTo>
                                <a:cubicBezTo>
                                  <a:pt x="0" y="16756"/>
                                  <a:pt x="18288" y="0"/>
                                  <a:pt x="4114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3300984" y="1528573"/>
                            <a:ext cx="82297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7" h="77724">
                                <a:moveTo>
                                  <a:pt x="41149" y="0"/>
                                </a:moveTo>
                                <a:cubicBezTo>
                                  <a:pt x="18288" y="0"/>
                                  <a:pt x="0" y="16756"/>
                                  <a:pt x="0" y="38084"/>
                                </a:cubicBezTo>
                                <a:cubicBezTo>
                                  <a:pt x="0" y="60945"/>
                                  <a:pt x="18288" y="77724"/>
                                  <a:pt x="41149" y="77724"/>
                                </a:cubicBezTo>
                                <a:cubicBezTo>
                                  <a:pt x="64008" y="77724"/>
                                  <a:pt x="82297" y="60945"/>
                                  <a:pt x="82297" y="38084"/>
                                </a:cubicBezTo>
                                <a:cubicBezTo>
                                  <a:pt x="82297" y="16756"/>
                                  <a:pt x="64008" y="0"/>
                                  <a:pt x="4114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3203441" y="114293"/>
                            <a:ext cx="457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685800">
                                <a:moveTo>
                                  <a:pt x="228600" y="0"/>
                                </a:moveTo>
                                <a:cubicBezTo>
                                  <a:pt x="102115" y="0"/>
                                  <a:pt x="0" y="152408"/>
                                  <a:pt x="0" y="342900"/>
                                </a:cubicBezTo>
                                <a:cubicBezTo>
                                  <a:pt x="0" y="531884"/>
                                  <a:pt x="102115" y="685800"/>
                                  <a:pt x="228600" y="685800"/>
                                </a:cubicBezTo>
                                <a:cubicBezTo>
                                  <a:pt x="355106" y="685800"/>
                                  <a:pt x="457200" y="531884"/>
                                  <a:pt x="457200" y="342900"/>
                                </a:cubicBezTo>
                                <a:cubicBezTo>
                                  <a:pt x="457200" y="152408"/>
                                  <a:pt x="355106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2974841" y="571493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42900">
                                <a:moveTo>
                                  <a:pt x="172227" y="0"/>
                                </a:moveTo>
                                <a:cubicBezTo>
                                  <a:pt x="266707" y="0"/>
                                  <a:pt x="342900" y="76192"/>
                                  <a:pt x="342900" y="170696"/>
                                </a:cubicBezTo>
                                <a:cubicBezTo>
                                  <a:pt x="342900" y="265176"/>
                                  <a:pt x="266707" y="342900"/>
                                  <a:pt x="172227" y="342900"/>
                                </a:cubicBezTo>
                                <a:cubicBezTo>
                                  <a:pt x="77724" y="342900"/>
                                  <a:pt x="0" y="265176"/>
                                  <a:pt x="0" y="170696"/>
                                </a:cubicBezTo>
                                <a:cubicBezTo>
                                  <a:pt x="0" y="76192"/>
                                  <a:pt x="77724" y="0"/>
                                  <a:pt x="17222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2974841" y="571493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342900">
                                <a:moveTo>
                                  <a:pt x="172227" y="0"/>
                                </a:moveTo>
                                <a:cubicBezTo>
                                  <a:pt x="77724" y="0"/>
                                  <a:pt x="0" y="76192"/>
                                  <a:pt x="0" y="170696"/>
                                </a:cubicBezTo>
                                <a:cubicBezTo>
                                  <a:pt x="0" y="265176"/>
                                  <a:pt x="77724" y="342900"/>
                                  <a:pt x="172227" y="342900"/>
                                </a:cubicBezTo>
                                <a:cubicBezTo>
                                  <a:pt x="266707" y="342900"/>
                                  <a:pt x="342900" y="265176"/>
                                  <a:pt x="342900" y="170696"/>
                                </a:cubicBezTo>
                                <a:cubicBezTo>
                                  <a:pt x="342900" y="76192"/>
                                  <a:pt x="266707" y="0"/>
                                  <a:pt x="17222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0" y="1146033"/>
                            <a:ext cx="1914137" cy="568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137" h="568460">
                                <a:moveTo>
                                  <a:pt x="1429505" y="184412"/>
                                </a:moveTo>
                                <a:cubicBezTo>
                                  <a:pt x="1469143" y="217948"/>
                                  <a:pt x="1488941" y="254524"/>
                                  <a:pt x="1488941" y="291099"/>
                                </a:cubicBezTo>
                                <a:cubicBezTo>
                                  <a:pt x="1488941" y="445016"/>
                                  <a:pt x="1155185" y="568460"/>
                                  <a:pt x="743704" y="568460"/>
                                </a:cubicBezTo>
                                <a:cubicBezTo>
                                  <a:pt x="333756" y="568460"/>
                                  <a:pt x="0" y="445016"/>
                                  <a:pt x="0" y="291099"/>
                                </a:cubicBezTo>
                                <a:cubicBezTo>
                                  <a:pt x="0" y="138692"/>
                                  <a:pt x="333756" y="15248"/>
                                  <a:pt x="743704" y="15248"/>
                                </a:cubicBezTo>
                                <a:cubicBezTo>
                                  <a:pt x="941832" y="15248"/>
                                  <a:pt x="1132325" y="44211"/>
                                  <a:pt x="1271016" y="96013"/>
                                </a:cubicBezTo>
                                <a:lnTo>
                                  <a:pt x="1914137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1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259083" y="1247435"/>
                            <a:ext cx="1364248" cy="23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F04DB" w14:textId="77777777" w:rsidR="001A44B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Pourquoi ça fait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379482" y="1421171"/>
                            <a:ext cx="1045985" cy="234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BE6B5" w14:textId="77777777" w:rsidR="001A44B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des bulles 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70" style="width:288.239pt;height:162pt;position:absolute;mso-position-horizontal-relative:text;mso-position-horizontal:absolute;margin-left:256.952pt;mso-position-vertical-relative:text;margin-top:-45.0627pt;" coordsize="36606,20574">
                <v:shape id="Picture 2455" style="position:absolute;width:17998;height:20574;left:14889;top:0;" filled="f">
                  <v:imagedata r:id="rId36"/>
                </v:shape>
                <v:shape id="Shape 2457" style="position:absolute;width:411;height:1234;left:28940;top:4450;" coordsize="41148,123444" path="m41148,0c41148,33513,41148,65517,41148,97521c27432,106666,13716,115809,0,123444c0,91440,0,59436,0,27432c13716,18288,27432,9144,41148,0x">
                  <v:stroke weight="0pt" endcap="flat" joinstyle="miter" miterlimit="10" on="false" color="#000000" opacity="0"/>
                  <v:fill on="true" color="#010101"/>
                </v:shape>
                <v:shape id="Shape 2458" style="position:absolute;width:1143;height:3021;left:28605;top:1413;" coordsize="114300,302129" path="m80013,569c86108,1137,91440,4183,96012,9521c108219,23237,114300,49137,114300,85713c114300,100961,112791,117718,109728,132965c106688,149722,99075,171073,89931,198505c82296,216792,77724,232018,76215,241161c74683,251837,73152,264022,73152,277737c60968,285373,47251,294516,35067,302129c35067,299089,35067,296025,35067,291454c35067,274697,35067,259450,36576,247265c38107,236589,41148,224405,44211,213730c47251,203077,53355,183257,64008,152785c70112,137537,71643,125353,71643,114678c71643,105533,71643,97920,68580,93349c67071,90285,64008,88777,59436,91817c53355,94857,50292,102492,47251,113146c44211,122289,41148,139068,41148,160397c27432,164969,13716,169541,0,172582c1532,132965,7635,99430,16779,68957c25923,39994,39639,18665,59436,6481c67060,1909,73918,0,80013,569x">
                  <v:stroke weight="0pt" endcap="flat" joinstyle="miter" miterlimit="10" on="false" color="#000000" opacity="0"/>
                  <v:fill on="true" color="#010101"/>
                </v:shape>
                <v:shape id="Shape 2459" style="position:absolute;width:1143;height:3047;left:28605;top:1386;" coordsize="114300,304792" path="m73152,280401c60968,288036,47251,297180,35067,304792c35067,301752,35067,298689,35067,294117c35067,277361,35067,262113,36576,249928c38107,239253,41148,227068,44211,216393c47251,205740,53355,185920,64008,155449c70112,140200,71643,128016,71643,117341c71643,108197,71643,100584,68580,96012c67071,92949,64008,91440,59436,94480c53355,97520,50292,105156,47251,115809c44211,124953,41148,141732,41148,163061c27432,167632,13716,172204,0,175245c1532,135628,7635,102093,16779,71620c25923,42657,39639,21328,59436,9144c74683,0,86868,1509,96012,12185c108219,25900,114300,51801,114300,88377c114300,103624,112791,120381,109728,135628c106688,152385,99075,173736,89931,201168c82296,219456,77724,234681,76215,243825c74683,254500,73152,266685,73152,280401l73152,280401x">
                  <v:stroke weight="0.750001pt" endcap="round" joinstyle="round" on="true" color="#010101"/>
                  <v:fill on="false" color="#000000" opacity="0"/>
                </v:shape>
                <v:shape id="Shape 2460" style="position:absolute;width:411;height:1234;left:28940;top:4450;" coordsize="41148,123444" path="m0,27432c13716,18288,27432,9144,41148,0c41148,33513,41148,65517,41148,97521c27432,106666,13716,115809,0,123444c0,91440,0,59436,0,27432x">
                  <v:stroke weight="0.750001pt" endcap="round" joinstyle="round" on="true" color="#010101"/>
                  <v:fill on="false" color="#000000" opacity="0"/>
                </v:shape>
                <v:shape id="Shape 2461" style="position:absolute;width:426;height:1234;left:30190;top:3886;" coordsize="42657,123444" path="m42657,0c42657,32004,42657,64008,42657,97544c28941,105156,15225,114300,0,123444c0,91440,0,57905,0,25901c15225,16757,28941,9144,42657,0x">
                  <v:stroke weight="0pt" endcap="round" joinstyle="round" on="false" color="#000000" opacity="0"/>
                  <v:fill on="true" color="#010101"/>
                </v:shape>
                <v:shape id="Shape 2462" style="position:absolute;width:1143;height:3025;left:29870;top:845;" coordsize="114300,302506" path="m78481,191c84577,383,89908,3052,94481,8389c106666,23615,114300,48006,114300,86114c114300,101339,112769,116586,108197,133343c105156,150122,99053,171451,88378,197351c82297,217170,77725,230886,76193,241562c74661,250706,73152,262890,73152,276606c59437,285751,47230,293363,33513,302506c33513,297935,33513,294894,33513,291854c33513,273565,35045,259850,36576,247643c38085,235458,39617,223274,42657,212599c45720,201923,53333,182126,62477,153162c68580,137915,71621,124199,71621,115055c71621,104402,70090,98299,68580,93726c65518,89154,62477,89154,57905,92195c53333,95259,48761,101339,45720,112014c42657,122689,41149,139447,39617,160775c25901,163838,13716,168410,0,172982c1509,133343,6082,98299,15225,69335c24370,38862,39617,19043,57905,6858c65529,2286,72386,0,78481,191x">
                  <v:stroke weight="0pt" endcap="round" joinstyle="round" on="false" color="#000000" opacity="0"/>
                  <v:fill on="true" color="#010101"/>
                </v:shape>
                <v:shape id="Shape 2463" style="position:absolute;width:1143;height:3047;left:29870;top:822;" coordsize="114300,304792" path="m73152,278892c59437,288037,47230,295649,33513,304792c33513,300220,33513,297180,33513,294140c33513,275851,35045,262136,36576,249929c38085,237744,39617,225560,42657,214885c45720,204209,53333,184412,62477,155448c68580,140201,71621,126485,71621,117341c71621,106688,70090,100585,68580,96012c65518,91440,62477,91440,57905,94481c53333,97544,48761,103625,45720,114300c42657,124975,41149,141732,39617,163061c25901,166124,13716,170696,0,175268c1509,135629,6082,100585,15225,71620c24370,41148,39617,21329,57905,9144c73152,0,85337,0,94481,10675c106666,25901,114300,50292,114300,88400c114300,103625,112769,118872,108197,135629c105156,152408,99053,173737,88378,199637c82297,219456,77725,233172,76193,243848c74661,252992,73152,265176,73152,278892l73152,278892x">
                  <v:stroke weight="0.750001pt" endcap="round" joinstyle="round" on="true" color="#010101"/>
                  <v:fill on="false" color="#000000" opacity="0"/>
                </v:shape>
                <v:shape id="Shape 2464" style="position:absolute;width:426;height:1234;left:30190;top:3886;" coordsize="42657,123444" path="m0,25901c15225,16757,28941,9144,42657,0c42657,32004,42657,64008,42657,97544c28941,105156,15225,114300,0,123444c0,91440,0,57905,0,25901x">
                  <v:stroke weight="0.750001pt" endcap="round" joinstyle="round" on="true" color="#010101"/>
                  <v:fill on="false" color="#000000" opacity="0"/>
                </v:shape>
                <v:shape id="Shape 2651" style="position:absolute;width:822;height:777;left:31379;top:12954;" coordsize="82297,77724" path="m41149,0c18288,0,0,18288,0,39616c0,60945,18288,77724,41149,77724c64008,77724,82297,60945,82297,39616c82297,18288,64008,0,41149,0x">
                  <v:stroke weight="0.750001pt" endcap="round" joinstyle="round" on="true" color="#010101"/>
                  <v:fill on="false" color="#000000" opacity="0"/>
                </v:shape>
                <v:shape id="Shape 2653" style="position:absolute;width:1630;height:1539;left:33009;top:10637;" coordsize="163061,153939" path="m82297,0c36576,0,0,33536,0,76216c0,120404,36576,153939,82297,153939c126485,153939,163061,120404,163061,76216c163061,33536,126485,0,82297,0x">
                  <v:stroke weight="0.750001pt" endcap="round" joinstyle="round" on="true" color="#010101"/>
                  <v:fill on="false" color="#000000" opacity="0"/>
                </v:shape>
                <v:shape id="Shape 2655" style="position:absolute;width:1630;height:2331;left:33832;top:12954;" coordsize="163061,233172" path="m82296,0c36576,0,0,51801,0,117340c0,181349,36576,233172,82296,233172c126485,233172,163061,181349,163061,117340c163061,51801,126485,0,82296,0x">
                  <v:stroke weight="0.750001pt" endcap="round" joinstyle="round" on="true" color="#010101"/>
                  <v:fill on="false" color="#000000" opacity="0"/>
                </v:shape>
                <v:shape id="Shape 2657" style="position:absolute;width:2667;height:2255;left:29748;top:10286;" coordsize="266707,225560" path="m134119,0c59436,0,0,50292,0,112768c0,175268,59436,225560,134119,225560c207271,225560,266707,175268,266707,112768c266707,50292,207271,0,134119,0x">
                  <v:stroke weight="0.750001pt" endcap="round" joinstyle="round" on="true" color="#010101"/>
                  <v:fill on="false" color="#000000" opacity="0"/>
                </v:shape>
                <v:shape id="Shape 2659" style="position:absolute;width:1097;height:777;left:31379;top:15057;" coordsize="109728,77724" path="m54864,0c24369,0,0,18288,0,39616c0,60944,24369,77724,54864,77724c85337,77724,109728,60944,109728,39616c109728,18288,85337,0,54864,0x">
                  <v:stroke weight="0.750001pt" endcap="round" joinstyle="round" on="true" color="#010101"/>
                  <v:fill on="false" color="#000000" opacity="0"/>
                </v:shape>
                <v:shape id="Shape 2660" style="position:absolute;width:2438;height:3093;left:32202;top:16840;" coordsize="243825,309363" path="m121913,0c190492,0,243825,16756,243825,38085l243825,271269c243825,292602,190492,309363,121913,309363c54864,309363,0,292602,0,271269l0,38085c0,16756,54864,0,121913,0x">
                  <v:stroke weight="0pt" endcap="round" joinstyle="round" on="false" color="#000000" opacity="0"/>
                  <v:fill on="true" color="#c0c0c0"/>
                </v:shape>
                <v:shape id="Shape 2661" style="position:absolute;width:2438;height:777;left:32202;top:16840;" coordsize="243825,77724" path="m121913,0c190492,0,243825,16756,243825,38085c243825,59437,190492,77724,121913,77724c54864,77724,0,59437,0,38085c0,16756,54864,0,121913,0x">
                  <v:stroke weight="0pt" endcap="round" joinstyle="round" on="false" color="#000000" opacity="0"/>
                  <v:fill on="true" color="#cdcdcd"/>
                </v:shape>
                <v:shape id="Shape 2662" style="position:absolute;width:2438;height:3093;left:32202;top:16840;" coordsize="243825,309363" path="m121913,0c54864,0,0,16756,0,38085l0,271269c0,292602,54864,309363,121913,309363c190492,309363,243825,292602,243825,271269l243825,38085c243825,16756,190492,0,121913,0x">
                  <v:stroke weight="0.999995pt" endcap="flat" joinstyle="round" on="true" color="#010101"/>
                  <v:fill on="false" color="#000000" opacity="0"/>
                </v:shape>
                <v:shape id="Shape 2663" style="position:absolute;width:2438;height:396;left:32202;top:17221;" coordsize="243825,39639" path="m0,0c0,21351,54864,39639,121913,39639c190492,39639,243825,21351,243825,0">
                  <v:stroke weight="0.999995pt" endcap="flat" joinstyle="round" on="true" color="#010101"/>
                  <v:fill on="false" color="#000000" opacity="0"/>
                </v:shape>
                <v:shape id="Shape 2664" style="position:absolute;width:807;height:777;left:30571;top:13731;" coordsize="80787,77724" path="m41148,0c62499,0,80787,18288,80787,39616c80787,60945,62499,77724,41148,77724c18288,77724,0,60945,0,39616c0,18288,18288,0,41148,0x">
                  <v:stroke weight="0pt" endcap="flat" joinstyle="round" on="false" color="#000000" opacity="0"/>
                  <v:fill on="true" color="#ffffff"/>
                </v:shape>
                <v:shape id="Shape 2665" style="position:absolute;width:807;height:777;left:30571;top:13731;" coordsize="80787,77724" path="m41148,0c18288,0,0,18288,0,39616c0,60945,18288,77724,41148,77724c62499,77724,80787,60945,80787,39616c80787,18288,62499,0,41148,0x">
                  <v:stroke weight="0.750001pt" endcap="round" joinstyle="round" on="true" color="#010101"/>
                  <v:fill on="false" color="#000000" opacity="0"/>
                </v:shape>
                <v:shape id="Shape 2666" style="position:absolute;width:822;height:777;left:33009;top:15285;" coordsize="82297,77724" path="m41149,0c64008,0,82297,16756,82297,38084c82297,60945,64008,77724,41149,77724c18288,77724,0,60945,0,38084c0,16756,18288,0,41149,0x">
                  <v:stroke weight="0pt" endcap="round" joinstyle="round" on="false" color="#000000" opacity="0"/>
                  <v:fill on="true" color="#ffffff"/>
                </v:shape>
                <v:shape id="Shape 2667" style="position:absolute;width:822;height:777;left:33009;top:15285;" coordsize="82297,77724" path="m41149,0c18288,0,0,16756,0,38084c0,60945,18288,77724,41149,77724c64008,77724,82297,60945,82297,38084c82297,16756,64008,0,41149,0x">
                  <v:stroke weight="0.750001pt" endcap="round" joinstyle="round" on="true" color="#010101"/>
                  <v:fill on="false" color="#000000" opacity="0"/>
                </v:shape>
                <v:shape id="Shape 2669" style="position:absolute;width:4572;height:6858;left:32034;top:1142;" coordsize="457200,685800" path="m228600,0c102115,0,0,152408,0,342900c0,531884,102115,685800,228600,685800c355106,685800,457200,531884,457200,342900c457200,152408,355106,0,228600,0x">
                  <v:stroke weight="0.750001pt" endcap="round" joinstyle="round" on="true" color="#010101"/>
                  <v:fill on="false" color="#000000" opacity="0"/>
                </v:shape>
                <v:shape id="Shape 2670" style="position:absolute;width:3429;height:3429;left:29748;top:5714;" coordsize="342900,342900" path="m172227,0c266707,0,342900,76192,342900,170696c342900,265176,266707,342900,172227,342900c77724,342900,0,265176,0,170696c0,76192,77724,0,172227,0x">
                  <v:stroke weight="0pt" endcap="round" joinstyle="round" on="false" color="#000000" opacity="0"/>
                  <v:fill on="true" color="#ffffff"/>
                </v:shape>
                <v:shape id="Shape 2671" style="position:absolute;width:3429;height:3429;left:29748;top:5714;" coordsize="342900,342900" path="m172227,0c77724,0,0,76192,0,170696c0,265176,77724,342900,172227,342900c266707,342900,342900,265176,342900,170696c342900,76192,266707,0,172227,0x">
                  <v:stroke weight="0.750001pt" endcap="round" joinstyle="round" on="true" color="#010101"/>
                  <v:fill on="false" color="#000000" opacity="0"/>
                </v:shape>
                <v:shape id="Shape 2673" style="position:absolute;width:19141;height:5684;left:0;top:11460;" coordsize="1914137,568460" path="m1429505,184412c1469143,217948,1488941,254524,1488941,291099c1488941,445016,1155185,568460,743704,568460c333756,568460,0,445016,0,291099c0,138692,333756,15248,743704,15248c941832,15248,1132325,44211,1271016,96013l1914137,0x">
                  <v:stroke weight="0.750001pt" endcap="round" joinstyle="round" on="true" color="#010101"/>
                  <v:fill on="false" color="#000000" opacity="0"/>
                </v:shape>
                <v:rect id="Rectangle 2674" style="position:absolute;width:13642;height:2344;left:2590;top:12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</w:rPr>
                          <w:t xml:space="preserve">Pourquoi ça fait </w:t>
                        </w:r>
                      </w:p>
                    </w:txbxContent>
                  </v:textbox>
                </v:rect>
                <v:rect id="Rectangle 2675" style="position:absolute;width:10459;height:2344;left:3794;top:14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</w:rPr>
                          <w:t xml:space="preserve">des bulles ?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lang w:val="fr-FR" w:eastAsia="fr-FR" w:bidi="ar-SA"/>
        </w:rPr>
        <w:t xml:space="preserve">Préparer de l’eau savonneuse en dissolvant, dans un erlenmeyer, 2 à 3 g de copeaux de savon ordinaire (savon de Marseille) dans 100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d’eau distillée et agiter. Tenter d’obtenir une solution limpide notée S. </w:t>
      </w:r>
    </w:p>
    <w:p w14:paraId="491775A6" w14:textId="77777777" w:rsidR="001A44BA" w:rsidRDefault="00000000">
      <w:pPr>
        <w:pStyle w:val="Titre2"/>
        <w:ind w:left="99"/>
      </w:pPr>
      <w:r>
        <w:rPr>
          <w:sz w:val="16"/>
          <w:u w:val="none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2. </w:t>
      </w:r>
      <w:proofErr w:type="spellStart"/>
      <w:r>
        <w:rPr>
          <w:lang w:val="fr-FR" w:eastAsia="fr-FR" w:bidi="ar-SA"/>
        </w:rPr>
        <w:t>Etude</w:t>
      </w:r>
      <w:proofErr w:type="spellEnd"/>
      <w:r>
        <w:rPr>
          <w:lang w:val="fr-FR" w:eastAsia="fr-FR" w:bidi="ar-SA"/>
        </w:rPr>
        <w:t xml:space="preserve"> du pouvoir détergent</w:t>
      </w:r>
      <w:r>
        <w:rPr>
          <w:u w:val="none"/>
          <w:lang w:val="fr-FR" w:eastAsia="fr-FR" w:bidi="ar-SA"/>
        </w:rPr>
        <w:t xml:space="preserve"> </w:t>
      </w:r>
    </w:p>
    <w:p w14:paraId="24094F3A" w14:textId="77777777" w:rsidR="001A44BA" w:rsidRDefault="00000000">
      <w:pPr>
        <w:spacing w:after="118" w:line="259" w:lineRule="auto"/>
        <w:ind w:left="96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14312975" w14:textId="77777777" w:rsidR="001A44BA" w:rsidRDefault="00000000">
      <w:pPr>
        <w:ind w:left="79" w:right="0"/>
        <w:jc w:val="left"/>
      </w:pPr>
      <w:proofErr w:type="spellStart"/>
      <w:r>
        <w:rPr>
          <w:sz w:val="21"/>
          <w:lang w:val="fr-FR" w:eastAsia="fr-FR" w:bidi="ar-SA"/>
        </w:rPr>
        <w:t>Etude</w:t>
      </w:r>
      <w:proofErr w:type="spellEnd"/>
      <w:r>
        <w:rPr>
          <w:sz w:val="21"/>
          <w:lang w:val="fr-FR" w:eastAsia="fr-FR" w:bidi="ar-SA"/>
        </w:rPr>
        <w:t xml:space="preserve"> acido-basique de la solution savonneuse </w:t>
      </w:r>
      <w:r>
        <w:rPr>
          <w:lang w:val="fr-FR" w:eastAsia="fr-FR" w:bidi="ar-SA"/>
        </w:rPr>
        <w:t xml:space="preserve">Déterminer le pH de la solution S. </w:t>
      </w:r>
    </w:p>
    <w:p w14:paraId="3D10289F" w14:textId="77777777" w:rsidR="001A44BA" w:rsidRDefault="00000000">
      <w:pPr>
        <w:numPr>
          <w:ilvl w:val="0"/>
          <w:numId w:val="3"/>
        </w:numPr>
        <w:ind w:right="0" w:hanging="391"/>
      </w:pPr>
      <w:r>
        <w:rPr>
          <w:lang w:val="fr-FR" w:eastAsia="fr-FR" w:bidi="ar-SA"/>
        </w:rPr>
        <w:t xml:space="preserve">Quel ion est mis en évidence ? </w:t>
      </w:r>
      <w:proofErr w:type="spellStart"/>
      <w:r>
        <w:rPr>
          <w:lang w:val="fr-FR" w:eastAsia="fr-FR" w:bidi="ar-SA"/>
        </w:rPr>
        <w:t>Ecrire</w:t>
      </w:r>
      <w:proofErr w:type="spellEnd"/>
      <w:r>
        <w:rPr>
          <w:lang w:val="fr-FR" w:eastAsia="fr-FR" w:bidi="ar-SA"/>
        </w:rPr>
        <w:t xml:space="preserve"> l’équation de sa réaction avec l’eau. </w:t>
      </w:r>
    </w:p>
    <w:p w14:paraId="2FF341AA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 Prélever 2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de la solution S, ajouter quelques gouttes d’une solution d’acide chlorhydrique à 1 </w:t>
      </w:r>
      <w:proofErr w:type="gramStart"/>
      <w:r>
        <w:rPr>
          <w:lang w:val="fr-FR" w:eastAsia="fr-FR" w:bidi="ar-SA"/>
        </w:rPr>
        <w:t>mol.L</w:t>
      </w:r>
      <w:proofErr w:type="gramEnd"/>
      <w:r>
        <w:rPr>
          <w:vertAlign w:val="superscript"/>
          <w:lang w:val="fr-FR" w:eastAsia="fr-FR" w:bidi="ar-SA"/>
        </w:rPr>
        <w:t>-1</w:t>
      </w:r>
      <w:r>
        <w:rPr>
          <w:lang w:val="fr-FR" w:eastAsia="fr-FR" w:bidi="ar-SA"/>
        </w:rPr>
        <w:t xml:space="preserve">. Observer. </w:t>
      </w:r>
    </w:p>
    <w:p w14:paraId="222AF1CC" w14:textId="77777777" w:rsidR="001A44BA" w:rsidRDefault="00000000">
      <w:pPr>
        <w:numPr>
          <w:ilvl w:val="0"/>
          <w:numId w:val="3"/>
        </w:numPr>
        <w:ind w:right="0" w:hanging="391"/>
      </w:pPr>
      <w:proofErr w:type="spellStart"/>
      <w:r>
        <w:rPr>
          <w:lang w:val="fr-FR" w:eastAsia="fr-FR" w:bidi="ar-SA"/>
        </w:rPr>
        <w:t>Ecrire</w:t>
      </w:r>
      <w:proofErr w:type="spellEnd"/>
      <w:r>
        <w:rPr>
          <w:lang w:val="fr-FR" w:eastAsia="fr-FR" w:bidi="ar-SA"/>
        </w:rPr>
        <w:t xml:space="preserve"> l’équation de la réaction observée. Un milieu acide est-il favorable à l’action d’un savon ? Expliquer. </w:t>
      </w:r>
    </w:p>
    <w:p w14:paraId="648AED2F" w14:textId="77777777" w:rsidR="001A44BA" w:rsidRDefault="00000000">
      <w:pPr>
        <w:spacing w:after="129" w:line="259" w:lineRule="auto"/>
        <w:ind w:left="104" w:right="0" w:firstLine="0"/>
        <w:jc w:val="left"/>
      </w:pPr>
      <w:r>
        <w:rPr>
          <w:sz w:val="8"/>
          <w:lang w:val="fr-FR" w:eastAsia="fr-FR" w:bidi="ar-SA"/>
        </w:rPr>
        <w:t xml:space="preserve"> </w:t>
      </w:r>
    </w:p>
    <w:p w14:paraId="40BA0841" w14:textId="77777777" w:rsidR="001A44BA" w:rsidRDefault="00000000">
      <w:pPr>
        <w:ind w:left="79" w:right="0"/>
        <w:jc w:val="left"/>
      </w:pPr>
      <w:r>
        <w:rPr>
          <w:sz w:val="21"/>
          <w:lang w:val="fr-FR" w:eastAsia="fr-FR" w:bidi="ar-SA"/>
        </w:rPr>
        <w:t>Influence de la nature de l’eau</w:t>
      </w:r>
      <w:r>
        <w:rPr>
          <w:rFonts w:ascii="Times New Roman" w:eastAsia="Times New Roman" w:hAnsi="Times New Roman" w:cs="Times New Roman"/>
          <w:sz w:val="24"/>
          <w:lang w:val="fr-FR" w:eastAsia="fr-FR" w:bidi="ar-SA"/>
        </w:rPr>
        <w:t xml:space="preserve"> </w:t>
      </w:r>
      <w:r>
        <w:rPr>
          <w:sz w:val="21"/>
          <w:lang w:val="fr-FR" w:eastAsia="fr-FR" w:bidi="ar-SA"/>
        </w:rPr>
        <w:t xml:space="preserve"> </w:t>
      </w:r>
    </w:p>
    <w:p w14:paraId="3BDB79D5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Numéroter 3 tubes à essais (TAE) et verser : </w:t>
      </w:r>
    </w:p>
    <w:p w14:paraId="6DDDC082" w14:textId="77777777" w:rsidR="001A44BA" w:rsidRDefault="00000000">
      <w:pPr>
        <w:numPr>
          <w:ilvl w:val="0"/>
          <w:numId w:val="4"/>
        </w:numPr>
        <w:ind w:right="532"/>
      </w:pPr>
      <w:proofErr w:type="gramStart"/>
      <w:r>
        <w:rPr>
          <w:lang w:val="fr-FR" w:eastAsia="fr-FR" w:bidi="ar-SA"/>
        </w:rPr>
        <w:t>dans</w:t>
      </w:r>
      <w:proofErr w:type="gramEnd"/>
      <w:r>
        <w:rPr>
          <w:lang w:val="fr-FR" w:eastAsia="fr-FR" w:bidi="ar-SA"/>
        </w:rPr>
        <w:t xml:space="preserve"> le TAE 1 : environ 5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d’eau distillée. Cette solution constitue ce que l’on appelle une </w:t>
      </w:r>
      <w:r>
        <w:rPr>
          <w:sz w:val="21"/>
          <w:lang w:val="fr-FR" w:eastAsia="fr-FR" w:bidi="ar-SA"/>
        </w:rPr>
        <w:t>eau douce</w:t>
      </w:r>
      <w:r>
        <w:rPr>
          <w:lang w:val="fr-FR" w:eastAsia="fr-FR" w:bidi="ar-SA"/>
        </w:rPr>
        <w:t xml:space="preserve">. - dans le TAE 2 : environ 5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</w:t>
      </w:r>
      <w:r>
        <w:rPr>
          <w:sz w:val="21"/>
          <w:lang w:val="fr-FR" w:eastAsia="fr-FR" w:bidi="ar-SA"/>
        </w:rPr>
        <w:t xml:space="preserve">eau salée </w:t>
      </w:r>
      <w:r>
        <w:rPr>
          <w:lang w:val="fr-FR" w:eastAsia="fr-FR" w:bidi="ar-SA"/>
        </w:rPr>
        <w:t xml:space="preserve">(solution de chlorure de sodium). </w:t>
      </w:r>
    </w:p>
    <w:p w14:paraId="6F2F3D26" w14:textId="77777777" w:rsidR="001A44BA" w:rsidRDefault="00000000">
      <w:pPr>
        <w:numPr>
          <w:ilvl w:val="0"/>
          <w:numId w:val="4"/>
        </w:numPr>
        <w:ind w:right="532"/>
      </w:pPr>
      <w:proofErr w:type="gramStart"/>
      <w:r>
        <w:rPr>
          <w:lang w:val="fr-FR" w:eastAsia="fr-FR" w:bidi="ar-SA"/>
        </w:rPr>
        <w:t>dans</w:t>
      </w:r>
      <w:proofErr w:type="gramEnd"/>
      <w:r>
        <w:rPr>
          <w:lang w:val="fr-FR" w:eastAsia="fr-FR" w:bidi="ar-SA"/>
        </w:rPr>
        <w:t xml:space="preserve"> le TAE 3 : environ 5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d’eau distillée et quelques gouttes d’une solution de chlorure de calcium. Cette solution constitue ce que l’on appelle une </w:t>
      </w:r>
      <w:r>
        <w:rPr>
          <w:sz w:val="21"/>
          <w:lang w:val="fr-FR" w:eastAsia="fr-FR" w:bidi="ar-SA"/>
        </w:rPr>
        <w:t>eau dure</w:t>
      </w:r>
      <w:r>
        <w:rPr>
          <w:lang w:val="fr-FR" w:eastAsia="fr-FR" w:bidi="ar-SA"/>
        </w:rPr>
        <w:t xml:space="preserve">, c’est à dire très calcaire. Ajouter 10 gouttes de solution S dans chaque TAE et agiter. </w:t>
      </w:r>
    </w:p>
    <w:p w14:paraId="0249D9D0" w14:textId="77777777" w:rsidR="001A44BA" w:rsidRDefault="00000000">
      <w:pPr>
        <w:ind w:left="99" w:right="0"/>
      </w:pPr>
      <w:r>
        <w:rPr>
          <w:lang w:val="fr-FR" w:eastAsia="fr-FR" w:bidi="ar-SA"/>
        </w:rPr>
        <w:t xml:space="preserve">11. Comparer le pouvoir moussant dans chacun des cas. En déduire les conditions optimales d’utilisation d’un savon. </w:t>
      </w:r>
    </w:p>
    <w:sectPr w:rsidR="001A44BA">
      <w:headerReference w:type="default" r:id="rId39"/>
      <w:footerReference w:type="default" r:id="rId40"/>
      <w:pgSz w:w="11900" w:h="16840"/>
      <w:pgMar w:top="366" w:right="559" w:bottom="208" w:left="46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50F5"/>
    <w:multiLevelType w:val="hybridMultilevel"/>
    <w:tmpl w:val="325C63F0"/>
    <w:lvl w:ilvl="0" w:tplc="7EA6079C">
      <w:start w:val="9"/>
      <w:numFmt w:val="decimal"/>
      <w:lvlText w:val="%1."/>
      <w:lvlJc w:val="left"/>
      <w:pPr>
        <w:ind w:left="4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F425BC">
      <w:start w:val="1"/>
      <w:numFmt w:val="lowerLetter"/>
      <w:lvlText w:val="%2"/>
      <w:lvlJc w:val="left"/>
      <w:pPr>
        <w:ind w:left="11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3C75A6">
      <w:start w:val="1"/>
      <w:numFmt w:val="lowerRoman"/>
      <w:lvlText w:val="%3"/>
      <w:lvlJc w:val="left"/>
      <w:pPr>
        <w:ind w:left="18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2452A">
      <w:start w:val="1"/>
      <w:numFmt w:val="decimal"/>
      <w:lvlText w:val="%4"/>
      <w:lvlJc w:val="left"/>
      <w:pPr>
        <w:ind w:left="25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4E6C7C">
      <w:start w:val="1"/>
      <w:numFmt w:val="lowerLetter"/>
      <w:lvlText w:val="%5"/>
      <w:lvlJc w:val="left"/>
      <w:pPr>
        <w:ind w:left="32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C6ACA">
      <w:start w:val="1"/>
      <w:numFmt w:val="lowerRoman"/>
      <w:lvlText w:val="%6"/>
      <w:lvlJc w:val="left"/>
      <w:pPr>
        <w:ind w:left="39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A2792E">
      <w:start w:val="1"/>
      <w:numFmt w:val="decimal"/>
      <w:lvlText w:val="%7"/>
      <w:lvlJc w:val="left"/>
      <w:pPr>
        <w:ind w:left="47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D45CAC">
      <w:start w:val="1"/>
      <w:numFmt w:val="lowerLetter"/>
      <w:lvlText w:val="%8"/>
      <w:lvlJc w:val="left"/>
      <w:pPr>
        <w:ind w:left="54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AC0E30">
      <w:start w:val="1"/>
      <w:numFmt w:val="lowerRoman"/>
      <w:lvlText w:val="%9"/>
      <w:lvlJc w:val="left"/>
      <w:pPr>
        <w:ind w:left="61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5F3778"/>
    <w:multiLevelType w:val="hybridMultilevel"/>
    <w:tmpl w:val="7EB8EE5A"/>
    <w:lvl w:ilvl="0" w:tplc="80829D7C">
      <w:start w:val="1"/>
      <w:numFmt w:val="decimal"/>
      <w:lvlText w:val="%1."/>
      <w:lvlJc w:val="left"/>
      <w:pPr>
        <w:ind w:left="358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B8D6E0">
      <w:start w:val="1"/>
      <w:numFmt w:val="lowerLetter"/>
      <w:lvlText w:val="%2"/>
      <w:lvlJc w:val="left"/>
      <w:pPr>
        <w:ind w:left="11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B8AEB0">
      <w:start w:val="1"/>
      <w:numFmt w:val="lowerRoman"/>
      <w:lvlText w:val="%3"/>
      <w:lvlJc w:val="left"/>
      <w:pPr>
        <w:ind w:left="18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8A75E">
      <w:start w:val="1"/>
      <w:numFmt w:val="decimal"/>
      <w:lvlText w:val="%4"/>
      <w:lvlJc w:val="left"/>
      <w:pPr>
        <w:ind w:left="25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B08C64">
      <w:start w:val="1"/>
      <w:numFmt w:val="lowerLetter"/>
      <w:lvlText w:val="%5"/>
      <w:lvlJc w:val="left"/>
      <w:pPr>
        <w:ind w:left="32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6A4AD2">
      <w:start w:val="1"/>
      <w:numFmt w:val="lowerRoman"/>
      <w:lvlText w:val="%6"/>
      <w:lvlJc w:val="left"/>
      <w:pPr>
        <w:ind w:left="39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DC93BE">
      <w:start w:val="1"/>
      <w:numFmt w:val="decimal"/>
      <w:lvlText w:val="%7"/>
      <w:lvlJc w:val="left"/>
      <w:pPr>
        <w:ind w:left="47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2C2216">
      <w:start w:val="1"/>
      <w:numFmt w:val="lowerLetter"/>
      <w:lvlText w:val="%8"/>
      <w:lvlJc w:val="left"/>
      <w:pPr>
        <w:ind w:left="54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6012BC">
      <w:start w:val="1"/>
      <w:numFmt w:val="lowerRoman"/>
      <w:lvlText w:val="%9"/>
      <w:lvlJc w:val="left"/>
      <w:pPr>
        <w:ind w:left="61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903AF8"/>
    <w:multiLevelType w:val="hybridMultilevel"/>
    <w:tmpl w:val="D48E077C"/>
    <w:lvl w:ilvl="0" w:tplc="8A288A30">
      <w:start w:val="1"/>
      <w:numFmt w:val="bullet"/>
      <w:lvlText w:val="-"/>
      <w:lvlJc w:val="left"/>
      <w:pPr>
        <w:ind w:left="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9A3A84">
      <w:start w:val="1"/>
      <w:numFmt w:val="bullet"/>
      <w:lvlText w:val="o"/>
      <w:lvlJc w:val="left"/>
      <w:pPr>
        <w:ind w:left="11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C95EA">
      <w:start w:val="1"/>
      <w:numFmt w:val="bullet"/>
      <w:lvlText w:val="▪"/>
      <w:lvlJc w:val="left"/>
      <w:pPr>
        <w:ind w:left="18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76FBF6">
      <w:start w:val="1"/>
      <w:numFmt w:val="bullet"/>
      <w:lvlText w:val="•"/>
      <w:lvlJc w:val="left"/>
      <w:pPr>
        <w:ind w:left="25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368864">
      <w:start w:val="1"/>
      <w:numFmt w:val="bullet"/>
      <w:lvlText w:val="o"/>
      <w:lvlJc w:val="left"/>
      <w:pPr>
        <w:ind w:left="32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14B6A2">
      <w:start w:val="1"/>
      <w:numFmt w:val="bullet"/>
      <w:lvlText w:val="▪"/>
      <w:lvlJc w:val="left"/>
      <w:pPr>
        <w:ind w:left="39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0AC1EE">
      <w:start w:val="1"/>
      <w:numFmt w:val="bullet"/>
      <w:lvlText w:val="•"/>
      <w:lvlJc w:val="left"/>
      <w:pPr>
        <w:ind w:left="47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26941E">
      <w:start w:val="1"/>
      <w:numFmt w:val="bullet"/>
      <w:lvlText w:val="o"/>
      <w:lvlJc w:val="left"/>
      <w:pPr>
        <w:ind w:left="54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B22FEE">
      <w:start w:val="1"/>
      <w:numFmt w:val="bullet"/>
      <w:lvlText w:val="▪"/>
      <w:lvlJc w:val="left"/>
      <w:pPr>
        <w:ind w:left="61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6D3AE2"/>
    <w:multiLevelType w:val="hybridMultilevel"/>
    <w:tmpl w:val="78EED524"/>
    <w:lvl w:ilvl="0" w:tplc="577E13DC">
      <w:start w:val="1"/>
      <w:numFmt w:val="bullet"/>
      <w:lvlText w:val="-"/>
      <w:lvlJc w:val="left"/>
      <w:pPr>
        <w:ind w:left="233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04724">
      <w:start w:val="1"/>
      <w:numFmt w:val="bullet"/>
      <w:lvlText w:val="o"/>
      <w:lvlJc w:val="left"/>
      <w:pPr>
        <w:ind w:left="11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64DA4">
      <w:start w:val="1"/>
      <w:numFmt w:val="bullet"/>
      <w:lvlText w:val="▪"/>
      <w:lvlJc w:val="left"/>
      <w:pPr>
        <w:ind w:left="18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909A84">
      <w:start w:val="1"/>
      <w:numFmt w:val="bullet"/>
      <w:lvlText w:val="•"/>
      <w:lvlJc w:val="left"/>
      <w:pPr>
        <w:ind w:left="25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02B1FA">
      <w:start w:val="1"/>
      <w:numFmt w:val="bullet"/>
      <w:lvlText w:val="o"/>
      <w:lvlJc w:val="left"/>
      <w:pPr>
        <w:ind w:left="32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2018FA">
      <w:start w:val="1"/>
      <w:numFmt w:val="bullet"/>
      <w:lvlText w:val="▪"/>
      <w:lvlJc w:val="left"/>
      <w:pPr>
        <w:ind w:left="39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68A334">
      <w:start w:val="1"/>
      <w:numFmt w:val="bullet"/>
      <w:lvlText w:val="•"/>
      <w:lvlJc w:val="left"/>
      <w:pPr>
        <w:ind w:left="47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F8246C">
      <w:start w:val="1"/>
      <w:numFmt w:val="bullet"/>
      <w:lvlText w:val="o"/>
      <w:lvlJc w:val="left"/>
      <w:pPr>
        <w:ind w:left="54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48D6A">
      <w:start w:val="1"/>
      <w:numFmt w:val="bullet"/>
      <w:lvlText w:val="▪"/>
      <w:lvlJc w:val="left"/>
      <w:pPr>
        <w:ind w:left="61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121128">
    <w:abstractNumId w:val="3"/>
  </w:num>
  <w:num w:numId="2" w16cid:durableId="69429556">
    <w:abstractNumId w:val="1"/>
  </w:num>
  <w:num w:numId="3" w16cid:durableId="622419801">
    <w:abstractNumId w:val="0"/>
  </w:num>
  <w:num w:numId="4" w16cid:durableId="2056538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4BA"/>
    <w:rsid w:val="001A44BA"/>
    <w:rsid w:val="001B08C7"/>
    <w:rsid w:val="001B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1A1BF3"/>
  <w15:docId w15:val="{5182FF23-FEDE-AD4E-939D-B8E742D2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14:ligatures w14:val="standardContextual"/>
        <w:lang w:val="fr-FR" w:eastAsia="fr-F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14" w:right="3" w:hanging="10"/>
      <w:jc w:val="both"/>
    </w:pPr>
    <w:rPr>
      <w:rFonts w:ascii="Comic Sans MS" w:eastAsia="Comic Sans MS" w:hAnsi="Comic Sans MS" w:cs="Comic Sans MS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 w:line="259" w:lineRule="auto"/>
      <w:ind w:left="114" w:hanging="10"/>
      <w:outlineLvl w:val="0"/>
    </w:pPr>
    <w:rPr>
      <w:rFonts w:ascii="Comic Sans MS" w:eastAsia="Comic Sans MS" w:hAnsi="Comic Sans MS" w:cs="Comic Sans MS"/>
      <w:color w:val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14" w:hanging="10"/>
      <w:outlineLvl w:val="1"/>
    </w:pPr>
    <w:rPr>
      <w:rFonts w:ascii="Comic Sans MS" w:eastAsia="Comic Sans MS" w:hAnsi="Comic Sans MS" w:cs="Comic Sans MS"/>
      <w:color w:val="000000"/>
      <w:sz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omic Sans MS" w:eastAsia="Comic Sans MS" w:hAnsi="Comic Sans MS" w:cs="Comic Sans MS"/>
      <w:color w:val="000000"/>
      <w:sz w:val="24"/>
    </w:rPr>
  </w:style>
  <w:style w:type="character" w:customStyle="1" w:styleId="Titre2Car">
    <w:name w:val="Titre 2 Car"/>
    <w:link w:val="Titre2"/>
    <w:rPr>
      <w:rFonts w:ascii="Comic Sans MS" w:eastAsia="Comic Sans MS" w:hAnsi="Comic Sans MS" w:cs="Comic Sans MS"/>
      <w:color w:val="000000"/>
      <w:sz w:val="2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911.png"/><Relationship Id="rId21" Type="http://schemas.openxmlformats.org/officeDocument/2006/relationships/image" Target="media/image916.png"/><Relationship Id="rId34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912.png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917.png"/><Relationship Id="rId29" Type="http://schemas.openxmlformats.org/officeDocument/2006/relationships/image" Target="media/image9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913.png"/><Relationship Id="rId32" Type="http://schemas.openxmlformats.org/officeDocument/2006/relationships/image" Target="media/image905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914.png"/><Relationship Id="rId28" Type="http://schemas.openxmlformats.org/officeDocument/2006/relationships/image" Target="media/image910.png"/><Relationship Id="rId36" Type="http://schemas.openxmlformats.org/officeDocument/2006/relationships/image" Target="media/image876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90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915.png"/><Relationship Id="rId27" Type="http://schemas.openxmlformats.org/officeDocument/2006/relationships/image" Target="media/image909.png"/><Relationship Id="rId30" Type="http://schemas.openxmlformats.org/officeDocument/2006/relationships/image" Target="media/image908.png"/><Relationship Id="rId35" Type="http://schemas.openxmlformats.org/officeDocument/2006/relationships/image" Target="media/image18.jp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1069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tstpc11</dc:title>
  <dc:subject/>
  <dc:creator>audrey bernard</dc:creator>
  <cp:keywords/>
  <cp:lastModifiedBy>audrey bernard</cp:lastModifiedBy>
  <cp:revision>2</cp:revision>
  <dcterms:created xsi:type="dcterms:W3CDTF">2026-02-19T10:52:00Z</dcterms:created>
  <dcterms:modified xsi:type="dcterms:W3CDTF">2026-02-19T10:52:00Z</dcterms:modified>
</cp:coreProperties>
</file>