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D9DD" w14:textId="77777777" w:rsidR="00E93DBC" w:rsidRDefault="00000000">
      <w:pPr>
        <w:tabs>
          <w:tab w:val="center" w:pos="4819"/>
          <w:tab w:val="right" w:pos="9638"/>
        </w:tabs>
        <w:spacing w:after="40"/>
      </w:pPr>
      <w:r>
        <w:rPr>
          <w:b/>
          <w:bCs/>
          <w:u w:val="single"/>
        </w:rPr>
        <w:t>Académie de Besançon</w:t>
      </w:r>
      <w:r>
        <w:rPr>
          <w:u w:val="single"/>
        </w:rPr>
        <w:tab/>
      </w:r>
      <w:r>
        <w:rPr>
          <w:b/>
          <w:bCs/>
          <w:u w:val="single"/>
        </w:rPr>
        <w:t>TP de Chimie</w:t>
      </w:r>
      <w:r>
        <w:rPr>
          <w:u w:val="single"/>
        </w:rPr>
        <w:tab/>
      </w:r>
      <w:r>
        <w:rPr>
          <w:b/>
          <w:bCs/>
          <w:u w:val="single"/>
        </w:rPr>
        <w:t>Bac Pro</w:t>
      </w:r>
    </w:p>
    <w:p w14:paraId="6335D716" w14:textId="77777777" w:rsidR="00E93DBC" w:rsidRDefault="00E93DBC">
      <w:pPr>
        <w:spacing w:after="20"/>
      </w:pPr>
    </w:p>
    <w:p w14:paraId="23896519" w14:textId="77777777" w:rsidR="00E93DBC" w:rsidRDefault="00000000">
      <w:pPr>
        <w:spacing w:after="20"/>
        <w:jc w:val="center"/>
      </w:pPr>
      <w:r>
        <w:rPr>
          <w:b/>
          <w:bCs/>
          <w:color w:val="1E5AA0"/>
          <w:sz w:val="26"/>
          <w:szCs w:val="26"/>
        </w:rPr>
        <w:t>Travaux Pratiques de Chimie Organique</w:t>
      </w:r>
    </w:p>
    <w:p w14:paraId="68F83E74" w14:textId="77777777" w:rsidR="00E93DBC" w:rsidRDefault="00000000">
      <w:pPr>
        <w:spacing w:after="40"/>
        <w:jc w:val="center"/>
      </w:pPr>
      <w:r>
        <w:rPr>
          <w:b/>
          <w:bCs/>
          <w:sz w:val="32"/>
          <w:szCs w:val="32"/>
        </w:rPr>
        <w:t>Synthèse d'un biocarburant</w:t>
      </w:r>
    </w:p>
    <w:p w14:paraId="1680E832" w14:textId="77777777" w:rsidR="00E93DBC" w:rsidRDefault="00E93DBC">
      <w:pPr>
        <w:pBdr>
          <w:bottom w:val="single" w:sz="12" w:space="0" w:color="1E5AA0"/>
        </w:pBdr>
        <w:spacing w:before="20" w:after="60"/>
      </w:pPr>
    </w:p>
    <w:p w14:paraId="754790AC" w14:textId="77777777" w:rsidR="00E07AF6" w:rsidRDefault="00E07AF6">
      <w:pPr>
        <w:spacing w:after="120"/>
        <w:rPr>
          <w:b/>
          <w:bCs/>
        </w:rPr>
      </w:pPr>
    </w:p>
    <w:p w14:paraId="6A5889E6" w14:textId="27E0C739" w:rsidR="00E93DBC" w:rsidRDefault="00000000">
      <w:pPr>
        <w:spacing w:after="120"/>
      </w:pPr>
      <w:r>
        <w:rPr>
          <w:b/>
          <w:bCs/>
        </w:rPr>
        <w:t xml:space="preserve">NOM : </w:t>
      </w:r>
      <w:r>
        <w:t xml:space="preserve">……………………………  </w:t>
      </w:r>
      <w:r>
        <w:rPr>
          <w:b/>
          <w:bCs/>
        </w:rPr>
        <w:t xml:space="preserve">Prénom : </w:t>
      </w:r>
      <w:r>
        <w:t xml:space="preserve">……………………………  </w:t>
      </w:r>
      <w:r>
        <w:rPr>
          <w:b/>
          <w:bCs/>
        </w:rPr>
        <w:t xml:space="preserve">Classe : </w:t>
      </w:r>
      <w:r>
        <w:t>…………………...</w:t>
      </w:r>
    </w:p>
    <w:p w14:paraId="13D952FF" w14:textId="77777777" w:rsidR="00E07AF6" w:rsidRDefault="00E07AF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625E4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F1E2F" w14:textId="77777777" w:rsidR="00E93DBC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🔬  Problématique</w:t>
            </w:r>
            <w:proofErr w:type="gramEnd"/>
          </w:p>
        </w:tc>
      </w:tr>
      <w:tr w:rsidR="00E93DBC" w14:paraId="5E7440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1E5AA0"/>
              <w:left w:val="single" w:sz="8" w:space="0" w:color="1E5AA0"/>
              <w:bottom w:val="single" w:sz="8" w:space="0" w:color="1E5AA0"/>
              <w:right w:val="single" w:sz="8" w:space="0" w:color="1E5AA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W w:w="93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9"/>
              <w:gridCol w:w="4659"/>
            </w:tblGrid>
            <w:tr w:rsidR="00E93DBC" w14:paraId="7ABFB8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14:paraId="46CBB7CE" w14:textId="2DAA9C5E" w:rsidR="00E93DBC" w:rsidRDefault="00E93DBC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0" w:type="dxa"/>
                  </w:tcMar>
                </w:tcPr>
                <w:p w14:paraId="105728AA" w14:textId="053D9DF1" w:rsidR="00E93DBC" w:rsidRDefault="00E93DBC">
                  <w:pPr>
                    <w:jc w:val="center"/>
                  </w:pPr>
                </w:p>
              </w:tc>
            </w:tr>
          </w:tbl>
          <w:p w14:paraId="17055853" w14:textId="77777777" w:rsidR="00E93DBC" w:rsidRDefault="00000000">
            <w:pPr>
              <w:spacing w:after="80"/>
            </w:pPr>
            <w:r>
              <w:rPr>
                <w:i/>
                <w:iCs/>
              </w:rPr>
              <w:t xml:space="preserve">— Kévin : « Sérieux, t'as vu le prix à la pompe ce matin ? </w:t>
            </w:r>
            <w:r>
              <w:rPr>
                <w:b/>
                <w:bCs/>
                <w:i/>
                <w:iCs/>
              </w:rPr>
              <w:t>2,38 € le litre de gazole</w:t>
            </w:r>
            <w:r>
              <w:rPr>
                <w:i/>
                <w:iCs/>
              </w:rPr>
              <w:t xml:space="preserve">… je vais devoir laisser ma voiture au garage. »  — Lucas : « Ouais c'est chaud. Pourtant mon voisin roule au biodiesel fait maison à partir d'huile de friture récupérée à la cantine. Il dit que ça lui revient trois fois moins cher ! »  — Kévin : « C'est quoi ce truc ? C'est légal ? Et ça marche vraiment dans un moteur diesel ? »  </w:t>
            </w:r>
            <w:r>
              <w:rPr>
                <w:b/>
                <w:bCs/>
                <w:i/>
                <w:iCs/>
              </w:rPr>
              <w:t>— Lucas : « On a TP chimie cet après-midi, on va demander au prof pour en fabriquer ! »</w:t>
            </w:r>
          </w:p>
          <w:p w14:paraId="431A2E6F" w14:textId="77777777" w:rsidR="00E93DBC" w:rsidRDefault="00000000">
            <w:r>
              <w:rPr>
                <w:b/>
                <w:bCs/>
              </w:rPr>
              <w:t>Comment peut-on transformer de l'huile végétale en carburant utilisable dans un moteur diesel ?</w:t>
            </w:r>
          </w:p>
        </w:tc>
      </w:tr>
    </w:tbl>
    <w:p w14:paraId="2CE2EDD8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93DBC" w14:paraId="4615CD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B30A4" w14:textId="77777777" w:rsidR="00E93DBC" w:rsidRDefault="00000000">
            <w:r>
              <w:rPr>
                <w:b/>
                <w:bCs/>
                <w:color w:val="FFFFFF"/>
                <w:sz w:val="24"/>
                <w:szCs w:val="24"/>
              </w:rPr>
              <w:t>Réaliser des synthèses en chimie organique</w:t>
            </w:r>
          </w:p>
        </w:tc>
      </w:tr>
      <w:tr w:rsidR="00E93DBC" w14:paraId="1B79AC5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35E92" w14:textId="77777777" w:rsidR="00E93DBC" w:rsidRDefault="00000000">
            <w:r>
              <w:rPr>
                <w:b/>
                <w:bCs/>
              </w:rPr>
              <w:t>Capacités</w:t>
            </w:r>
          </w:p>
        </w:tc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FF1BD" w14:textId="77777777" w:rsidR="00E93DBC" w:rsidRDefault="00000000">
            <w:r>
              <w:rPr>
                <w:b/>
                <w:bCs/>
              </w:rPr>
              <w:t>Connaissances</w:t>
            </w:r>
          </w:p>
        </w:tc>
      </w:tr>
      <w:tr w:rsidR="00E93DBC" w14:paraId="02AA0A9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4BEF" w14:textId="77777777" w:rsidR="00E93DBC" w:rsidRDefault="00000000">
            <w:pPr>
              <w:spacing w:after="40"/>
            </w:pPr>
            <w:r>
              <w:t>Obtenir la formule brute d'une entité à partir de sa formule développée ou semi-développée.</w:t>
            </w:r>
          </w:p>
          <w:p w14:paraId="5C71E59E" w14:textId="77777777" w:rsidR="00E93DBC" w:rsidRDefault="00000000">
            <w:pPr>
              <w:spacing w:after="40"/>
            </w:pPr>
            <w:r>
              <w:t>Reconnaître les groupes caractéristiques : –OH, –COR, –COOH, –COOR.</w:t>
            </w:r>
          </w:p>
          <w:p w14:paraId="1882B76A" w14:textId="77777777" w:rsidR="00E93DBC" w:rsidRDefault="00000000">
            <w:r>
              <w:t>Réaliser expérimentalement une estérification. Écrire l'équation d'une réaction d'estérification.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2F41" w14:textId="77777777" w:rsidR="00E93DBC" w:rsidRDefault="00000000">
            <w:pPr>
              <w:spacing w:after="40"/>
            </w:pPr>
            <w:r>
              <w:t>Les alcools possèdent –OH ; les cétones –COR ; les aldéhydes –COH ; les esters –COOR ; les acides carboxyliques –COOH.</w:t>
            </w:r>
          </w:p>
          <w:p w14:paraId="7FF8B0F8" w14:textId="77777777" w:rsidR="00E93DBC" w:rsidRDefault="00000000">
            <w:r>
              <w:t>Les réactifs d'une estérification sont un acide carboxylique et un alcool ; les produits sont un ester et de l'eau.</w:t>
            </w:r>
          </w:p>
        </w:tc>
      </w:tr>
    </w:tbl>
    <w:p w14:paraId="50640284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E5BD56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15162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1.  Introduction</w:t>
            </w:r>
          </w:p>
        </w:tc>
      </w:tr>
    </w:tbl>
    <w:p w14:paraId="641677C1" w14:textId="77777777" w:rsidR="00E93DBC" w:rsidRDefault="00E93DBC">
      <w:pPr>
        <w:spacing w:after="40"/>
      </w:pPr>
    </w:p>
    <w:p w14:paraId="4CFD0ED0" w14:textId="77777777" w:rsidR="00E93DBC" w:rsidRDefault="00000000">
      <w:pPr>
        <w:spacing w:after="60"/>
      </w:pPr>
      <w:r>
        <w:t xml:space="preserve">Aujourd'hui, la diminution des réserves pétrolières, l'augmentation de la pollution, les craintes liées au réchauffement climatique et la nécessité de se déplacer nous poussent à trouver de nouveaux carburants : les </w:t>
      </w:r>
      <w:r>
        <w:rPr>
          <w:b/>
          <w:bCs/>
        </w:rPr>
        <w:t>biocarburants.</w:t>
      </w:r>
    </w:p>
    <w:p w14:paraId="232E2A64" w14:textId="77777777" w:rsidR="00E93DBC" w:rsidRDefault="00000000">
      <w:pPr>
        <w:spacing w:after="60"/>
      </w:pPr>
      <w:r>
        <w:rPr>
          <w:b/>
          <w:bCs/>
        </w:rPr>
        <w:t>Les biocarburants</w:t>
      </w:r>
      <w:r>
        <w:t xml:space="preserve"> sont des carburants obtenus à partir d'une matière première végétale (biomasse).</w:t>
      </w:r>
    </w:p>
    <w:p w14:paraId="3D1CF63A" w14:textId="77777777" w:rsidR="00E93DBC" w:rsidRDefault="00000000">
      <w:pPr>
        <w:spacing w:after="40"/>
      </w:pPr>
      <w:r>
        <w:t>Il existe deux grandes filières de production des biocarburants :</w:t>
      </w:r>
    </w:p>
    <w:p w14:paraId="1B1ED5E1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la</w:t>
      </w:r>
      <w:proofErr w:type="gramEnd"/>
      <w:r>
        <w:t xml:space="preserve"> </w:t>
      </w:r>
      <w:r>
        <w:rPr>
          <w:b/>
          <w:bCs/>
        </w:rPr>
        <w:t>filière éthanol</w:t>
      </w:r>
      <w:r>
        <w:t xml:space="preserve"> : fabriqué à partir de sucres, utilisé en direct pour les véhicules essence ;</w:t>
      </w:r>
    </w:p>
    <w:p w14:paraId="08FFE52B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la</w:t>
      </w:r>
      <w:proofErr w:type="gramEnd"/>
      <w:r>
        <w:t xml:space="preserve"> </w:t>
      </w:r>
      <w:r>
        <w:rPr>
          <w:b/>
          <w:bCs/>
        </w:rPr>
        <w:t>filière huile</w:t>
      </w:r>
      <w:r>
        <w:t xml:space="preserve"> : huiles végétales transformées en esters méthyliques ou éthyliques (EMHV ou EEHV) pour les véhicules diesel. Ce biodiesel peut substituer le gazole ou être incorporé jusqu'à 30 % sans modification du moteur.</w:t>
      </w:r>
    </w:p>
    <w:p w14:paraId="5C076096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0A5084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7F37C" w14:textId="77777777" w:rsidR="000B66DC" w:rsidRDefault="000B66DC">
            <w:pPr>
              <w:rPr>
                <w:b/>
                <w:bCs/>
              </w:rPr>
            </w:pPr>
          </w:p>
          <w:p w14:paraId="580488A7" w14:textId="77777777" w:rsidR="00E93DBC" w:rsidRDefault="00000000">
            <w:r>
              <w:rPr>
                <w:b/>
                <w:bCs/>
              </w:rPr>
              <w:t>L'ester éthylique de colza (EEC)</w:t>
            </w:r>
            <w:r>
              <w:t xml:space="preserve"> est un biodiesel. Il est le produit de la </w:t>
            </w:r>
            <w:r>
              <w:rPr>
                <w:b/>
                <w:bCs/>
              </w:rPr>
              <w:t>transestérification</w:t>
            </w:r>
            <w:r>
              <w:t xml:space="preserve"> du triester contenu dans l'huile de colza avec de l'éthanol.</w:t>
            </w:r>
          </w:p>
          <w:p w14:paraId="22113CA7" w14:textId="351CFA38" w:rsidR="000B66DC" w:rsidRDefault="000B66DC"/>
        </w:tc>
      </w:tr>
    </w:tbl>
    <w:p w14:paraId="4DEC4E7A" w14:textId="77777777" w:rsidR="00E93DBC" w:rsidRDefault="00E93DBC">
      <w:pPr>
        <w:spacing w:after="60"/>
      </w:pPr>
    </w:p>
    <w:p w14:paraId="7D8B6FC4" w14:textId="519FB6AC" w:rsidR="00E93DBC" w:rsidRDefault="00E93DBC">
      <w:pPr>
        <w:spacing w:after="30"/>
        <w:jc w:val="center"/>
      </w:pPr>
    </w:p>
    <w:p w14:paraId="14D4D677" w14:textId="22BFDA0D" w:rsidR="00E93DBC" w:rsidRDefault="00000000">
      <w:pPr>
        <w:spacing w:before="80" w:after="60"/>
      </w:pPr>
      <w:r>
        <w:rPr>
          <w:b/>
          <w:bCs/>
        </w:rPr>
        <w:lastRenderedPageBreak/>
        <w:t xml:space="preserve">Q1.  </w:t>
      </w:r>
      <w:r>
        <w:t xml:space="preserve">À l'aide du texte </w:t>
      </w:r>
      <w:r w:rsidR="000B66DC">
        <w:t>précédent</w:t>
      </w:r>
      <w:r>
        <w:t>, compléter la carte mentale ci-dess</w:t>
      </w:r>
      <w:r w:rsidR="000B66DC">
        <w:t>o</w:t>
      </w:r>
      <w:r>
        <w:t>us.</w:t>
      </w:r>
    </w:p>
    <w:p w14:paraId="488173D0" w14:textId="07C7741D" w:rsidR="006F26B0" w:rsidRDefault="006F26B0">
      <w:pPr>
        <w:spacing w:before="80" w:after="60"/>
      </w:pPr>
      <w:r w:rsidRPr="006F26B0">
        <w:drawing>
          <wp:inline distT="0" distB="0" distL="0" distR="0" wp14:anchorId="09BE3E7A" wp14:editId="07D30CBB">
            <wp:extent cx="6120130" cy="2599690"/>
            <wp:effectExtent l="0" t="0" r="0" b="0"/>
            <wp:docPr id="2082704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56F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271A9D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881A0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2.  Propriétés</w:t>
            </w:r>
          </w:p>
        </w:tc>
      </w:tr>
    </w:tbl>
    <w:p w14:paraId="0D8DB1B1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084FA7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68E46" w14:textId="77777777" w:rsidR="00E93DBC" w:rsidRDefault="00000000">
            <w:pPr>
              <w:spacing w:after="20"/>
            </w:pPr>
            <w:r>
              <w:t>La formule semi-développée de l'ester éthylique de colza est :</w:t>
            </w:r>
          </w:p>
          <w:p w14:paraId="1AECC509" w14:textId="77777777" w:rsidR="00E93DBC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CH₃–(CH</w:t>
            </w:r>
            <w:proofErr w:type="gramStart"/>
            <w:r>
              <w:rPr>
                <w:b/>
                <w:bCs/>
                <w:sz w:val="23"/>
                <w:szCs w:val="23"/>
              </w:rPr>
              <w:t>₂)₇</w:t>
            </w:r>
            <w:proofErr w:type="gramEnd"/>
            <w:r>
              <w:rPr>
                <w:b/>
                <w:bCs/>
                <w:sz w:val="23"/>
                <w:szCs w:val="23"/>
              </w:rPr>
              <w:t>–CH=CH–(CH</w:t>
            </w:r>
            <w:proofErr w:type="gramStart"/>
            <w:r>
              <w:rPr>
                <w:b/>
                <w:bCs/>
                <w:sz w:val="23"/>
                <w:szCs w:val="23"/>
              </w:rPr>
              <w:t>₂)₇</w:t>
            </w:r>
            <w:proofErr w:type="gramEnd"/>
            <w:r>
              <w:rPr>
                <w:b/>
                <w:bCs/>
                <w:sz w:val="23"/>
                <w:szCs w:val="23"/>
              </w:rPr>
              <w:t>–COO–C₂H₅</w:t>
            </w:r>
          </w:p>
        </w:tc>
      </w:tr>
    </w:tbl>
    <w:p w14:paraId="72CDA9C3" w14:textId="77777777" w:rsidR="00E93DBC" w:rsidRDefault="00E93DBC">
      <w:pPr>
        <w:spacing w:after="60"/>
      </w:pPr>
    </w:p>
    <w:p w14:paraId="56F68910" w14:textId="77777777" w:rsidR="00E93DBC" w:rsidRDefault="00000000">
      <w:pPr>
        <w:spacing w:before="80" w:after="60"/>
      </w:pPr>
      <w:r>
        <w:rPr>
          <w:b/>
          <w:bCs/>
        </w:rPr>
        <w:t xml:space="preserve">Q2.  </w:t>
      </w:r>
      <w:r>
        <w:t>Donner la formule développée de cet ester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66DC" w14:paraId="6CD76308" w14:textId="77777777" w:rsidTr="000B66DC">
        <w:tc>
          <w:tcPr>
            <w:tcW w:w="9628" w:type="dxa"/>
          </w:tcPr>
          <w:p w14:paraId="3FE88DE6" w14:textId="77777777" w:rsidR="000B66DC" w:rsidRDefault="000B66DC">
            <w:pPr>
              <w:spacing w:before="80" w:after="60"/>
            </w:pPr>
          </w:p>
          <w:p w14:paraId="14357D05" w14:textId="77777777" w:rsidR="000B66DC" w:rsidRDefault="000B66DC">
            <w:pPr>
              <w:spacing w:before="80" w:after="60"/>
            </w:pPr>
          </w:p>
          <w:p w14:paraId="0BF33F52" w14:textId="77777777" w:rsidR="000B66DC" w:rsidRDefault="000B66DC">
            <w:pPr>
              <w:spacing w:before="80" w:after="60"/>
            </w:pPr>
          </w:p>
          <w:p w14:paraId="1F277A2C" w14:textId="77777777" w:rsidR="000B66DC" w:rsidRDefault="000B66DC">
            <w:pPr>
              <w:spacing w:before="80" w:after="60"/>
            </w:pPr>
          </w:p>
          <w:p w14:paraId="1BC19755" w14:textId="77777777" w:rsidR="000B66DC" w:rsidRDefault="000B66DC">
            <w:pPr>
              <w:spacing w:before="80" w:after="60"/>
            </w:pPr>
          </w:p>
        </w:tc>
      </w:tr>
    </w:tbl>
    <w:p w14:paraId="34A28455" w14:textId="77777777" w:rsidR="000B66DC" w:rsidRDefault="000B66DC">
      <w:pPr>
        <w:spacing w:before="80" w:after="60"/>
      </w:pPr>
    </w:p>
    <w:p w14:paraId="08FE02C2" w14:textId="77777777" w:rsidR="00E93DBC" w:rsidRDefault="00000000">
      <w:pPr>
        <w:spacing w:before="80" w:after="60"/>
      </w:pPr>
      <w:r>
        <w:rPr>
          <w:b/>
          <w:bCs/>
        </w:rPr>
        <w:t xml:space="preserve">Q3.  </w:t>
      </w:r>
      <w:r>
        <w:t>À l'aide du tableau 1 fourni en annexe, justifier le fait de pouvoir remplacer le gazole par l'ester de colza.</w:t>
      </w:r>
    </w:p>
    <w:p w14:paraId="4866C66C" w14:textId="77777777" w:rsidR="00676617" w:rsidRDefault="00676617">
      <w:pPr>
        <w:spacing w:before="80" w:after="60"/>
      </w:pPr>
    </w:p>
    <w:p w14:paraId="139717B6" w14:textId="77777777" w:rsidR="000B66DC" w:rsidRDefault="000B66DC">
      <w:pPr>
        <w:spacing w:before="80" w:after="60"/>
      </w:pPr>
    </w:p>
    <w:p w14:paraId="13BC7F0E" w14:textId="3402FA0A" w:rsidR="00E93DBC" w:rsidRDefault="00000000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14:paraId="01D5D362" w14:textId="77777777" w:rsidR="000B66DC" w:rsidRDefault="000B66DC">
      <w:pPr>
        <w:spacing w:after="80"/>
      </w:pPr>
    </w:p>
    <w:p w14:paraId="3F5A8923" w14:textId="1EE24329" w:rsidR="006F26B0" w:rsidRDefault="00000000" w:rsidP="00676617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7E277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9D87A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3.  Synthèse du biodiesel</w:t>
            </w:r>
          </w:p>
        </w:tc>
      </w:tr>
    </w:tbl>
    <w:p w14:paraId="65FCC538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70657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6DD58" w14:textId="77777777" w:rsidR="00E93DBC" w:rsidRDefault="00000000">
            <w:r>
              <w:rPr>
                <w:b/>
                <w:bCs/>
                <w:sz w:val="24"/>
                <w:szCs w:val="24"/>
              </w:rPr>
              <w:t>3.1.  Équation de la réaction</w:t>
            </w:r>
          </w:p>
        </w:tc>
      </w:tr>
    </w:tbl>
    <w:p w14:paraId="5950191C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2B051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035D7" w14:textId="77777777" w:rsidR="00E93DBC" w:rsidRDefault="00000000">
            <w:pPr>
              <w:spacing w:after="60"/>
            </w:pPr>
            <w:r>
              <w:t xml:space="preserve">On réalise la synthèse du biodiesel par </w:t>
            </w:r>
            <w:r>
              <w:rPr>
                <w:b/>
                <w:bCs/>
              </w:rPr>
              <w:t>transestérification</w:t>
            </w:r>
            <w:r>
              <w:t xml:space="preserve"> de l'huile de colza avec l'éthanol en présence de soude. On obtient un mélange d'esters éthyliques du colza (EEC) appelé diester, contenant principalement de l'oléate d'éthyle, et un sous-produit : le glycérol.</w:t>
            </w:r>
          </w:p>
          <w:p w14:paraId="647E5DCF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Équation générale d'une estérification : </w:t>
            </w:r>
            <w:proofErr w:type="gramStart"/>
            <w:r>
              <w:t>acide  +</w:t>
            </w:r>
            <w:proofErr w:type="gramEnd"/>
            <w:r>
              <w:t xml:space="preserve">  </w:t>
            </w:r>
            <w:proofErr w:type="gramStart"/>
            <w:r>
              <w:t>alcool  ⇌</w:t>
            </w:r>
            <w:proofErr w:type="gramEnd"/>
            <w:r>
              <w:t xml:space="preserve">  </w:t>
            </w:r>
            <w:proofErr w:type="gramStart"/>
            <w:r>
              <w:t>ester  +</w:t>
            </w:r>
            <w:proofErr w:type="gramEnd"/>
            <w:r>
              <w:t xml:space="preserve">  eau</w:t>
            </w:r>
          </w:p>
          <w:p w14:paraId="5EE1ACD5" w14:textId="77777777" w:rsidR="00E93DBC" w:rsidRDefault="00000000">
            <w:r>
              <w:rPr>
                <w:b/>
                <w:bCs/>
              </w:rPr>
              <w:t xml:space="preserve">Équation générale d'une transestérification : </w:t>
            </w:r>
            <w:r>
              <w:t xml:space="preserve">ester </w:t>
            </w:r>
            <w:proofErr w:type="gramStart"/>
            <w:r>
              <w:t>1  +</w:t>
            </w:r>
            <w:proofErr w:type="gramEnd"/>
            <w:r>
              <w:t xml:space="preserve">  alcool </w:t>
            </w:r>
            <w:proofErr w:type="gramStart"/>
            <w:r>
              <w:t>1  ⇌</w:t>
            </w:r>
            <w:proofErr w:type="gramEnd"/>
            <w:r>
              <w:t xml:space="preserve">  alcool </w:t>
            </w:r>
            <w:proofErr w:type="gramStart"/>
            <w:r>
              <w:t>2  +</w:t>
            </w:r>
            <w:proofErr w:type="gramEnd"/>
            <w:r>
              <w:t xml:space="preserve">  ester 2</w:t>
            </w:r>
          </w:p>
        </w:tc>
      </w:tr>
    </w:tbl>
    <w:p w14:paraId="112157BB" w14:textId="77777777" w:rsidR="00E93DBC" w:rsidRDefault="00E93DBC">
      <w:pPr>
        <w:spacing w:after="60"/>
      </w:pPr>
    </w:p>
    <w:p w14:paraId="033A167D" w14:textId="5E67C5F1" w:rsidR="00A268F1" w:rsidRDefault="00A268F1">
      <w:pPr>
        <w:spacing w:after="60"/>
      </w:pPr>
      <w:r w:rsidRPr="00A268F1">
        <w:t>Q4.  À l'aide du texte ci-dessus, compléter et équilibrer l'équation de la réaction.</w:t>
      </w:r>
    </w:p>
    <w:p w14:paraId="7C2BBFF0" w14:textId="77777777" w:rsidR="00A268F1" w:rsidRDefault="00A268F1">
      <w:pPr>
        <w:spacing w:after="60"/>
      </w:pPr>
    </w:p>
    <w:p w14:paraId="1D09A6CA" w14:textId="1D99B785" w:rsidR="00A268F1" w:rsidRDefault="006F26B0" w:rsidP="00A268F1">
      <w:pPr>
        <w:spacing w:after="30"/>
        <w:jc w:val="center"/>
      </w:pPr>
      <w:r>
        <w:rPr>
          <w:b/>
          <w:noProof/>
          <w:sz w:val="9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4419F4" wp14:editId="4D72A6F9">
                <wp:simplePos x="0" y="0"/>
                <wp:positionH relativeFrom="column">
                  <wp:posOffset>4173220</wp:posOffset>
                </wp:positionH>
                <wp:positionV relativeFrom="paragraph">
                  <wp:posOffset>479670</wp:posOffset>
                </wp:positionV>
                <wp:extent cx="1001561" cy="254442"/>
                <wp:effectExtent l="0" t="0" r="1905" b="0"/>
                <wp:wrapNone/>
                <wp:docPr id="692180873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61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EBEC84" w14:textId="77777777" w:rsidR="00D6726C" w:rsidRDefault="00D6726C" w:rsidP="00D6726C">
                            <w:r>
                              <w:t>………….......…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419F4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328.6pt;margin-top:37.75pt;width:78.85pt;height:2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" fillcolor="white [3201]" stroked="f" strokeweight=".5pt">
                <v:textbox inset="0,0,0,0">
                  <w:txbxContent>
                    <w:p w14:paraId="6DEBEC84" w14:textId="77777777" w:rsidR="00D6726C" w:rsidRDefault="00D6726C" w:rsidP="00D6726C">
                      <w:r>
                        <w:t>………….......…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9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A596FC8" wp14:editId="07B53303">
                <wp:simplePos x="0" y="0"/>
                <wp:positionH relativeFrom="column">
                  <wp:posOffset>1487805</wp:posOffset>
                </wp:positionH>
                <wp:positionV relativeFrom="paragraph">
                  <wp:posOffset>421493</wp:posOffset>
                </wp:positionV>
                <wp:extent cx="784860" cy="297180"/>
                <wp:effectExtent l="0" t="0" r="0" b="7620"/>
                <wp:wrapNone/>
                <wp:docPr id="1896928376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203BA" w14:textId="6CBDB165" w:rsidR="000B66DC" w:rsidRDefault="000B66DC" w:rsidP="000B66DC">
                            <w:r>
                              <w:t>…………......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96FC8" id="_x0000_s1027" type="#_x0000_t202" style="position:absolute;left:0;text-align:left;margin-left:117.15pt;margin-top:33.2pt;width:61.8pt;height:2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" fillcolor="white [3201]" stroked="f" strokeweight=".5pt">
                <v:textbox inset="0,0,0,0">
                  <w:txbxContent>
                    <w:p w14:paraId="24B203BA" w14:textId="6CBDB165" w:rsidR="000B66DC" w:rsidRDefault="000B66DC" w:rsidP="000B66DC">
                      <w:r>
                        <w:t>…………......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6695736A" wp14:editId="293EA4FB">
            <wp:extent cx="5943600" cy="1729154"/>
            <wp:effectExtent l="0" t="0" r="0" b="4445"/>
            <wp:docPr id="1579228823" name="Image 1579228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00" cy="17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3426" w14:textId="77777777" w:rsidR="004D1CB5" w:rsidRDefault="004D1CB5" w:rsidP="00A268F1">
      <w:pPr>
        <w:spacing w:after="30"/>
        <w:jc w:val="center"/>
      </w:pPr>
    </w:p>
    <w:p w14:paraId="758D1063" w14:textId="523D844F" w:rsidR="00E93DBC" w:rsidRDefault="00000000" w:rsidP="00A268F1">
      <w:pPr>
        <w:spacing w:after="30"/>
      </w:pPr>
      <w:r>
        <w:rPr>
          <w:b/>
          <w:bCs/>
        </w:rPr>
        <w:t xml:space="preserve">Q5.  </w:t>
      </w:r>
      <w:r>
        <w:t>Entourer et nommer les groupes fonctionnels présents dans l'huile et le glycérol.</w:t>
      </w:r>
    </w:p>
    <w:p w14:paraId="376694C3" w14:textId="77777777" w:rsidR="00A268F1" w:rsidRDefault="00A268F1" w:rsidP="00A268F1">
      <w:pPr>
        <w:spacing w:after="30"/>
      </w:pPr>
    </w:p>
    <w:p w14:paraId="5FCF9889" w14:textId="71F00534" w:rsidR="00A268F1" w:rsidRDefault="00A268F1" w:rsidP="00A268F1">
      <w:pPr>
        <w:spacing w:after="30"/>
      </w:pPr>
      <w:r w:rsidRPr="00A268F1">
        <w:t>. . . . . . . . . . . . . . . . . . . . . . . . . . . . . . . . . . . . . . . . . . . . . . . . . . . . . . . . . . . . . . . . . . . . . . . . . . . . . .</w:t>
      </w:r>
    </w:p>
    <w:p w14:paraId="221707F3" w14:textId="77777777" w:rsidR="00A268F1" w:rsidRDefault="00A268F1" w:rsidP="00A268F1">
      <w:pPr>
        <w:spacing w:after="30"/>
      </w:pPr>
    </w:p>
    <w:p w14:paraId="3FBAA412" w14:textId="77777777" w:rsidR="00E93DBC" w:rsidRDefault="00000000">
      <w:pPr>
        <w:spacing w:after="80"/>
      </w:pPr>
      <w:r>
        <w:rPr>
          <w:i/>
          <w:iCs/>
          <w:sz w:val="21"/>
          <w:szCs w:val="21"/>
        </w:rPr>
        <w:t xml:space="preserve">On considèrera que l'huile de colza est constituée uniquement de </w:t>
      </w:r>
      <w:proofErr w:type="spellStart"/>
      <w:r>
        <w:rPr>
          <w:i/>
          <w:iCs/>
          <w:sz w:val="21"/>
          <w:szCs w:val="21"/>
        </w:rPr>
        <w:t>trioléate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glycéryle</w:t>
      </w:r>
      <w:proofErr w:type="spellEnd"/>
      <w:r>
        <w:rPr>
          <w:i/>
          <w:iCs/>
          <w:sz w:val="21"/>
          <w:szCs w:val="21"/>
        </w:rPr>
        <w:t xml:space="preserve"> pour lequel la chaîne ramifiée R est C₁₇H₃₃.</w:t>
      </w:r>
    </w:p>
    <w:p w14:paraId="7202B6CD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36A988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BC67D" w14:textId="77777777" w:rsidR="00E93DBC" w:rsidRDefault="00000000">
            <w:r>
              <w:rPr>
                <w:b/>
                <w:bCs/>
                <w:sz w:val="24"/>
                <w:szCs w:val="24"/>
              </w:rPr>
              <w:t>3.2.  Première étape de la synthèse : montage à reflux</w:t>
            </w:r>
          </w:p>
        </w:tc>
      </w:tr>
    </w:tbl>
    <w:p w14:paraId="6B6A5B44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AD932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6000"/>
              <w:left w:val="single" w:sz="16" w:space="0" w:color="BF6000"/>
              <w:bottom w:val="single" w:sz="6" w:space="0" w:color="BF6000"/>
              <w:right w:val="single" w:sz="6" w:space="0" w:color="BF6000"/>
            </w:tcBorders>
            <w:shd w:val="clear" w:color="auto" w:fill="FFF0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C32F1" w14:textId="77777777" w:rsidR="00E93DBC" w:rsidRDefault="00000000">
            <w:pPr>
              <w:spacing w:after="60"/>
            </w:pPr>
            <w:proofErr w:type="gramStart"/>
            <w:r>
              <w:rPr>
                <w:b/>
                <w:bCs/>
                <w:color w:val="BF6000"/>
              </w:rPr>
              <w:t>⚠  SÉCURITÉ</w:t>
            </w:r>
            <w:proofErr w:type="gramEnd"/>
          </w:p>
          <w:p w14:paraId="227B2F7A" w14:textId="0F71CDBD" w:rsidR="00E93DBC" w:rsidRDefault="00000000">
            <w:r>
              <w:t>NaOH est corrosif     L'éthanol est inflammable     Porter lunettes et gants. Pas de flamme nue.</w:t>
            </w:r>
          </w:p>
        </w:tc>
      </w:tr>
    </w:tbl>
    <w:p w14:paraId="297A5BD6" w14:textId="77777777" w:rsidR="00E93DBC" w:rsidRDefault="00E93DBC">
      <w:pPr>
        <w:spacing w:after="40"/>
      </w:pPr>
    </w:p>
    <w:p w14:paraId="5621E8BF" w14:textId="77777777" w:rsidR="00E93DBC" w:rsidRDefault="00000000">
      <w:pPr>
        <w:spacing w:before="80" w:after="60"/>
      </w:pPr>
      <w:r>
        <w:rPr>
          <w:b/>
          <w:bCs/>
        </w:rPr>
        <w:t xml:space="preserve">Q6.  </w:t>
      </w:r>
      <w:r>
        <w:t>Lire le protocole expérimental ci-dessous et compléter le schéma.</w:t>
      </w:r>
    </w:p>
    <w:p w14:paraId="6DEAD694" w14:textId="39C98209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2"/>
        <w:gridCol w:w="66"/>
      </w:tblGrid>
      <w:tr w:rsidR="00E93DBC" w14:paraId="344D9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536DAE2" w14:textId="19498ED2" w:rsidR="00E93DBC" w:rsidRDefault="00FE0B61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F8C1C4" wp14:editId="427C70BA">
                  <wp:simplePos x="0" y="0"/>
                  <wp:positionH relativeFrom="column">
                    <wp:posOffset>3920701</wp:posOffset>
                  </wp:positionH>
                  <wp:positionV relativeFrom="paragraph">
                    <wp:posOffset>423</wp:posOffset>
                  </wp:positionV>
                  <wp:extent cx="2158087" cy="3661833"/>
                  <wp:effectExtent l="0" t="0" r="0" b="0"/>
                  <wp:wrapSquare wrapText="bothSides"/>
                  <wp:docPr id="165740767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07677" name="Image 1657407677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087" cy="3661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000000">
              <w:t xml:space="preserve">Dans un ballon de 250 </w:t>
            </w:r>
            <w:proofErr w:type="spellStart"/>
            <w:r w:rsidR="00000000">
              <w:t>mL</w:t>
            </w:r>
            <w:proofErr w:type="spellEnd"/>
            <w:r w:rsidR="00000000">
              <w:t xml:space="preserve">, introduire à l'aide de l'éprouvette graduée </w:t>
            </w:r>
            <w:r w:rsidR="00000000">
              <w:rPr>
                <w:b/>
                <w:bCs/>
              </w:rPr>
              <w:t xml:space="preserve">100 </w:t>
            </w:r>
            <w:proofErr w:type="spellStart"/>
            <w:r w:rsidR="00000000">
              <w:rPr>
                <w:b/>
                <w:bCs/>
              </w:rPr>
              <w:t>mL</w:t>
            </w:r>
            <w:proofErr w:type="spellEnd"/>
            <w:r w:rsidR="00000000">
              <w:rPr>
                <w:b/>
                <w:bCs/>
              </w:rPr>
              <w:t xml:space="preserve"> d'huile de colza</w:t>
            </w:r>
            <w:r w:rsidR="00000000">
              <w:t xml:space="preserve"> et </w:t>
            </w:r>
            <w:r w:rsidR="00000000">
              <w:rPr>
                <w:b/>
                <w:bCs/>
              </w:rPr>
              <w:t xml:space="preserve">50 </w:t>
            </w:r>
            <w:proofErr w:type="spellStart"/>
            <w:r w:rsidR="00000000">
              <w:rPr>
                <w:b/>
                <w:bCs/>
              </w:rPr>
              <w:t>mL</w:t>
            </w:r>
            <w:proofErr w:type="spellEnd"/>
            <w:r w:rsidR="00000000">
              <w:rPr>
                <w:b/>
                <w:bCs/>
              </w:rPr>
              <w:t xml:space="preserve"> de solution de soude alcoolique.</w:t>
            </w:r>
          </w:p>
          <w:p w14:paraId="0477F855" w14:textId="5078367C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Introduire le barreau aimanté (ou la pierre ponce), puis adapter le ballon au réfrigérant à eau.</w:t>
            </w:r>
          </w:p>
          <w:p w14:paraId="097E7B65" w14:textId="4D9DA0C2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Chauffer modérément</w:t>
            </w:r>
            <w:r>
              <w:t xml:space="preserve"> tout en maintenant une agitation énergique pendant </w:t>
            </w:r>
            <w:r>
              <w:rPr>
                <w:b/>
                <w:bCs/>
              </w:rPr>
              <w:t>45 minutes</w:t>
            </w:r>
            <w:r>
              <w:t xml:space="preserve"> (à partir de la première goutte de reflux).</w:t>
            </w:r>
          </w:p>
          <w:p w14:paraId="5450931A" w14:textId="703A2E86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Laisser refroidir à température ambiante en descendant l'agitateur magnétique chauffant.</w:t>
            </w:r>
          </w:p>
          <w:p w14:paraId="0028EDF6" w14:textId="3F50F9B5" w:rsidR="00676617" w:rsidRPr="00676617" w:rsidRDefault="00000000" w:rsidP="00676617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Arrêter la circulation d'eau dès que le reflux cesse.</w:t>
            </w:r>
          </w:p>
          <w:tbl>
            <w:tblPr>
              <w:tblStyle w:val="Grilledutableau"/>
              <w:tblpPr w:leftFromText="141" w:rightFromText="141" w:vertAnchor="text" w:horzAnchor="page" w:tblpX="1288" w:tblpY="177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94"/>
              <w:gridCol w:w="3637"/>
            </w:tblGrid>
            <w:tr w:rsidR="00FE0B61" w:rsidRPr="009B5E18" w14:paraId="67144DA5" w14:textId="77777777" w:rsidTr="00FE0B61">
              <w:tc>
                <w:tcPr>
                  <w:tcW w:w="894" w:type="dxa"/>
                  <w:shd w:val="clear" w:color="auto" w:fill="FFF2CC"/>
                </w:tcPr>
                <w:p w14:paraId="219F6281" w14:textId="77777777" w:rsidR="00FE0B61" w:rsidRPr="009B5E18" w:rsidRDefault="00FE0B61" w:rsidP="00FE0B61">
                  <w:pPr>
                    <w:spacing w:before="20" w:after="20" w:line="276" w:lineRule="auto"/>
                    <w:rPr>
                      <w:sz w:val="52"/>
                      <w:szCs w:val="52"/>
                    </w:rPr>
                  </w:pPr>
                  <w:r w:rsidRPr="009B5E18">
                    <w:rPr>
                      <w:rFonts w:ascii="Segoe UI Emoji" w:hAnsi="Segoe UI Emoji" w:cs="Segoe UI Emoji"/>
                      <w:sz w:val="52"/>
                      <w:szCs w:val="52"/>
                    </w:rPr>
                    <w:t>👋</w:t>
                  </w:r>
                </w:p>
              </w:tc>
              <w:tc>
                <w:tcPr>
                  <w:tcW w:w="3637" w:type="dxa"/>
                  <w:shd w:val="clear" w:color="auto" w:fill="FFF2CC"/>
                </w:tcPr>
                <w:p w14:paraId="7A92A6C2" w14:textId="77777777" w:rsidR="00FE0B61" w:rsidRPr="009B5E18" w:rsidRDefault="00FE0B61" w:rsidP="00FE0B61">
                  <w:pPr>
                    <w:spacing w:before="20" w:after="20" w:line="276" w:lineRule="auto"/>
                    <w:jc w:val="center"/>
                  </w:pPr>
                  <w:r w:rsidRPr="009B5E18">
                    <w:rPr>
                      <w:b/>
                    </w:rPr>
                    <w:br/>
                  </w:r>
                  <w:r w:rsidRPr="00541448">
                    <w:rPr>
                      <w:b/>
                      <w:bCs/>
                      <w:iCs/>
                    </w:rPr>
                    <w:t>Appel 1 :</w:t>
                  </w:r>
                  <w:r>
                    <w:rPr>
                      <w:i/>
                    </w:rPr>
                    <w:t xml:space="preserve"> </w:t>
                  </w:r>
                  <w:r w:rsidRPr="009B5E18">
                    <w:rPr>
                      <w:i/>
                    </w:rPr>
                    <w:t xml:space="preserve">Faire vérifier la </w:t>
                  </w:r>
                  <w:r>
                    <w:rPr>
                      <w:i/>
                    </w:rPr>
                    <w:t>légende</w:t>
                  </w:r>
                </w:p>
              </w:tc>
            </w:tr>
          </w:tbl>
          <w:p w14:paraId="0FACB328" w14:textId="55E9D6D1" w:rsidR="00E93DBC" w:rsidRDefault="00E93DBC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6F61CE6F" w14:textId="310CB8D8" w:rsidR="00E93DBC" w:rsidRDefault="00E93DBC">
            <w:pPr>
              <w:jc w:val="center"/>
            </w:pPr>
          </w:p>
          <w:p w14:paraId="16396E6A" w14:textId="591CD253" w:rsidR="00E93DBC" w:rsidRDefault="00E93DBC">
            <w:pPr>
              <w:jc w:val="center"/>
            </w:pPr>
          </w:p>
        </w:tc>
      </w:tr>
    </w:tbl>
    <w:p w14:paraId="1F8702A2" w14:textId="5B8C81D8" w:rsidR="00E93DBC" w:rsidRDefault="00E93DBC">
      <w:pPr>
        <w:spacing w:after="60"/>
      </w:pPr>
    </w:p>
    <w:p w14:paraId="18A42D9E" w14:textId="77777777" w:rsidR="00676617" w:rsidRDefault="00676617">
      <w:pPr>
        <w:spacing w:after="60"/>
      </w:pPr>
    </w:p>
    <w:p w14:paraId="197CC2DE" w14:textId="3CA7D31C" w:rsidR="00E93DBC" w:rsidRDefault="00000000">
      <w:pPr>
        <w:spacing w:before="80" w:after="60"/>
      </w:pPr>
      <w:r>
        <w:rPr>
          <w:b/>
          <w:bCs/>
        </w:rPr>
        <w:t xml:space="preserve">Q7.  </w:t>
      </w:r>
      <w:r>
        <w:t>Calculer le nombre de moles d'éthanol introduit. (Utiliser les données et formules de l'Annexe.)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268F1" w14:paraId="6D436E06" w14:textId="77777777" w:rsidTr="00A268F1">
        <w:tc>
          <w:tcPr>
            <w:tcW w:w="9628" w:type="dxa"/>
          </w:tcPr>
          <w:p w14:paraId="7505352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0060AD1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16148CF1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30445FA3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2B5815A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</w:tc>
      </w:tr>
    </w:tbl>
    <w:p w14:paraId="1E2ED3CE" w14:textId="77777777" w:rsidR="00A268F1" w:rsidRDefault="00A268F1">
      <w:pPr>
        <w:spacing w:before="80" w:after="60"/>
        <w:rPr>
          <w:b/>
          <w:bCs/>
        </w:rPr>
      </w:pPr>
    </w:p>
    <w:p w14:paraId="60E28269" w14:textId="1E78DFCF" w:rsidR="00E93DBC" w:rsidRDefault="00000000">
      <w:pPr>
        <w:spacing w:before="80" w:after="60"/>
      </w:pPr>
      <w:r>
        <w:rPr>
          <w:b/>
          <w:bCs/>
        </w:rPr>
        <w:t xml:space="preserve">Q8.  </w:t>
      </w:r>
      <w:r>
        <w:t>D'après l'équation, le nombre de moles de biocarburant est 3 fois plus grand que celui de l'huile. En déduire le nombre de moles maximal puis la masse de biocarburant que l'on peut théoriquement obtenir.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4778" w14:paraId="232E2252" w14:textId="77777777" w:rsidTr="00454778">
        <w:tc>
          <w:tcPr>
            <w:tcW w:w="9628" w:type="dxa"/>
          </w:tcPr>
          <w:p w14:paraId="5F04105F" w14:textId="77777777" w:rsidR="00454778" w:rsidRDefault="00454778">
            <w:pPr>
              <w:spacing w:after="40"/>
            </w:pPr>
          </w:p>
          <w:p w14:paraId="02B48231" w14:textId="77777777" w:rsidR="00454778" w:rsidRDefault="00454778">
            <w:pPr>
              <w:spacing w:after="40"/>
            </w:pPr>
          </w:p>
          <w:p w14:paraId="4BAFF23C" w14:textId="77777777" w:rsidR="00454778" w:rsidRDefault="00454778">
            <w:pPr>
              <w:spacing w:after="40"/>
            </w:pPr>
          </w:p>
          <w:p w14:paraId="12E403D6" w14:textId="77777777" w:rsidR="00454778" w:rsidRDefault="00454778">
            <w:pPr>
              <w:spacing w:after="40"/>
            </w:pPr>
          </w:p>
          <w:p w14:paraId="07DFA181" w14:textId="77777777" w:rsidR="00454778" w:rsidRDefault="00454778">
            <w:pPr>
              <w:spacing w:after="40"/>
            </w:pPr>
          </w:p>
          <w:p w14:paraId="1BD58982" w14:textId="77777777" w:rsidR="00454778" w:rsidRDefault="00454778">
            <w:pPr>
              <w:spacing w:after="40"/>
            </w:pPr>
          </w:p>
          <w:p w14:paraId="5F38DAC8" w14:textId="77777777" w:rsidR="00454778" w:rsidRDefault="00454778">
            <w:pPr>
              <w:spacing w:after="40"/>
            </w:pPr>
          </w:p>
        </w:tc>
      </w:tr>
    </w:tbl>
    <w:p w14:paraId="70639F73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E766A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90520" w14:textId="77777777" w:rsidR="00E93DBC" w:rsidRDefault="00000000">
            <w:r>
              <w:rPr>
                <w:b/>
                <w:bCs/>
                <w:sz w:val="24"/>
                <w:szCs w:val="24"/>
              </w:rPr>
              <w:t>3.3.  Deuxième étape de la synthèse : isolement par extraction</w:t>
            </w:r>
          </w:p>
        </w:tc>
      </w:tr>
    </w:tbl>
    <w:p w14:paraId="7FD9D9D9" w14:textId="77777777" w:rsidR="00E93DBC" w:rsidRDefault="00E93DBC">
      <w:pPr>
        <w:spacing w:after="40"/>
      </w:pPr>
    </w:p>
    <w:p w14:paraId="63876905" w14:textId="77777777" w:rsidR="00E93DBC" w:rsidRDefault="00000000">
      <w:pPr>
        <w:spacing w:after="60"/>
      </w:pPr>
      <w:r>
        <w:t>On souhaite séparer l'ester « biocarburant » des autres constituants du mélange.</w:t>
      </w:r>
    </w:p>
    <w:p w14:paraId="3C02FB5B" w14:textId="77777777" w:rsidR="00541448" w:rsidRDefault="00541448">
      <w:pPr>
        <w:spacing w:after="60"/>
      </w:pPr>
    </w:p>
    <w:p w14:paraId="5CD4C326" w14:textId="77777777" w:rsidR="00E93DBC" w:rsidRDefault="00000000">
      <w:pPr>
        <w:spacing w:before="80" w:after="60"/>
      </w:pPr>
      <w:r>
        <w:rPr>
          <w:b/>
          <w:bCs/>
        </w:rPr>
        <w:t xml:space="preserve">Q9.  </w:t>
      </w:r>
      <w:r>
        <w:t>Remettre dans l'ordre le protocole en classant les étapes de 1 à 8. Réaliser ensuite le protocole expérimental.</w:t>
      </w:r>
    </w:p>
    <w:p w14:paraId="47D0F3FB" w14:textId="77777777" w:rsidR="00541448" w:rsidRDefault="00541448">
      <w:pPr>
        <w:spacing w:before="8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541448" w:rsidRPr="00541448" w14:paraId="159C574F" w14:textId="77777777" w:rsidTr="001D1B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45A0C2" w14:textId="77777777" w:rsidR="00541448" w:rsidRPr="00541448" w:rsidRDefault="00541448" w:rsidP="00541448">
            <w:pPr>
              <w:spacing w:before="80" w:after="60"/>
            </w:pPr>
            <w:r w:rsidRPr="00541448">
              <w:rPr>
                <w:b/>
                <w:bCs/>
              </w:rPr>
              <w:t>Ordre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83508B9" w14:textId="77777777" w:rsidR="00541448" w:rsidRPr="00541448" w:rsidRDefault="00541448" w:rsidP="00541448">
            <w:pPr>
              <w:spacing w:before="80" w:after="60"/>
            </w:pPr>
            <w:r w:rsidRPr="00541448">
              <w:rPr>
                <w:b/>
                <w:bCs/>
              </w:rPr>
              <w:t>Étape</w:t>
            </w:r>
          </w:p>
        </w:tc>
      </w:tr>
      <w:tr w:rsidR="00541448" w:rsidRPr="00541448" w14:paraId="580F921D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9CE2AB9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549B773" w14:textId="77777777" w:rsidR="00541448" w:rsidRPr="00541448" w:rsidRDefault="00541448" w:rsidP="00541448">
            <w:pPr>
              <w:spacing w:before="80" w:after="60"/>
            </w:pPr>
            <w:r w:rsidRPr="00541448">
              <w:t>Agiter et dégazer (sécurité).</w:t>
            </w:r>
          </w:p>
        </w:tc>
      </w:tr>
      <w:tr w:rsidR="00541448" w:rsidRPr="00541448" w14:paraId="13A6C2BF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8654C7B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3404BF" w14:textId="77777777" w:rsidR="00541448" w:rsidRPr="00541448" w:rsidRDefault="00541448" w:rsidP="00541448">
            <w:pPr>
              <w:spacing w:before="80" w:after="60"/>
            </w:pPr>
            <w:r w:rsidRPr="00541448">
              <w:t xml:space="preserve">Récupérer la phase organique (contenant l'EEC) dans un bécher de 250 </w:t>
            </w:r>
            <w:proofErr w:type="spellStart"/>
            <w:r w:rsidRPr="00541448">
              <w:t>mL</w:t>
            </w:r>
            <w:proofErr w:type="spellEnd"/>
            <w:r w:rsidRPr="00541448">
              <w:t>.</w:t>
            </w:r>
          </w:p>
        </w:tc>
      </w:tr>
      <w:tr w:rsidR="00541448" w:rsidRPr="00541448" w14:paraId="128D8AEB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F89C51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5A1968" w14:textId="77777777" w:rsidR="00541448" w:rsidRPr="00541448" w:rsidRDefault="00541448" w:rsidP="00541448">
            <w:pPr>
              <w:spacing w:before="80" w:after="60"/>
            </w:pPr>
            <w:r w:rsidRPr="00541448">
              <w:t>Peser la phase organique ainsi obtenue.</w:t>
            </w:r>
          </w:p>
        </w:tc>
      </w:tr>
      <w:tr w:rsidR="00541448" w:rsidRPr="00541448" w14:paraId="1AA45BBE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B170E92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E96CF88" w14:textId="77777777" w:rsidR="00541448" w:rsidRPr="00541448" w:rsidRDefault="00541448" w:rsidP="00541448">
            <w:pPr>
              <w:spacing w:before="80" w:after="60"/>
            </w:pPr>
            <w:r w:rsidRPr="00541448">
              <w:t xml:space="preserve">Transvaser le contenu du ballon dans l'ampoule à décanter et ajouter 20 </w:t>
            </w:r>
            <w:proofErr w:type="spellStart"/>
            <w:r w:rsidRPr="00541448">
              <w:t>mL</w:t>
            </w:r>
            <w:proofErr w:type="spellEnd"/>
            <w:r w:rsidRPr="00541448">
              <w:t xml:space="preserve"> d'eau distillée.</w:t>
            </w:r>
          </w:p>
        </w:tc>
      </w:tr>
      <w:tr w:rsidR="00541448" w:rsidRPr="00541448" w14:paraId="74D038BF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E60388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C647458" w14:textId="77777777" w:rsidR="00541448" w:rsidRPr="00541448" w:rsidRDefault="00541448" w:rsidP="00541448">
            <w:pPr>
              <w:spacing w:before="80" w:after="60"/>
            </w:pPr>
            <w:r w:rsidRPr="00541448">
              <w:t>Ajouter à l'aide d'une spatule 10 g de sulfate de magnésium anhydre.</w:t>
            </w:r>
          </w:p>
        </w:tc>
      </w:tr>
      <w:tr w:rsidR="00541448" w:rsidRPr="00541448" w14:paraId="192A9653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31DDCFD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BB3BB70" w14:textId="77777777" w:rsidR="00541448" w:rsidRPr="00541448" w:rsidRDefault="00541448" w:rsidP="00541448">
            <w:pPr>
              <w:spacing w:before="80" w:after="60"/>
            </w:pPr>
            <w:r w:rsidRPr="00541448">
              <w:t>Soutirer la phase aqueuse qui sera mise de côté.</w:t>
            </w:r>
          </w:p>
        </w:tc>
      </w:tr>
      <w:tr w:rsidR="00541448" w:rsidRPr="00541448" w14:paraId="2F0C9837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D5B17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04F3DF" w14:textId="77777777" w:rsidR="00541448" w:rsidRPr="00541448" w:rsidRDefault="00541448" w:rsidP="00541448">
            <w:pPr>
              <w:spacing w:before="80" w:after="60"/>
            </w:pPr>
            <w:r w:rsidRPr="00541448">
              <w:t>Laisser décanter (la décantation n'est pas instantanée).</w:t>
            </w:r>
          </w:p>
        </w:tc>
      </w:tr>
      <w:tr w:rsidR="00541448" w:rsidRPr="00541448" w14:paraId="2B8BF851" w14:textId="77777777" w:rsidTr="001D1B0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384688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F68D00" w14:textId="77777777" w:rsidR="00541448" w:rsidRPr="00541448" w:rsidRDefault="00541448" w:rsidP="00541448">
            <w:pPr>
              <w:spacing w:before="80" w:after="60"/>
            </w:pPr>
            <w:r w:rsidRPr="00541448">
              <w:t>Filtrer sur filtre plissé et récupérer le filtrat contenant l'EEC dans un bécher taré.</w:t>
            </w:r>
          </w:p>
        </w:tc>
      </w:tr>
    </w:tbl>
    <w:p w14:paraId="6B35785C" w14:textId="77777777" w:rsidR="00541448" w:rsidRDefault="00541448">
      <w:pPr>
        <w:spacing w:before="80" w:after="60"/>
      </w:pPr>
    </w:p>
    <w:p w14:paraId="694F7CF1" w14:textId="228BA374" w:rsidR="00E93DBC" w:rsidRDefault="00E93DBC">
      <w:pPr>
        <w:spacing w:after="20"/>
      </w:pPr>
    </w:p>
    <w:p w14:paraId="54DA2E9C" w14:textId="62BFDF5F" w:rsidR="00E93DBC" w:rsidRDefault="00E93DBC">
      <w:pPr>
        <w:spacing w:after="60"/>
      </w:pPr>
    </w:p>
    <w:p w14:paraId="513AEBB7" w14:textId="0DE97A39" w:rsidR="00E93DBC" w:rsidRDefault="00000000">
      <w:pPr>
        <w:spacing w:before="80" w:after="60"/>
        <w:rPr>
          <w:noProof/>
        </w:rPr>
      </w:pPr>
      <w:r>
        <w:rPr>
          <w:b/>
          <w:bCs/>
        </w:rPr>
        <w:t xml:space="preserve">Q10.  </w:t>
      </w:r>
      <w:r>
        <w:t xml:space="preserve">En supposant la réaction totale, compléter </w:t>
      </w:r>
      <w:r w:rsidR="00541448">
        <w:t xml:space="preserve">la légende </w:t>
      </w:r>
      <w:r>
        <w:t>et indiquer ce que contient chaque phase :</w:t>
      </w:r>
      <w:r w:rsidR="00454778" w:rsidRPr="00454778">
        <w:rPr>
          <w:noProof/>
        </w:rPr>
        <w:t xml:space="preserve"> </w:t>
      </w:r>
    </w:p>
    <w:p w14:paraId="0C2AB01A" w14:textId="3D1FCA86" w:rsidR="00BD3A6F" w:rsidRDefault="00BD3A6F">
      <w:pPr>
        <w:spacing w:before="80" w:after="60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077CAD" wp14:editId="759932F4">
            <wp:simplePos x="0" y="0"/>
            <wp:positionH relativeFrom="column">
              <wp:posOffset>3753939</wp:posOffset>
            </wp:positionH>
            <wp:positionV relativeFrom="paragraph">
              <wp:posOffset>79829</wp:posOffset>
            </wp:positionV>
            <wp:extent cx="1763071" cy="3684814"/>
            <wp:effectExtent l="0" t="0" r="8890" b="0"/>
            <wp:wrapNone/>
            <wp:docPr id="211823015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64" cy="370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F3F45" w14:textId="4F9F3718" w:rsidR="00BD3A6F" w:rsidRDefault="00BD3A6F" w:rsidP="00BD3A6F">
      <w:pPr>
        <w:spacing w:before="80" w:after="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A118024" wp14:editId="294B5597">
                <wp:simplePos x="0" y="0"/>
                <wp:positionH relativeFrom="column">
                  <wp:posOffset>1228453</wp:posOffset>
                </wp:positionH>
                <wp:positionV relativeFrom="paragraph">
                  <wp:posOffset>124188</wp:posOffset>
                </wp:positionV>
                <wp:extent cx="3096623" cy="636270"/>
                <wp:effectExtent l="0" t="0" r="66040" b="49530"/>
                <wp:wrapNone/>
                <wp:docPr id="51026841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623" cy="636270"/>
                          <a:chOff x="0" y="0"/>
                          <a:chExt cx="3096623" cy="636270"/>
                        </a:xfrm>
                      </wpg:grpSpPr>
                      <wps:wsp>
                        <wps:cNvPr id="66918909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75D19" w14:textId="050FD52A" w:rsidR="00BD3A6F" w:rsidRDefault="00BD3A6F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15798561" name="Groupe 11"/>
                        <wpg:cNvGrpSpPr/>
                        <wpg:grpSpPr>
                          <a:xfrm>
                            <a:off x="1834243" y="0"/>
                            <a:ext cx="1262380" cy="636270"/>
                            <a:chOff x="0" y="0"/>
                            <a:chExt cx="1262743" cy="636814"/>
                          </a:xfrm>
                        </wpg:grpSpPr>
                        <wps:wsp>
                          <wps:cNvPr id="189093346" name="Connecteur droit avec flèche 7"/>
                          <wps:cNvCnPr/>
                          <wps:spPr>
                            <a:xfrm>
                              <a:off x="620486" y="0"/>
                              <a:ext cx="642257" cy="636814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554338017" name="Connecteur droit 10"/>
                          <wps:cNvCnPr/>
                          <wps:spPr>
                            <a:xfrm flipH="1">
                              <a:off x="0" y="0"/>
                              <a:ext cx="620486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118024" id="Groupe 12" o:spid="_x0000_s1028" style="position:absolute;left:0;text-align:left;margin-left:96.75pt;margin-top:9.8pt;width:243.85pt;height:50.1pt;z-index:251667456" coordsize="30966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">
                <v:shape id="Zone de texte 2" o:spid="_x0000_s1029" type="#_x0000_t202" style="position:absolute;width:19373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" stroked="f">
                  <v:textbox style="mso-fit-shape-to-text:t">
                    <w:txbxContent>
                      <w:p w14:paraId="45F75D19" w14:textId="050FD52A" w:rsidR="00BD3A6F" w:rsidRDefault="00BD3A6F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30" style="position:absolute;left:18342;width:12624;height:6362" coordsize="12627,6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" o:spid="_x0000_s1031" type="#_x0000_t32" style="position:absolute;left:6204;width:6423;height:6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" strokecolor="#4472c4" strokeweight=".5pt">
                    <v:stroke endarrow="block" joinstyle="miter"/>
                  </v:shape>
                  <v:line id="Connecteur droit 10" o:spid="_x0000_s1032" style="position:absolute;flip:x;visibility:visible;mso-wrap-style:square" from="0,0" to="620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5C71AB8A" w14:textId="41DD1959" w:rsidR="00583078" w:rsidRDefault="00583078" w:rsidP="00583078">
      <w:pPr>
        <w:spacing w:after="20"/>
        <w:rPr>
          <w:color w:val="AAAAAA"/>
        </w:rPr>
      </w:pPr>
    </w:p>
    <w:p w14:paraId="73C57546" w14:textId="6DE0D90A" w:rsidR="00E93DBC" w:rsidRDefault="00E93DBC">
      <w:pPr>
        <w:spacing w:after="40"/>
      </w:pPr>
    </w:p>
    <w:p w14:paraId="1CBB3E9D" w14:textId="4F420E3B" w:rsidR="00BD3A6F" w:rsidRDefault="00BD3A6F">
      <w:pPr>
        <w:spacing w:after="40"/>
      </w:pPr>
    </w:p>
    <w:p w14:paraId="0E0A55A8" w14:textId="389A6F86" w:rsidR="00BD3A6F" w:rsidRDefault="00BD3A6F">
      <w:pPr>
        <w:spacing w:after="40"/>
      </w:pPr>
    </w:p>
    <w:p w14:paraId="2B3F5009" w14:textId="4DE3658C" w:rsidR="00BD3A6F" w:rsidRDefault="00BD3A6F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65CB96B" wp14:editId="01A210CE">
                <wp:simplePos x="0" y="0"/>
                <wp:positionH relativeFrom="column">
                  <wp:posOffset>1250224</wp:posOffset>
                </wp:positionH>
                <wp:positionV relativeFrom="paragraph">
                  <wp:posOffset>8527</wp:posOffset>
                </wp:positionV>
                <wp:extent cx="3184072" cy="914128"/>
                <wp:effectExtent l="0" t="38100" r="54610" b="635"/>
                <wp:wrapNone/>
                <wp:docPr id="1089403828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4072" cy="914128"/>
                          <a:chOff x="0" y="-136072"/>
                          <a:chExt cx="3184072" cy="914128"/>
                        </a:xfrm>
                      </wpg:grpSpPr>
                      <wps:wsp>
                        <wps:cNvPr id="21324036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7071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C0909" w14:textId="77777777" w:rsidR="00BD3A6F" w:rsidRDefault="00BD3A6F" w:rsidP="00BD3A6F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064258549" name="Groupe 11"/>
                        <wpg:cNvGrpSpPr/>
                        <wpg:grpSpPr>
                          <a:xfrm flipV="1">
                            <a:off x="1812472" y="-136072"/>
                            <a:ext cx="1371600" cy="653023"/>
                            <a:chOff x="-337080" y="148"/>
                            <a:chExt cx="1326433" cy="804250"/>
                          </a:xfrm>
                        </wpg:grpSpPr>
                        <wps:wsp>
                          <wps:cNvPr id="506294774" name="Connecteur droit avec flèche 7"/>
                          <wps:cNvCnPr/>
                          <wps:spPr>
                            <a:xfrm>
                              <a:off x="620247" y="148"/>
                              <a:ext cx="369106" cy="80425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422537527" name="Connecteur droit 10"/>
                          <wps:cNvCnPr/>
                          <wps:spPr>
                            <a:xfrm flipH="1" flipV="1">
                              <a:off x="-337080" y="22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CB96B" id="Groupe 13" o:spid="_x0000_s1033" style="position:absolute;margin-left:98.45pt;margin-top:.65pt;width:250.7pt;height:1in;z-index:251672576;mso-width-relative:margin;mso-height-relative:margin" coordorigin=",-1360" coordsize="31840,9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">
                <v:shape id="Zone de texte 2" o:spid="_x0000_s1034" type="#_x0000_t202" style="position:absolute;top:5170;width:1937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" stroked="f">
                  <v:textbox style="mso-fit-shape-to-text:t">
                    <w:txbxContent>
                      <w:p w14:paraId="218C0909" w14:textId="77777777" w:rsidR="00BD3A6F" w:rsidRDefault="00BD3A6F" w:rsidP="00BD3A6F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35" style="position:absolute;left:18124;top:-1360;width:13716;height:6529;flip:y" coordorigin="-3370,1" coordsize="13264,8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">
                  <v:shape id="Connecteur droit avec flèche 7" o:spid="_x0000_s1036" type="#_x0000_t32" style="position:absolute;left:6202;top:1;width:3691;height:80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" strokecolor="#4472c4" strokeweight=".5pt">
                    <v:stroke endarrow="block" joinstyle="miter"/>
                  </v:shape>
                  <v:line id="Connecteur droit 10" o:spid="_x0000_s1037" style="position:absolute;flip:x y;visibility:visible;mso-wrap-style:square" from="-3370,2" to="6204,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6AB73BB1" w14:textId="2683F29C" w:rsidR="00BD3A6F" w:rsidRDefault="00BD3A6F">
      <w:pPr>
        <w:spacing w:after="40"/>
      </w:pPr>
    </w:p>
    <w:p w14:paraId="679ED7A4" w14:textId="1D9D6CB7" w:rsidR="00BD3A6F" w:rsidRDefault="00BD3A6F">
      <w:pPr>
        <w:spacing w:after="40"/>
      </w:pPr>
    </w:p>
    <w:p w14:paraId="14CA43B2" w14:textId="42FAD142" w:rsidR="00BD3A6F" w:rsidRDefault="00916874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33A5A43" wp14:editId="0253B827">
                <wp:simplePos x="0" y="0"/>
                <wp:positionH relativeFrom="column">
                  <wp:posOffset>1250224</wp:posOffset>
                </wp:positionH>
                <wp:positionV relativeFrom="paragraph">
                  <wp:posOffset>130719</wp:posOffset>
                </wp:positionV>
                <wp:extent cx="3232785" cy="821055"/>
                <wp:effectExtent l="0" t="38100" r="62865" b="0"/>
                <wp:wrapNone/>
                <wp:docPr id="74256777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785" cy="821055"/>
                          <a:chOff x="0" y="-43553"/>
                          <a:chExt cx="3233342" cy="821609"/>
                        </a:xfrm>
                      </wpg:grpSpPr>
                      <wps:wsp>
                        <wps:cNvPr id="193159312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7071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87ED5" w14:textId="77777777" w:rsidR="008F5909" w:rsidRDefault="008F5909" w:rsidP="008F5909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645562524" name="Groupe 11"/>
                        <wpg:cNvGrpSpPr/>
                        <wpg:grpSpPr>
                          <a:xfrm flipV="1">
                            <a:off x="1812472" y="-43553"/>
                            <a:ext cx="1420870" cy="538666"/>
                            <a:chOff x="-337080" y="27043"/>
                            <a:chExt cx="1374081" cy="663410"/>
                          </a:xfrm>
                        </wpg:grpSpPr>
                        <wps:wsp>
                          <wps:cNvPr id="576157629" name="Connecteur droit avec flèche 7"/>
                          <wps:cNvCnPr/>
                          <wps:spPr>
                            <a:xfrm>
                              <a:off x="620712" y="27043"/>
                              <a:ext cx="416289" cy="66341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700549020" name="Connecteur droit 10"/>
                          <wps:cNvCnPr/>
                          <wps:spPr>
                            <a:xfrm flipH="1" flipV="1">
                              <a:off x="-337080" y="2704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A5A43" id="_x0000_s1038" style="position:absolute;margin-left:98.45pt;margin-top:10.3pt;width:254.55pt;height:64.65pt;z-index:251674624;mso-width-relative:margin;mso-height-relative:margin" coordorigin=",-435" coordsize="32333,8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">
                <v:shape id="Zone de texte 2" o:spid="_x0000_s1039" type="#_x0000_t202" style="position:absolute;top:5170;width:1937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" stroked="f">
                  <v:textbox style="mso-fit-shape-to-text:t">
                    <w:txbxContent>
                      <w:p w14:paraId="48B87ED5" w14:textId="77777777" w:rsidR="008F5909" w:rsidRDefault="008F5909" w:rsidP="008F5909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40" style="position:absolute;left:18124;top:-435;width:14209;height:5386;flip:y" coordorigin="-3370,270" coordsize="13740,6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">
                  <v:shape id="Connecteur droit avec flèche 7" o:spid="_x0000_s1041" type="#_x0000_t32" style="position:absolute;left:6207;top:270;width:4163;height:66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" strokecolor="#4472c4" strokeweight=".5pt">
                    <v:stroke endarrow="block" joinstyle="miter"/>
                  </v:shape>
                  <v:line id="Connecteur droit 10" o:spid="_x0000_s1042" style="position:absolute;flip:x y;visibility:visible;mso-wrap-style:square" from="-3370,270" to="6204,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72A3C03B" w14:textId="2D7FB04C" w:rsidR="00BD3A6F" w:rsidRDefault="00BD3A6F">
      <w:pPr>
        <w:spacing w:after="40"/>
      </w:pPr>
    </w:p>
    <w:p w14:paraId="576CD8AB" w14:textId="02BBDE79" w:rsidR="00BD3A6F" w:rsidRDefault="00BD3A6F">
      <w:pPr>
        <w:spacing w:after="40"/>
      </w:pPr>
    </w:p>
    <w:p w14:paraId="569C15B3" w14:textId="174049F6" w:rsidR="00BD3A6F" w:rsidRDefault="00BD3A6F">
      <w:pPr>
        <w:spacing w:after="40"/>
      </w:pPr>
    </w:p>
    <w:p w14:paraId="47577F57" w14:textId="2A2ECFCD" w:rsidR="00BD3A6F" w:rsidRDefault="00BD3A6F">
      <w:pPr>
        <w:spacing w:after="40"/>
      </w:pPr>
    </w:p>
    <w:p w14:paraId="29736C2A" w14:textId="27BB8FAA" w:rsidR="00BD3A6F" w:rsidRDefault="00F43B9E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27DA8CA" wp14:editId="7DA45EE9">
                <wp:simplePos x="0" y="0"/>
                <wp:positionH relativeFrom="column">
                  <wp:posOffset>1250224</wp:posOffset>
                </wp:positionH>
                <wp:positionV relativeFrom="paragraph">
                  <wp:posOffset>44087</wp:posOffset>
                </wp:positionV>
                <wp:extent cx="3129008" cy="582114"/>
                <wp:effectExtent l="0" t="38100" r="71755" b="8890"/>
                <wp:wrapNone/>
                <wp:docPr id="328367351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9008" cy="582114"/>
                          <a:chOff x="337457" y="-1"/>
                          <a:chExt cx="3129008" cy="582114"/>
                        </a:xfrm>
                      </wpg:grpSpPr>
                      <wps:wsp>
                        <wps:cNvPr id="1921909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7457" y="321128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5A3405" w14:textId="77777777" w:rsidR="00F43B9E" w:rsidRDefault="00F43B9E" w:rsidP="00F43B9E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436741427" name="Groupe 11"/>
                        <wpg:cNvGrpSpPr/>
                        <wpg:grpSpPr>
                          <a:xfrm flipV="1">
                            <a:off x="2183103" y="-1"/>
                            <a:ext cx="1283362" cy="272172"/>
                            <a:chOff x="21346" y="301613"/>
                            <a:chExt cx="1241101" cy="335201"/>
                          </a:xfrm>
                        </wpg:grpSpPr>
                        <wps:wsp>
                          <wps:cNvPr id="101012715" name="Connecteur droit avec flèche 7"/>
                          <wps:cNvCnPr/>
                          <wps:spPr>
                            <a:xfrm>
                              <a:off x="978826" y="301648"/>
                              <a:ext cx="283621" cy="335166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01462850" name="Connecteur droit 10"/>
                          <wps:cNvCnPr/>
                          <wps:spPr>
                            <a:xfrm flipH="1" flipV="1">
                              <a:off x="21346" y="30161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7DA8CA" id="_x0000_s1043" style="position:absolute;margin-left:98.45pt;margin-top:3.45pt;width:246.4pt;height:45.85pt;z-index:251676672;mso-width-relative:margin;mso-height-relative:margin" coordorigin="3374" coordsize="31290,5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">
                <v:shape id="Zone de texte 2" o:spid="_x0000_s1044" type="#_x0000_t202" style="position:absolute;left:3374;top:3211;width:19374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" stroked="f">
                  <v:textbox style="mso-fit-shape-to-text:t">
                    <w:txbxContent>
                      <w:p w14:paraId="695A3405" w14:textId="77777777" w:rsidR="00F43B9E" w:rsidRDefault="00F43B9E" w:rsidP="00F43B9E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45" style="position:absolute;left:21831;width:12833;height:2721;flip:y" coordorigin="213,3016" coordsize="12411,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">
                  <v:shape id="Connecteur droit avec flèche 7" o:spid="_x0000_s1046" type="#_x0000_t32" style="position:absolute;left:9788;top:3016;width:2836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" strokecolor="#4472c4" strokeweight=".5pt">
                    <v:stroke endarrow="block" joinstyle="miter"/>
                  </v:shape>
                  <v:line id="Connecteur droit 10" o:spid="_x0000_s1047" style="position:absolute;flip:x y;visibility:visible;mso-wrap-style:square" from="213,3016" to="978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1C6F20D3" w14:textId="2B2641FC" w:rsidR="00BD3A6F" w:rsidRDefault="00BD3A6F">
      <w:pPr>
        <w:spacing w:after="40"/>
      </w:pPr>
    </w:p>
    <w:p w14:paraId="4C93A985" w14:textId="77777777" w:rsidR="00BD3A6F" w:rsidRDefault="00BD3A6F">
      <w:pPr>
        <w:spacing w:after="40"/>
      </w:pPr>
    </w:p>
    <w:p w14:paraId="1190847A" w14:textId="77777777" w:rsidR="00BD3A6F" w:rsidRDefault="00BD3A6F">
      <w:pPr>
        <w:spacing w:after="40"/>
      </w:pPr>
    </w:p>
    <w:p w14:paraId="61A00C8C" w14:textId="77777777" w:rsidR="00916874" w:rsidRDefault="00916874">
      <w:pPr>
        <w:spacing w:after="40"/>
      </w:pPr>
    </w:p>
    <w:p w14:paraId="66F319AC" w14:textId="77777777" w:rsidR="00916874" w:rsidRDefault="00916874">
      <w:pPr>
        <w:spacing w:after="40"/>
      </w:pPr>
    </w:p>
    <w:p w14:paraId="095D56F9" w14:textId="77777777" w:rsidR="00BD3A6F" w:rsidRDefault="00BD3A6F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6D667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0F93C" w14:textId="77777777" w:rsidR="00E93DBC" w:rsidRDefault="00000000">
            <w:r>
              <w:rPr>
                <w:b/>
                <w:bCs/>
                <w:sz w:val="24"/>
                <w:szCs w:val="24"/>
              </w:rPr>
              <w:t>3.4.  Caractérisation des produits de la réaction</w:t>
            </w:r>
          </w:p>
        </w:tc>
      </w:tr>
    </w:tbl>
    <w:p w14:paraId="4A5D2BE3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15D86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3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97FEC" w14:textId="77777777" w:rsidR="00E93DBC" w:rsidRDefault="00000000">
            <w:r>
              <w:rPr>
                <w:b/>
                <w:bCs/>
                <w:sz w:val="24"/>
                <w:szCs w:val="24"/>
              </w:rPr>
              <w:t>Mise en évidence du glycérol dans la phase aqueuse</w:t>
            </w:r>
          </w:p>
        </w:tc>
      </w:tr>
    </w:tbl>
    <w:p w14:paraId="6BFCFF5D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1E1D9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7517" w14:textId="77777777" w:rsidR="00E93DBC" w:rsidRDefault="00000000">
            <w:r>
              <w:t xml:space="preserve">Le glycérol forme un </w:t>
            </w:r>
            <w:r>
              <w:rPr>
                <w:b/>
                <w:bCs/>
              </w:rPr>
              <w:t>complexe bleu indigo</w:t>
            </w:r>
            <w:r>
              <w:t xml:space="preserve"> avec l'ion Cu²⁺ en milieu basique.</w:t>
            </w:r>
          </w:p>
        </w:tc>
      </w:tr>
    </w:tbl>
    <w:p w14:paraId="1055B426" w14:textId="77777777" w:rsidR="00E93DBC" w:rsidRDefault="00E93DBC">
      <w:pPr>
        <w:spacing w:after="40"/>
      </w:pPr>
    </w:p>
    <w:p w14:paraId="42ECC1A3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r>
        <w:t>Introduire quelques millilitres de la phase aqueuse dans un tube à essai.</w:t>
      </w:r>
    </w:p>
    <w:p w14:paraId="0FCD6E06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Ajouter quelques gouttes de </w:t>
      </w:r>
      <w:r>
        <w:rPr>
          <w:b/>
          <w:bCs/>
        </w:rPr>
        <w:t>soude</w:t>
      </w:r>
      <w:r>
        <w:t xml:space="preserve">, puis quelques gouttes de </w:t>
      </w:r>
      <w:r>
        <w:rPr>
          <w:b/>
          <w:bCs/>
        </w:rPr>
        <w:t>sulfate de cuivre.</w:t>
      </w:r>
    </w:p>
    <w:p w14:paraId="57028D8E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r>
        <w:t>Observer la coloration obtenue.</w:t>
      </w:r>
    </w:p>
    <w:p w14:paraId="17FD7554" w14:textId="77777777" w:rsidR="00E93DBC" w:rsidRDefault="00E93DBC">
      <w:pPr>
        <w:spacing w:after="40"/>
      </w:pPr>
    </w:p>
    <w:p w14:paraId="718ACAD7" w14:textId="77777777" w:rsidR="00E93DBC" w:rsidRDefault="00000000">
      <w:pPr>
        <w:spacing w:before="80" w:after="60"/>
      </w:pPr>
      <w:r>
        <w:rPr>
          <w:b/>
          <w:bCs/>
        </w:rPr>
        <w:t xml:space="preserve">Q11.  </w:t>
      </w:r>
      <w:r>
        <w:t>Que peut-on en conclure ?</w:t>
      </w:r>
    </w:p>
    <w:p w14:paraId="52242C4F" w14:textId="77777777" w:rsidR="00583078" w:rsidRDefault="00583078">
      <w:pPr>
        <w:spacing w:before="80" w:after="60"/>
      </w:pPr>
    </w:p>
    <w:p w14:paraId="00A0A087" w14:textId="4866557A" w:rsidR="00E93DBC" w:rsidRDefault="00000000" w:rsidP="00583078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14:paraId="2D3B023B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C0A59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3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16B33" w14:textId="77777777" w:rsidR="00E93DBC" w:rsidRDefault="00000000">
            <w:r>
              <w:rPr>
                <w:b/>
                <w:bCs/>
                <w:sz w:val="24"/>
                <w:szCs w:val="24"/>
              </w:rPr>
              <w:t>Rendement de la réaction de transestérification</w:t>
            </w:r>
          </w:p>
        </w:tc>
      </w:tr>
    </w:tbl>
    <w:p w14:paraId="74214721" w14:textId="77777777" w:rsidR="00E93DBC" w:rsidRDefault="00E93DBC">
      <w:pPr>
        <w:spacing w:after="40"/>
      </w:pPr>
    </w:p>
    <w:p w14:paraId="3BB2A1EB" w14:textId="77777777" w:rsidR="00E93DBC" w:rsidRDefault="00000000">
      <w:pPr>
        <w:spacing w:before="80" w:after="60"/>
      </w:pPr>
      <w:r>
        <w:rPr>
          <w:b/>
          <w:bCs/>
        </w:rPr>
        <w:t xml:space="preserve">Q12.  </w:t>
      </w:r>
      <w:r>
        <w:t>Compléter le tableau suivant et conclure.</w:t>
      </w:r>
    </w:p>
    <w:p w14:paraId="4EFA819F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2"/>
        <w:gridCol w:w="426"/>
      </w:tblGrid>
      <w:tr w:rsidR="00E93DBC" w14:paraId="34999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B9503" w14:textId="7DBDD67A" w:rsidR="00E93DBC" w:rsidRDefault="00000000">
            <w:r>
              <w:rPr>
                <w:b/>
                <w:bCs/>
              </w:rPr>
              <w:t>Masse de biocarburant théorique calculée (Q8)</w:t>
            </w:r>
            <w:r w:rsidR="00541448">
              <w:rPr>
                <w:b/>
                <w:bCs/>
              </w:rPr>
              <w:t xml:space="preserve"> = 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095A5" w14:textId="77777777" w:rsidR="00E93DBC" w:rsidRDefault="00000000">
            <w:r>
              <w:t xml:space="preserve"> </w:t>
            </w:r>
          </w:p>
        </w:tc>
      </w:tr>
      <w:tr w:rsidR="00E93DBC" w14:paraId="1D930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FACAB" w14:textId="5EAEF16D" w:rsidR="00E93DBC" w:rsidRDefault="00000000">
            <w:r>
              <w:rPr>
                <w:b/>
                <w:bCs/>
              </w:rPr>
              <w:t>Masse de biocarburant pesée</w:t>
            </w:r>
            <w:r w:rsidR="00541448">
              <w:rPr>
                <w:b/>
                <w:bCs/>
              </w:rPr>
              <w:t xml:space="preserve"> = 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FC69B" w14:textId="77777777" w:rsidR="00E93DBC" w:rsidRDefault="00000000">
            <w:r>
              <w:t xml:space="preserve"> </w:t>
            </w:r>
          </w:p>
        </w:tc>
      </w:tr>
    </w:tbl>
    <w:p w14:paraId="2BB7F521" w14:textId="77777777" w:rsidR="00E93DBC" w:rsidRDefault="00E93DBC">
      <w:pPr>
        <w:spacing w:after="40"/>
      </w:pPr>
    </w:p>
    <w:p w14:paraId="0C5B4000" w14:textId="77777777" w:rsidR="00541448" w:rsidRDefault="00541448">
      <w:pPr>
        <w:spacing w:after="40"/>
      </w:pPr>
    </w:p>
    <w:p w14:paraId="161BB5E8" w14:textId="676C7EE0" w:rsidR="00541448" w:rsidRDefault="00000000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1E879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FD202" w14:textId="77777777" w:rsidR="00E93DBC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📎  Annexe</w:t>
            </w:r>
            <w:proofErr w:type="gramEnd"/>
          </w:p>
        </w:tc>
      </w:tr>
    </w:tbl>
    <w:p w14:paraId="5E838D37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D0C5E2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D60ED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1 — Caractéristiques physico-chimiques</w:t>
            </w:r>
          </w:p>
        </w:tc>
      </w:tr>
    </w:tbl>
    <w:p w14:paraId="7E84FA52" w14:textId="77777777" w:rsidR="00E93DBC" w:rsidRDefault="00E93DBC">
      <w:pPr>
        <w:spacing w:after="20"/>
      </w:pPr>
    </w:p>
    <w:tbl>
      <w:tblPr>
        <w:tblW w:w="7280" w:type="dxa"/>
        <w:tblInd w:w="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2159"/>
        <w:gridCol w:w="2159"/>
      </w:tblGrid>
      <w:tr w:rsidR="00541448" w14:paraId="67491A01" w14:textId="77777777" w:rsidTr="00AB1E68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41B2B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21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3125E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Gazole</w:t>
            </w:r>
          </w:p>
        </w:tc>
        <w:tc>
          <w:tcPr>
            <w:tcW w:w="21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48082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Ester de Colza</w:t>
            </w:r>
          </w:p>
        </w:tc>
      </w:tr>
      <w:tr w:rsidR="00541448" w14:paraId="07C3DA42" w14:textId="77777777" w:rsidTr="00AB1E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7872E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Indice cétane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9E25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49 à 51,5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D6D3E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52 à 52,5</w:t>
            </w:r>
          </w:p>
        </w:tc>
      </w:tr>
      <w:tr w:rsidR="00541448" w14:paraId="27721118" w14:textId="77777777" w:rsidTr="00AB1E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8C45B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Viscosité (Pl)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1C19C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≈ 2,6×10⁻²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D3C8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≈ 2,6×10⁻²</w:t>
            </w:r>
          </w:p>
        </w:tc>
      </w:tr>
      <w:tr w:rsidR="00541448" w14:paraId="560E9BD5" w14:textId="77777777" w:rsidTr="00AB1E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68029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PCI volumique à 20°C (kJ·L⁻¹)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F98CF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3,5×10⁴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616F6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3,3×10⁴</w:t>
            </w:r>
          </w:p>
        </w:tc>
      </w:tr>
      <w:tr w:rsidR="00541448" w14:paraId="32BC7A4E" w14:textId="77777777" w:rsidTr="00AB1E6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D2E99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PCI massique à 20°C (kJ·kg⁻¹)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14C7F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4,2×10⁴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05E5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3,8×10⁴</w:t>
            </w:r>
          </w:p>
        </w:tc>
      </w:tr>
    </w:tbl>
    <w:p w14:paraId="03ACCBEB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2D39B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7B816" w14:textId="77777777" w:rsidR="00E93DBC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Indice cétane : </w:t>
            </w:r>
            <w:r>
              <w:rPr>
                <w:i/>
                <w:iCs/>
                <w:sz w:val="21"/>
                <w:szCs w:val="21"/>
              </w:rPr>
              <w:t>évalue la capacité d'un carburant à s'auto-enflammer (important pour le gazole).</w:t>
            </w:r>
          </w:p>
          <w:p w14:paraId="03FDE2F0" w14:textId="77777777" w:rsidR="00E93DBC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PCI massique : </w:t>
            </w:r>
            <w:r>
              <w:rPr>
                <w:i/>
                <w:iCs/>
                <w:sz w:val="21"/>
                <w:szCs w:val="21"/>
              </w:rPr>
              <w:t>énergie libérée lors de la combustion d'un kg de carburant.</w:t>
            </w:r>
          </w:p>
          <w:p w14:paraId="3DF7B47B" w14:textId="77777777" w:rsidR="00E93DBC" w:rsidRDefault="00000000">
            <w:r>
              <w:rPr>
                <w:b/>
                <w:bCs/>
                <w:sz w:val="21"/>
                <w:szCs w:val="21"/>
              </w:rPr>
              <w:t xml:space="preserve">PCI volumique : </w:t>
            </w:r>
            <w:r>
              <w:rPr>
                <w:i/>
                <w:iCs/>
                <w:sz w:val="21"/>
                <w:szCs w:val="21"/>
              </w:rPr>
              <w:t>énergie libérée lors de la combustion d'un litre de carburant.</w:t>
            </w:r>
          </w:p>
        </w:tc>
      </w:tr>
    </w:tbl>
    <w:p w14:paraId="6AFC1FF7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2A468B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3371F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2 — Données physico-chimiques</w:t>
            </w:r>
          </w:p>
        </w:tc>
      </w:tr>
    </w:tbl>
    <w:p w14:paraId="6F6D6A98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4"/>
        <w:gridCol w:w="1742"/>
        <w:gridCol w:w="5162"/>
      </w:tblGrid>
      <w:tr w:rsidR="00E93DBC" w14:paraId="067E2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F3B7C" w14:textId="77777777" w:rsidR="00E93DBC" w:rsidRDefault="00000000">
            <w:r>
              <w:rPr>
                <w:b/>
                <w:bCs/>
                <w:sz w:val="20"/>
                <w:szCs w:val="20"/>
              </w:rPr>
              <w:t>Substance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9DE0A" w14:textId="77777777" w:rsidR="00E93DBC" w:rsidRDefault="00000000">
            <w:r>
              <w:rPr>
                <w:b/>
                <w:bCs/>
                <w:sz w:val="20"/>
                <w:szCs w:val="20"/>
              </w:rPr>
              <w:t>Pictogrammes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DEE0" w14:textId="77777777" w:rsidR="00E93DBC" w:rsidRDefault="00000000">
            <w:r>
              <w:rPr>
                <w:b/>
                <w:bCs/>
                <w:sz w:val="20"/>
                <w:szCs w:val="20"/>
              </w:rPr>
              <w:t>Données</w:t>
            </w:r>
          </w:p>
        </w:tc>
      </w:tr>
      <w:tr w:rsidR="00E93DBC" w14:paraId="386C5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98971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Huile de Colza C₅₇H₉₈O₆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A78C4" w14:textId="77777777" w:rsidR="00E93D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799F8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~ 884 g·mol⁻¹</w:t>
            </w:r>
          </w:p>
          <w:p w14:paraId="515AA3B9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0,92</w:t>
            </w:r>
          </w:p>
          <w:p w14:paraId="1D47D357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&gt; 200 °C</w:t>
            </w:r>
          </w:p>
          <w:p w14:paraId="67836FFE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Insoluble dans l'eau et l'éthanol</w:t>
            </w:r>
          </w:p>
        </w:tc>
      </w:tr>
      <w:tr w:rsidR="00E93DBC" w14:paraId="5C1E3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866FB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Éthanol C₂H₆O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36841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5639A0" wp14:editId="0CED86B8">
                  <wp:extent cx="428625" cy="428625"/>
                  <wp:effectExtent l="0" t="0" r="0" b="0"/>
                  <wp:docPr id="844335563" name="Image 844335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33A84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46 g·mol⁻¹</w:t>
            </w:r>
          </w:p>
          <w:p w14:paraId="02489693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0,78</w:t>
            </w:r>
          </w:p>
          <w:p w14:paraId="35C536DB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78 °C</w:t>
            </w:r>
          </w:p>
          <w:p w14:paraId="69D644E7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H225 : Liquide et vapeurs très inflammables</w:t>
            </w:r>
          </w:p>
        </w:tc>
      </w:tr>
      <w:tr w:rsidR="00E93DBC" w14:paraId="78398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22D2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Oléate d'éthyle (EEC) C₂₀H₃₈O₂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48ADD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560149" wp14:editId="511518FF">
                  <wp:extent cx="647700" cy="341434"/>
                  <wp:effectExtent l="0" t="0" r="0" b="1905"/>
                  <wp:docPr id="1296643604" name="Image 1296643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572" cy="34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FF915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310 g·mol⁻¹</w:t>
            </w:r>
          </w:p>
          <w:p w14:paraId="7AE36854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0,89</w:t>
            </w:r>
          </w:p>
          <w:p w14:paraId="01264638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216 °C</w:t>
            </w:r>
          </w:p>
          <w:p w14:paraId="346094CE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H315/H319/H335 : Irritant cutané, oculaire, respiratoire</w:t>
            </w:r>
          </w:p>
        </w:tc>
      </w:tr>
      <w:tr w:rsidR="00E93DBC" w14:paraId="05CE0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A6E64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Glycérol C₃H₈O₃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9CD83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57A58" wp14:editId="73E7711C">
                  <wp:extent cx="647700" cy="323850"/>
                  <wp:effectExtent l="0" t="0" r="0" b="0"/>
                  <wp:docPr id="1461226448" name="Image 1461226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795" cy="32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E1CF7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92 g·mol⁻¹</w:t>
            </w:r>
          </w:p>
          <w:p w14:paraId="734A0BAA" w14:textId="77777777" w:rsidR="00E93DBC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= 1,26</w:t>
            </w:r>
          </w:p>
          <w:p w14:paraId="7AAE7416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290 °C (se décompose &gt; 171 °C)</w:t>
            </w:r>
          </w:p>
          <w:p w14:paraId="11A86F99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Soluble dans l'eau, l'éthanol, le méthanol</w:t>
            </w:r>
          </w:p>
        </w:tc>
      </w:tr>
      <w:tr w:rsidR="00E93DBC" w14:paraId="04FB0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71EE0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Soude éthanolique NaOH (s)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864D8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C50E39" wp14:editId="5ABF6783">
                  <wp:extent cx="428625" cy="428625"/>
                  <wp:effectExtent l="0" t="0" r="0" b="0"/>
                  <wp:docPr id="430303681" name="Image 430303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19AC4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40,0 g·mol⁻¹</w:t>
            </w:r>
          </w:p>
          <w:p w14:paraId="201B4B6A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H314 : Provoque de graves brûlures de la peau et des lésions oculaires</w:t>
            </w:r>
          </w:p>
          <w:p w14:paraId="5228DEE0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Soluble dans l'eau (1090 g/L) et légèrement dans l'éthanol (139 g/L)</w:t>
            </w:r>
          </w:p>
        </w:tc>
      </w:tr>
    </w:tbl>
    <w:p w14:paraId="2D746C4D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9CAA1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B9F49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3 — Formules</w:t>
            </w:r>
          </w:p>
        </w:tc>
      </w:tr>
    </w:tbl>
    <w:p w14:paraId="7D94B1F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6"/>
        <w:gridCol w:w="6782"/>
      </w:tblGrid>
      <w:tr w:rsidR="00E93DBC" w14:paraId="24F40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A93E" w14:textId="77777777" w:rsidR="00E93DBC" w:rsidRDefault="00000000">
            <w:pPr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= m / 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89401" w14:textId="77777777" w:rsidR="00E93DBC" w:rsidRDefault="00000000">
            <w:pPr>
              <w:spacing w:after="30"/>
            </w:pPr>
            <w:proofErr w:type="gramStart"/>
            <w:r>
              <w:t>n</w:t>
            </w:r>
            <w:proofErr w:type="gramEnd"/>
            <w:r>
              <w:t xml:space="preserve"> = nombre de moles (mol)</w:t>
            </w:r>
          </w:p>
          <w:p w14:paraId="2CF2B418" w14:textId="77777777" w:rsidR="00E93DBC" w:rsidRDefault="00000000">
            <w:pPr>
              <w:spacing w:after="30"/>
            </w:pPr>
            <w:proofErr w:type="gramStart"/>
            <w:r>
              <w:t>m</w:t>
            </w:r>
            <w:proofErr w:type="gramEnd"/>
            <w:r>
              <w:t xml:space="preserve"> = masse (g)</w:t>
            </w:r>
          </w:p>
          <w:p w14:paraId="75F3CC5D" w14:textId="77777777" w:rsidR="00E93DBC" w:rsidRDefault="00000000">
            <w:r>
              <w:t>M = Masse molaire (g·mol⁻¹)</w:t>
            </w:r>
          </w:p>
        </w:tc>
      </w:tr>
      <w:tr w:rsidR="00E93DBC" w14:paraId="5621B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552C" w14:textId="77777777" w:rsidR="00E93DBC" w:rsidRDefault="00000000">
            <w:pPr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d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= m / 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488E" w14:textId="77777777" w:rsidR="00E93DBC" w:rsidRDefault="00000000">
            <w:pPr>
              <w:spacing w:after="30"/>
            </w:pPr>
            <w:proofErr w:type="gramStart"/>
            <w:r>
              <w:t>d</w:t>
            </w:r>
            <w:proofErr w:type="gramEnd"/>
            <w:r>
              <w:t xml:space="preserve"> = densité (sans unité)</w:t>
            </w:r>
          </w:p>
          <w:p w14:paraId="60346C0A" w14:textId="77777777" w:rsidR="00E93DBC" w:rsidRDefault="00000000">
            <w:r>
              <w:t>V =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</w:tr>
    </w:tbl>
    <w:p w14:paraId="6580A5D0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A4018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5FA4D" w14:textId="77777777" w:rsidR="00E93DBC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📋  Fiche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Professeur</w:t>
            </w:r>
          </w:p>
        </w:tc>
      </w:tr>
    </w:tbl>
    <w:p w14:paraId="17F39110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DC1A8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0CE27" w14:textId="77777777" w:rsidR="00E93DBC" w:rsidRDefault="00000000">
            <w:r>
              <w:rPr>
                <w:i/>
                <w:iCs/>
                <w:sz w:val="21"/>
                <w:szCs w:val="21"/>
              </w:rPr>
              <w:t>À la naissance de l'industrie automobile, le pétrole n'était pas encore très utilisé. Nikolaus Otto avait conçu le moteur à combustion interne pour fonctionner avec de l'éthanol. Rudolf Diesel présentait en 1900 un véhicule fonctionnant à l'huile d'arachide. La Ford T (1903–1926) roulait à l'alcool.</w:t>
            </w:r>
          </w:p>
        </w:tc>
      </w:tr>
    </w:tbl>
    <w:p w14:paraId="097C4D9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84F969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8B049" w14:textId="77777777" w:rsidR="00E93DBC" w:rsidRDefault="00000000">
            <w:proofErr w:type="gramStart"/>
            <w:r>
              <w:rPr>
                <w:b/>
                <w:bCs/>
                <w:sz w:val="24"/>
                <w:szCs w:val="24"/>
              </w:rPr>
              <w:t>🧪  Poste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élève</w:t>
            </w:r>
          </w:p>
        </w:tc>
      </w:tr>
    </w:tbl>
    <w:p w14:paraId="30520AC9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4A050D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488BA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Verrerie : </w:t>
            </w:r>
            <w:r>
              <w:t xml:space="preserve">ballon 250 </w:t>
            </w:r>
            <w:proofErr w:type="spellStart"/>
            <w:r>
              <w:t>mL</w:t>
            </w:r>
            <w:proofErr w:type="spellEnd"/>
            <w:r>
              <w:t xml:space="preserve"> + valet, 3 béchers 100 </w:t>
            </w:r>
            <w:proofErr w:type="spellStart"/>
            <w:r>
              <w:t>mL</w:t>
            </w:r>
            <w:proofErr w:type="spellEnd"/>
            <w:r>
              <w:t xml:space="preserve">, éprouvettes 25/50/100 </w:t>
            </w:r>
            <w:proofErr w:type="spellStart"/>
            <w:r>
              <w:t>mL</w:t>
            </w:r>
            <w:proofErr w:type="spellEnd"/>
            <w:r>
              <w:t xml:space="preserve">, ampoule à décanter, 2 erlenmeyers 150 </w:t>
            </w:r>
            <w:proofErr w:type="spellStart"/>
            <w:r>
              <w:t>mL</w:t>
            </w:r>
            <w:proofErr w:type="spellEnd"/>
            <w:r>
              <w:t xml:space="preserve">, erlenmeyer 100 </w:t>
            </w:r>
            <w:proofErr w:type="spellStart"/>
            <w:r>
              <w:t>mL</w:t>
            </w:r>
            <w:proofErr w:type="spellEnd"/>
            <w:r>
              <w:t>, tubes à essais</w:t>
            </w:r>
          </w:p>
          <w:p w14:paraId="4FAE1AE4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Montage : </w:t>
            </w:r>
            <w:r>
              <w:t>réfrigérant droit + chauffe-ballon, agitateur magnétique chauffant, cristallisoir pyrex, statif + 2 pinces, sonde température (70 °C), support élévateur</w:t>
            </w:r>
          </w:p>
          <w:p w14:paraId="654A7611" w14:textId="77777777" w:rsidR="00E93DBC" w:rsidRDefault="00000000">
            <w:r>
              <w:rPr>
                <w:b/>
                <w:bCs/>
              </w:rPr>
              <w:t xml:space="preserve">Divers : </w:t>
            </w:r>
            <w:r>
              <w:t xml:space="preserve">barreau aimanté, pierre ponce, filtre plissé, spatule, balance, porte-tube, éprouvette 50 </w:t>
            </w:r>
            <w:proofErr w:type="spellStart"/>
            <w:r>
              <w:t>mL</w:t>
            </w:r>
            <w:proofErr w:type="spellEnd"/>
          </w:p>
        </w:tc>
      </w:tr>
    </w:tbl>
    <w:p w14:paraId="4549A90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5BA22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5A365" w14:textId="77777777" w:rsidR="00E93DBC" w:rsidRDefault="00000000">
            <w:proofErr w:type="gramStart"/>
            <w:r>
              <w:rPr>
                <w:b/>
                <w:bCs/>
                <w:sz w:val="24"/>
                <w:szCs w:val="24"/>
              </w:rPr>
              <w:t>🧴  Poste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professeur (pour 10 groupes)</w:t>
            </w:r>
          </w:p>
        </w:tc>
      </w:tr>
    </w:tbl>
    <w:p w14:paraId="10BFB7F5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1F1C2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0DDEA" w14:textId="77777777" w:rsidR="00E93DBC" w:rsidRDefault="00000000">
            <w:pPr>
              <w:spacing w:after="40"/>
            </w:pPr>
            <w:r>
              <w:t>Huile de colza (≥ 1 L</w:t>
            </w:r>
            <w:proofErr w:type="gramStart"/>
            <w:r>
              <w:t>)  •</w:t>
            </w:r>
            <w:proofErr w:type="gramEnd"/>
            <w:r>
              <w:t xml:space="preserve">  500 </w:t>
            </w:r>
            <w:proofErr w:type="spellStart"/>
            <w:r>
              <w:t>mL</w:t>
            </w:r>
            <w:proofErr w:type="spellEnd"/>
            <w:r>
              <w:t xml:space="preserve"> solution de soude éthanolique (9 g NaOH dans 500 </w:t>
            </w:r>
            <w:proofErr w:type="spellStart"/>
            <w:r>
              <w:t>mL</w:t>
            </w:r>
            <w:proofErr w:type="spellEnd"/>
            <w:r>
              <w:t xml:space="preserve"> éthanol </w:t>
            </w:r>
            <w:proofErr w:type="gramStart"/>
            <w:r>
              <w:t>absolu)  •</w:t>
            </w:r>
            <w:proofErr w:type="gramEnd"/>
            <w:r>
              <w:t xml:space="preserve">  500 </w:t>
            </w:r>
            <w:proofErr w:type="spellStart"/>
            <w:r>
              <w:t>mL</w:t>
            </w:r>
            <w:proofErr w:type="spellEnd"/>
            <w:r>
              <w:t xml:space="preserve"> NaCl saturé</w:t>
            </w:r>
          </w:p>
          <w:p w14:paraId="0A4E1E6C" w14:textId="77777777" w:rsidR="00E93DBC" w:rsidRDefault="00000000">
            <w:r>
              <w:t xml:space="preserve">Sulfate de magnésium anhydre </w:t>
            </w:r>
            <w:proofErr w:type="spellStart"/>
            <w:r>
              <w:t>MgSO</w:t>
            </w:r>
            <w:proofErr w:type="spellEnd"/>
            <w:proofErr w:type="gramStart"/>
            <w:r>
              <w:t>₄  •</w:t>
            </w:r>
            <w:proofErr w:type="gramEnd"/>
            <w:r>
              <w:t xml:space="preserve">  100 </w:t>
            </w:r>
            <w:proofErr w:type="spellStart"/>
            <w:r>
              <w:t>mL</w:t>
            </w:r>
            <w:proofErr w:type="spellEnd"/>
            <w:r>
              <w:t xml:space="preserve"> NaOH (</w:t>
            </w:r>
            <w:proofErr w:type="spellStart"/>
            <w:r>
              <w:t>aq</w:t>
            </w:r>
            <w:proofErr w:type="spellEnd"/>
            <w:r>
              <w:t>) 1 mol/</w:t>
            </w:r>
            <w:proofErr w:type="gramStart"/>
            <w:r>
              <w:t>L  •</w:t>
            </w:r>
            <w:proofErr w:type="gramEnd"/>
            <w:r>
              <w:t xml:space="preserve">  100 </w:t>
            </w:r>
            <w:proofErr w:type="spellStart"/>
            <w:r>
              <w:t>mL</w:t>
            </w:r>
            <w:proofErr w:type="spellEnd"/>
            <w:r>
              <w:t xml:space="preserve"> </w:t>
            </w:r>
            <w:proofErr w:type="spellStart"/>
            <w:r>
              <w:t>CuSO</w:t>
            </w:r>
            <w:proofErr w:type="spellEnd"/>
            <w:r>
              <w:t>₄ (</w:t>
            </w:r>
            <w:proofErr w:type="spellStart"/>
            <w:r>
              <w:t>aq</w:t>
            </w:r>
            <w:proofErr w:type="spellEnd"/>
            <w:r>
              <w:t>) 1 mol/</w:t>
            </w:r>
            <w:proofErr w:type="gramStart"/>
            <w:r>
              <w:t>L  •</w:t>
            </w:r>
            <w:proofErr w:type="gramEnd"/>
            <w:r>
              <w:t xml:space="preserve">  Glycérol (témoin)</w:t>
            </w:r>
          </w:p>
        </w:tc>
      </w:tr>
    </w:tbl>
    <w:p w14:paraId="62BF2A85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8FB363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F2CEC" w14:textId="77777777" w:rsidR="00E93DBC" w:rsidRDefault="00000000">
            <w:proofErr w:type="gramStart"/>
            <w:r>
              <w:rPr>
                <w:b/>
                <w:bCs/>
                <w:sz w:val="24"/>
                <w:szCs w:val="24"/>
              </w:rPr>
              <w:t>✅  Éléments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 réponse</w:t>
            </w:r>
          </w:p>
        </w:tc>
      </w:tr>
    </w:tbl>
    <w:p w14:paraId="385AFB8C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F03C01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10C78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Q1 — </w:t>
            </w:r>
            <w:r>
              <w:t>Carte mentale : Filière éthanol → éthanol/ETBE → véhicules essence ; Filière huile → EMHV/EEHV → véhicules diesel.</w:t>
            </w:r>
          </w:p>
          <w:p w14:paraId="2F05D146" w14:textId="77777777" w:rsidR="00AB1E68" w:rsidRDefault="00AB1E68">
            <w:pPr>
              <w:spacing w:after="40"/>
            </w:pPr>
          </w:p>
          <w:p w14:paraId="2CF80C92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Q3 — </w:t>
            </w:r>
            <w:r>
              <w:t>Indices cétane comparables (EEC : 52–52,5 / Gazole : 49–51,5), viscosité identique → propriétés voisines, substitution possible.</w:t>
            </w:r>
          </w:p>
          <w:p w14:paraId="0CADBB85" w14:textId="77777777" w:rsidR="00AB1E68" w:rsidRDefault="00AB1E68">
            <w:pPr>
              <w:spacing w:after="40"/>
            </w:pPr>
          </w:p>
          <w:p w14:paraId="430700A0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Q5 — </w:t>
            </w:r>
            <w:r>
              <w:t>Huile : 3 groupes ester (–COO–) ; Glycérol : 3 groupes hydroxyle (–OH) → trialcool.</w:t>
            </w:r>
          </w:p>
          <w:p w14:paraId="0D92E8B1" w14:textId="77777777" w:rsidR="00AB1E68" w:rsidRDefault="00AB1E68">
            <w:pPr>
              <w:spacing w:after="40"/>
            </w:pPr>
          </w:p>
          <w:p w14:paraId="7EAFCDD1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Q7 — </w:t>
            </w:r>
            <w:r>
              <w:t xml:space="preserve">V = 50 </w:t>
            </w:r>
            <w:proofErr w:type="spellStart"/>
            <w:r>
              <w:t>mL</w:t>
            </w:r>
            <w:proofErr w:type="spellEnd"/>
            <w:r>
              <w:t>, d = 0,78 → m = 39 g → n(éthanol) = 39/46 = 0,848 mol.</w:t>
            </w:r>
          </w:p>
          <w:p w14:paraId="034960E5" w14:textId="77777777" w:rsidR="00AB1E68" w:rsidRDefault="00AB1E68">
            <w:pPr>
              <w:spacing w:after="40"/>
            </w:pPr>
          </w:p>
          <w:p w14:paraId="3977C702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Q8 — </w:t>
            </w:r>
            <w:r>
              <w:t>n(huile) = 0,848/3 = 0,283 mol → n(EEC) = 3 × 0,283 = 0,848 mol → m(EEC)th = 0,848 × 310 = 263 g.</w:t>
            </w:r>
          </w:p>
          <w:p w14:paraId="584EEEC6" w14:textId="77777777" w:rsidR="00AB1E68" w:rsidRDefault="00AB1E68">
            <w:pPr>
              <w:spacing w:after="40"/>
            </w:pPr>
          </w:p>
          <w:p w14:paraId="431A69C6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Q9 — </w:t>
            </w:r>
            <w:r>
              <w:t>Ordre correct : 4 → 1 → 7 → 6 → 2 → 5 → 8 → 3.</w:t>
            </w:r>
          </w:p>
          <w:p w14:paraId="79B88753" w14:textId="77777777" w:rsidR="00AB1E68" w:rsidRDefault="00AB1E68">
            <w:pPr>
              <w:spacing w:after="40"/>
            </w:pPr>
          </w:p>
          <w:p w14:paraId="4253EEE9" w14:textId="77777777" w:rsidR="00E93DBC" w:rsidRDefault="00000000">
            <w:r>
              <w:rPr>
                <w:b/>
                <w:bCs/>
              </w:rPr>
              <w:t xml:space="preserve">Q11 — </w:t>
            </w:r>
            <w:r>
              <w:t>Coloration bleue → présence de glycérol dans la phase aqueuse confirmée → la réaction de transestérification a bien eu lieu.</w:t>
            </w:r>
          </w:p>
          <w:p w14:paraId="6758A6CC" w14:textId="77777777" w:rsidR="00AB1E68" w:rsidRDefault="00AB1E68"/>
        </w:tc>
      </w:tr>
    </w:tbl>
    <w:p w14:paraId="5DED2658" w14:textId="77777777" w:rsidR="00AD3557" w:rsidRDefault="00AD3557"/>
    <w:sectPr w:rsidR="00AD3557" w:rsidSect="00676617">
      <w:pgSz w:w="11906" w:h="16838"/>
      <w:pgMar w:top="1134" w:right="1134" w:bottom="85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53A0"/>
    <w:multiLevelType w:val="hybridMultilevel"/>
    <w:tmpl w:val="BF62BB64"/>
    <w:lvl w:ilvl="0" w:tplc="671E7AD2">
      <w:start w:val="1"/>
      <w:numFmt w:val="decimal"/>
      <w:lvlText w:val="%1."/>
      <w:lvlJc w:val="left"/>
      <w:pPr>
        <w:ind w:left="720" w:hanging="360"/>
      </w:pPr>
    </w:lvl>
    <w:lvl w:ilvl="1" w:tplc="523643F6">
      <w:numFmt w:val="decimal"/>
      <w:lvlText w:val=""/>
      <w:lvlJc w:val="left"/>
    </w:lvl>
    <w:lvl w:ilvl="2" w:tplc="88AA5AC2">
      <w:numFmt w:val="decimal"/>
      <w:lvlText w:val=""/>
      <w:lvlJc w:val="left"/>
    </w:lvl>
    <w:lvl w:ilvl="3" w:tplc="4822D03A">
      <w:numFmt w:val="decimal"/>
      <w:lvlText w:val=""/>
      <w:lvlJc w:val="left"/>
    </w:lvl>
    <w:lvl w:ilvl="4" w:tplc="D80AB5A2">
      <w:numFmt w:val="decimal"/>
      <w:lvlText w:val=""/>
      <w:lvlJc w:val="left"/>
    </w:lvl>
    <w:lvl w:ilvl="5" w:tplc="A2D09452">
      <w:numFmt w:val="decimal"/>
      <w:lvlText w:val=""/>
      <w:lvlJc w:val="left"/>
    </w:lvl>
    <w:lvl w:ilvl="6" w:tplc="920E9D0C">
      <w:numFmt w:val="decimal"/>
      <w:lvlText w:val=""/>
      <w:lvlJc w:val="left"/>
    </w:lvl>
    <w:lvl w:ilvl="7" w:tplc="6B981BFE">
      <w:numFmt w:val="decimal"/>
      <w:lvlText w:val=""/>
      <w:lvlJc w:val="left"/>
    </w:lvl>
    <w:lvl w:ilvl="8" w:tplc="2D0442F6">
      <w:numFmt w:val="decimal"/>
      <w:lvlText w:val=""/>
      <w:lvlJc w:val="left"/>
    </w:lvl>
  </w:abstractNum>
  <w:abstractNum w:abstractNumId="1" w15:restartNumberingAfterBreak="0">
    <w:nsid w:val="4A87585E"/>
    <w:multiLevelType w:val="hybridMultilevel"/>
    <w:tmpl w:val="B9FA23DC"/>
    <w:lvl w:ilvl="0" w:tplc="F8DCA726">
      <w:start w:val="1"/>
      <w:numFmt w:val="bullet"/>
      <w:lvlText w:val="●"/>
      <w:lvlJc w:val="left"/>
      <w:pPr>
        <w:ind w:left="720" w:hanging="360"/>
      </w:pPr>
    </w:lvl>
    <w:lvl w:ilvl="1" w:tplc="F2DC6EC6">
      <w:start w:val="1"/>
      <w:numFmt w:val="bullet"/>
      <w:lvlText w:val="○"/>
      <w:lvlJc w:val="left"/>
      <w:pPr>
        <w:ind w:left="1440" w:hanging="360"/>
      </w:pPr>
    </w:lvl>
    <w:lvl w:ilvl="2" w:tplc="1090AEAC">
      <w:start w:val="1"/>
      <w:numFmt w:val="bullet"/>
      <w:lvlText w:val="■"/>
      <w:lvlJc w:val="left"/>
      <w:pPr>
        <w:ind w:left="2160" w:hanging="360"/>
      </w:pPr>
    </w:lvl>
    <w:lvl w:ilvl="3" w:tplc="9A88CE10">
      <w:start w:val="1"/>
      <w:numFmt w:val="bullet"/>
      <w:lvlText w:val="●"/>
      <w:lvlJc w:val="left"/>
      <w:pPr>
        <w:ind w:left="2880" w:hanging="360"/>
      </w:pPr>
    </w:lvl>
    <w:lvl w:ilvl="4" w:tplc="BB041D42">
      <w:start w:val="1"/>
      <w:numFmt w:val="bullet"/>
      <w:lvlText w:val="○"/>
      <w:lvlJc w:val="left"/>
      <w:pPr>
        <w:ind w:left="3600" w:hanging="360"/>
      </w:pPr>
    </w:lvl>
    <w:lvl w:ilvl="5" w:tplc="BD7CCAB8">
      <w:start w:val="1"/>
      <w:numFmt w:val="bullet"/>
      <w:lvlText w:val="■"/>
      <w:lvlJc w:val="left"/>
      <w:pPr>
        <w:ind w:left="4320" w:hanging="360"/>
      </w:pPr>
    </w:lvl>
    <w:lvl w:ilvl="6" w:tplc="A1F021BA">
      <w:start w:val="1"/>
      <w:numFmt w:val="bullet"/>
      <w:lvlText w:val="●"/>
      <w:lvlJc w:val="left"/>
      <w:pPr>
        <w:ind w:left="5040" w:hanging="360"/>
      </w:pPr>
    </w:lvl>
    <w:lvl w:ilvl="7" w:tplc="4F62B3FC">
      <w:start w:val="1"/>
      <w:numFmt w:val="bullet"/>
      <w:lvlText w:val="●"/>
      <w:lvlJc w:val="left"/>
      <w:pPr>
        <w:ind w:left="5760" w:hanging="360"/>
      </w:pPr>
    </w:lvl>
    <w:lvl w:ilvl="8" w:tplc="76C00C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C119B3"/>
    <w:multiLevelType w:val="hybridMultilevel"/>
    <w:tmpl w:val="366AF594"/>
    <w:lvl w:ilvl="0" w:tplc="AF864072">
      <w:start w:val="1"/>
      <w:numFmt w:val="bullet"/>
      <w:lvlText w:val="•"/>
      <w:lvlJc w:val="left"/>
      <w:pPr>
        <w:ind w:left="720" w:hanging="360"/>
      </w:pPr>
    </w:lvl>
    <w:lvl w:ilvl="1" w:tplc="C7883C1A">
      <w:numFmt w:val="decimal"/>
      <w:lvlText w:val=""/>
      <w:lvlJc w:val="left"/>
    </w:lvl>
    <w:lvl w:ilvl="2" w:tplc="1798AA3A">
      <w:numFmt w:val="decimal"/>
      <w:lvlText w:val=""/>
      <w:lvlJc w:val="left"/>
    </w:lvl>
    <w:lvl w:ilvl="3" w:tplc="E48E99F4">
      <w:numFmt w:val="decimal"/>
      <w:lvlText w:val=""/>
      <w:lvlJc w:val="left"/>
    </w:lvl>
    <w:lvl w:ilvl="4" w:tplc="C122E828">
      <w:numFmt w:val="decimal"/>
      <w:lvlText w:val=""/>
      <w:lvlJc w:val="left"/>
    </w:lvl>
    <w:lvl w:ilvl="5" w:tplc="D046A4E2">
      <w:numFmt w:val="decimal"/>
      <w:lvlText w:val=""/>
      <w:lvlJc w:val="left"/>
    </w:lvl>
    <w:lvl w:ilvl="6" w:tplc="EE90D25A">
      <w:numFmt w:val="decimal"/>
      <w:lvlText w:val=""/>
      <w:lvlJc w:val="left"/>
    </w:lvl>
    <w:lvl w:ilvl="7" w:tplc="5454B476">
      <w:numFmt w:val="decimal"/>
      <w:lvlText w:val=""/>
      <w:lvlJc w:val="left"/>
    </w:lvl>
    <w:lvl w:ilvl="8" w:tplc="9AB0CF54">
      <w:numFmt w:val="decimal"/>
      <w:lvlText w:val=""/>
      <w:lvlJc w:val="left"/>
    </w:lvl>
  </w:abstractNum>
  <w:num w:numId="1" w16cid:durableId="1153260611">
    <w:abstractNumId w:val="1"/>
    <w:lvlOverride w:ilvl="0">
      <w:startOverride w:val="1"/>
    </w:lvlOverride>
  </w:num>
  <w:num w:numId="2" w16cid:durableId="3343845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BC"/>
    <w:rsid w:val="000B66DC"/>
    <w:rsid w:val="00454778"/>
    <w:rsid w:val="004D1CB5"/>
    <w:rsid w:val="00541448"/>
    <w:rsid w:val="00583078"/>
    <w:rsid w:val="00615CED"/>
    <w:rsid w:val="00676617"/>
    <w:rsid w:val="006F26B0"/>
    <w:rsid w:val="006F6D95"/>
    <w:rsid w:val="008F5909"/>
    <w:rsid w:val="00916874"/>
    <w:rsid w:val="00A268F1"/>
    <w:rsid w:val="00AB1E68"/>
    <w:rsid w:val="00AD3557"/>
    <w:rsid w:val="00BD3A6F"/>
    <w:rsid w:val="00D6726C"/>
    <w:rsid w:val="00DC1AC8"/>
    <w:rsid w:val="00E07AF6"/>
    <w:rsid w:val="00E93DBC"/>
    <w:rsid w:val="00F43B9E"/>
    <w:rsid w:val="00FA49C5"/>
    <w:rsid w:val="00FE0B61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DF23"/>
  <w15:docId w15:val="{38C56728-8DB5-491E-A2AB-2D50A5EB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59"/>
    <w:rsid w:val="000B6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1547</Words>
  <Characters>8513</Characters>
  <Application>Microsoft Office Word</Application>
  <DocSecurity>0</DocSecurity>
  <Lines>70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Ruiz</cp:lastModifiedBy>
  <cp:revision>19</cp:revision>
  <dcterms:created xsi:type="dcterms:W3CDTF">2026-04-19T09:21:00Z</dcterms:created>
  <dcterms:modified xsi:type="dcterms:W3CDTF">2026-04-19T15:52:00Z</dcterms:modified>
</cp:coreProperties>
</file>