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A39E" w14:textId="6F5DC781" w:rsidR="00E76B54" w:rsidRDefault="00E76B54" w:rsidP="00E76B54">
      <w:pPr>
        <w:bidi w:val="0"/>
        <w:jc w:val="center"/>
        <w:rPr>
          <w:rFonts w:asciiTheme="majorBidi" w:hAnsiTheme="majorBidi" w:cstheme="majorBidi"/>
          <w:sz w:val="32"/>
          <w:szCs w:val="32"/>
        </w:rPr>
      </w:pPr>
      <w:r w:rsidRPr="000D4817">
        <w:rPr>
          <w:rFonts w:asciiTheme="majorBidi" w:hAnsiTheme="majorBidi" w:cstheme="majorBidi"/>
          <w:sz w:val="32"/>
          <w:szCs w:val="32"/>
        </w:rPr>
        <w:t xml:space="preserve">Major HW </w:t>
      </w:r>
      <w:r>
        <w:rPr>
          <w:rFonts w:asciiTheme="majorBidi" w:hAnsiTheme="majorBidi" w:cstheme="majorBidi"/>
          <w:sz w:val="32"/>
          <w:szCs w:val="32"/>
        </w:rPr>
        <w:t>3</w:t>
      </w:r>
      <w:r w:rsidRPr="000D4817">
        <w:rPr>
          <w:rFonts w:asciiTheme="majorBidi" w:hAnsiTheme="majorBidi" w:cstheme="majorBidi"/>
          <w:sz w:val="32"/>
          <w:szCs w:val="32"/>
        </w:rPr>
        <w:t xml:space="preserve"> – </w:t>
      </w:r>
      <w:r>
        <w:rPr>
          <w:rFonts w:asciiTheme="majorBidi" w:hAnsiTheme="majorBidi" w:cstheme="majorBidi"/>
          <w:sz w:val="32"/>
          <w:szCs w:val="32"/>
        </w:rPr>
        <w:t>Regression</w:t>
      </w:r>
    </w:p>
    <w:p w14:paraId="3D0A8CDA" w14:textId="77777777" w:rsidR="00E76B54" w:rsidRPr="00DC03B1" w:rsidRDefault="00E76B54" w:rsidP="00E76B54">
      <w:pPr>
        <w:bidi w:val="0"/>
        <w:jc w:val="center"/>
        <w:rPr>
          <w:rFonts w:asciiTheme="majorBidi" w:hAnsiTheme="majorBidi" w:cstheme="majorBidi"/>
          <w:sz w:val="24"/>
          <w:szCs w:val="24"/>
        </w:rPr>
      </w:pPr>
      <w:r w:rsidRPr="000D4817">
        <w:rPr>
          <w:rFonts w:asciiTheme="majorBidi" w:hAnsiTheme="majorBidi" w:cstheme="majorBidi"/>
          <w:sz w:val="24"/>
          <w:szCs w:val="24"/>
        </w:rPr>
        <w:t>Orad Barel, 311288203,</w:t>
      </w:r>
      <w:r>
        <w:rPr>
          <w:rFonts w:asciiTheme="majorBidi" w:hAnsiTheme="majorBidi" w:cstheme="majorBidi"/>
          <w:sz w:val="24"/>
          <w:szCs w:val="24"/>
        </w:rPr>
        <w:t xml:space="preserve"> </w:t>
      </w:r>
      <w:hyperlink r:id="rId4" w:history="1">
        <w:r w:rsidRPr="005426BA">
          <w:rPr>
            <w:rStyle w:val="Hyperlink"/>
            <w:rFonts w:asciiTheme="majorBidi" w:hAnsiTheme="majorBidi" w:cstheme="majorBidi"/>
            <w:sz w:val="24"/>
            <w:szCs w:val="24"/>
          </w:rPr>
          <w:t>oradbarel@campus.technion.ac.il</w:t>
        </w:r>
      </w:hyperlink>
    </w:p>
    <w:p w14:paraId="58CA5513" w14:textId="52BE9F66" w:rsidR="00E76B54" w:rsidRDefault="00E76B54" w:rsidP="00E76B54">
      <w:pPr>
        <w:bidi w:val="0"/>
        <w:jc w:val="center"/>
        <w:rPr>
          <w:rFonts w:asciiTheme="majorBidi" w:hAnsiTheme="majorBidi" w:cstheme="majorBidi"/>
          <w:sz w:val="24"/>
          <w:szCs w:val="24"/>
        </w:rPr>
      </w:pPr>
      <w:proofErr w:type="spellStart"/>
      <w:r w:rsidRPr="000D4817">
        <w:rPr>
          <w:rFonts w:asciiTheme="majorBidi" w:hAnsiTheme="majorBidi" w:cstheme="majorBidi"/>
          <w:sz w:val="24"/>
          <w:szCs w:val="24"/>
        </w:rPr>
        <w:t>Ofir</w:t>
      </w:r>
      <w:proofErr w:type="spellEnd"/>
      <w:r w:rsidRPr="000D4817">
        <w:rPr>
          <w:rFonts w:asciiTheme="majorBidi" w:hAnsiTheme="majorBidi" w:cstheme="majorBidi"/>
          <w:sz w:val="24"/>
          <w:szCs w:val="24"/>
        </w:rPr>
        <w:t xml:space="preserve"> Manor, 316084623, </w:t>
      </w:r>
      <w:hyperlink r:id="rId5" w:history="1">
        <w:r w:rsidRPr="00117CDA">
          <w:rPr>
            <w:rStyle w:val="Hyperlink"/>
            <w:rFonts w:asciiTheme="majorBidi" w:hAnsiTheme="majorBidi" w:cstheme="majorBidi"/>
            <w:sz w:val="24"/>
            <w:szCs w:val="24"/>
          </w:rPr>
          <w:t>ofir.manor@campus.technion.ac.il</w:t>
        </w:r>
      </w:hyperlink>
    </w:p>
    <w:p w14:paraId="131F9E39" w14:textId="72F96012" w:rsidR="00E76B54" w:rsidRPr="008214F2" w:rsidRDefault="00E76B54"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Q1.</w:t>
      </w:r>
    </w:p>
    <w:p w14:paraId="7CA67C04" w14:textId="211663A4" w:rsidR="005D70B1" w:rsidRPr="00E76B54" w:rsidRDefault="00B35A8B" w:rsidP="00E76B54">
      <w:pPr>
        <w:bidi w:val="0"/>
        <w:rPr>
          <w:rFonts w:asciiTheme="majorBidi" w:eastAsiaTheme="minorEastAsia" w:hAnsiTheme="majorBidi" w:cstheme="majorBidi"/>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r>
            <w:rPr>
              <w:rFonts w:ascii="Cambria Math" w:hAnsi="Cambria Math" w:cstheme="majorBidi"/>
              <w:sz w:val="24"/>
              <w:szCs w:val="24"/>
            </w:rPr>
            <m:t>L</m:t>
          </m:r>
          <m:d>
            <m:dPr>
              <m:ctrlPr>
                <w:rPr>
                  <w:rFonts w:ascii="Cambria Math" w:hAnsi="Cambria Math" w:cstheme="majorBidi"/>
                  <w:i/>
                  <w:sz w:val="24"/>
                  <w:szCs w:val="24"/>
                </w:rPr>
              </m:ctrlPr>
            </m:dPr>
            <m:e>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m:rPr>
                  <m:sty m:val="bi"/>
                </m:rPr>
                <w:rPr>
                  <w:rFonts w:ascii="Cambria Math" w:hAnsi="Cambria Math" w:cstheme="majorBidi"/>
                  <w:sz w:val="24"/>
                  <w:szCs w:val="24"/>
                </w:rPr>
                <m:t>,</m:t>
              </m:r>
              <m:r>
                <w:rPr>
                  <w:rFonts w:ascii="Cambria Math" w:hAnsi="Cambria Math" w:cstheme="majorBidi"/>
                  <w:sz w:val="24"/>
                  <w:szCs w:val="24"/>
                </w:rPr>
                <m:t>b</m:t>
              </m:r>
              <m:ctrlPr>
                <w:rPr>
                  <w:rFonts w:ascii="Cambria Math" w:hAnsi="Cambria Math" w:cstheme="majorBidi"/>
                  <w:b/>
                  <w:bCs/>
                  <w:i/>
                  <w:sz w:val="24"/>
                  <w:szCs w:val="24"/>
                </w:rPr>
              </m:ctrlPr>
            </m:e>
          </m:d>
          <m:r>
            <m:rPr>
              <m:sty m:val="bi"/>
            </m:rP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r>
                    <w:rPr>
                      <w:rFonts w:ascii="Cambria Math" w:hAnsi="Cambria Math" w:cstheme="majorBidi"/>
                      <w:sz w:val="24"/>
                      <w:szCs w:val="24"/>
                    </w:rPr>
                    <m:t>X</m:t>
                  </m:r>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b/>
                          <w:bCs/>
                          <w:i/>
                          <w:sz w:val="24"/>
                          <w:szCs w:val="24"/>
                        </w:rPr>
                      </m:ctrlPr>
                    </m:sSub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e>
                    <m:sub>
                      <m:r>
                        <w:rPr>
                          <w:rFonts w:ascii="Cambria Math" w:hAnsi="Cambria Math" w:cstheme="majorBidi"/>
                          <w:sz w:val="24"/>
                          <w:szCs w:val="24"/>
                        </w:rPr>
                        <m:t>m</m:t>
                      </m:r>
                    </m:sub>
                  </m:sSub>
                  <m:r>
                    <m:rPr>
                      <m:sty m:val="bi"/>
                    </m:rPr>
                    <w:rPr>
                      <w:rFonts w:ascii="Cambria Math" w:hAnsi="Cambria Math" w:cstheme="majorBidi"/>
                      <w:sz w:val="24"/>
                      <w:szCs w:val="24"/>
                    </w:rPr>
                    <m:t>∙</m:t>
                  </m:r>
                  <m:r>
                    <w:rPr>
                      <w:rFonts w:ascii="Cambria Math" w:hAnsi="Cambria Math" w:cstheme="majorBidi"/>
                      <w:sz w:val="24"/>
                      <w:szCs w:val="24"/>
                    </w:rPr>
                    <m:t>b</m:t>
                  </m:r>
                  <m:r>
                    <m:rPr>
                      <m:sty m:val="bi"/>
                    </m:rPr>
                    <w:rPr>
                      <w:rFonts w:ascii="Cambria Math" w:hAnsi="Cambria Math" w:cstheme="majorBidi"/>
                      <w:sz w:val="24"/>
                      <w:szCs w:val="24"/>
                    </w:rPr>
                    <m:t>-</m:t>
                  </m:r>
                  <m:bar>
                    <m:barPr>
                      <m:ctrlPr>
                        <w:rPr>
                          <w:rFonts w:ascii="Cambria Math" w:hAnsi="Cambria Math" w:cstheme="majorBidi"/>
                          <w:b/>
                          <w:bCs/>
                          <w:i/>
                          <w:sz w:val="24"/>
                          <w:szCs w:val="24"/>
                        </w:rPr>
                      </m:ctrlPr>
                    </m:barPr>
                    <m:e>
                      <m:r>
                        <m:rPr>
                          <m:sty m:val="bi"/>
                        </m:rPr>
                        <w:rPr>
                          <w:rFonts w:ascii="Cambria Math" w:hAnsi="Cambria Math" w:cstheme="majorBidi"/>
                          <w:sz w:val="24"/>
                          <w:szCs w:val="24"/>
                        </w:rPr>
                        <m:t>y</m:t>
                      </m:r>
                    </m:e>
                  </m:bar>
                </m:e>
              </m:d>
            </m:e>
            <m:sub>
              <m:r>
                <w:rPr>
                  <w:rFonts w:ascii="Cambria Math" w:hAnsi="Cambria Math" w:cstheme="majorBidi"/>
                  <w:sz w:val="24"/>
                  <w:szCs w:val="24"/>
                </w:rPr>
                <m:t>2</m:t>
              </m:r>
            </m:sub>
            <m:sup>
              <m:r>
                <w:rPr>
                  <w:rFonts w:ascii="Cambria Math" w:hAnsi="Cambria Math" w:cstheme="majorBidi"/>
                  <w:sz w:val="24"/>
                  <w:szCs w:val="24"/>
                </w:rPr>
                <m:t>2</m:t>
              </m:r>
            </m:sup>
          </m:sSubSup>
          <m:limLow>
            <m:limLowPr>
              <m:ctrlPr>
                <w:rPr>
                  <w:rFonts w:ascii="Cambria Math" w:hAnsi="Cambria Math" w:cstheme="majorBidi"/>
                  <w:i/>
                  <w:sz w:val="24"/>
                  <w:szCs w:val="24"/>
                </w:rPr>
              </m:ctrlPr>
            </m:limLowPr>
            <m:e>
              <m:groupChr>
                <m:groupChrPr>
                  <m:ctrlPr>
                    <w:rPr>
                      <w:rFonts w:ascii="Cambria Math" w:hAnsi="Cambria Math" w:cstheme="majorBidi"/>
                      <w:i/>
                      <w:sz w:val="24"/>
                      <w:szCs w:val="24"/>
                    </w:rPr>
                  </m:ctrlPr>
                </m:groupChrPr>
                <m:e>
                  <m:r>
                    <w:rPr>
                      <w:rFonts w:ascii="Cambria Math" w:hAnsi="Cambria Math" w:cstheme="majorBidi"/>
                      <w:sz w:val="24"/>
                      <w:szCs w:val="24"/>
                    </w:rPr>
                    <m:t>=</m:t>
                  </m:r>
                </m:e>
              </m:groupChr>
            </m:e>
            <m:lim>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f</m:t>
                          </m:r>
                        </m:e>
                        <m:sup>
                          <m:r>
                            <w:rPr>
                              <w:rFonts w:ascii="Cambria Math" w:hAnsi="Cambria Math" w:cstheme="majorBidi"/>
                              <w:sz w:val="24"/>
                              <w:szCs w:val="24"/>
                            </w:rPr>
                            <m:t>2</m:t>
                          </m:r>
                        </m:sup>
                      </m:sSup>
                    </m:e>
                  </m:d>
                </m:e>
                <m:sup>
                  <m:r>
                    <w:rPr>
                      <w:rFonts w:ascii="Cambria Math" w:hAnsi="Cambria Math" w:cstheme="majorBidi"/>
                      <w:sz w:val="24"/>
                      <w:szCs w:val="24"/>
                    </w:rPr>
                    <m:t>'</m:t>
                  </m:r>
                </m:sup>
              </m:sSup>
              <m:r>
                <w:rPr>
                  <w:rFonts w:ascii="Cambria Math" w:hAnsi="Cambria Math" w:cstheme="majorBidi"/>
                  <w:sz w:val="24"/>
                  <w:szCs w:val="24"/>
                </w:rPr>
                <m:t>=2</m:t>
              </m:r>
              <m:sSup>
                <m:sSupPr>
                  <m:ctrlPr>
                    <w:rPr>
                      <w:rFonts w:ascii="Cambria Math" w:hAnsi="Cambria Math" w:cstheme="majorBidi"/>
                      <w:i/>
                      <w:sz w:val="24"/>
                      <w:szCs w:val="24"/>
                    </w:rPr>
                  </m:ctrlPr>
                </m:sSupPr>
                <m:e>
                  <m:r>
                    <w:rPr>
                      <w:rFonts w:ascii="Cambria Math" w:hAnsi="Cambria Math" w:cstheme="majorBidi"/>
                      <w:sz w:val="24"/>
                      <w:szCs w:val="24"/>
                    </w:rPr>
                    <m:t>f</m:t>
                  </m:r>
                </m:e>
                <m:sup>
                  <m:r>
                    <w:rPr>
                      <w:rFonts w:ascii="Cambria Math" w:hAnsi="Cambria Math" w:cstheme="majorBidi"/>
                      <w:sz w:val="24"/>
                      <w:szCs w:val="24"/>
                    </w:rPr>
                    <m:t>'</m:t>
                  </m:r>
                </m:sup>
              </m:sSup>
              <m:r>
                <w:rPr>
                  <w:rFonts w:ascii="Cambria Math" w:hAnsi="Cambria Math" w:cstheme="majorBidi"/>
                  <w:sz w:val="24"/>
                  <w:szCs w:val="24"/>
                </w:rPr>
                <m:t>f</m:t>
              </m:r>
            </m:lim>
          </m:limLow>
          <m:r>
            <w:rPr>
              <w:rFonts w:ascii="Cambria Math" w:hAnsi="Cambria Math" w:cstheme="majorBidi"/>
              <w:sz w:val="24"/>
              <w:szCs w:val="24"/>
            </w:rPr>
            <m:t xml:space="preserve"> </m:t>
          </m:r>
        </m:oMath>
      </m:oMathPara>
    </w:p>
    <w:p w14:paraId="69D35C54" w14:textId="2472A822" w:rsidR="00E76B54" w:rsidRPr="00E76B54" w:rsidRDefault="00B35A8B" w:rsidP="00E76B54">
      <w:pPr>
        <w:bidi w:val="0"/>
        <w:rPr>
          <w:rFonts w:asciiTheme="majorBidi" w:eastAsiaTheme="minorEastAsia" w:hAnsiTheme="majorBidi" w:cstheme="majorBidi"/>
          <w:b/>
          <w:bCs/>
          <w:sz w:val="24"/>
          <w:szCs w:val="24"/>
        </w:rPr>
      </w:pPr>
      <m:oMathPara>
        <m:oMathParaPr>
          <m:jc m:val="left"/>
        </m:oMathPara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m</m:t>
              </m:r>
            </m:den>
          </m:f>
          <m:sSubSup>
            <m:sSubSupPr>
              <m:ctrlPr>
                <w:rPr>
                  <w:rFonts w:ascii="Cambria Math" w:hAnsi="Cambria Math" w:cstheme="majorBidi"/>
                  <w:b/>
                  <w:bCs/>
                  <w:i/>
                  <w:sz w:val="24"/>
                  <w:szCs w:val="24"/>
                </w:rPr>
              </m:ctrlPr>
            </m:sSubSup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ctrlPr>
                <w:rPr>
                  <w:rFonts w:ascii="Cambria Math" w:hAnsi="Cambria Math" w:cstheme="majorBidi"/>
                  <w:i/>
                  <w:sz w:val="24"/>
                  <w:szCs w:val="24"/>
                </w:rPr>
              </m:ctrlPr>
            </m:e>
            <m:sub>
              <m:r>
                <w:rPr>
                  <w:rFonts w:ascii="Cambria Math" w:hAnsi="Cambria Math" w:cstheme="majorBidi"/>
                  <w:sz w:val="24"/>
                  <w:szCs w:val="24"/>
                </w:rPr>
                <m:t>m</m:t>
              </m:r>
              <m:ctrlPr>
                <w:rPr>
                  <w:rFonts w:ascii="Cambria Math" w:hAnsi="Cambria Math" w:cstheme="majorBidi"/>
                  <w:i/>
                  <w:sz w:val="24"/>
                  <w:szCs w:val="24"/>
                </w:rPr>
              </m:ctrlPr>
            </m:sub>
            <m:sup>
              <m:r>
                <m:rPr>
                  <m:sty m:val="bi"/>
                </m:rPr>
                <w:rPr>
                  <w:rFonts w:ascii="Cambria Math" w:hAnsi="Cambria Math" w:cstheme="majorBidi"/>
                  <w:sz w:val="24"/>
                  <w:szCs w:val="24"/>
                </w:rPr>
                <m:t>T</m:t>
              </m:r>
            </m:sup>
          </m:sSubSup>
          <m:d>
            <m:dPr>
              <m:ctrlPr>
                <w:rPr>
                  <w:rFonts w:ascii="Cambria Math" w:hAnsi="Cambria Math" w:cstheme="majorBidi"/>
                  <w:b/>
                  <w:bCs/>
                  <w:i/>
                  <w:sz w:val="24"/>
                  <w:szCs w:val="24"/>
                </w:rPr>
              </m:ctrlPr>
            </m:dPr>
            <m:e>
              <m:r>
                <w:rPr>
                  <w:rFonts w:ascii="Cambria Math" w:hAnsi="Cambria Math" w:cstheme="majorBidi"/>
                  <w:sz w:val="24"/>
                  <w:szCs w:val="24"/>
                </w:rPr>
                <m:t>X</m:t>
              </m:r>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b/>
                      <w:bCs/>
                      <w:i/>
                      <w:sz w:val="24"/>
                      <w:szCs w:val="24"/>
                    </w:rPr>
                  </m:ctrlPr>
                </m:sSub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e>
                <m:sub>
                  <m:r>
                    <w:rPr>
                      <w:rFonts w:ascii="Cambria Math" w:hAnsi="Cambria Math" w:cstheme="majorBidi"/>
                      <w:sz w:val="24"/>
                      <w:szCs w:val="24"/>
                    </w:rPr>
                    <m:t>m</m:t>
                  </m:r>
                </m:sub>
              </m:sSub>
              <m:r>
                <m:rPr>
                  <m:sty m:val="bi"/>
                </m:rPr>
                <w:rPr>
                  <w:rFonts w:ascii="Cambria Math" w:hAnsi="Cambria Math" w:cstheme="majorBidi"/>
                  <w:sz w:val="24"/>
                  <w:szCs w:val="24"/>
                </w:rPr>
                <m:t>∙</m:t>
              </m:r>
              <m:r>
                <w:rPr>
                  <w:rFonts w:ascii="Cambria Math" w:hAnsi="Cambria Math" w:cstheme="majorBidi"/>
                  <w:sz w:val="24"/>
                  <w:szCs w:val="24"/>
                </w:rPr>
                <m:t>b</m:t>
              </m:r>
              <m:r>
                <m:rPr>
                  <m:sty m:val="bi"/>
                </m:rPr>
                <w:rPr>
                  <w:rFonts w:ascii="Cambria Math" w:hAnsi="Cambria Math" w:cstheme="majorBidi"/>
                  <w:sz w:val="24"/>
                  <w:szCs w:val="24"/>
                </w:rPr>
                <m:t>-</m:t>
              </m:r>
              <m:bar>
                <m:barPr>
                  <m:ctrlPr>
                    <w:rPr>
                      <w:rFonts w:ascii="Cambria Math" w:hAnsi="Cambria Math" w:cstheme="majorBidi"/>
                      <w:b/>
                      <w:bCs/>
                      <w:i/>
                      <w:sz w:val="24"/>
                      <w:szCs w:val="24"/>
                    </w:rPr>
                  </m:ctrlPr>
                </m:barPr>
                <m:e>
                  <m:r>
                    <m:rPr>
                      <m:sty m:val="bi"/>
                    </m:rPr>
                    <w:rPr>
                      <w:rFonts w:ascii="Cambria Math" w:hAnsi="Cambria Math" w:cstheme="majorBidi"/>
                      <w:sz w:val="24"/>
                      <w:szCs w:val="24"/>
                    </w:rPr>
                    <m:t>y</m:t>
                  </m:r>
                </m:e>
              </m:bar>
            </m:e>
          </m:d>
          <m:r>
            <m:rPr>
              <m:sty m:val="bi"/>
            </m:rP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m</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sSup>
                <m:sSupPr>
                  <m:ctrlPr>
                    <w:rPr>
                      <w:rFonts w:ascii="Cambria Math" w:hAnsi="Cambria Math" w:cstheme="majorBidi"/>
                      <w:i/>
                      <w:sz w:val="24"/>
                      <w:szCs w:val="24"/>
                    </w:rPr>
                  </m:ctrlPr>
                </m:sSupPr>
                <m:e>
                  <m:r>
                    <w:rPr>
                      <w:rFonts w:ascii="Cambria Math" w:hAnsi="Cambria Math" w:cstheme="majorBidi"/>
                      <w:sz w:val="24"/>
                      <w:szCs w:val="24"/>
                    </w:rPr>
                    <m:t>(</m:t>
                  </m:r>
                  <m:bar>
                    <m:barPr>
                      <m:ctrlPr>
                        <w:rPr>
                          <w:rFonts w:ascii="Cambria Math" w:hAnsi="Cambria Math" w:cstheme="majorBidi"/>
                          <w:i/>
                          <w:sz w:val="24"/>
                          <w:szCs w:val="24"/>
                        </w:rPr>
                      </m:ctrlPr>
                    </m:barPr>
                    <m:e>
                      <m:r>
                        <m:rPr>
                          <m:sty m:val="bi"/>
                        </m:rPr>
                        <w:rPr>
                          <w:rFonts w:ascii="Cambria Math" w:hAnsi="Cambria Math" w:cstheme="majorBidi"/>
                          <w:sz w:val="24"/>
                          <w:szCs w:val="24"/>
                        </w:rPr>
                        <m:t>w</m:t>
                      </m:r>
                    </m:e>
                  </m:bar>
                </m:e>
                <m:sup>
                  <m:r>
                    <w:rPr>
                      <w:rFonts w:ascii="Cambria Math" w:hAnsi="Cambria Math" w:cstheme="majorBidi"/>
                      <w:sz w:val="24"/>
                      <w:szCs w:val="24"/>
                    </w:rPr>
                    <m:t>T</m:t>
                  </m:r>
                </m:sup>
              </m:sSup>
              <m:bar>
                <m:barPr>
                  <m:ctrlPr>
                    <w:rPr>
                      <w:rFonts w:ascii="Cambria Math" w:hAnsi="Cambria Math" w:cstheme="majorBidi"/>
                      <w:b/>
                      <w:bCs/>
                      <w:i/>
                      <w:sz w:val="24"/>
                      <w:szCs w:val="24"/>
                    </w:rPr>
                  </m:ctrlPr>
                </m:bar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x</m:t>
                      </m:r>
                    </m:e>
                    <m:sub>
                      <m:r>
                        <m:rPr>
                          <m:sty m:val="bi"/>
                        </m:rPr>
                        <w:rPr>
                          <w:rFonts w:ascii="Cambria Math" w:hAnsi="Cambria Math" w:cstheme="majorBidi"/>
                          <w:sz w:val="24"/>
                          <w:szCs w:val="24"/>
                        </w:rPr>
                        <m:t>i</m:t>
                      </m:r>
                    </m:sub>
                  </m:sSub>
                </m:e>
              </m:bar>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m:t>
              </m:r>
            </m:e>
          </m:nary>
        </m:oMath>
      </m:oMathPara>
    </w:p>
    <w:p w14:paraId="10A63040" w14:textId="5295CF2E" w:rsidR="00E76B54" w:rsidRDefault="00E76B54" w:rsidP="00E76B54">
      <w:pPr>
        <w:bidi w:val="0"/>
        <w:rPr>
          <w:rFonts w:asciiTheme="majorBidi" w:eastAsiaTheme="minorEastAsia" w:hAnsiTheme="majorBidi" w:cstheme="majorBidi"/>
          <w:b/>
          <w:bCs/>
          <w:sz w:val="24"/>
          <w:szCs w:val="24"/>
        </w:rPr>
      </w:pPr>
    </w:p>
    <w:p w14:paraId="2E3E8EFC" w14:textId="3E2A6BEE" w:rsidR="00E76B54" w:rsidRDefault="00E76B54"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w:t>
      </w:r>
      <w:r>
        <w:rPr>
          <w:rFonts w:asciiTheme="majorBidi" w:hAnsiTheme="majorBidi" w:cstheme="majorBidi"/>
          <w:b/>
          <w:bCs/>
          <w:color w:val="0070C0"/>
          <w:sz w:val="28"/>
          <w:szCs w:val="28"/>
          <w:u w:val="single"/>
        </w:rPr>
        <w:t>2</w:t>
      </w:r>
      <w:r w:rsidRPr="008214F2">
        <w:rPr>
          <w:rFonts w:asciiTheme="majorBidi" w:hAnsiTheme="majorBidi" w:cstheme="majorBidi"/>
          <w:b/>
          <w:bCs/>
          <w:color w:val="0070C0"/>
          <w:sz w:val="28"/>
          <w:szCs w:val="28"/>
          <w:u w:val="single"/>
        </w:rPr>
        <w:t>.</w:t>
      </w:r>
    </w:p>
    <w:p w14:paraId="7C7B71D5" w14:textId="4513A7FC" w:rsidR="002B7D68" w:rsidRDefault="002B7D68" w:rsidP="002B7D68">
      <w:pPr>
        <w:bidi w:val="0"/>
        <w:rPr>
          <w:rFonts w:asciiTheme="majorBidi" w:hAnsiTheme="majorBidi" w:cstheme="majorBidi"/>
          <w:b/>
          <w:bCs/>
          <w:color w:val="0070C0"/>
          <w:sz w:val="28"/>
          <w:szCs w:val="28"/>
          <w:u w:val="single"/>
        </w:rPr>
      </w:pPr>
      <w:r>
        <w:rPr>
          <w:rFonts w:asciiTheme="majorBidi" w:hAnsiTheme="majorBidi" w:cstheme="majorBidi"/>
          <w:b/>
          <w:bCs/>
          <w:noProof/>
          <w:color w:val="0070C0"/>
          <w:sz w:val="28"/>
          <w:szCs w:val="28"/>
          <w:u w:val="single"/>
        </w:rPr>
        <w:drawing>
          <wp:anchor distT="0" distB="0" distL="114300" distR="114300" simplePos="0" relativeHeight="251661312" behindDoc="0" locked="0" layoutInCell="1" allowOverlap="1" wp14:anchorId="3DD01015" wp14:editId="4C104E72">
            <wp:simplePos x="0" y="0"/>
            <wp:positionH relativeFrom="column">
              <wp:posOffset>0</wp:posOffset>
            </wp:positionH>
            <wp:positionV relativeFrom="page">
              <wp:posOffset>3950677</wp:posOffset>
            </wp:positionV>
            <wp:extent cx="5273040" cy="29921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35"/>
                    <a:stretch/>
                  </pic:blipFill>
                  <pic:spPr bwMode="auto">
                    <a:xfrm>
                      <a:off x="0" y="0"/>
                      <a:ext cx="5273040" cy="2992120"/>
                    </a:xfrm>
                    <a:prstGeom prst="rect">
                      <a:avLst/>
                    </a:prstGeom>
                    <a:noFill/>
                    <a:ln>
                      <a:noFill/>
                    </a:ln>
                    <a:extLst>
                      <a:ext uri="{53640926-AAD7-44D8-BBD7-CCE9431645EC}">
                        <a14:shadowObscured xmlns:a14="http://schemas.microsoft.com/office/drawing/2010/main"/>
                      </a:ext>
                    </a:extLst>
                  </pic:spPr>
                </pic:pic>
              </a:graphicData>
            </a:graphic>
          </wp:anchor>
        </w:drawing>
      </w:r>
    </w:p>
    <w:p w14:paraId="6DF4A69C" w14:textId="77777777" w:rsidR="00041937" w:rsidRDefault="00041937">
      <w:pPr>
        <w:keepLines w:val="0"/>
        <w:bidi w:val="0"/>
        <w:rPr>
          <w:rFonts w:asciiTheme="majorBidi" w:hAnsiTheme="majorBidi" w:cstheme="majorBidi"/>
          <w:b/>
          <w:bCs/>
          <w:color w:val="0070C0"/>
          <w:sz w:val="28"/>
          <w:szCs w:val="28"/>
          <w:u w:val="single"/>
        </w:rPr>
      </w:pPr>
      <w:r>
        <w:rPr>
          <w:rFonts w:asciiTheme="majorBidi" w:hAnsiTheme="majorBidi" w:cstheme="majorBidi"/>
          <w:b/>
          <w:bCs/>
          <w:color w:val="0070C0"/>
          <w:sz w:val="28"/>
          <w:szCs w:val="28"/>
          <w:u w:val="single"/>
        </w:rPr>
        <w:br w:type="page"/>
      </w:r>
    </w:p>
    <w:p w14:paraId="551C752C" w14:textId="38B6ABA2" w:rsidR="002B7D68" w:rsidRDefault="00041937" w:rsidP="002B7D68">
      <w:pPr>
        <w:bidi w:val="0"/>
        <w:rPr>
          <w:rFonts w:asciiTheme="majorBidi" w:hAnsiTheme="majorBidi" w:cstheme="majorBidi"/>
          <w:b/>
          <w:bCs/>
          <w:color w:val="0070C0"/>
          <w:sz w:val="28"/>
          <w:szCs w:val="28"/>
          <w:u w:val="single"/>
        </w:rPr>
      </w:pPr>
      <w:r>
        <w:rPr>
          <w:rFonts w:asciiTheme="majorBidi" w:eastAsiaTheme="minorEastAsia" w:hAnsiTheme="majorBidi" w:cstheme="majorBidi"/>
          <w:noProof/>
        </w:rPr>
        <w:lastRenderedPageBreak/>
        <w:drawing>
          <wp:anchor distT="0" distB="0" distL="114300" distR="114300" simplePos="0" relativeHeight="251660288" behindDoc="0" locked="0" layoutInCell="1" allowOverlap="1" wp14:anchorId="10B41C03" wp14:editId="346764E3">
            <wp:simplePos x="0" y="0"/>
            <wp:positionH relativeFrom="column">
              <wp:posOffset>-695325</wp:posOffset>
            </wp:positionH>
            <wp:positionV relativeFrom="paragraph">
              <wp:posOffset>371475</wp:posOffset>
            </wp:positionV>
            <wp:extent cx="6562725" cy="3873162"/>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323" cy="3878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D68" w:rsidRPr="008214F2">
        <w:rPr>
          <w:rFonts w:asciiTheme="majorBidi" w:hAnsiTheme="majorBidi" w:cstheme="majorBidi"/>
          <w:b/>
          <w:bCs/>
          <w:color w:val="0070C0"/>
          <w:sz w:val="28"/>
          <w:szCs w:val="28"/>
          <w:u w:val="single"/>
        </w:rPr>
        <w:t>Q</w:t>
      </w:r>
      <w:r w:rsidR="002B7D68">
        <w:rPr>
          <w:rFonts w:asciiTheme="majorBidi" w:hAnsiTheme="majorBidi" w:cstheme="majorBidi"/>
          <w:b/>
          <w:bCs/>
          <w:color w:val="0070C0"/>
          <w:sz w:val="28"/>
          <w:szCs w:val="28"/>
          <w:u w:val="single"/>
        </w:rPr>
        <w:t>3</w:t>
      </w:r>
      <w:r w:rsidR="002B7D68" w:rsidRPr="008214F2">
        <w:rPr>
          <w:rFonts w:asciiTheme="majorBidi" w:hAnsiTheme="majorBidi" w:cstheme="majorBidi"/>
          <w:b/>
          <w:bCs/>
          <w:color w:val="0070C0"/>
          <w:sz w:val="28"/>
          <w:szCs w:val="28"/>
          <w:u w:val="single"/>
        </w:rPr>
        <w:t>.</w:t>
      </w:r>
    </w:p>
    <w:p w14:paraId="2DDE0D29" w14:textId="59C26F5F" w:rsidR="00041937" w:rsidRDefault="00041937" w:rsidP="00041937">
      <w:pPr>
        <w:bidi w:val="0"/>
        <w:rPr>
          <w:rFonts w:asciiTheme="majorBidi" w:hAnsiTheme="majorBidi" w:cstheme="majorBidi"/>
          <w:b/>
          <w:bCs/>
          <w:color w:val="0070C0"/>
          <w:sz w:val="28"/>
          <w:szCs w:val="28"/>
          <w:u w:val="single"/>
        </w:rPr>
      </w:pPr>
    </w:p>
    <w:p w14:paraId="770D2627" w14:textId="26F979B7" w:rsidR="00041937" w:rsidRDefault="00041937" w:rsidP="00041937">
      <w:pPr>
        <w:bidi w:val="0"/>
        <w:rPr>
          <w:rFonts w:asciiTheme="majorBidi" w:hAnsiTheme="majorBidi" w:cstheme="majorBidi"/>
          <w:sz w:val="24"/>
          <w:szCs w:val="24"/>
        </w:rPr>
      </w:pPr>
    </w:p>
    <w:p w14:paraId="457E3B05" w14:textId="60A1E5F7" w:rsidR="00041937" w:rsidRDefault="00041937" w:rsidP="00041937">
      <w:pPr>
        <w:bidi w:val="0"/>
        <w:rPr>
          <w:rFonts w:asciiTheme="majorBidi" w:hAnsiTheme="majorBidi" w:cstheme="majorBidi"/>
          <w:sz w:val="24"/>
          <w:szCs w:val="24"/>
        </w:rPr>
      </w:pPr>
    </w:p>
    <w:p w14:paraId="3A978548" w14:textId="33B8CD39" w:rsidR="00041937" w:rsidRDefault="00041937" w:rsidP="00041937">
      <w:pPr>
        <w:bidi w:val="0"/>
        <w:rPr>
          <w:rFonts w:asciiTheme="majorBidi" w:hAnsiTheme="majorBidi" w:cstheme="majorBidi"/>
          <w:sz w:val="24"/>
          <w:szCs w:val="24"/>
        </w:rPr>
      </w:pPr>
    </w:p>
    <w:p w14:paraId="0D07191E" w14:textId="7C01ECFA" w:rsidR="00041937" w:rsidRDefault="00041937" w:rsidP="00041937">
      <w:pPr>
        <w:bidi w:val="0"/>
        <w:rPr>
          <w:rFonts w:asciiTheme="majorBidi" w:hAnsiTheme="majorBidi" w:cstheme="majorBidi"/>
          <w:sz w:val="24"/>
          <w:szCs w:val="24"/>
        </w:rPr>
      </w:pPr>
    </w:p>
    <w:p w14:paraId="4F8605AA" w14:textId="6298B7E9" w:rsidR="00041937" w:rsidRDefault="00041937" w:rsidP="00041937">
      <w:pPr>
        <w:bidi w:val="0"/>
        <w:rPr>
          <w:rFonts w:asciiTheme="majorBidi" w:hAnsiTheme="majorBidi" w:cstheme="majorBidi"/>
          <w:sz w:val="24"/>
          <w:szCs w:val="24"/>
        </w:rPr>
      </w:pPr>
    </w:p>
    <w:p w14:paraId="4507D65C" w14:textId="2728762C" w:rsidR="00041937" w:rsidRDefault="00041937" w:rsidP="00041937">
      <w:pPr>
        <w:bidi w:val="0"/>
        <w:rPr>
          <w:rFonts w:asciiTheme="majorBidi" w:hAnsiTheme="majorBidi" w:cstheme="majorBidi"/>
          <w:sz w:val="24"/>
          <w:szCs w:val="24"/>
        </w:rPr>
      </w:pPr>
    </w:p>
    <w:p w14:paraId="0B9CF5BA" w14:textId="1F8B8DC1" w:rsidR="00041937" w:rsidRDefault="00041937" w:rsidP="00041937">
      <w:pPr>
        <w:bidi w:val="0"/>
        <w:rPr>
          <w:rFonts w:asciiTheme="majorBidi" w:hAnsiTheme="majorBidi" w:cstheme="majorBidi"/>
          <w:sz w:val="24"/>
          <w:szCs w:val="24"/>
        </w:rPr>
      </w:pPr>
    </w:p>
    <w:p w14:paraId="47C9ECE5" w14:textId="207BCD50" w:rsidR="00041937" w:rsidRDefault="00041937" w:rsidP="00041937">
      <w:pPr>
        <w:bidi w:val="0"/>
        <w:rPr>
          <w:rFonts w:asciiTheme="majorBidi" w:hAnsiTheme="majorBidi" w:cstheme="majorBidi"/>
          <w:sz w:val="24"/>
          <w:szCs w:val="24"/>
        </w:rPr>
      </w:pPr>
    </w:p>
    <w:p w14:paraId="006A2ECE" w14:textId="16A59D35" w:rsidR="00041937" w:rsidRDefault="00041937" w:rsidP="00041937">
      <w:pPr>
        <w:bidi w:val="0"/>
        <w:rPr>
          <w:rFonts w:asciiTheme="majorBidi" w:hAnsiTheme="majorBidi" w:cstheme="majorBidi"/>
          <w:sz w:val="24"/>
          <w:szCs w:val="24"/>
        </w:rPr>
      </w:pPr>
    </w:p>
    <w:p w14:paraId="7CE6DFF9" w14:textId="402B3BF1" w:rsidR="00041937" w:rsidRDefault="00041937" w:rsidP="00041937">
      <w:pPr>
        <w:bidi w:val="0"/>
        <w:rPr>
          <w:rFonts w:asciiTheme="majorBidi" w:hAnsiTheme="majorBidi" w:cstheme="majorBidi"/>
          <w:sz w:val="24"/>
          <w:szCs w:val="24"/>
        </w:rPr>
      </w:pPr>
    </w:p>
    <w:p w14:paraId="55A7571A" w14:textId="1A95FBA7" w:rsidR="00041937" w:rsidRDefault="00041937" w:rsidP="00041937">
      <w:pPr>
        <w:bidi w:val="0"/>
        <w:rPr>
          <w:rFonts w:asciiTheme="majorBidi" w:hAnsiTheme="majorBidi" w:cstheme="majorBidi"/>
          <w:sz w:val="24"/>
          <w:szCs w:val="24"/>
        </w:rPr>
      </w:pPr>
    </w:p>
    <w:p w14:paraId="255B63B2" w14:textId="77777777" w:rsidR="00041937" w:rsidRDefault="00041937" w:rsidP="00041937">
      <w:pPr>
        <w:bidi w:val="0"/>
        <w:rPr>
          <w:rFonts w:asciiTheme="majorBidi" w:hAnsiTheme="majorBidi" w:cstheme="majorBidi"/>
          <w:sz w:val="24"/>
          <w:szCs w:val="24"/>
        </w:rPr>
      </w:pPr>
    </w:p>
    <w:p w14:paraId="1AA33882" w14:textId="77777777" w:rsidR="00041937" w:rsidRDefault="00041937" w:rsidP="00041937">
      <w:pPr>
        <w:bidi w:val="0"/>
        <w:rPr>
          <w:rFonts w:asciiTheme="majorBidi" w:hAnsiTheme="majorBidi" w:cstheme="majorBidi"/>
          <w:sz w:val="24"/>
          <w:szCs w:val="24"/>
        </w:rPr>
      </w:pPr>
    </w:p>
    <w:p w14:paraId="06BE4462" w14:textId="77777777" w:rsidR="00041937" w:rsidRDefault="00041937" w:rsidP="00041937">
      <w:pPr>
        <w:bidi w:val="0"/>
        <w:rPr>
          <w:rFonts w:asciiTheme="majorBidi" w:hAnsiTheme="majorBidi" w:cstheme="majorBidi"/>
          <w:sz w:val="24"/>
          <w:szCs w:val="24"/>
        </w:rPr>
      </w:pPr>
    </w:p>
    <w:p w14:paraId="25C866E7" w14:textId="59F92A1D" w:rsidR="00041937" w:rsidRDefault="00041937" w:rsidP="00041937">
      <w:pPr>
        <w:bidi w:val="0"/>
        <w:rPr>
          <w:rFonts w:asciiTheme="majorBidi" w:eastAsiaTheme="minorEastAsia" w:hAnsiTheme="majorBidi" w:cstheme="majorBidi"/>
          <w:sz w:val="24"/>
          <w:szCs w:val="24"/>
        </w:rPr>
      </w:pPr>
      <w:r>
        <w:rPr>
          <w:rFonts w:asciiTheme="majorBidi" w:hAnsiTheme="majorBidi" w:cstheme="majorBidi"/>
          <w:sz w:val="24"/>
          <w:szCs w:val="24"/>
        </w:rPr>
        <w:t xml:space="preserve">We see here that from the most part (excluding </w:t>
      </w:r>
      <m:oMath>
        <m:r>
          <w:rPr>
            <w:rFonts w:ascii="Cambria Math" w:hAnsi="Cambria Math" w:cstheme="majorBidi"/>
            <w:sz w:val="24"/>
            <w:szCs w:val="24"/>
          </w:rPr>
          <m:t>lr=0.1</m:t>
        </m:r>
      </m:oMath>
      <w:r w:rsidR="00CE7D32">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the higher the learning rate, the faster the descent of the loss is. This makes sense because small learning rates create a slow gradient descent, so that we arrive at the minimum of the loss only after a great </w:t>
      </w:r>
      <w:r w:rsidR="002F2998">
        <w:rPr>
          <w:rFonts w:asciiTheme="majorBidi" w:eastAsiaTheme="minorEastAsia" w:hAnsiTheme="majorBidi" w:cstheme="majorBidi"/>
          <w:sz w:val="24"/>
          <w:szCs w:val="24"/>
        </w:rPr>
        <w:t>number</w:t>
      </w:r>
      <w:r>
        <w:rPr>
          <w:rFonts w:asciiTheme="majorBidi" w:eastAsiaTheme="minorEastAsia" w:hAnsiTheme="majorBidi" w:cstheme="majorBidi"/>
          <w:sz w:val="24"/>
          <w:szCs w:val="24"/>
        </w:rPr>
        <w:t xml:space="preserve"> of iterations. As for </w:t>
      </w:r>
      <m:oMath>
        <m:r>
          <w:rPr>
            <w:rFonts w:ascii="Cambria Math" w:eastAsiaTheme="minorEastAsia" w:hAnsi="Cambria Math" w:cstheme="majorBidi"/>
            <w:sz w:val="24"/>
            <w:szCs w:val="24"/>
          </w:rPr>
          <m:t>lr=0.1</m:t>
        </m:r>
      </m:oMath>
      <w:r>
        <w:rPr>
          <w:rFonts w:asciiTheme="majorBidi" w:eastAsiaTheme="minorEastAsia" w:hAnsiTheme="majorBidi" w:cstheme="majorBidi"/>
          <w:sz w:val="24"/>
          <w:szCs w:val="24"/>
        </w:rPr>
        <w:t xml:space="preserve"> </w:t>
      </w:r>
      <w:r w:rsidRPr="0047478F">
        <w:rPr>
          <w:rFonts w:asciiTheme="majorBidi" w:eastAsiaTheme="minorEastAsia" w:hAnsiTheme="majorBidi" w:cstheme="majorBidi"/>
          <w:sz w:val="24"/>
          <w:szCs w:val="24"/>
          <w:highlight w:val="yellow"/>
        </w:rPr>
        <w:t>we can see that the loss is divergent after a few iterations</w:t>
      </w:r>
      <w:r>
        <w:rPr>
          <w:rFonts w:asciiTheme="majorBidi" w:eastAsiaTheme="minorEastAsia" w:hAnsiTheme="majorBidi" w:cstheme="majorBidi"/>
          <w:sz w:val="24"/>
          <w:szCs w:val="24"/>
        </w:rPr>
        <w:t>, the large “jumps” that occur do not allow the gradient descent to arrive at a minimal loss.</w:t>
      </w:r>
    </w:p>
    <w:p w14:paraId="593A4916" w14:textId="6A50A5D3" w:rsidR="00041937" w:rsidRPr="00041937" w:rsidRDefault="00041937" w:rsidP="00041937">
      <w:pPr>
        <w:bidi w:val="0"/>
        <w:rPr>
          <w:rFonts w:asciiTheme="majorBidi" w:hAnsiTheme="majorBidi" w:cstheme="majorBidi"/>
          <w:sz w:val="24"/>
          <w:szCs w:val="24"/>
          <w:lang w:bidi="he-IL"/>
        </w:rPr>
      </w:pPr>
      <w:r>
        <w:rPr>
          <w:rFonts w:asciiTheme="majorBidi" w:eastAsiaTheme="minorEastAsia" w:hAnsiTheme="majorBidi" w:cstheme="majorBidi"/>
          <w:sz w:val="24"/>
          <w:szCs w:val="24"/>
        </w:rPr>
        <w:t xml:space="preserve">Our best learning rate (the one that achieved the minimal validation loss) is </w:t>
      </w:r>
      <m:oMath>
        <m:r>
          <w:rPr>
            <w:rFonts w:ascii="Cambria Math" w:eastAsiaTheme="minorEastAsia" w:hAnsi="Cambria Math" w:cstheme="majorBidi"/>
            <w:sz w:val="24"/>
            <w:szCs w:val="24"/>
          </w:rPr>
          <m:t>lr=0.01</m:t>
        </m:r>
      </m:oMath>
      <w:r w:rsidR="0047478F">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0047478F">
        <w:rPr>
          <w:rFonts w:asciiTheme="majorBidi" w:eastAsiaTheme="minorEastAsia" w:hAnsiTheme="majorBidi" w:cstheme="majorBidi"/>
          <w:sz w:val="24"/>
          <w:szCs w:val="24"/>
        </w:rPr>
        <w:t>It</w:t>
      </w:r>
      <w:r>
        <w:rPr>
          <w:rFonts w:asciiTheme="majorBidi" w:eastAsiaTheme="minorEastAsia" w:hAnsiTheme="majorBidi" w:cstheme="majorBidi"/>
          <w:sz w:val="24"/>
          <w:szCs w:val="24"/>
        </w:rPr>
        <w:t xml:space="preserve"> does not make sense to increase the number of gradient steps as it seems to achieve this minimum before step 1500 </w:t>
      </w:r>
      <w:r w:rsidRPr="0047478F">
        <w:rPr>
          <w:rFonts w:asciiTheme="majorBidi" w:eastAsiaTheme="minorEastAsia" w:hAnsiTheme="majorBidi" w:cstheme="majorBidi"/>
          <w:sz w:val="24"/>
          <w:szCs w:val="24"/>
          <w:highlight w:val="yellow"/>
        </w:rPr>
        <w:t>and slightly diverge around the minimum</w:t>
      </w:r>
      <w:r>
        <w:rPr>
          <w:rFonts w:asciiTheme="majorBidi" w:eastAsiaTheme="minorEastAsia" w:hAnsiTheme="majorBidi" w:cstheme="majorBidi"/>
          <w:sz w:val="24"/>
          <w:szCs w:val="24"/>
        </w:rPr>
        <w:t>.</w:t>
      </w:r>
    </w:p>
    <w:p w14:paraId="5839FFEF" w14:textId="6E454A5D" w:rsidR="00625490" w:rsidRDefault="00625490">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7342BA28" w14:textId="74295BB0" w:rsidR="00E76B54" w:rsidRDefault="001E5E79"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lastRenderedPageBreak/>
        <w:t>Q</w:t>
      </w:r>
      <w:r>
        <w:rPr>
          <w:rFonts w:asciiTheme="majorBidi" w:hAnsiTheme="majorBidi" w:cstheme="majorBidi"/>
          <w:b/>
          <w:bCs/>
          <w:color w:val="0070C0"/>
          <w:sz w:val="28"/>
          <w:szCs w:val="28"/>
          <w:u w:val="single"/>
        </w:rPr>
        <w:t>4</w:t>
      </w:r>
      <w:r w:rsidRPr="008214F2">
        <w:rPr>
          <w:rFonts w:asciiTheme="majorBidi" w:hAnsiTheme="majorBidi" w:cstheme="majorBidi"/>
          <w:b/>
          <w:bCs/>
          <w:color w:val="0070C0"/>
          <w:sz w:val="28"/>
          <w:szCs w:val="28"/>
          <w:u w:val="single"/>
        </w:rPr>
        <w:t>.</w:t>
      </w:r>
    </w:p>
    <w:tbl>
      <w:tblPr>
        <w:tblStyle w:val="1"/>
        <w:tblW w:w="0" w:type="auto"/>
        <w:tblLook w:val="04A0" w:firstRow="1" w:lastRow="0" w:firstColumn="1" w:lastColumn="0" w:noHBand="0" w:noVBand="1"/>
      </w:tblPr>
      <w:tblGrid>
        <w:gridCol w:w="2074"/>
        <w:gridCol w:w="2074"/>
        <w:gridCol w:w="2074"/>
        <w:gridCol w:w="2074"/>
      </w:tblGrid>
      <w:tr w:rsidR="001E5E79" w14:paraId="36D78BB2" w14:textId="77777777" w:rsidTr="001E5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7E93EA71" w14:textId="25692670" w:rsidR="001E5E79" w:rsidRDefault="001E5E79" w:rsidP="001E5E79">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0B95F1EE" w14:textId="18EB37CE"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126EFB20" w14:textId="22C3F785"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46A4AEED" w14:textId="68348E46"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1E5E79" w14:paraId="54C36A7C" w14:textId="77777777" w:rsidTr="001E5E79">
        <w:tc>
          <w:tcPr>
            <w:cnfStyle w:val="001000000000" w:firstRow="0" w:lastRow="0" w:firstColumn="1" w:lastColumn="0" w:oddVBand="0" w:evenVBand="0" w:oddHBand="0" w:evenHBand="0" w:firstRowFirstColumn="0" w:firstRowLastColumn="0" w:lastRowFirstColumn="0" w:lastRowLastColumn="0"/>
            <w:tcW w:w="2074" w:type="dxa"/>
            <w:vAlign w:val="center"/>
          </w:tcPr>
          <w:p w14:paraId="0616FE17" w14:textId="77777777" w:rsidR="001E5E79" w:rsidRDefault="001E5E79" w:rsidP="001E5E79">
            <w:pPr>
              <w:bidi w:val="0"/>
              <w:jc w:val="center"/>
              <w:rPr>
                <w:rFonts w:asciiTheme="majorBidi" w:eastAsiaTheme="minorEastAsia" w:hAnsiTheme="majorBidi" w:cstheme="majorBidi"/>
                <w:sz w:val="24"/>
                <w:szCs w:val="24"/>
              </w:rPr>
            </w:pPr>
          </w:p>
        </w:tc>
        <w:tc>
          <w:tcPr>
            <w:tcW w:w="2074" w:type="dxa"/>
            <w:vAlign w:val="center"/>
          </w:tcPr>
          <w:p w14:paraId="3B1E6457" w14:textId="77777777"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3FBD1B0C" w14:textId="438C674C"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1E5E79" w14:paraId="0AEB899A" w14:textId="77777777" w:rsidTr="001E5E79">
        <w:tc>
          <w:tcPr>
            <w:cnfStyle w:val="001000000000" w:firstRow="0" w:lastRow="0" w:firstColumn="1" w:lastColumn="0" w:oddVBand="0" w:evenVBand="0" w:oddHBand="0" w:evenHBand="0" w:firstRowFirstColumn="0" w:firstRowLastColumn="0" w:lastRowFirstColumn="0" w:lastRowLastColumn="0"/>
            <w:tcW w:w="2074" w:type="dxa"/>
            <w:vAlign w:val="center"/>
          </w:tcPr>
          <w:p w14:paraId="67D8E9B1" w14:textId="11A6CC84" w:rsidR="001E5E79" w:rsidRPr="001E5E79" w:rsidRDefault="001E5E79" w:rsidP="001E5E79">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078A128E" w14:textId="47009D33"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56F69099" w14:textId="1A4B41B0"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4C163491" w14:textId="366B395D"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bl>
    <w:p w14:paraId="71AF640C" w14:textId="7A0FECF1" w:rsidR="001E5E79" w:rsidRDefault="001E5E79" w:rsidP="001E5E79">
      <w:pPr>
        <w:bidi w:val="0"/>
        <w:rPr>
          <w:rFonts w:asciiTheme="majorBidi" w:eastAsiaTheme="minorEastAsia" w:hAnsiTheme="majorBidi" w:cstheme="majorBidi"/>
          <w:sz w:val="24"/>
          <w:szCs w:val="24"/>
        </w:rPr>
      </w:pPr>
    </w:p>
    <w:p w14:paraId="311C1321" w14:textId="2C02A2FC" w:rsidR="00651CBB" w:rsidRDefault="00651CBB" w:rsidP="00651CBB">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w:t>
      </w:r>
      <w:r>
        <w:rPr>
          <w:rFonts w:asciiTheme="majorBidi" w:hAnsiTheme="majorBidi" w:cstheme="majorBidi"/>
          <w:b/>
          <w:bCs/>
          <w:color w:val="0070C0"/>
          <w:sz w:val="28"/>
          <w:szCs w:val="28"/>
          <w:u w:val="single"/>
        </w:rPr>
        <w:t>5</w:t>
      </w:r>
      <w:r w:rsidRPr="008214F2">
        <w:rPr>
          <w:rFonts w:asciiTheme="majorBidi" w:hAnsiTheme="majorBidi" w:cstheme="majorBidi"/>
          <w:b/>
          <w:bCs/>
          <w:color w:val="0070C0"/>
          <w:sz w:val="28"/>
          <w:szCs w:val="28"/>
          <w:u w:val="single"/>
        </w:rPr>
        <w:t>.</w:t>
      </w:r>
    </w:p>
    <w:p w14:paraId="33E9D724" w14:textId="7EDE088D" w:rsidR="00651CBB" w:rsidRDefault="002F2998" w:rsidP="002F2998">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inline distT="0" distB="0" distL="0" distR="0" wp14:anchorId="4713C2C7" wp14:editId="0F641065">
            <wp:extent cx="5274310" cy="3157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157855"/>
                    </a:xfrm>
                    <a:prstGeom prst="rect">
                      <a:avLst/>
                    </a:prstGeom>
                    <a:noFill/>
                    <a:ln>
                      <a:noFill/>
                    </a:ln>
                  </pic:spPr>
                </pic:pic>
              </a:graphicData>
            </a:graphic>
          </wp:inline>
        </w:drawing>
      </w:r>
    </w:p>
    <w:tbl>
      <w:tblPr>
        <w:tblStyle w:val="1"/>
        <w:tblW w:w="0" w:type="auto"/>
        <w:tblLook w:val="04A0" w:firstRow="1" w:lastRow="0" w:firstColumn="1" w:lastColumn="0" w:noHBand="0" w:noVBand="1"/>
      </w:tblPr>
      <w:tblGrid>
        <w:gridCol w:w="2074"/>
        <w:gridCol w:w="2074"/>
        <w:gridCol w:w="2074"/>
        <w:gridCol w:w="2074"/>
      </w:tblGrid>
      <w:tr w:rsidR="00651CBB" w14:paraId="5C8D2BF0" w14:textId="77777777" w:rsidTr="00155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5816614E" w14:textId="77777777" w:rsidR="00651CBB" w:rsidRDefault="00651CBB" w:rsidP="00155590">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6D9FC8D2"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25E8182D"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53F441CD"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651CBB" w14:paraId="655B4367"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2EDB878E" w14:textId="77777777" w:rsidR="00651CBB" w:rsidRDefault="00651CBB" w:rsidP="00155590">
            <w:pPr>
              <w:bidi w:val="0"/>
              <w:jc w:val="center"/>
              <w:rPr>
                <w:rFonts w:asciiTheme="majorBidi" w:eastAsiaTheme="minorEastAsia" w:hAnsiTheme="majorBidi" w:cstheme="majorBidi"/>
                <w:sz w:val="24"/>
                <w:szCs w:val="24"/>
              </w:rPr>
            </w:pPr>
          </w:p>
        </w:tc>
        <w:tc>
          <w:tcPr>
            <w:tcW w:w="2074" w:type="dxa"/>
            <w:vAlign w:val="center"/>
          </w:tcPr>
          <w:p w14:paraId="36EC259B"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1C6B8F0A"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651CBB" w14:paraId="39F2FD58"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7935BF46" w14:textId="77777777" w:rsidR="00651CBB" w:rsidRPr="001E5E79" w:rsidRDefault="00651CBB" w:rsidP="00155590">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1DF7E01C"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495D596E"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1D3CA0D6"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r w:rsidR="00651CBB" w14:paraId="4BD5759C"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78453189" w14:textId="5563E8CD" w:rsidR="00651CBB" w:rsidRPr="001E5E79" w:rsidRDefault="00651CBB" w:rsidP="00155590">
            <w:pPr>
              <w:bidi w:val="0"/>
              <w:jc w:val="center"/>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Linear</w:t>
            </w:r>
          </w:p>
        </w:tc>
        <w:tc>
          <w:tcPr>
            <w:tcW w:w="2074" w:type="dxa"/>
            <w:vAlign w:val="center"/>
          </w:tcPr>
          <w:p w14:paraId="118A501B" w14:textId="604DA198"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022FE59E" w14:textId="5C17FDC6"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-94.77</w:t>
            </w:r>
          </w:p>
        </w:tc>
        <w:tc>
          <w:tcPr>
            <w:tcW w:w="2074" w:type="dxa"/>
            <w:vAlign w:val="center"/>
          </w:tcPr>
          <w:p w14:paraId="02888EA8" w14:textId="4F2D63BB"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-103.8</w:t>
            </w:r>
          </w:p>
        </w:tc>
      </w:tr>
    </w:tbl>
    <w:p w14:paraId="73B5B0EC" w14:textId="1521CCBB" w:rsidR="00651CBB" w:rsidRDefault="00651CBB" w:rsidP="00651CBB">
      <w:pPr>
        <w:bidi w:val="0"/>
        <w:rPr>
          <w:rFonts w:asciiTheme="majorBidi" w:eastAsiaTheme="minorEastAsia" w:hAnsiTheme="majorBidi" w:cstheme="majorBidi"/>
          <w:sz w:val="24"/>
          <w:szCs w:val="24"/>
        </w:rPr>
      </w:pPr>
    </w:p>
    <w:p w14:paraId="4CB7EDC3" w14:textId="5BD862CA" w:rsidR="00651CBB" w:rsidRDefault="00651CBB" w:rsidP="00651CBB">
      <w:pPr>
        <w:bidi w:val="0"/>
        <w:rPr>
          <w:rFonts w:asciiTheme="majorBidi" w:hAnsiTheme="majorBidi" w:cstheme="majorBidi"/>
          <w:b/>
          <w:bCs/>
          <w:color w:val="0070C0"/>
          <w:sz w:val="28"/>
          <w:szCs w:val="28"/>
          <w:u w:val="single"/>
        </w:rPr>
      </w:pPr>
      <w:r w:rsidRPr="00F977CF">
        <w:rPr>
          <w:rFonts w:asciiTheme="majorBidi" w:hAnsiTheme="majorBidi" w:cstheme="majorBidi"/>
          <w:b/>
          <w:bCs/>
          <w:color w:val="0070C0"/>
          <w:sz w:val="28"/>
          <w:szCs w:val="28"/>
          <w:highlight w:val="yellow"/>
          <w:u w:val="single"/>
        </w:rPr>
        <w:t>Q6.</w:t>
      </w:r>
    </w:p>
    <w:p w14:paraId="1752B40E" w14:textId="3D0EA410" w:rsidR="00E45D23" w:rsidRPr="00E45D23" w:rsidRDefault="00E45D23" w:rsidP="00E45D23">
      <w:pPr>
        <w:bidi w:val="0"/>
        <w:rPr>
          <w:rFonts w:asciiTheme="majorBidi" w:eastAsiaTheme="minorEastAsia" w:hAnsiTheme="majorBidi" w:cstheme="majorBidi"/>
          <w:sz w:val="24"/>
          <w:szCs w:val="24"/>
        </w:rPr>
      </w:pPr>
      <w:r>
        <w:rPr>
          <w:rFonts w:asciiTheme="majorBidi" w:hAnsiTheme="majorBidi" w:cstheme="majorBidi"/>
          <w:sz w:val="24"/>
          <w:szCs w:val="24"/>
        </w:rPr>
        <w:t>Depends on the model. The dummy model, that always uses the average contamination level, would not change. The average stays the same regardless of any normalization we did to the features.</w:t>
      </w:r>
    </w:p>
    <w:p w14:paraId="7444D7A8" w14:textId="655B1CD0" w:rsidR="00F977CF" w:rsidRDefault="00E45D23" w:rsidP="00651CBB">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The Linear Regressor will change. This model uses SGD in order to find the minimal loss. SGD is sensitive to the values of the features. The partial derivative of a feature which holds “larger” (as in far greater or far lesser) data points than other features will pull the SGD stronger in its direction, thus making it more prominent, even if it’s data is less</w:t>
      </w:r>
      <w:r w:rsidR="00DF2D67">
        <w:rPr>
          <w:rFonts w:asciiTheme="majorBidi" w:eastAsiaTheme="minorEastAsia" w:hAnsiTheme="majorBidi" w:cstheme="majorBidi"/>
          <w:sz w:val="24"/>
          <w:szCs w:val="24"/>
        </w:rPr>
        <w:t xml:space="preserve"> indicative of ou</w:t>
      </w:r>
      <w:r w:rsidR="00F977CF">
        <w:rPr>
          <w:rFonts w:asciiTheme="majorBidi" w:eastAsiaTheme="minorEastAsia" w:hAnsiTheme="majorBidi" w:cstheme="majorBidi"/>
          <w:sz w:val="24"/>
          <w:szCs w:val="24"/>
        </w:rPr>
        <w:t>r</w:t>
      </w:r>
      <w:r w:rsidR="00DF2D67">
        <w:rPr>
          <w:rFonts w:asciiTheme="majorBidi" w:eastAsiaTheme="minorEastAsia" w:hAnsiTheme="majorBidi" w:cstheme="majorBidi"/>
          <w:sz w:val="24"/>
          <w:szCs w:val="24"/>
        </w:rPr>
        <w:t xml:space="preserve"> target.</w:t>
      </w:r>
    </w:p>
    <w:p w14:paraId="736D49AD" w14:textId="77777777" w:rsidR="00F977CF" w:rsidRDefault="00F977CF">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13D77C20" w14:textId="3BA86C16" w:rsidR="00F977CF" w:rsidRDefault="00F977CF" w:rsidP="00F977CF">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lastRenderedPageBreak/>
        <w:t>Q</w:t>
      </w:r>
      <w:r>
        <w:rPr>
          <w:rFonts w:asciiTheme="majorBidi" w:hAnsiTheme="majorBidi" w:cstheme="majorBidi"/>
          <w:b/>
          <w:bCs/>
          <w:color w:val="0070C0"/>
          <w:sz w:val="28"/>
          <w:szCs w:val="28"/>
          <w:u w:val="single"/>
        </w:rPr>
        <w:t>7</w:t>
      </w:r>
      <w:r w:rsidRPr="008214F2">
        <w:rPr>
          <w:rFonts w:asciiTheme="majorBidi" w:hAnsiTheme="majorBidi" w:cstheme="majorBidi"/>
          <w:b/>
          <w:bCs/>
          <w:color w:val="0070C0"/>
          <w:sz w:val="28"/>
          <w:szCs w:val="28"/>
          <w:u w:val="single"/>
        </w:rPr>
        <w:t>.</w:t>
      </w:r>
    </w:p>
    <w:p w14:paraId="3E809183" w14:textId="1BF10A6F" w:rsidR="00651CBB" w:rsidRDefault="002F2998" w:rsidP="00651CBB">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inline distT="0" distB="0" distL="0" distR="0" wp14:anchorId="5633CAAE" wp14:editId="44E2F376">
            <wp:extent cx="5274310" cy="3157855"/>
            <wp:effectExtent l="0" t="0" r="254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57855"/>
                    </a:xfrm>
                    <a:prstGeom prst="rect">
                      <a:avLst/>
                    </a:prstGeom>
                    <a:noFill/>
                    <a:ln>
                      <a:noFill/>
                    </a:ln>
                  </pic:spPr>
                </pic:pic>
              </a:graphicData>
            </a:graphic>
          </wp:inline>
        </w:drawing>
      </w:r>
    </w:p>
    <w:p w14:paraId="0882C251" w14:textId="1BB05E6D" w:rsidR="002F2998" w:rsidRDefault="002F2998" w:rsidP="002F2998">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We found that the optimal </w:t>
      </w:r>
      <m:oMath>
        <m:r>
          <w:rPr>
            <w:rFonts w:ascii="Cambria Math" w:eastAsiaTheme="minorEastAsia" w:hAnsi="Cambria Math" w:cstheme="majorBidi"/>
            <w:sz w:val="24"/>
            <w:szCs w:val="24"/>
          </w:rPr>
          <m:t>α=0.32</m:t>
        </m:r>
      </m:oMath>
      <w:r>
        <w:rPr>
          <w:rFonts w:asciiTheme="majorBidi" w:eastAsiaTheme="minorEastAsia" w:hAnsiTheme="majorBidi" w:cstheme="majorBidi"/>
          <w:sz w:val="24"/>
          <w:szCs w:val="24"/>
        </w:rPr>
        <w:t xml:space="preserve"> and it achieves a validation loss of -98.25</w:t>
      </w:r>
    </w:p>
    <w:p w14:paraId="173CB258" w14:textId="5251AAB6" w:rsidR="002F2998" w:rsidRPr="002F2998" w:rsidRDefault="002F2998" w:rsidP="002F2998">
      <w:pPr>
        <w:bidi w:val="0"/>
        <w:rPr>
          <w:rFonts w:asciiTheme="majorBidi" w:hAnsiTheme="majorBidi" w:cstheme="majorBidi"/>
          <w:b/>
          <w:bCs/>
          <w:color w:val="0070C0"/>
          <w:sz w:val="28"/>
          <w:szCs w:val="28"/>
          <w:u w:val="single"/>
        </w:rPr>
      </w:pPr>
      <w:r w:rsidRPr="002F2998">
        <w:rPr>
          <w:rFonts w:asciiTheme="majorBidi" w:hAnsiTheme="majorBidi" w:cstheme="majorBidi"/>
          <w:b/>
          <w:bCs/>
          <w:color w:val="0070C0"/>
          <w:sz w:val="28"/>
          <w:szCs w:val="28"/>
          <w:u w:val="single"/>
        </w:rPr>
        <w:t>Q8.</w:t>
      </w:r>
    </w:p>
    <w:tbl>
      <w:tblPr>
        <w:tblStyle w:val="1"/>
        <w:tblW w:w="0" w:type="auto"/>
        <w:tblLook w:val="04A0" w:firstRow="1" w:lastRow="0" w:firstColumn="1" w:lastColumn="0" w:noHBand="0" w:noVBand="1"/>
      </w:tblPr>
      <w:tblGrid>
        <w:gridCol w:w="2074"/>
        <w:gridCol w:w="2074"/>
        <w:gridCol w:w="2074"/>
        <w:gridCol w:w="2074"/>
      </w:tblGrid>
      <w:tr w:rsidR="002F2998" w14:paraId="6AEF61F7" w14:textId="77777777" w:rsidTr="00AF0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314CB6AD" w14:textId="77777777" w:rsidR="002F2998" w:rsidRDefault="002F2998" w:rsidP="00AF0400">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6708D28D" w14:textId="77777777" w:rsidR="002F2998" w:rsidRDefault="002F2998" w:rsidP="00AF040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588264E8" w14:textId="77777777" w:rsidR="002F2998" w:rsidRDefault="002F2998" w:rsidP="00AF040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1D65F186" w14:textId="77777777" w:rsidR="002F2998" w:rsidRDefault="002F2998" w:rsidP="00AF040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2F2998" w14:paraId="0DB5124B"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7C8E3B16" w14:textId="77777777" w:rsidR="002F2998" w:rsidRDefault="002F2998" w:rsidP="00AF0400">
            <w:pPr>
              <w:bidi w:val="0"/>
              <w:jc w:val="center"/>
              <w:rPr>
                <w:rFonts w:asciiTheme="majorBidi" w:eastAsiaTheme="minorEastAsia" w:hAnsiTheme="majorBidi" w:cstheme="majorBidi"/>
                <w:sz w:val="24"/>
                <w:szCs w:val="24"/>
              </w:rPr>
            </w:pPr>
          </w:p>
        </w:tc>
        <w:tc>
          <w:tcPr>
            <w:tcW w:w="2074" w:type="dxa"/>
            <w:vAlign w:val="center"/>
          </w:tcPr>
          <w:p w14:paraId="777DACA8"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2B559800"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2F2998" w14:paraId="5EE55886"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768B7600" w14:textId="77777777" w:rsidR="002F2998" w:rsidRPr="001E5E79" w:rsidRDefault="002F2998" w:rsidP="00AF0400">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5F3AC506"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6CA56E17"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217D4C50"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r w:rsidR="002F2998" w14:paraId="6B8EF9DE"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1F82071D" w14:textId="77777777" w:rsidR="002F2998" w:rsidRPr="001E5E79" w:rsidRDefault="002F2998" w:rsidP="00AF0400">
            <w:pPr>
              <w:bidi w:val="0"/>
              <w:jc w:val="center"/>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Linear</w:t>
            </w:r>
          </w:p>
        </w:tc>
        <w:tc>
          <w:tcPr>
            <w:tcW w:w="2074" w:type="dxa"/>
            <w:vAlign w:val="center"/>
          </w:tcPr>
          <w:p w14:paraId="5A57B5BB"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71E3AABC"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-94.77</w:t>
            </w:r>
          </w:p>
        </w:tc>
        <w:tc>
          <w:tcPr>
            <w:tcW w:w="2074" w:type="dxa"/>
            <w:vAlign w:val="center"/>
          </w:tcPr>
          <w:p w14:paraId="4619EC67"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-103.8</w:t>
            </w:r>
          </w:p>
        </w:tc>
      </w:tr>
      <w:tr w:rsidR="002F2998" w14:paraId="4707077D"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575D31BB" w14:textId="3770C97C" w:rsidR="002F2998" w:rsidRPr="002F2998" w:rsidRDefault="002F2998" w:rsidP="00AF0400">
            <w:pPr>
              <w:bidi w:val="0"/>
              <w:jc w:val="center"/>
              <w:rPr>
                <w:rFonts w:asciiTheme="majorBidi" w:eastAsiaTheme="minorEastAsia" w:hAnsiTheme="majorBidi" w:cstheme="majorBidi"/>
                <w:b w:val="0"/>
                <w:bCs w:val="0"/>
                <w:sz w:val="24"/>
                <w:szCs w:val="24"/>
              </w:rPr>
            </w:pPr>
            <w:r w:rsidRPr="002F2998">
              <w:rPr>
                <w:rFonts w:asciiTheme="majorBidi" w:eastAsiaTheme="minorEastAsia" w:hAnsiTheme="majorBidi" w:cstheme="majorBidi"/>
                <w:b w:val="0"/>
                <w:bCs w:val="0"/>
                <w:sz w:val="24"/>
                <w:szCs w:val="24"/>
              </w:rPr>
              <w:t>Lasso Linear</w:t>
            </w:r>
          </w:p>
        </w:tc>
        <w:tc>
          <w:tcPr>
            <w:tcW w:w="2074" w:type="dxa"/>
            <w:vAlign w:val="center"/>
          </w:tcPr>
          <w:p w14:paraId="2D49C2F4" w14:textId="7CEE680B"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3</w:t>
            </w:r>
          </w:p>
        </w:tc>
        <w:tc>
          <w:tcPr>
            <w:tcW w:w="2074" w:type="dxa"/>
            <w:vAlign w:val="center"/>
          </w:tcPr>
          <w:p w14:paraId="01C8D353" w14:textId="3F653102"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-96.25</w:t>
            </w:r>
          </w:p>
        </w:tc>
        <w:tc>
          <w:tcPr>
            <w:tcW w:w="2074" w:type="dxa"/>
            <w:vAlign w:val="center"/>
          </w:tcPr>
          <w:p w14:paraId="105FD1F9" w14:textId="1BFFE500"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-98.25</w:t>
            </w:r>
          </w:p>
        </w:tc>
      </w:tr>
    </w:tbl>
    <w:p w14:paraId="220EEAA6" w14:textId="77777777" w:rsidR="002F2998" w:rsidRDefault="002F2998" w:rsidP="002F2998">
      <w:pPr>
        <w:bidi w:val="0"/>
        <w:rPr>
          <w:rFonts w:asciiTheme="majorBidi" w:eastAsiaTheme="minorEastAsia" w:hAnsiTheme="majorBidi" w:cstheme="majorBidi"/>
          <w:sz w:val="24"/>
          <w:szCs w:val="24"/>
        </w:rPr>
      </w:pPr>
    </w:p>
    <w:p w14:paraId="2A87DAB6" w14:textId="51A45BC6" w:rsidR="002F2998" w:rsidRDefault="002F2998" w:rsidP="002F2998">
      <w:pPr>
        <w:bidi w:val="0"/>
        <w:rPr>
          <w:rFonts w:asciiTheme="majorBidi" w:hAnsiTheme="majorBidi" w:cstheme="majorBidi"/>
          <w:b/>
          <w:bCs/>
          <w:color w:val="0070C0"/>
          <w:sz w:val="28"/>
          <w:szCs w:val="28"/>
          <w:u w:val="single"/>
        </w:rPr>
      </w:pPr>
      <w:r w:rsidRPr="002F2998">
        <w:rPr>
          <w:rFonts w:asciiTheme="majorBidi" w:hAnsiTheme="majorBidi" w:cstheme="majorBidi"/>
          <w:b/>
          <w:bCs/>
          <w:color w:val="0070C0"/>
          <w:sz w:val="28"/>
          <w:szCs w:val="28"/>
          <w:u w:val="single"/>
        </w:rPr>
        <w:t>Q9.</w:t>
      </w:r>
    </w:p>
    <w:tbl>
      <w:tblPr>
        <w:tblStyle w:val="1"/>
        <w:tblW w:w="0" w:type="auto"/>
        <w:tblLook w:val="04A0" w:firstRow="1" w:lastRow="0" w:firstColumn="1" w:lastColumn="0" w:noHBand="0" w:noVBand="1"/>
      </w:tblPr>
      <w:tblGrid>
        <w:gridCol w:w="4148"/>
        <w:gridCol w:w="4148"/>
      </w:tblGrid>
      <w:tr w:rsidR="002F2998" w14:paraId="378518BC" w14:textId="77777777" w:rsidTr="002F2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5B8EAFC" w14:textId="00CD6878" w:rsidR="002F2998" w:rsidRDefault="002F2998" w:rsidP="002F2998">
            <w:pPr>
              <w:bidi w:val="0"/>
              <w:jc w:val="center"/>
              <w:rPr>
                <w:rFonts w:asciiTheme="majorBidi" w:hAnsiTheme="majorBidi" w:cstheme="majorBidi"/>
                <w:sz w:val="24"/>
                <w:szCs w:val="24"/>
              </w:rPr>
            </w:pPr>
            <w:r>
              <w:rPr>
                <w:rFonts w:asciiTheme="majorBidi" w:hAnsiTheme="majorBidi" w:cstheme="majorBidi"/>
                <w:sz w:val="24"/>
                <w:szCs w:val="24"/>
              </w:rPr>
              <w:t>Feature</w:t>
            </w:r>
          </w:p>
        </w:tc>
        <w:tc>
          <w:tcPr>
            <w:tcW w:w="4148" w:type="dxa"/>
            <w:vAlign w:val="center"/>
          </w:tcPr>
          <w:p w14:paraId="421B9738" w14:textId="66C6D7EB" w:rsidR="002F2998" w:rsidRDefault="002F2998" w:rsidP="002F299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Coefficient</w:t>
            </w:r>
          </w:p>
        </w:tc>
      </w:tr>
      <w:tr w:rsidR="002F2998" w14:paraId="4966904D"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0812B287" w14:textId="1C0F8D72" w:rsidR="002F2998" w:rsidRPr="005F1376" w:rsidRDefault="005F1376" w:rsidP="002F2998">
            <w:pPr>
              <w:bidi w:val="0"/>
              <w:jc w:val="center"/>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s</w:t>
            </w:r>
            <w:r w:rsidRPr="005F1376">
              <w:rPr>
                <w:rFonts w:asciiTheme="majorBidi" w:hAnsiTheme="majorBidi" w:cstheme="majorBidi"/>
                <w:b w:val="0"/>
                <w:bCs w:val="0"/>
                <w:sz w:val="24"/>
                <w:szCs w:val="24"/>
              </w:rPr>
              <w:t>ugar_levels</w:t>
            </w:r>
            <w:proofErr w:type="spellEnd"/>
          </w:p>
        </w:tc>
        <w:tc>
          <w:tcPr>
            <w:tcW w:w="4148" w:type="dxa"/>
            <w:vAlign w:val="center"/>
          </w:tcPr>
          <w:p w14:paraId="50578A6E" w14:textId="72E49B84"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2.121</w:t>
            </w:r>
          </w:p>
        </w:tc>
      </w:tr>
      <w:tr w:rsidR="002F2998" w14:paraId="63372CE8"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7EBABADA" w14:textId="7CA995BC" w:rsidR="002F2998" w:rsidRPr="005F1376" w:rsidRDefault="005F1376" w:rsidP="002F2998">
            <w:pPr>
              <w:bidi w:val="0"/>
              <w:jc w:val="center"/>
              <w:rPr>
                <w:rFonts w:asciiTheme="majorBidi" w:hAnsiTheme="majorBidi" w:cstheme="majorBidi"/>
                <w:b w:val="0"/>
                <w:bCs w:val="0"/>
                <w:sz w:val="24"/>
                <w:szCs w:val="24"/>
              </w:rPr>
            </w:pPr>
            <w:r w:rsidRPr="005F1376">
              <w:rPr>
                <w:rFonts w:asciiTheme="majorBidi" w:hAnsiTheme="majorBidi" w:cstheme="majorBidi"/>
                <w:b w:val="0"/>
                <w:bCs w:val="0"/>
                <w:sz w:val="24"/>
                <w:szCs w:val="24"/>
              </w:rPr>
              <w:t>PCR_01</w:t>
            </w:r>
          </w:p>
        </w:tc>
        <w:tc>
          <w:tcPr>
            <w:tcW w:w="4148" w:type="dxa"/>
            <w:vAlign w:val="center"/>
          </w:tcPr>
          <w:p w14:paraId="5C9F3814" w14:textId="23D7B57E"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1.875</w:t>
            </w:r>
          </w:p>
        </w:tc>
      </w:tr>
      <w:tr w:rsidR="002F2998" w14:paraId="692DBDC5"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56C2B1B9" w14:textId="4409AB61" w:rsidR="002F2998" w:rsidRPr="005F1376" w:rsidRDefault="005F1376" w:rsidP="002F2998">
            <w:pPr>
              <w:bidi w:val="0"/>
              <w:jc w:val="center"/>
              <w:rPr>
                <w:rFonts w:asciiTheme="majorBidi" w:hAnsiTheme="majorBidi" w:cstheme="majorBidi"/>
                <w:b w:val="0"/>
                <w:bCs w:val="0"/>
                <w:sz w:val="24"/>
                <w:szCs w:val="24"/>
              </w:rPr>
            </w:pPr>
            <w:r w:rsidRPr="005F1376">
              <w:rPr>
                <w:rFonts w:asciiTheme="majorBidi" w:hAnsiTheme="majorBidi" w:cstheme="majorBidi"/>
                <w:b w:val="0"/>
                <w:bCs w:val="0"/>
                <w:sz w:val="24"/>
                <w:szCs w:val="24"/>
              </w:rPr>
              <w:t>PCR_05</w:t>
            </w:r>
          </w:p>
        </w:tc>
        <w:tc>
          <w:tcPr>
            <w:tcW w:w="4148" w:type="dxa"/>
            <w:vAlign w:val="center"/>
          </w:tcPr>
          <w:p w14:paraId="0628E033" w14:textId="0E273F04"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0.372</w:t>
            </w:r>
          </w:p>
        </w:tc>
      </w:tr>
      <w:tr w:rsidR="002F2998" w14:paraId="4E99BB3B"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1AD62614" w14:textId="1A077696" w:rsidR="002F2998" w:rsidRPr="005F1376" w:rsidRDefault="005F1376" w:rsidP="002F2998">
            <w:pPr>
              <w:bidi w:val="0"/>
              <w:jc w:val="center"/>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n</w:t>
            </w:r>
            <w:r w:rsidRPr="005F1376">
              <w:rPr>
                <w:rFonts w:asciiTheme="majorBidi" w:hAnsiTheme="majorBidi" w:cstheme="majorBidi"/>
                <w:b w:val="0"/>
                <w:bCs w:val="0"/>
                <w:sz w:val="24"/>
                <w:szCs w:val="24"/>
              </w:rPr>
              <w:t>um_of_siblings</w:t>
            </w:r>
            <w:proofErr w:type="spellEnd"/>
          </w:p>
        </w:tc>
        <w:tc>
          <w:tcPr>
            <w:tcW w:w="4148" w:type="dxa"/>
            <w:vAlign w:val="center"/>
          </w:tcPr>
          <w:p w14:paraId="247F9C3E" w14:textId="5C10882C"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0.362</w:t>
            </w:r>
          </w:p>
        </w:tc>
      </w:tr>
      <w:tr w:rsidR="002F2998" w14:paraId="008D9C51"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7AB0B5EC" w14:textId="2B89FBCD" w:rsidR="002F2998" w:rsidRPr="005F1376" w:rsidRDefault="005F1376" w:rsidP="002F2998">
            <w:pPr>
              <w:bidi w:val="0"/>
              <w:jc w:val="center"/>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h</w:t>
            </w:r>
            <w:r w:rsidRPr="005F1376">
              <w:rPr>
                <w:rFonts w:asciiTheme="majorBidi" w:hAnsiTheme="majorBidi" w:cstheme="majorBidi"/>
                <w:b w:val="0"/>
                <w:bCs w:val="0"/>
                <w:sz w:val="24"/>
                <w:szCs w:val="24"/>
              </w:rPr>
              <w:t>ousehold_income</w:t>
            </w:r>
            <w:proofErr w:type="spellEnd"/>
          </w:p>
        </w:tc>
        <w:tc>
          <w:tcPr>
            <w:tcW w:w="4148" w:type="dxa"/>
            <w:vAlign w:val="center"/>
          </w:tcPr>
          <w:p w14:paraId="684029B9" w14:textId="5968C9D3"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0.178</w:t>
            </w:r>
          </w:p>
        </w:tc>
      </w:tr>
    </w:tbl>
    <w:p w14:paraId="29619751" w14:textId="45A2DD6C" w:rsidR="002F2998" w:rsidRDefault="002F2998" w:rsidP="002F2998">
      <w:pPr>
        <w:bidi w:val="0"/>
        <w:rPr>
          <w:rFonts w:asciiTheme="majorBidi" w:hAnsiTheme="majorBidi" w:cstheme="majorBidi"/>
          <w:sz w:val="24"/>
          <w:szCs w:val="24"/>
        </w:rPr>
      </w:pPr>
    </w:p>
    <w:p w14:paraId="14155C91" w14:textId="128CE279" w:rsidR="005F1376" w:rsidRDefault="005F1376">
      <w:pPr>
        <w:keepLines w:val="0"/>
        <w:bidi w:val="0"/>
        <w:rPr>
          <w:rFonts w:asciiTheme="majorBidi" w:hAnsiTheme="majorBidi" w:cstheme="majorBidi"/>
          <w:sz w:val="24"/>
          <w:szCs w:val="24"/>
        </w:rPr>
      </w:pPr>
      <w:r>
        <w:rPr>
          <w:rFonts w:asciiTheme="majorBidi" w:hAnsiTheme="majorBidi" w:cstheme="majorBidi"/>
          <w:sz w:val="24"/>
          <w:szCs w:val="24"/>
        </w:rPr>
        <w:br w:type="page"/>
      </w:r>
    </w:p>
    <w:p w14:paraId="41D8ED7C" w14:textId="35165733" w:rsidR="005F1376" w:rsidRDefault="005F1376" w:rsidP="005F1376">
      <w:pPr>
        <w:bidi w:val="0"/>
        <w:rPr>
          <w:rFonts w:asciiTheme="majorBidi" w:hAnsiTheme="majorBidi" w:cstheme="majorBidi"/>
          <w:b/>
          <w:bCs/>
          <w:color w:val="0070C0"/>
          <w:sz w:val="28"/>
          <w:szCs w:val="28"/>
          <w:u w:val="single"/>
        </w:rPr>
      </w:pPr>
      <w:r w:rsidRPr="005F1376">
        <w:rPr>
          <w:rFonts w:asciiTheme="majorBidi" w:hAnsiTheme="majorBidi" w:cstheme="majorBidi"/>
          <w:b/>
          <w:bCs/>
          <w:color w:val="0070C0"/>
          <w:sz w:val="28"/>
          <w:szCs w:val="28"/>
          <w:u w:val="single"/>
        </w:rPr>
        <w:lastRenderedPageBreak/>
        <w:t>Q10.</w:t>
      </w:r>
    </w:p>
    <w:p w14:paraId="351C1612" w14:textId="2F8B1F47" w:rsidR="005F1376" w:rsidRDefault="005F1376" w:rsidP="005F1376">
      <w:pPr>
        <w:bidi w:val="0"/>
        <w:rPr>
          <w:rFonts w:asciiTheme="majorBidi" w:hAnsiTheme="majorBidi" w:cstheme="majorBidi"/>
          <w:b/>
          <w:bCs/>
          <w:color w:val="0070C0"/>
          <w:sz w:val="28"/>
          <w:szCs w:val="28"/>
          <w:u w:val="single"/>
        </w:rPr>
      </w:pPr>
      <w:r>
        <w:rPr>
          <w:rFonts w:asciiTheme="majorBidi" w:hAnsiTheme="majorBidi" w:cstheme="majorBidi"/>
          <w:b/>
          <w:bCs/>
          <w:noProof/>
          <w:color w:val="0070C0"/>
          <w:sz w:val="28"/>
          <w:szCs w:val="28"/>
          <w:u w:val="single"/>
        </w:rPr>
        <w:drawing>
          <wp:anchor distT="0" distB="0" distL="114300" distR="114300" simplePos="0" relativeHeight="251662336" behindDoc="0" locked="0" layoutInCell="1" allowOverlap="1" wp14:anchorId="38F11E83" wp14:editId="6AAF93D6">
            <wp:simplePos x="0" y="0"/>
            <wp:positionH relativeFrom="column">
              <wp:posOffset>0</wp:posOffset>
            </wp:positionH>
            <wp:positionV relativeFrom="paragraph">
              <wp:posOffset>440</wp:posOffset>
            </wp:positionV>
            <wp:extent cx="5274310" cy="332359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23590"/>
                    </a:xfrm>
                    <a:prstGeom prst="rect">
                      <a:avLst/>
                    </a:prstGeom>
                    <a:noFill/>
                    <a:ln>
                      <a:noFill/>
                    </a:ln>
                  </pic:spPr>
                </pic:pic>
              </a:graphicData>
            </a:graphic>
          </wp:anchor>
        </w:drawing>
      </w:r>
    </w:p>
    <w:p w14:paraId="16A6AA7E" w14:textId="6AF72512" w:rsidR="005F1376" w:rsidRDefault="005F1376" w:rsidP="005F1376">
      <w:pPr>
        <w:bidi w:val="0"/>
        <w:rPr>
          <w:rFonts w:asciiTheme="majorBidi" w:hAnsiTheme="majorBidi" w:cstheme="majorBidi"/>
          <w:b/>
          <w:bCs/>
          <w:color w:val="0070C0"/>
          <w:sz w:val="28"/>
          <w:szCs w:val="28"/>
          <w:u w:val="single"/>
        </w:rPr>
      </w:pPr>
      <w:r w:rsidRPr="005F1376">
        <w:rPr>
          <w:rFonts w:asciiTheme="majorBidi" w:hAnsiTheme="majorBidi" w:cstheme="majorBidi"/>
          <w:b/>
          <w:bCs/>
          <w:color w:val="0070C0"/>
          <w:sz w:val="28"/>
          <w:szCs w:val="28"/>
          <w:highlight w:val="yellow"/>
          <w:u w:val="single"/>
        </w:rPr>
        <w:t>Q11.</w:t>
      </w:r>
    </w:p>
    <w:p w14:paraId="26560A91" w14:textId="556CFE0A" w:rsidR="005F1376" w:rsidRDefault="005F1376" w:rsidP="005F1376">
      <w:pPr>
        <w:bidi w:val="0"/>
        <w:rPr>
          <w:rFonts w:asciiTheme="majorBidi" w:eastAsiaTheme="minorEastAsia" w:hAnsiTheme="majorBidi" w:cstheme="majorBidi"/>
          <w:sz w:val="24"/>
          <w:szCs w:val="24"/>
        </w:rPr>
      </w:pPr>
      <w:r>
        <w:rPr>
          <w:rFonts w:asciiTheme="majorBidi" w:hAnsiTheme="majorBidi" w:cstheme="majorBidi"/>
          <w:sz w:val="24"/>
          <w:szCs w:val="24"/>
        </w:rPr>
        <w:t xml:space="preserve">As we saw in the tutorial, lasso (which uses </w:t>
      </w:r>
      <m:oMath>
        <m:sSub>
          <m:sSubPr>
            <m:ctrlPr>
              <w:rPr>
                <w:rFonts w:ascii="Cambria Math" w:hAnsi="Cambria Math" w:cstheme="majorBidi"/>
                <w:i/>
                <w:sz w:val="24"/>
                <w:szCs w:val="24"/>
              </w:rPr>
            </m:ctrlPr>
          </m:sSubPr>
          <m:e>
            <m:r>
              <m:rPr>
                <m:scr m:val="script"/>
              </m:rPr>
              <w:rPr>
                <w:rFonts w:ascii="Cambria Math" w:hAnsi="Cambria Math" w:cstheme="majorBidi"/>
                <w:sz w:val="24"/>
                <w:szCs w:val="24"/>
              </w:rPr>
              <m:t>l</m:t>
            </m:r>
          </m:e>
          <m:sub>
            <m:r>
              <w:rPr>
                <w:rFonts w:ascii="Cambria Math" w:hAnsi="Cambria Math" w:cstheme="majorBidi"/>
                <w:sz w:val="24"/>
                <w:szCs w:val="24"/>
              </w:rPr>
              <m:t>1</m:t>
            </m:r>
          </m:sub>
        </m:sSub>
      </m:oMath>
      <w:r>
        <w:rPr>
          <w:rFonts w:asciiTheme="majorBidi" w:eastAsiaTheme="minorEastAsia" w:hAnsiTheme="majorBidi" w:cstheme="majorBidi"/>
          <w:sz w:val="24"/>
          <w:szCs w:val="24"/>
        </w:rPr>
        <w:t xml:space="preserve"> regularization) causes a sort of “variable selection”. The magnitude of the coefficient gives us an idea of the effect the feature has on finding our target, the features with larger (absolute) coefficient will be more prominent in our model for predicting the target.</w:t>
      </w:r>
    </w:p>
    <w:p w14:paraId="515A9F19" w14:textId="5D322191" w:rsidR="005F1376" w:rsidRPr="005F1376" w:rsidRDefault="005F1376" w:rsidP="005F1376">
      <w:pPr>
        <w:bidi w:val="0"/>
        <w:rPr>
          <w:rFonts w:asciiTheme="majorBidi" w:hAnsiTheme="majorBidi" w:cstheme="majorBidi"/>
          <w:b/>
          <w:bCs/>
          <w:color w:val="0070C0"/>
          <w:sz w:val="28"/>
          <w:szCs w:val="28"/>
          <w:u w:val="single"/>
        </w:rPr>
      </w:pPr>
      <w:r w:rsidRPr="00CB5E91">
        <w:rPr>
          <w:rFonts w:asciiTheme="majorBidi" w:hAnsiTheme="majorBidi" w:cstheme="majorBidi"/>
          <w:b/>
          <w:bCs/>
          <w:color w:val="0070C0"/>
          <w:sz w:val="28"/>
          <w:szCs w:val="28"/>
          <w:highlight w:val="yellow"/>
          <w:u w:val="single"/>
        </w:rPr>
        <w:t>Q12.</w:t>
      </w:r>
    </w:p>
    <w:p w14:paraId="5194D234" w14:textId="16434B59" w:rsidR="005F1376" w:rsidRDefault="00AE066D" w:rsidP="005F1376">
      <w:pPr>
        <w:bidi w:val="0"/>
        <w:rPr>
          <w:rFonts w:asciiTheme="majorBidi" w:hAnsiTheme="majorBidi" w:cstheme="majorBidi"/>
          <w:sz w:val="24"/>
          <w:szCs w:val="24"/>
        </w:rPr>
      </w:pPr>
      <w:r>
        <w:rPr>
          <w:rFonts w:asciiTheme="majorBidi" w:hAnsiTheme="majorBidi" w:cstheme="majorBidi"/>
          <w:sz w:val="24"/>
          <w:szCs w:val="24"/>
        </w:rPr>
        <w:t xml:space="preserve">Yes, had we chosen not to normalize the features the training performance of Lasso would have changed. </w:t>
      </w:r>
      <w:r w:rsidR="00CB5E91">
        <w:rPr>
          <w:rFonts w:asciiTheme="majorBidi" w:hAnsiTheme="majorBidi" w:cstheme="majorBidi"/>
          <w:sz w:val="24"/>
          <w:szCs w:val="24"/>
        </w:rPr>
        <w:t>Features who in their original scale is smaller from the others would have far greater regularization in order to compensate. This would mean that for said features the regularization has greater importance than the data, while for others their regularization would remain minimal. This changes the training performance of the model.</w:t>
      </w:r>
    </w:p>
    <w:p w14:paraId="2EAE5EFD" w14:textId="727ED896" w:rsidR="00CB5E91" w:rsidRDefault="00CB5E91">
      <w:pPr>
        <w:keepLines w:val="0"/>
        <w:bidi w:val="0"/>
        <w:rPr>
          <w:rFonts w:asciiTheme="majorBidi" w:hAnsiTheme="majorBidi" w:cstheme="majorBidi"/>
          <w:sz w:val="24"/>
          <w:szCs w:val="24"/>
        </w:rPr>
      </w:pPr>
      <w:r>
        <w:rPr>
          <w:rFonts w:asciiTheme="majorBidi" w:hAnsiTheme="majorBidi" w:cstheme="majorBidi"/>
          <w:sz w:val="24"/>
          <w:szCs w:val="24"/>
        </w:rPr>
        <w:br w:type="page"/>
      </w:r>
    </w:p>
    <w:p w14:paraId="0747FA0B" w14:textId="55F7AFDD" w:rsidR="00CB5E91" w:rsidRDefault="00CB5E91" w:rsidP="00CB5E91">
      <w:pPr>
        <w:bidi w:val="0"/>
        <w:rPr>
          <w:rFonts w:asciiTheme="majorBidi" w:hAnsiTheme="majorBidi" w:cstheme="majorBidi"/>
          <w:b/>
          <w:bCs/>
          <w:color w:val="0070C0"/>
          <w:sz w:val="28"/>
          <w:szCs w:val="28"/>
          <w:u w:val="single"/>
        </w:rPr>
      </w:pPr>
      <w:r w:rsidRPr="00D218D1">
        <w:rPr>
          <w:rFonts w:asciiTheme="majorBidi" w:hAnsiTheme="majorBidi" w:cstheme="majorBidi"/>
          <w:b/>
          <w:bCs/>
          <w:color w:val="0070C0"/>
          <w:sz w:val="28"/>
          <w:szCs w:val="28"/>
          <w:highlight w:val="yellow"/>
          <w:u w:val="single"/>
        </w:rPr>
        <w:lastRenderedPageBreak/>
        <w:t>Q13.</w:t>
      </w:r>
    </w:p>
    <w:p w14:paraId="1A2297B7" w14:textId="1A2C91A4" w:rsidR="00CB5E91" w:rsidRDefault="00CB5E91" w:rsidP="00CB5E91">
      <w:pPr>
        <w:bidi w:val="0"/>
        <w:rPr>
          <w:rFonts w:asciiTheme="majorBidi" w:hAnsiTheme="majorBidi" w:cstheme="majorBidi"/>
          <w:sz w:val="24"/>
          <w:szCs w:val="24"/>
        </w:rPr>
      </w:pPr>
      <w:r>
        <w:rPr>
          <w:rFonts w:asciiTheme="majorBidi" w:hAnsiTheme="majorBidi" w:cstheme="majorBidi"/>
          <w:noProof/>
        </w:rPr>
        <w:drawing>
          <wp:inline distT="0" distB="0" distL="0" distR="0" wp14:anchorId="6FFDD3CE" wp14:editId="3DFD79AC">
            <wp:extent cx="5274310" cy="19742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74215"/>
                    </a:xfrm>
                    <a:prstGeom prst="rect">
                      <a:avLst/>
                    </a:prstGeom>
                    <a:noFill/>
                    <a:ln>
                      <a:noFill/>
                    </a:ln>
                  </pic:spPr>
                </pic:pic>
              </a:graphicData>
            </a:graphic>
          </wp:inline>
        </w:drawing>
      </w:r>
    </w:p>
    <w:p w14:paraId="26BFE6A2" w14:textId="2275F1E0" w:rsidR="00CB5E91" w:rsidRDefault="00D218D1" w:rsidP="00CB5E91">
      <w:pPr>
        <w:bidi w:val="0"/>
        <w:rPr>
          <w:rFonts w:asciiTheme="majorBidi" w:hAnsiTheme="majorBidi" w:cstheme="majorBidi"/>
          <w:sz w:val="24"/>
          <w:szCs w:val="24"/>
        </w:rPr>
      </w:pPr>
      <w:r>
        <w:rPr>
          <w:rFonts w:asciiTheme="majorBidi" w:hAnsiTheme="majorBidi" w:cstheme="majorBidi"/>
          <w:sz w:val="24"/>
          <w:szCs w:val="24"/>
        </w:rPr>
        <w:t xml:space="preserve">From this visualization, we can understand that the contamination levels are distributed in a mostly of parabolic manner through PCR_01 and PCR_05, but with a large amount of noise. When we look at the bivariate analysis of them, we see that still a certain parabolic nature returns, where the large majority of contamination levels can be found below some parabolic line, which only a few datapoints which seem “noisy” not under said “line”. </w:t>
      </w:r>
      <w:commentRangeStart w:id="0"/>
      <w:r w:rsidRPr="00A53D48">
        <w:rPr>
          <w:rFonts w:asciiTheme="majorBidi" w:hAnsiTheme="majorBidi" w:cstheme="majorBidi"/>
          <w:sz w:val="24"/>
          <w:szCs w:val="24"/>
          <w:highlight w:val="yellow"/>
        </w:rPr>
        <w:t>This means that we would need some model that can handle the noise, one with some regularization (which in this assignment is Lasso).</w:t>
      </w:r>
      <w:r>
        <w:rPr>
          <w:rFonts w:asciiTheme="majorBidi" w:hAnsiTheme="majorBidi" w:cstheme="majorBidi"/>
          <w:sz w:val="24"/>
          <w:szCs w:val="24"/>
        </w:rPr>
        <w:t xml:space="preserve"> </w:t>
      </w:r>
      <w:commentRangeEnd w:id="0"/>
      <w:r w:rsidR="00C126AA">
        <w:rPr>
          <w:rStyle w:val="a5"/>
        </w:rPr>
        <w:commentReference w:id="0"/>
      </w:r>
    </w:p>
    <w:p w14:paraId="2A0F19D1" w14:textId="1CB86F7C" w:rsidR="00CB5E91" w:rsidRDefault="00CF7239" w:rsidP="00CB5E91">
      <w:pPr>
        <w:bidi w:val="0"/>
        <w:rPr>
          <w:rFonts w:asciiTheme="majorBidi" w:hAnsiTheme="majorBidi" w:cstheme="majorBidi"/>
          <w:b/>
          <w:bCs/>
          <w:color w:val="0070C0"/>
          <w:sz w:val="28"/>
          <w:szCs w:val="28"/>
          <w:u w:val="single"/>
        </w:rPr>
      </w:pPr>
      <w:r w:rsidRPr="00577B03">
        <w:rPr>
          <w:rFonts w:asciiTheme="majorBidi" w:hAnsiTheme="majorBidi" w:cstheme="majorBidi"/>
          <w:b/>
          <w:bCs/>
          <w:color w:val="0070C0"/>
          <w:sz w:val="28"/>
          <w:szCs w:val="28"/>
          <w:highlight w:val="yellow"/>
          <w:u w:val="single"/>
        </w:rPr>
        <w:t>Q14.</w:t>
      </w:r>
    </w:p>
    <w:p w14:paraId="6A99AC9B" w14:textId="56F4FEA5" w:rsidR="00CF7239" w:rsidRDefault="00CF7239" w:rsidP="00CF7239">
      <w:pPr>
        <w:bidi w:val="0"/>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64384" behindDoc="0" locked="0" layoutInCell="1" allowOverlap="1" wp14:anchorId="002C9287" wp14:editId="06AF550F">
            <wp:simplePos x="0" y="0"/>
            <wp:positionH relativeFrom="column">
              <wp:posOffset>0</wp:posOffset>
            </wp:positionH>
            <wp:positionV relativeFrom="paragraph">
              <wp:posOffset>293</wp:posOffset>
            </wp:positionV>
            <wp:extent cx="5274310" cy="31210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21025"/>
                    </a:xfrm>
                    <a:prstGeom prst="rect">
                      <a:avLst/>
                    </a:prstGeom>
                    <a:noFill/>
                    <a:ln>
                      <a:noFill/>
                    </a:ln>
                  </pic:spPr>
                </pic:pic>
              </a:graphicData>
            </a:graphic>
          </wp:anchor>
        </w:drawing>
      </w:r>
    </w:p>
    <w:p w14:paraId="26518D82" w14:textId="77777777" w:rsidR="009F024E" w:rsidRDefault="00CF7239" w:rsidP="00CF7239">
      <w:pPr>
        <w:bidi w:val="0"/>
        <w:rPr>
          <w:rFonts w:asciiTheme="majorBidi" w:eastAsiaTheme="minorEastAsia" w:hAnsiTheme="majorBidi" w:cstheme="majorBidi"/>
          <w:sz w:val="24"/>
          <w:szCs w:val="24"/>
        </w:rPr>
      </w:pPr>
      <w:r>
        <w:rPr>
          <w:rFonts w:asciiTheme="majorBidi" w:hAnsiTheme="majorBidi" w:cstheme="majorBidi"/>
          <w:sz w:val="24"/>
          <w:szCs w:val="24"/>
        </w:rPr>
        <w:t xml:space="preserve">Using only PCR_01 and PCR_05 as features we found </w:t>
      </w:r>
      <w:r>
        <w:rPr>
          <w:rFonts w:asciiTheme="majorBidi" w:eastAsiaTheme="minorEastAsia" w:hAnsiTheme="majorBidi" w:cstheme="majorBidi"/>
          <w:sz w:val="24"/>
          <w:szCs w:val="24"/>
        </w:rPr>
        <w:t xml:space="preserve">that the optimal </w:t>
      </w:r>
      <m:oMath>
        <m:r>
          <w:rPr>
            <w:rFonts w:ascii="Cambria Math" w:eastAsiaTheme="minorEastAsia" w:hAnsi="Cambria Math" w:cstheme="majorBidi"/>
            <w:sz w:val="24"/>
            <w:szCs w:val="24"/>
          </w:rPr>
          <m:t>α=0.01</m:t>
        </m:r>
      </m:oMath>
      <w:r w:rsidR="009F024E">
        <w:rPr>
          <w:rFonts w:asciiTheme="majorBidi" w:eastAsiaTheme="minorEastAsia" w:hAnsiTheme="majorBidi" w:cstheme="majorBidi"/>
          <w:sz w:val="24"/>
          <w:szCs w:val="24"/>
        </w:rPr>
        <w:t>.</w:t>
      </w:r>
    </w:p>
    <w:p w14:paraId="4DF1E628" w14:textId="126C928B" w:rsidR="00577B03" w:rsidRPr="00F74A3A" w:rsidRDefault="009F024E" w:rsidP="00F74A3A">
      <w:pPr>
        <w:bidi w:val="0"/>
        <w:rPr>
          <w:rFonts w:asciiTheme="majorBidi" w:eastAsiaTheme="minorEastAsia" w:hAnsiTheme="majorBidi" w:cstheme="majorBidi"/>
          <w:sz w:val="24"/>
          <w:szCs w:val="24"/>
          <w:lang w:bidi="he-IL"/>
        </w:rPr>
      </w:pPr>
      <w:r>
        <w:rPr>
          <w:rFonts w:asciiTheme="majorBidi" w:eastAsiaTheme="minorEastAsia" w:hAnsiTheme="majorBidi" w:cstheme="majorBidi"/>
          <w:sz w:val="24"/>
          <w:szCs w:val="24"/>
        </w:rPr>
        <w:t>I</w:t>
      </w:r>
      <w:r w:rsidR="00CF7239">
        <w:rPr>
          <w:rFonts w:asciiTheme="majorBidi" w:eastAsiaTheme="minorEastAsia" w:hAnsiTheme="majorBidi" w:cstheme="majorBidi"/>
          <w:sz w:val="24"/>
          <w:szCs w:val="24"/>
        </w:rPr>
        <w:t>t achieves a validation loss of -</w:t>
      </w:r>
      <w:r w:rsidR="000B53E8">
        <w:rPr>
          <w:rFonts w:asciiTheme="majorBidi" w:eastAsiaTheme="minorEastAsia" w:hAnsiTheme="majorBidi" w:cstheme="majorBidi"/>
          <w:sz w:val="24"/>
          <w:szCs w:val="24"/>
        </w:rPr>
        <w:t xml:space="preserve">103.04, </w:t>
      </w:r>
      <w:r w:rsidR="000B53E8" w:rsidRPr="00DF5DD1">
        <w:rPr>
          <w:rFonts w:asciiTheme="majorBidi" w:eastAsiaTheme="minorEastAsia" w:hAnsiTheme="majorBidi" w:cstheme="majorBidi"/>
          <w:sz w:val="24"/>
          <w:szCs w:val="24"/>
          <w:highlight w:val="yellow"/>
        </w:rPr>
        <w:t xml:space="preserve">though this is slightly </w:t>
      </w:r>
      <w:r w:rsidR="000B53E8" w:rsidRPr="00DF5DD1">
        <w:rPr>
          <w:rFonts w:asciiTheme="majorBidi" w:eastAsiaTheme="minorEastAsia" w:hAnsiTheme="majorBidi" w:cstheme="majorBidi"/>
          <w:sz w:val="24"/>
          <w:szCs w:val="24"/>
          <w:highlight w:val="yellow"/>
          <w:lang w:bidi="he-IL"/>
        </w:rPr>
        <w:t xml:space="preserve">misleading, as further experimentation showed that all smaller values of </w:t>
      </w:r>
      <m:oMath>
        <m:r>
          <w:rPr>
            <w:rFonts w:ascii="Cambria Math" w:eastAsiaTheme="minorEastAsia" w:hAnsi="Cambria Math" w:cstheme="majorBidi"/>
            <w:sz w:val="24"/>
            <w:szCs w:val="24"/>
            <w:highlight w:val="yellow"/>
            <w:lang w:bidi="he-IL"/>
          </w:rPr>
          <m:t>α</m:t>
        </m:r>
      </m:oMath>
      <w:r w:rsidR="000B53E8" w:rsidRPr="00DF5DD1">
        <w:rPr>
          <w:rFonts w:asciiTheme="majorBidi" w:eastAsiaTheme="minorEastAsia" w:hAnsiTheme="majorBidi" w:cstheme="majorBidi"/>
          <w:sz w:val="24"/>
          <w:szCs w:val="24"/>
          <w:highlight w:val="yellow"/>
          <w:lang w:bidi="he-IL"/>
        </w:rPr>
        <w:t xml:space="preserve"> also achieve the same validation loss.</w:t>
      </w:r>
    </w:p>
    <w:p w14:paraId="0EBC8F87" w14:textId="2D4AB363" w:rsidR="00CF7239" w:rsidRDefault="00C1772F" w:rsidP="00577B03">
      <w:pPr>
        <w:bidi w:val="0"/>
        <w:rPr>
          <w:rFonts w:asciiTheme="majorBidi" w:hAnsiTheme="majorBidi" w:cstheme="majorBidi"/>
          <w:b/>
          <w:bCs/>
          <w:color w:val="0070C0"/>
          <w:sz w:val="28"/>
          <w:szCs w:val="28"/>
          <w:u w:val="single"/>
        </w:rPr>
      </w:pPr>
      <w:r>
        <w:rPr>
          <w:rFonts w:asciiTheme="majorBidi" w:hAnsiTheme="majorBidi" w:cstheme="majorBidi"/>
          <w:b/>
          <w:bCs/>
          <w:noProof/>
          <w:color w:val="0070C0"/>
          <w:sz w:val="28"/>
          <w:szCs w:val="28"/>
          <w:u w:val="single"/>
        </w:rPr>
        <w:lastRenderedPageBreak/>
        <w:drawing>
          <wp:anchor distT="0" distB="0" distL="114300" distR="114300" simplePos="0" relativeHeight="251663360" behindDoc="0" locked="0" layoutInCell="1" allowOverlap="1" wp14:anchorId="268DAEE0" wp14:editId="5A15F18F">
            <wp:simplePos x="0" y="0"/>
            <wp:positionH relativeFrom="margin">
              <wp:align>center</wp:align>
            </wp:positionH>
            <wp:positionV relativeFrom="paragraph">
              <wp:posOffset>225425</wp:posOffset>
            </wp:positionV>
            <wp:extent cx="5532120" cy="207073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32120"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B03" w:rsidRPr="008F1107">
        <w:rPr>
          <w:rFonts w:asciiTheme="majorBidi" w:hAnsiTheme="majorBidi" w:cstheme="majorBidi"/>
          <w:b/>
          <w:bCs/>
          <w:color w:val="0070C0"/>
          <w:sz w:val="28"/>
          <w:szCs w:val="28"/>
          <w:highlight w:val="yellow"/>
          <w:u w:val="single"/>
        </w:rPr>
        <w:t>Q15.</w:t>
      </w:r>
      <w:r w:rsidR="00B35A8B" w:rsidRPr="00B35A8B">
        <w:rPr>
          <w:rFonts w:asciiTheme="majorBidi" w:eastAsiaTheme="minorEastAsia" w:hAnsiTheme="majorBidi" w:cstheme="majorBidi"/>
          <w:noProof/>
          <w:sz w:val="24"/>
          <w:szCs w:val="24"/>
          <w:lang w:bidi="he-IL"/>
        </w:rPr>
        <w:t xml:space="preserve"> </w:t>
      </w:r>
    </w:p>
    <w:p w14:paraId="42B349A2" w14:textId="77CC915D" w:rsidR="00577B03" w:rsidRDefault="00577B03" w:rsidP="00577B03">
      <w:pPr>
        <w:bidi w:val="0"/>
        <w:rPr>
          <w:rFonts w:asciiTheme="majorBidi" w:hAnsiTheme="majorBidi" w:cstheme="majorBidi"/>
          <w:b/>
          <w:bCs/>
          <w:color w:val="0070C0"/>
          <w:sz w:val="28"/>
          <w:szCs w:val="28"/>
          <w:u w:val="single"/>
        </w:rPr>
      </w:pPr>
    </w:p>
    <w:p w14:paraId="2B135FBC" w14:textId="4827F6BD" w:rsidR="00577B03" w:rsidRPr="00577B03" w:rsidRDefault="00577B03" w:rsidP="00577B03">
      <w:pPr>
        <w:bidi w:val="0"/>
        <w:rPr>
          <w:rFonts w:asciiTheme="majorBidi" w:hAnsiTheme="majorBidi" w:cstheme="majorBidi"/>
          <w:b/>
          <w:bCs/>
          <w:color w:val="0070C0"/>
          <w:sz w:val="28"/>
          <w:szCs w:val="28"/>
          <w:u w:val="single"/>
        </w:rPr>
      </w:pPr>
      <w:r w:rsidRPr="008F1107">
        <w:rPr>
          <w:rFonts w:asciiTheme="majorBidi" w:hAnsiTheme="majorBidi" w:cstheme="majorBidi"/>
          <w:b/>
          <w:bCs/>
          <w:color w:val="0070C0"/>
          <w:sz w:val="28"/>
          <w:szCs w:val="28"/>
          <w:highlight w:val="yellow"/>
          <w:u w:val="single"/>
        </w:rPr>
        <w:t>Q16.</w:t>
      </w:r>
    </w:p>
    <w:p w14:paraId="204F013B" w14:textId="3D80CA7F" w:rsidR="00CF7239" w:rsidRDefault="008F1107" w:rsidP="00CF7239">
      <w:pPr>
        <w:bidi w:val="0"/>
        <w:rPr>
          <w:rFonts w:asciiTheme="majorBidi" w:hAnsiTheme="majorBidi" w:cstheme="majorBidi"/>
          <w:sz w:val="24"/>
          <w:szCs w:val="24"/>
        </w:rPr>
      </w:pPr>
      <w:r>
        <w:rPr>
          <w:rFonts w:asciiTheme="majorBidi" w:hAnsiTheme="majorBidi" w:cstheme="majorBidi"/>
          <w:sz w:val="24"/>
          <w:szCs w:val="24"/>
        </w:rPr>
        <w:t>After 2</w:t>
      </w:r>
      <w:r w:rsidRPr="008F1107">
        <w:rPr>
          <w:rFonts w:asciiTheme="majorBidi" w:hAnsiTheme="majorBidi" w:cstheme="majorBidi"/>
          <w:sz w:val="24"/>
          <w:szCs w:val="24"/>
          <w:vertAlign w:val="superscript"/>
        </w:rPr>
        <w:t>nd</w:t>
      </w:r>
      <w:r>
        <w:rPr>
          <w:rFonts w:asciiTheme="majorBidi" w:hAnsiTheme="majorBidi" w:cstheme="majorBidi"/>
          <w:sz w:val="24"/>
          <w:szCs w:val="24"/>
        </w:rPr>
        <w:t xml:space="preserve"> degree polynomial mapping, many of our “new” features are of a second degree (</w:t>
      </w:r>
      <m:oMath>
        <m:r>
          <w:rPr>
            <w:rFonts w:ascii="Cambria Math" w:hAnsi="Cambria Math" w:cstheme="majorBidi"/>
            <w:sz w:val="24"/>
            <w:szCs w:val="24"/>
          </w:rPr>
          <m:t xml:space="preserve">either </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i</m:t>
            </m:r>
          </m:sub>
          <m:sup>
            <m:r>
              <w:rPr>
                <w:rFonts w:ascii="Cambria Math" w:hAnsi="Cambria Math" w:cstheme="majorBidi"/>
                <w:sz w:val="24"/>
                <w:szCs w:val="24"/>
              </w:rPr>
              <m:t>2</m:t>
            </m:r>
          </m:sup>
        </m:sSubSup>
        <m:r>
          <w:rPr>
            <w:rFonts w:ascii="Cambria Math" w:hAnsi="Cambria Math" w:cstheme="majorBidi"/>
            <w:sz w:val="24"/>
            <w:szCs w:val="24"/>
          </w:rPr>
          <m:t xml:space="preserve"> or </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oMath>
      <w:r>
        <w:rPr>
          <w:rFonts w:asciiTheme="majorBidi" w:hAnsiTheme="majorBidi" w:cstheme="majorBidi"/>
          <w:sz w:val="24"/>
          <w:szCs w:val="24"/>
        </w:rPr>
        <w:t xml:space="preserve">) and seeing as how these features have already been normalized earlier, most of them lie between 1 and -1. Thus, after mapping them, all those that did not equal 1 or -1 will now lie much closer to 0. This will create a non-evenly distributed scattering of datapoint as there will be small patched at 1 and -1, and a larger patch near 0. This new distribution could harm the learning process as it creates artificial “islands” that could falsely give more information. </w:t>
      </w:r>
    </w:p>
    <w:p w14:paraId="535FE034" w14:textId="5C6898DC" w:rsidR="00DB28CF" w:rsidRDefault="00DB28CF" w:rsidP="00DB28CF">
      <w:pPr>
        <w:bidi w:val="0"/>
        <w:rPr>
          <w:rFonts w:asciiTheme="majorBidi" w:hAnsiTheme="majorBidi" w:cstheme="majorBidi"/>
          <w:b/>
          <w:bCs/>
          <w:color w:val="0070C0"/>
          <w:sz w:val="28"/>
          <w:szCs w:val="28"/>
          <w:u w:val="single"/>
        </w:rPr>
      </w:pPr>
      <w:r w:rsidRPr="00DB28CF">
        <w:rPr>
          <w:rFonts w:asciiTheme="majorBidi" w:hAnsiTheme="majorBidi" w:cstheme="majorBidi"/>
          <w:b/>
          <w:bCs/>
          <w:color w:val="0070C0"/>
          <w:sz w:val="28"/>
          <w:szCs w:val="28"/>
          <w:u w:val="single"/>
        </w:rPr>
        <w:t>Q17.</w:t>
      </w:r>
      <w:r w:rsidR="00B35A8B" w:rsidRPr="00B35A8B">
        <w:rPr>
          <w:rFonts w:asciiTheme="majorBidi" w:eastAsiaTheme="minorEastAsia" w:hAnsiTheme="majorBidi" w:cstheme="majorBidi"/>
          <w:noProof/>
          <w:sz w:val="24"/>
          <w:szCs w:val="24"/>
          <w:lang w:bidi="he-IL"/>
        </w:rPr>
        <w:t xml:space="preserve"> </w:t>
      </w:r>
    </w:p>
    <w:p w14:paraId="7FD00E6E" w14:textId="480C4C63" w:rsidR="00DB28CF" w:rsidRDefault="00DB28CF" w:rsidP="00DB28CF">
      <w:pPr>
        <w:bidi w:val="0"/>
        <w:rPr>
          <w:rFonts w:asciiTheme="majorBidi" w:hAnsiTheme="majorBidi" w:cstheme="majorBidi"/>
          <w:b/>
          <w:bCs/>
          <w:color w:val="0070C0"/>
          <w:sz w:val="28"/>
          <w:szCs w:val="28"/>
          <w:u w:val="single"/>
        </w:rPr>
      </w:pPr>
    </w:p>
    <w:p w14:paraId="0EC186CC" w14:textId="53012A51" w:rsidR="00B35A8B" w:rsidRDefault="00B35A8B" w:rsidP="00DB28CF">
      <w:pPr>
        <w:bidi w:val="0"/>
        <w:rPr>
          <w:rFonts w:asciiTheme="majorBidi" w:hAnsiTheme="majorBidi" w:cstheme="majorBidi"/>
          <w:sz w:val="24"/>
          <w:szCs w:val="24"/>
        </w:rPr>
      </w:pPr>
      <w:r>
        <w:rPr>
          <w:rFonts w:asciiTheme="majorBidi" w:eastAsiaTheme="minorEastAsia" w:hAnsiTheme="majorBidi" w:cstheme="majorBidi"/>
          <w:noProof/>
          <w:sz w:val="24"/>
          <w:szCs w:val="24"/>
          <w:lang w:bidi="he-IL"/>
        </w:rPr>
        <w:drawing>
          <wp:inline distT="0" distB="0" distL="0" distR="0" wp14:anchorId="6EC15A29" wp14:editId="0AACD6F3">
            <wp:extent cx="5266690" cy="2505710"/>
            <wp:effectExtent l="0" t="0" r="0"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690" cy="2505710"/>
                    </a:xfrm>
                    <a:prstGeom prst="rect">
                      <a:avLst/>
                    </a:prstGeom>
                    <a:noFill/>
                    <a:ln>
                      <a:noFill/>
                    </a:ln>
                  </pic:spPr>
                </pic:pic>
              </a:graphicData>
            </a:graphic>
          </wp:inline>
        </w:drawing>
      </w:r>
    </w:p>
    <w:p w14:paraId="135E4BA8" w14:textId="6168DBB5" w:rsidR="00DB28CF" w:rsidRDefault="00DB28CF" w:rsidP="00B35A8B">
      <w:pPr>
        <w:bidi w:val="0"/>
        <w:rPr>
          <w:rFonts w:asciiTheme="majorBidi" w:eastAsiaTheme="minorEastAsia" w:hAnsiTheme="majorBidi" w:cstheme="majorBidi"/>
          <w:sz w:val="24"/>
          <w:szCs w:val="24"/>
          <w:lang w:bidi="he-IL"/>
        </w:rPr>
      </w:pPr>
      <w:r>
        <w:rPr>
          <w:rFonts w:asciiTheme="majorBidi" w:hAnsiTheme="majorBidi" w:cstheme="majorBidi"/>
          <w:sz w:val="24"/>
          <w:szCs w:val="24"/>
        </w:rPr>
        <w:t xml:space="preserve">We found </w:t>
      </w:r>
      <w:r>
        <w:rPr>
          <w:rFonts w:asciiTheme="majorBidi" w:eastAsiaTheme="minorEastAsia" w:hAnsiTheme="majorBidi" w:cstheme="majorBidi"/>
          <w:sz w:val="24"/>
          <w:szCs w:val="24"/>
        </w:rPr>
        <w:t xml:space="preserve">that the optimal </w:t>
      </w:r>
      <m:oMath>
        <m:r>
          <w:rPr>
            <w:rFonts w:ascii="Cambria Math" w:eastAsiaTheme="minorEastAsia" w:hAnsi="Cambria Math" w:cstheme="majorBidi"/>
            <w:sz w:val="24"/>
            <w:szCs w:val="24"/>
          </w:rPr>
          <m:t>α=0.013</m:t>
        </m:r>
      </m:oMath>
      <w:r>
        <w:rPr>
          <w:rFonts w:asciiTheme="majorBidi" w:eastAsiaTheme="minorEastAsia" w:hAnsiTheme="majorBidi" w:cstheme="majorBidi"/>
          <w:sz w:val="24"/>
          <w:szCs w:val="24"/>
        </w:rPr>
        <w:t xml:space="preserve"> and it achieves a validation loss of -91.</w:t>
      </w:r>
    </w:p>
    <w:p w14:paraId="294EF9A8" w14:textId="6D04EE3A" w:rsidR="00DB28CF" w:rsidRPr="00DB28CF" w:rsidRDefault="00DB28CF" w:rsidP="00DB28CF">
      <w:pPr>
        <w:bidi w:val="0"/>
        <w:rPr>
          <w:rFonts w:asciiTheme="majorBidi" w:hAnsiTheme="majorBidi" w:cstheme="majorBidi"/>
          <w:b/>
          <w:bCs/>
          <w:color w:val="0070C0"/>
          <w:sz w:val="28"/>
          <w:szCs w:val="28"/>
          <w:u w:val="single"/>
        </w:rPr>
      </w:pPr>
    </w:p>
    <w:sectPr w:rsidR="00DB28CF" w:rsidRPr="00DB28CF" w:rsidSect="007B34A7">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rad barel" w:date="2023-01-15T20:19:00Z" w:initials="OB">
    <w:p w14:paraId="018CD61E" w14:textId="2F61E8BC" w:rsidR="00C126AA" w:rsidRDefault="00C126AA">
      <w:pPr>
        <w:pStyle w:val="a6"/>
        <w:rPr>
          <w:rFonts w:hint="cs"/>
          <w:rtl/>
          <w:lang w:bidi="he-IL"/>
        </w:rPr>
      </w:pPr>
      <w:r>
        <w:rPr>
          <w:rStyle w:val="a5"/>
        </w:rPr>
        <w:annotationRef/>
      </w:r>
      <w:r>
        <w:rPr>
          <w:rFonts w:hint="cs"/>
          <w:rtl/>
          <w:lang w:bidi="he-IL"/>
        </w:rPr>
        <w:t xml:space="preserve">למה </w:t>
      </w:r>
      <w:proofErr w:type="spellStart"/>
      <w:r>
        <w:rPr>
          <w:rFonts w:hint="cs"/>
          <w:rtl/>
          <w:lang w:bidi="he-IL"/>
        </w:rPr>
        <w:t>רגולריזציה</w:t>
      </w:r>
      <w:proofErr w:type="spellEnd"/>
      <w:r>
        <w:rPr>
          <w:rFonts w:hint="cs"/>
          <w:rtl/>
          <w:lang w:bidi="he-IL"/>
        </w:rPr>
        <w:t xml:space="preserve"> עוזרת להתמודד עם הרעש?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8CD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6EDE6B" w16cex:dateUtc="2023-01-1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8CD61E" w16cid:durableId="276EDE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rad barel">
    <w15:presenceInfo w15:providerId="Windows Live" w15:userId="d6f47077fbb404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31"/>
    <w:rsid w:val="00041937"/>
    <w:rsid w:val="00096B3B"/>
    <w:rsid w:val="000B53E8"/>
    <w:rsid w:val="000F4604"/>
    <w:rsid w:val="001D4E0A"/>
    <w:rsid w:val="001E5E79"/>
    <w:rsid w:val="001F1294"/>
    <w:rsid w:val="002B0F05"/>
    <w:rsid w:val="002B7D68"/>
    <w:rsid w:val="002F2998"/>
    <w:rsid w:val="0047478F"/>
    <w:rsid w:val="0053798B"/>
    <w:rsid w:val="00577B03"/>
    <w:rsid w:val="005D70B1"/>
    <w:rsid w:val="005F1376"/>
    <w:rsid w:val="00625490"/>
    <w:rsid w:val="00651CBB"/>
    <w:rsid w:val="006859A7"/>
    <w:rsid w:val="007B34A7"/>
    <w:rsid w:val="008F1107"/>
    <w:rsid w:val="009612C7"/>
    <w:rsid w:val="009F024E"/>
    <w:rsid w:val="00A53D48"/>
    <w:rsid w:val="00A61436"/>
    <w:rsid w:val="00AE066D"/>
    <w:rsid w:val="00B35A8B"/>
    <w:rsid w:val="00C126AA"/>
    <w:rsid w:val="00C1772F"/>
    <w:rsid w:val="00CB5E91"/>
    <w:rsid w:val="00CE7D32"/>
    <w:rsid w:val="00CF7239"/>
    <w:rsid w:val="00D218D1"/>
    <w:rsid w:val="00DB28CF"/>
    <w:rsid w:val="00DD4C00"/>
    <w:rsid w:val="00DF2D67"/>
    <w:rsid w:val="00DF5DD1"/>
    <w:rsid w:val="00E45D23"/>
    <w:rsid w:val="00E76B54"/>
    <w:rsid w:val="00F04131"/>
    <w:rsid w:val="00F74A3A"/>
    <w:rsid w:val="00F947AD"/>
    <w:rsid w:val="00F97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8D07"/>
  <w15:chartTrackingRefBased/>
  <w15:docId w15:val="{11FCDD04-79A3-4856-A2FA-762FFB96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B54"/>
    <w:pPr>
      <w:keepLines/>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76B54"/>
    <w:rPr>
      <w:color w:val="0563C1" w:themeColor="hyperlink"/>
      <w:u w:val="single"/>
    </w:rPr>
  </w:style>
  <w:style w:type="character" w:styleId="a3">
    <w:name w:val="Placeholder Text"/>
    <w:basedOn w:val="a0"/>
    <w:uiPriority w:val="99"/>
    <w:semiHidden/>
    <w:rsid w:val="00E76B54"/>
    <w:rPr>
      <w:color w:val="808080"/>
    </w:rPr>
  </w:style>
  <w:style w:type="table" w:styleId="a4">
    <w:name w:val="Table Grid"/>
    <w:basedOn w:val="a1"/>
    <w:uiPriority w:val="39"/>
    <w:rsid w:val="001E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1E5E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5">
    <w:name w:val="annotation reference"/>
    <w:basedOn w:val="a0"/>
    <w:uiPriority w:val="99"/>
    <w:semiHidden/>
    <w:unhideWhenUsed/>
    <w:rsid w:val="00DD4C00"/>
    <w:rPr>
      <w:sz w:val="16"/>
      <w:szCs w:val="16"/>
    </w:rPr>
  </w:style>
  <w:style w:type="paragraph" w:styleId="a6">
    <w:name w:val="annotation text"/>
    <w:basedOn w:val="a"/>
    <w:link w:val="a7"/>
    <w:uiPriority w:val="99"/>
    <w:unhideWhenUsed/>
    <w:rsid w:val="00DD4C00"/>
    <w:pPr>
      <w:spacing w:line="240" w:lineRule="auto"/>
    </w:pPr>
    <w:rPr>
      <w:sz w:val="20"/>
      <w:szCs w:val="20"/>
    </w:rPr>
  </w:style>
  <w:style w:type="character" w:customStyle="1" w:styleId="a7">
    <w:name w:val="טקסט הערה תו"/>
    <w:basedOn w:val="a0"/>
    <w:link w:val="a6"/>
    <w:uiPriority w:val="99"/>
    <w:rsid w:val="00DD4C00"/>
    <w:rPr>
      <w:sz w:val="20"/>
      <w:szCs w:val="20"/>
    </w:rPr>
  </w:style>
  <w:style w:type="paragraph" w:styleId="a8">
    <w:name w:val="annotation subject"/>
    <w:basedOn w:val="a6"/>
    <w:next w:val="a6"/>
    <w:link w:val="a9"/>
    <w:uiPriority w:val="99"/>
    <w:semiHidden/>
    <w:unhideWhenUsed/>
    <w:rsid w:val="00DD4C00"/>
    <w:rPr>
      <w:b/>
      <w:bCs/>
    </w:rPr>
  </w:style>
  <w:style w:type="character" w:customStyle="1" w:styleId="a9">
    <w:name w:val="נושא הערה תו"/>
    <w:basedOn w:val="a7"/>
    <w:link w:val="a8"/>
    <w:uiPriority w:val="99"/>
    <w:semiHidden/>
    <w:rsid w:val="00DD4C00"/>
    <w:rPr>
      <w:b/>
      <w:bCs/>
      <w:sz w:val="20"/>
      <w:szCs w:val="20"/>
    </w:rPr>
  </w:style>
  <w:style w:type="paragraph" w:styleId="aa">
    <w:name w:val="Balloon Text"/>
    <w:basedOn w:val="a"/>
    <w:link w:val="ab"/>
    <w:uiPriority w:val="99"/>
    <w:semiHidden/>
    <w:unhideWhenUsed/>
    <w:rsid w:val="00DD4C00"/>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D4C0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ofir.manor@campus.technion.ac.il" TargetMode="External"/><Relationship Id="rId15" Type="http://schemas.microsoft.com/office/2018/08/relationships/commentsExtensible" Target="commentsExtensible.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mailto:oradbarel@campus.technion.ac.il" TargetMode="External"/><Relationship Id="rId9" Type="http://schemas.openxmlformats.org/officeDocument/2006/relationships/image" Target="media/image4.png"/><Relationship Id="rId14" Type="http://schemas.microsoft.com/office/2016/09/relationships/commentsIds" Target="commentsId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771</Words>
  <Characters>3859</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Orad Barel</cp:lastModifiedBy>
  <cp:revision>13</cp:revision>
  <dcterms:created xsi:type="dcterms:W3CDTF">2023-01-15T09:55:00Z</dcterms:created>
  <dcterms:modified xsi:type="dcterms:W3CDTF">2023-01-15T19:01:00Z</dcterms:modified>
</cp:coreProperties>
</file>