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w:t>
      </w:r>
      <w:proofErr w:type="spellStart"/>
      <w:r w:rsidR="00766B6A">
        <w:rPr>
          <w:rFonts w:ascii="David" w:eastAsiaTheme="minorEastAsia" w:hAnsi="David" w:cs="David" w:hint="cs"/>
          <w:i/>
          <w:rtl/>
        </w:rPr>
        <w:t>האלג</w:t>
      </w:r>
      <w:proofErr w:type="spellEnd"/>
      <w:r w:rsidR="00766B6A">
        <w:rPr>
          <w:rFonts w:ascii="David" w:eastAsiaTheme="minorEastAsia" w:hAnsi="David" w:cs="David" w:hint="cs"/>
          <w:i/>
          <w:rtl/>
        </w:rPr>
        <w:t xml:space="preserve">'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w:t>
      </w:r>
      <w:proofErr w:type="spellStart"/>
      <w:r w:rsidR="00766B6A">
        <w:rPr>
          <w:rFonts w:ascii="David" w:eastAsiaTheme="minorEastAsia" w:hAnsi="David" w:cs="David" w:hint="cs"/>
          <w:i/>
          <w:rtl/>
        </w:rPr>
        <w:t>הכל</w:t>
      </w:r>
      <w:proofErr w:type="spellEnd"/>
      <w:r w:rsidR="00766B6A">
        <w:rPr>
          <w:rFonts w:ascii="David" w:eastAsiaTheme="minorEastAsia" w:hAnsi="David" w:cs="David" w:hint="cs"/>
          <w:i/>
          <w:rtl/>
        </w:rPr>
        <w:t xml:space="preserve">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w:t>
      </w:r>
      <w:proofErr w:type="spellStart"/>
      <w:r>
        <w:rPr>
          <w:rFonts w:ascii="David" w:eastAsiaTheme="minorEastAsia" w:hAnsi="David" w:cs="David" w:hint="cs"/>
          <w:i/>
          <w:rtl/>
        </w:rPr>
        <w:t>הכל</w:t>
      </w:r>
      <w:proofErr w:type="spellEnd"/>
      <w:r>
        <w:rPr>
          <w:rFonts w:ascii="David" w:eastAsiaTheme="minorEastAsia" w:hAnsi="David" w:cs="David" w:hint="cs"/>
          <w:i/>
          <w:rtl/>
        </w:rPr>
        <w:t>.</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77777777"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שמחיר אופרטור הסיבוב יהיה לפחות </w:t>
      </w:r>
      <m:oMath>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m:t>
        </m:r>
      </m:oMath>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77777777"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 xml:space="preserve">כפי שנראה בדוגמה לעיל, אילו מספיק רק סיבוב אחד על מנת לפתור את המבוך נקבל שהערך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של מצב ההתחלה הוא בדיוק מרחק המנהטן שהזב יעבור בסיבוב כפול מחיר ההתקדמות, ולכן כל מחיר לסיבוב שפחות מזה מביא לכך שהמחיר המינימלי להגעה למצב סופי הינו זול יתר מהמחיר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029556FC" w:rsidR="00D312DD" w:rsidRPr="00D312DD" w:rsidRDefault="00D312DD" w:rsidP="00D312DD">
      <w:pPr>
        <w:pStyle w:val="ListParagraph"/>
        <w:ind w:left="1800"/>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m:t>
        </m:r>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4F77637D" w14:textId="77777777" w:rsidR="005E135D" w:rsidRDefault="005E135D" w:rsidP="00A6230F">
      <w:pPr>
        <w:ind w:left="720"/>
        <w:rPr>
          <w:rFonts w:ascii="David" w:eastAsiaTheme="minorEastAsia" w:hAnsi="David" w:cs="David"/>
          <w:i/>
          <w:rtl/>
        </w:rPr>
      </w:pPr>
    </w:p>
    <w:p w14:paraId="77BEBE36" w14:textId="65107966" w:rsidR="001E050A" w:rsidRDefault="001E050A" w:rsidP="001E050A">
      <w:pPr>
        <w:rPr>
          <w:rFonts w:ascii="David" w:eastAsiaTheme="minorEastAsia" w:hAnsi="David" w:cs="David"/>
          <w:i/>
          <w:rtl/>
        </w:rPr>
      </w:pPr>
      <w:r>
        <w:rPr>
          <w:rFonts w:ascii="David" w:eastAsiaTheme="minorEastAsia" w:hAnsi="David" w:cs="David" w:hint="cs"/>
          <w:i/>
          <w:rtl/>
        </w:rPr>
        <w:t xml:space="preserve"> </w:t>
      </w:r>
      <w:r w:rsidR="00924F1E">
        <w:rPr>
          <w:rFonts w:ascii="David" w:eastAsiaTheme="minorEastAsia" w:hAnsi="David" w:cs="David" w:hint="cs"/>
          <w:i/>
          <w:u w:val="single"/>
          <w:rtl/>
        </w:rPr>
        <w:t>משימה 11:</w:t>
      </w:r>
    </w:p>
    <w:p w14:paraId="1873E514" w14:textId="06E79DD9" w:rsidR="00924F1E" w:rsidRDefault="00924F1E" w:rsidP="001E050A">
      <w:pPr>
        <w:rPr>
          <w:rFonts w:ascii="David" w:eastAsiaTheme="minorEastAsia" w:hAnsi="David" w:cs="David"/>
          <w:i/>
          <w:rtl/>
        </w:rPr>
      </w:pPr>
      <w:r>
        <w:rPr>
          <w:rFonts w:ascii="David" w:eastAsiaTheme="minorEastAsia" w:hAnsi="David" w:cs="David" w:hint="cs"/>
          <w:i/>
          <w:rtl/>
        </w:rPr>
        <w:t xml:space="preserve">נתחיל בסימון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הינו מסלול מהמצב </w:t>
      </w:r>
      <m:oMath>
        <m:r>
          <w:rPr>
            <w:rFonts w:ascii="Cambria Math" w:eastAsiaTheme="minorEastAsia" w:hAnsi="Cambria Math" w:cs="David"/>
          </w:rPr>
          <m:t>s</m:t>
        </m:r>
      </m:oMath>
      <w:r>
        <w:rPr>
          <w:rFonts w:ascii="David" w:eastAsiaTheme="minorEastAsia" w:hAnsi="David" w:cs="David" w:hint="cs"/>
          <w:i/>
          <w:rtl/>
        </w:rPr>
        <w:t xml:space="preserve"> למצב </w:t>
      </w:r>
      <m:oMath>
        <m:r>
          <w:rPr>
            <w:rFonts w:ascii="Cambria Math" w:eastAsiaTheme="minorEastAsia" w:hAnsi="Cambria Math" w:cs="David"/>
          </w:rPr>
          <m:t>s'</m:t>
        </m:r>
      </m:oMath>
      <w:r>
        <w:rPr>
          <w:rFonts w:ascii="David" w:eastAsiaTheme="minorEastAsia" w:hAnsi="David" w:cs="David" w:hint="cs"/>
          <w:i/>
          <w:rtl/>
        </w:rPr>
        <w:t>. נחלק את ההסבר למקרים:</w:t>
      </w:r>
    </w:p>
    <w:p w14:paraId="7E9F3132" w14:textId="37166619" w:rsidR="00924F1E" w:rsidRDefault="00924F1E" w:rsidP="00924F1E">
      <w:pPr>
        <w:pStyle w:val="ListParagraph"/>
        <w:numPr>
          <w:ilvl w:val="0"/>
          <w:numId w:val="6"/>
        </w:numPr>
        <w:rPr>
          <w:rFonts w:ascii="David" w:eastAsiaTheme="minorEastAsia" w:hAnsi="David" w:cs="David"/>
          <w:i/>
        </w:rPr>
      </w:pPr>
      <w:r>
        <w:rPr>
          <w:rFonts w:ascii="David" w:eastAsiaTheme="minorEastAsia" w:hAnsi="David" w:cs="David" w:hint="cs"/>
          <w:i/>
          <w:rtl/>
        </w:rPr>
        <w:lastRenderedPageBreak/>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 xml:space="preserve"> אז קיים 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כך ש </w:t>
      </w:r>
      <m:oMath>
        <m:r>
          <w:rPr>
            <w:rFonts w:ascii="Cambria Math" w:eastAsiaTheme="minorEastAsia" w:hAnsi="Cambria Math" w:cs="David"/>
          </w:rPr>
          <m:t>d</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d>
        <m:r>
          <w:rPr>
            <w:rFonts w:ascii="Cambria Math" w:eastAsiaTheme="minorEastAsia" w:hAnsi="Cambria Math" w:cs="David"/>
          </w:rPr>
          <m:t>=m</m:t>
        </m:r>
      </m:oMath>
      <w:r w:rsidR="00CA0053">
        <w:rPr>
          <w:rFonts w:ascii="David" w:eastAsiaTheme="minorEastAsia" w:hAnsi="David" w:cs="David" w:hint="cs"/>
          <w:i/>
          <w:rtl/>
        </w:rPr>
        <w:t xml:space="preserve">. נסתכל על שני מצבים עוקבים ב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sidR="00CA0053">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sidR="00CA0053">
        <w:rPr>
          <w:rFonts w:ascii="David" w:eastAsiaTheme="minorEastAsia" w:hAnsi="David" w:cs="David" w:hint="cs"/>
          <w:i/>
          <w:rtl/>
        </w:rPr>
        <w:t xml:space="preserve">. מכיוון שהם מצבים עוקבים במסלול נקבל שהרובוט עשה תנועה אחת ביניהם. נגדיר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e>
        </m:acc>
      </m:oMath>
      <w:r w:rsidR="00F56465">
        <w:rPr>
          <w:rFonts w:ascii="David" w:eastAsiaTheme="minorEastAsia" w:hAnsi="David" w:cs="David" w:hint="cs"/>
          <w:i/>
          <w:rtl/>
        </w:rPr>
        <w:t xml:space="preserve"> להיות המצב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oMath>
      <w:r w:rsidR="00F56465">
        <w:rPr>
          <w:rFonts w:ascii="David" w:eastAsiaTheme="minorEastAsia" w:hAnsi="David" w:cs="David" w:hint="cs"/>
          <w:i/>
          <w:rtl/>
        </w:rPr>
        <w:t xml:space="preserve"> כך שמיקום הראש והזנב התחלפו. לכן קיים מעבר של תנועה אחת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F56465">
        <w:rPr>
          <w:rFonts w:ascii="David" w:eastAsiaTheme="minorEastAsia" w:hAnsi="David" w:cs="David" w:hint="cs"/>
          <w:i/>
          <w:rtl/>
        </w:rPr>
        <w:t xml:space="preserve"> (אם היא התנועה הייתה צעד ישר במסלול המקורי אז היא גם צעד ישר כאן, אם היא הייתה סיבוב אז היא סיבוב לכיוון השני).</w:t>
      </w:r>
    </w:p>
    <w:p w14:paraId="7157A0A0" w14:textId="20D4C958" w:rsidR="00F56465" w:rsidRDefault="00F56465" w:rsidP="00F56465">
      <w:pPr>
        <w:pStyle w:val="ListParagraph"/>
        <w:rPr>
          <w:rFonts w:ascii="David" w:eastAsiaTheme="minorEastAsia" w:hAnsi="David" w:cs="David"/>
          <w:i/>
          <w:rtl/>
        </w:rPr>
      </w:pPr>
      <w:r>
        <w:rPr>
          <w:rFonts w:ascii="David" w:eastAsiaTheme="minorEastAsia" w:hAnsi="David" w:cs="David" w:hint="cs"/>
          <w:i/>
          <w:rtl/>
        </w:rPr>
        <w:t xml:space="preserve">לכן באינדוקציה נקבל שקיים מסלול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כך שכל צעד בה זהה למסלול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עד כדי כיוון הסיבוב</w:t>
      </w:r>
      <w:r w:rsidR="005A2748">
        <w:rPr>
          <w:rFonts w:ascii="David" w:eastAsiaTheme="minorEastAsia" w:hAnsi="David" w:cs="David" w:hint="cs"/>
          <w:i/>
          <w:rtl/>
        </w:rPr>
        <w:t xml:space="preserve">. ולכן מתקיים ש </w:t>
      </w:r>
      <m:oMath>
        <m:r>
          <w:rPr>
            <w:rFonts w:ascii="Cambria Math" w:eastAsiaTheme="minorEastAsia" w:hAnsi="Cambria Math" w:cs="David"/>
          </w:rPr>
          <m:t>d(</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r>
              <w:rPr>
                <w:rFonts w:ascii="Cambria Math" w:eastAsiaTheme="minorEastAsia" w:hAnsi="Cambria Math" w:cs="David"/>
              </w:rPr>
              <m:t>)</m:t>
            </m:r>
          </m:e>
        </m:acc>
        <m:r>
          <w:rPr>
            <w:rFonts w:ascii="Cambria Math" w:eastAsiaTheme="minorEastAsia" w:hAnsi="Cambria Math" w:cs="David"/>
          </w:rPr>
          <m:t>=m</m:t>
        </m:r>
      </m:oMath>
      <w:r w:rsidR="005A2748">
        <w:rPr>
          <w:rFonts w:ascii="David" w:eastAsiaTheme="minorEastAsia" w:hAnsi="David" w:cs="David" w:hint="cs"/>
          <w:i/>
          <w:rtl/>
        </w:rPr>
        <w:t xml:space="preserve">. </w:t>
      </w:r>
    </w:p>
    <w:p w14:paraId="1E3CFEB3" w14:textId="30DCEACA" w:rsidR="005A2748" w:rsidRDefault="005A2748" w:rsidP="00F56465">
      <w:pPr>
        <w:pStyle w:val="ListParagraph"/>
        <w:rPr>
          <w:rFonts w:ascii="David" w:eastAsiaTheme="minorEastAsia" w:hAnsi="David" w:cs="David"/>
          <w:i/>
          <w:rtl/>
        </w:rPr>
      </w:pPr>
      <w:r>
        <w:rPr>
          <w:rFonts w:ascii="David" w:eastAsiaTheme="minorEastAsia" w:hAnsi="David" w:cs="David" w:hint="cs"/>
          <w:i/>
          <w:rtl/>
        </w:rPr>
        <w:t>הערות:</w:t>
      </w:r>
    </w:p>
    <w:p w14:paraId="262827F8" w14:textId="3B1558EC" w:rsidR="005A2748" w:rsidRDefault="006E7851" w:rsidP="005A2748">
      <w:pPr>
        <w:pStyle w:val="ListParagraph"/>
        <w:numPr>
          <w:ilvl w:val="0"/>
          <w:numId w:val="7"/>
        </w:numPr>
        <w:rPr>
          <w:rFonts w:ascii="David" w:eastAsiaTheme="minorEastAsia" w:hAnsi="David" w:cs="David"/>
          <w:i/>
        </w:rPr>
      </w:pP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sidR="005A2748">
        <w:rPr>
          <w:rFonts w:ascii="David" w:eastAsiaTheme="minorEastAsia" w:hAnsi="David" w:cs="David" w:hint="cs"/>
          <w:i/>
          <w:rtl/>
        </w:rPr>
        <w:t xml:space="preserve"> בעל עלות מינימלית מכיוון ש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s,s;</m:t>
            </m:r>
          </m:sub>
        </m:sSub>
      </m:oMath>
      <w:r w:rsidR="005A2748">
        <w:rPr>
          <w:rFonts w:ascii="David" w:eastAsiaTheme="minorEastAsia" w:hAnsi="David" w:cs="David" w:hint="cs"/>
          <w:i/>
          <w:rtl/>
        </w:rPr>
        <w:t xml:space="preserve"> בעל עלות מינימלית, אחרת היה קיים מסלול אחר בין </w:t>
      </w:r>
      <m:oMath>
        <m:r>
          <w:rPr>
            <w:rFonts w:ascii="Cambria Math" w:eastAsiaTheme="minorEastAsia" w:hAnsi="Cambria Math" w:cs="David"/>
          </w:rPr>
          <m:t>s</m:t>
        </m:r>
      </m:oMath>
      <w:r w:rsidR="005A2748">
        <w:rPr>
          <w:rFonts w:ascii="David" w:eastAsiaTheme="minorEastAsia" w:hAnsi="David" w:cs="David" w:hint="cs"/>
          <w:i/>
          <w:rtl/>
        </w:rPr>
        <w:t xml:space="preserve"> ל </w:t>
      </w:r>
      <m:oMath>
        <m:r>
          <w:rPr>
            <w:rFonts w:ascii="Cambria Math" w:eastAsiaTheme="minorEastAsia" w:hAnsi="Cambria Math" w:cs="David"/>
          </w:rPr>
          <m:t>s'</m:t>
        </m:r>
      </m:oMath>
      <w:r w:rsidR="005A2748">
        <w:rPr>
          <w:rFonts w:ascii="David" w:eastAsiaTheme="minorEastAsia" w:hAnsi="David" w:cs="David" w:hint="cs"/>
          <w:i/>
          <w:rtl/>
        </w:rPr>
        <w:t xml:space="preserve"> בעל עלות נמוכה יותר וסותר את כל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sidR="005A2748">
        <w:rPr>
          <w:rFonts w:ascii="David" w:eastAsiaTheme="minorEastAsia" w:hAnsi="David" w:cs="David" w:hint="cs"/>
          <w:i/>
          <w:rtl/>
        </w:rPr>
        <w:t>.</w:t>
      </w:r>
    </w:p>
    <w:p w14:paraId="3D0137D1" w14:textId="3161364F" w:rsidR="005A2748" w:rsidRDefault="005A2748" w:rsidP="005A2748">
      <w:pPr>
        <w:pStyle w:val="ListParagraph"/>
        <w:numPr>
          <w:ilvl w:val="0"/>
          <w:numId w:val="7"/>
        </w:numPr>
        <w:rPr>
          <w:rFonts w:ascii="David" w:eastAsiaTheme="minorEastAsia" w:hAnsi="David" w:cs="David"/>
          <w:i/>
        </w:rPr>
      </w:pPr>
      <w:r>
        <w:rPr>
          <w:rFonts w:ascii="David" w:eastAsiaTheme="minorEastAsia" w:hAnsi="David" w:cs="David" w:hint="cs"/>
          <w:i/>
          <w:rtl/>
        </w:rPr>
        <w:t xml:space="preserve">ההוכחה היא סימטרית ולכן מתקבל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=d(</m:t>
        </m:r>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r>
          <w:rPr>
            <w:rFonts w:ascii="Cambria Math" w:eastAsiaTheme="minorEastAsia" w:hAnsi="Cambria Math" w:cs="David"/>
          </w:rPr>
          <m:t>)</m:t>
        </m:r>
      </m:oMath>
    </w:p>
    <w:p w14:paraId="08E59EBB" w14:textId="55B0F047" w:rsidR="001F70AB" w:rsidRDefault="00BB1498" w:rsidP="001F70AB">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 ∞</m:t>
        </m:r>
      </m:oMath>
      <w:r>
        <w:rPr>
          <w:rFonts w:ascii="David" w:eastAsiaTheme="minorEastAsia" w:hAnsi="David" w:cs="David" w:hint="cs"/>
          <w:i/>
          <w:rtl/>
        </w:rPr>
        <w:t xml:space="preserve"> אז מ 1 נקבל שאין מסלול מ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ל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ולכן </w:t>
      </w:r>
      <m:oMath>
        <m:r>
          <w:rPr>
            <w:rFonts w:ascii="Cambria Math" w:eastAsiaTheme="minorEastAsia" w:hAnsi="Cambria Math" w:cs="David"/>
          </w:rPr>
          <m:t>d</m:t>
        </m:r>
        <m:d>
          <m:dPr>
            <m:ctrlPr>
              <w:rPr>
                <w:rFonts w:ascii="Cambria Math" w:eastAsiaTheme="minorEastAsia" w:hAnsi="Cambria Math" w:cs="David"/>
                <w:i/>
              </w:rPr>
            </m:ctrlPr>
          </m:dPr>
          <m:e>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e>
        </m:d>
        <m:r>
          <w:rPr>
            <w:rFonts w:ascii="Cambria Math" w:eastAsiaTheme="minorEastAsia" w:hAnsi="Cambria Math" w:cs="David"/>
          </w:rPr>
          <m:t>= ∞</m:t>
        </m:r>
      </m:oMath>
      <w:r>
        <w:rPr>
          <w:rFonts w:ascii="David" w:eastAsiaTheme="minorEastAsia" w:hAnsi="David" w:cs="David" w:hint="cs"/>
          <w:i/>
          <w:rtl/>
        </w:rPr>
        <w:t>.</w:t>
      </w:r>
    </w:p>
    <w:p w14:paraId="7FFEBD5D" w14:textId="5CF53D80" w:rsidR="001F70AB" w:rsidRDefault="001F70AB" w:rsidP="001F70AB">
      <w:pPr>
        <w:rPr>
          <w:rFonts w:ascii="David" w:eastAsiaTheme="minorEastAsia" w:hAnsi="David" w:cs="David"/>
          <w:i/>
          <w:rtl/>
        </w:rPr>
      </w:pPr>
    </w:p>
    <w:p w14:paraId="4745439F" w14:textId="5E000E26" w:rsidR="001F70AB" w:rsidRDefault="001F70AB" w:rsidP="001F70AB">
      <w:pPr>
        <w:rPr>
          <w:rFonts w:ascii="David" w:eastAsiaTheme="minorEastAsia" w:hAnsi="David" w:cs="David"/>
          <w:i/>
          <w:rtl/>
        </w:rPr>
      </w:pPr>
      <w:r>
        <w:rPr>
          <w:rFonts w:ascii="David" w:eastAsiaTheme="minorEastAsia" w:hAnsi="David" w:cs="David" w:hint="cs"/>
          <w:i/>
          <w:u w:val="single"/>
          <w:rtl/>
        </w:rPr>
        <w:t>משימה 12:</w:t>
      </w:r>
    </w:p>
    <w:p w14:paraId="432BC2C3" w14:textId="418CEFDF" w:rsidR="001F70AB" w:rsidRDefault="00E342BF" w:rsidP="00E342BF">
      <w:pPr>
        <w:pStyle w:val="ListParagraph"/>
        <w:numPr>
          <w:ilvl w:val="0"/>
          <w:numId w:val="8"/>
        </w:numPr>
        <w:rPr>
          <w:rFonts w:ascii="David" w:eastAsiaTheme="minorEastAsia" w:hAnsi="David" w:cs="David"/>
          <w:i/>
        </w:rPr>
      </w:pPr>
      <w:r>
        <w:rPr>
          <w:rFonts w:ascii="David" w:eastAsiaTheme="minorEastAsia" w:hAnsi="David" w:cs="David" w:hint="cs"/>
          <w:i/>
          <w:rtl/>
        </w:rPr>
        <w:t>לא,</w:t>
      </w:r>
      <w:r w:rsidR="00DA33D7">
        <w:rPr>
          <w:rFonts w:ascii="David" w:eastAsiaTheme="minorEastAsia" w:hAnsi="David" w:cs="David" w:hint="cs"/>
          <w:i/>
          <w:rtl/>
        </w:rPr>
        <w:t xml:space="preserve"> ניתן לתאר מצב בה ההיוריסטיקה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DA33D7">
        <w:rPr>
          <w:rFonts w:ascii="David" w:eastAsiaTheme="minorEastAsia" w:hAnsi="David" w:cs="David" w:hint="cs"/>
          <w:i/>
          <w:rtl/>
        </w:rPr>
        <w:t xml:space="preserve"> מובילה את </w:t>
      </w:r>
      <m:oMath>
        <m:r>
          <w:rPr>
            <w:rFonts w:ascii="Cambria Math" w:eastAsiaTheme="minorEastAsia" w:hAnsi="Cambria Math" w:cs="David"/>
          </w:rPr>
          <m:t>h(s)</m:t>
        </m:r>
      </m:oMath>
      <w:r w:rsidR="00DA33D7">
        <w:rPr>
          <w:rFonts w:ascii="David" w:eastAsiaTheme="minorEastAsia" w:hAnsi="David" w:cs="David" w:hint="cs"/>
          <w:i/>
          <w:rtl/>
        </w:rPr>
        <w:t xml:space="preserve"> להיות לא קבילה. </w:t>
      </w:r>
      <w:r w:rsidR="00F8363E">
        <w:rPr>
          <w:rFonts w:ascii="David" w:eastAsiaTheme="minorEastAsia" w:hAnsi="David" w:cs="David" w:hint="cs"/>
          <w:i/>
          <w:rtl/>
        </w:rPr>
        <w:t xml:space="preserve">לדוגמה, ההיוריסטיקה יכולה להגדיר מצב מסוים שמעוד יקר כך שעל מנת "לעקוף" אותו, הרובוט יעדיף לפנות מעלה ולבצע צעד קימה, לפנות חזרה ולבצע 2 צעדים קדימה, לפנות מתה ולבצע צעד קדימה, ואז לפנות חזרה על מנת להתקדם 2 משבצות מהמצב המקורי, וכך לתת ערך </w:t>
      </w:r>
      <m:oMath>
        <m:r>
          <w:rPr>
            <w:rFonts w:ascii="Cambria Math" w:eastAsiaTheme="minorEastAsia" w:hAnsi="Cambria Math" w:cs="David"/>
          </w:rPr>
          <m:t>g</m:t>
        </m:r>
      </m:oMath>
      <w:r w:rsidR="00F8363E">
        <w:rPr>
          <w:rFonts w:ascii="David" w:eastAsiaTheme="minorEastAsia" w:hAnsi="David" w:cs="David" w:hint="cs"/>
          <w:i/>
          <w:rtl/>
        </w:rPr>
        <w:t xml:space="preserve"> גבוה למשבצת עליו הגיע.</w:t>
      </w:r>
    </w:p>
    <w:p w14:paraId="56DB0DF6" w14:textId="531B6BE5" w:rsidR="00F8363E" w:rsidRDefault="00F8363E" w:rsidP="00F8363E">
      <w:pPr>
        <w:pStyle w:val="ListParagraph"/>
        <w:rPr>
          <w:rFonts w:ascii="David" w:eastAsiaTheme="minorEastAsia" w:hAnsi="David" w:cs="David"/>
          <w:i/>
        </w:rPr>
      </w:pPr>
      <w:r>
        <w:rPr>
          <w:rFonts w:ascii="David" w:eastAsiaTheme="minorEastAsia" w:hAnsi="David" w:cs="David" w:hint="cs"/>
          <w:i/>
          <w:rtl/>
        </w:rPr>
        <w:t xml:space="preserve">על מנת לוודא ש </w:t>
      </w:r>
      <m:oMath>
        <m:r>
          <w:rPr>
            <w:rFonts w:ascii="Cambria Math" w:eastAsiaTheme="minorEastAsia" w:hAnsi="Cambria Math" w:cs="David"/>
          </w:rPr>
          <m:t>h(s)</m:t>
        </m:r>
      </m:oMath>
      <w:r>
        <w:rPr>
          <w:rFonts w:ascii="David" w:eastAsiaTheme="minorEastAsia" w:hAnsi="David" w:cs="David" w:hint="cs"/>
          <w:i/>
          <w:rtl/>
        </w:rPr>
        <w:t xml:space="preserve"> תהיה קבילה יש לדרוש ש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084C22">
        <w:rPr>
          <w:rFonts w:ascii="David" w:eastAsiaTheme="minorEastAsia" w:hAnsi="David" w:cs="David" w:hint="cs"/>
          <w:i/>
          <w:rtl/>
        </w:rPr>
        <w:t xml:space="preserve"> יהיה... </w:t>
      </w:r>
      <w:r w:rsidR="00084C22">
        <w:rPr>
          <w:rFonts w:ascii="David" w:eastAsiaTheme="minorEastAsia" w:hAnsi="David" w:cs="David"/>
          <w:i/>
        </w:rPr>
        <w:t xml:space="preserve">TODO: need the presentations in </w:t>
      </w:r>
      <w:proofErr w:type="spellStart"/>
      <w:r w:rsidR="00084C22">
        <w:rPr>
          <w:rFonts w:ascii="David" w:eastAsiaTheme="minorEastAsia" w:hAnsi="David" w:cs="David"/>
          <w:i/>
        </w:rPr>
        <w:t>Webcourse</w:t>
      </w:r>
      <w:proofErr w:type="spellEnd"/>
      <w:r w:rsidR="00084C22" w:rsidRPr="00084C22">
        <w:rPr>
          <mc:AlternateContent>
            <mc:Choice Requires="w16se">
              <w:rFonts w:ascii="David" w:eastAsiaTheme="minorEastAsia" w:hAnsi="David" w:cs="David"/>
            </mc:Choice>
            <mc:Fallback>
              <w:rFonts w:ascii="Segoe UI Emoji" w:eastAsia="Segoe UI Emoji" w:hAnsi="Segoe UI Emoji" w:cs="Segoe UI Emoji"/>
            </mc:Fallback>
          </mc:AlternateContent>
          <w:i/>
          <w:rtl/>
        </w:rPr>
        <mc:AlternateContent>
          <mc:Choice Requires="w16se">
            <w16se:symEx w16se:font="Segoe UI Emoji" w16se:char="2639"/>
          </mc:Choice>
          <mc:Fallback>
            <w:t>☹</w:t>
          </mc:Fallback>
        </mc:AlternateContent>
      </w:r>
    </w:p>
    <w:p w14:paraId="5E071CE9" w14:textId="2A35B96F" w:rsidR="00084C22" w:rsidRDefault="00084C22" w:rsidP="00084C22">
      <w:pPr>
        <w:pStyle w:val="ListParagraph"/>
        <w:numPr>
          <w:ilvl w:val="0"/>
          <w:numId w:val="8"/>
        </w:numPr>
        <w:rPr>
          <w:rFonts w:ascii="David" w:eastAsiaTheme="minorEastAsia" w:hAnsi="David" w:cs="David"/>
          <w:i/>
        </w:rPr>
      </w:pPr>
      <w:r>
        <w:rPr>
          <w:rFonts w:ascii="David" w:eastAsiaTheme="minorEastAsia" w:hAnsi="David" w:cs="David" w:hint="cs"/>
          <w:i/>
          <w:rtl/>
        </w:rPr>
        <w:t xml:space="preserve">לא, ישנם מצבים ששימוש בהיוריסטיקה לא קבילה עדיין יכול לתת פתרון אופטימלי. בכללי יכול להיות שאפילו עם ההיוריסטיקה לא אופטימלית, ערכי ה </w:t>
      </w:r>
      <m:oMath>
        <m:r>
          <w:rPr>
            <w:rFonts w:ascii="Cambria Math" w:eastAsiaTheme="minorEastAsia" w:hAnsi="Cambria Math" w:cs="David"/>
          </w:rPr>
          <m:t>g</m:t>
        </m:r>
      </m:oMath>
      <w:r>
        <w:rPr>
          <w:rFonts w:ascii="David" w:eastAsiaTheme="minorEastAsia" w:hAnsi="David" w:cs="David" w:hint="cs"/>
          <w:i/>
          <w:rtl/>
        </w:rPr>
        <w:t xml:space="preserve"> הם מספיק דומיננטיי</w:t>
      </w:r>
      <w:r>
        <w:rPr>
          <w:rFonts w:ascii="David" w:eastAsiaTheme="minorEastAsia" w:hAnsi="David" w:cs="David" w:hint="eastAsia"/>
          <w:i/>
          <w:rtl/>
        </w:rPr>
        <w:t>ם</w:t>
      </w:r>
      <w:r>
        <w:rPr>
          <w:rFonts w:ascii="David" w:eastAsiaTheme="minorEastAsia" w:hAnsi="David" w:cs="David" w:hint="cs"/>
          <w:i/>
          <w:rtl/>
        </w:rPr>
        <w:t xml:space="preserve"> כך שההיוריסטיקה לא תשנה את הפתרון האופטימלי. ובמקרה קצה בה יש רק פתרון אחד, אז לא משנה ההיוריסטיקה, הפתרון הזה ימצא.</w:t>
      </w:r>
    </w:p>
    <w:p w14:paraId="6A179B48" w14:textId="03EEFA6E" w:rsidR="00084C22" w:rsidRDefault="00084C22" w:rsidP="00084C22">
      <w:pPr>
        <w:pStyle w:val="ListParagraph"/>
        <w:rPr>
          <w:rFonts w:ascii="David" w:eastAsiaTheme="minorEastAsia" w:hAnsi="David" w:cs="David"/>
          <w:i/>
        </w:rPr>
      </w:pPr>
      <w:r>
        <w:rPr>
          <w:rFonts w:ascii="David" w:eastAsiaTheme="minorEastAsia" w:hAnsi="David" w:cs="David"/>
          <w:i/>
        </w:rPr>
        <w:t>TODO: add examples</w:t>
      </w:r>
    </w:p>
    <w:p w14:paraId="0209FF6B" w14:textId="54985ADA" w:rsidR="00084C22" w:rsidRDefault="00084C22" w:rsidP="00084C22">
      <w:pPr>
        <w:pStyle w:val="ListParagraph"/>
        <w:rPr>
          <w:rFonts w:ascii="David" w:eastAsiaTheme="minorEastAsia" w:hAnsi="David" w:cs="David"/>
          <w:i/>
          <w:rtl/>
        </w:rPr>
      </w:pPr>
    </w:p>
    <w:p w14:paraId="73E232C3" w14:textId="77777777" w:rsidR="00084C22" w:rsidRPr="00084C22" w:rsidRDefault="00084C22" w:rsidP="00084C22">
      <w:pPr>
        <w:pStyle w:val="ListParagraph"/>
        <w:rPr>
          <w:rFonts w:ascii="David" w:eastAsiaTheme="minorEastAsia" w:hAnsi="David" w:cs="David" w:hint="cs"/>
          <w:i/>
        </w:rPr>
      </w:pPr>
    </w:p>
    <w:p w14:paraId="5A96B744" w14:textId="77777777" w:rsidR="001F70AB" w:rsidRDefault="001F70AB" w:rsidP="001F70AB">
      <w:pPr>
        <w:rPr>
          <w:rFonts w:ascii="David" w:eastAsiaTheme="minorEastAsia" w:hAnsi="David" w:cs="David"/>
          <w:i/>
          <w:rtl/>
        </w:rPr>
      </w:pPr>
    </w:p>
    <w:p w14:paraId="6EBB42D9" w14:textId="4C9DD4F8" w:rsidR="001F70AB" w:rsidRPr="001F70AB" w:rsidRDefault="001F70AB" w:rsidP="001F70AB">
      <w:pPr>
        <w:bidi w:val="0"/>
        <w:rPr>
          <w:rFonts w:ascii="David" w:eastAsiaTheme="minorEastAsia" w:hAnsi="David" w:cs="David"/>
          <w:i/>
          <w:rtl/>
        </w:rPr>
      </w:pPr>
    </w:p>
    <w:sectPr w:rsidR="001F70AB" w:rsidRPr="001F70AB"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CF4550"/>
    <w:multiLevelType w:val="hybridMultilevel"/>
    <w:tmpl w:val="6E4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121A7"/>
    <w:multiLevelType w:val="hybridMultilevel"/>
    <w:tmpl w:val="0B3E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9723B"/>
    <w:multiLevelType w:val="hybridMultilevel"/>
    <w:tmpl w:val="66100E00"/>
    <w:lvl w:ilvl="0" w:tplc="3802E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084C22"/>
    <w:rsid w:val="001E050A"/>
    <w:rsid w:val="001F1294"/>
    <w:rsid w:val="001F70AB"/>
    <w:rsid w:val="00356BFB"/>
    <w:rsid w:val="00384DA6"/>
    <w:rsid w:val="005A2748"/>
    <w:rsid w:val="005E135D"/>
    <w:rsid w:val="00605511"/>
    <w:rsid w:val="006E7851"/>
    <w:rsid w:val="00766B6A"/>
    <w:rsid w:val="00924F1E"/>
    <w:rsid w:val="00A2370E"/>
    <w:rsid w:val="00A6230F"/>
    <w:rsid w:val="00B32954"/>
    <w:rsid w:val="00B9633D"/>
    <w:rsid w:val="00BB1498"/>
    <w:rsid w:val="00CA0053"/>
    <w:rsid w:val="00CA1C6A"/>
    <w:rsid w:val="00D312DD"/>
    <w:rsid w:val="00D40EFD"/>
    <w:rsid w:val="00DA33D7"/>
    <w:rsid w:val="00DD7DB6"/>
    <w:rsid w:val="00E17F7E"/>
    <w:rsid w:val="00E342BF"/>
    <w:rsid w:val="00EE3C44"/>
    <w:rsid w:val="00F56465"/>
    <w:rsid w:val="00F8363E"/>
    <w:rsid w:val="00FA30B7"/>
    <w:rsid w:val="00FC1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chartTrackingRefBased/>
  <w15:docId w15:val="{7F05B3E3-C119-418F-AA57-6FBDE7F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783</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10</cp:revision>
  <dcterms:created xsi:type="dcterms:W3CDTF">2021-11-21T14:57:00Z</dcterms:created>
  <dcterms:modified xsi:type="dcterms:W3CDTF">2021-12-02T14:46:00Z</dcterms:modified>
</cp:coreProperties>
</file>