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del w:id="15071" w:author="Albert Kwame Osei-Owusu" w:date="2026-09-13T09:00:00Z">
        <w:r>
          <w:rPr>
            <w:rFonts w:ascii="Times New Roman" w:hAnsi="Times New Roman" w:cs="Times New Roman"/>
            <w:b/>
            <w:bCs/>
            <w:sz w:val="20"/>
            <w:szCs w:val="20"/>
            <w:lang w:val="en-GB"/>
          </w:rPr>
          <w:delText xml:space="preserve">f</w:delText>
        </w:r>
      </w:del>
      <w:r w:rsidR="009F2618">
        <w:rPr>
          <w:rFonts w:ascii="Times New Roman" w:hAnsi="Times New Roman" w:cs="Times New Roman"/>
          <w:b/>
          <w:bCs/>
          <w:sz w:val="20"/>
          <w:szCs w:val="20"/>
          <w:lang w:val="en-GB"/>
        </w:rPr>
        <w:t>Supplementary</w:t>
      </w:r>
      <w:proofErr w:type="spellEnd"/>
      <w:r w:rsidR="009F2618">
        <w:rPr>
          <w:rFonts w:ascii="Times New Roman" w:hAnsi="Times New Roman" w:cs="Times New Roman"/>
          <w:b/>
          <w:bCs/>
          <w:sz w:val="20"/>
          <w:szCs w:val="20"/>
          <w:lang w:val="en-GB"/>
        </w:rPr>
        <w:t xml:space="preserve"> appendix </w:t>
      </w:r>
    </w:p>
    <w:p w14:paraId="7B97636F" w14:textId="77777777" w:rsidR="004C3780" w:rsidRDefault="00FD10E8">
      <w:pPr>
        <w:spacing w:line="240" w:lineRule="auto"/>
        <w:rPr>
          <w:rFonts w:ascii="Times New Roman" w:hAnsi="Times New Roman" w:cs="Times New Roman"/>
          <w:sz w:val="20"/>
          <w:szCs w:val="20"/>
          <w:lang w:val="en-GB"/>
        </w:rPr>
      </w:pPr>
      <w:del w:id="3433" w:author="Albert Kwame Osei-Owusu" w:date="2026-09-12T09:00:00Z">
        <w:r>
          <w:rPr>
            <w:rFonts w:ascii="Times New Roman" w:hAnsi="Times New Roman" w:cs="Times New Roman"/>
            <w:sz w:val="20"/>
            <w:szCs w:val="20"/>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0"/>
            <w:szCs w:val="20"/>
            <w:lang w:val="en-GB"/>
          </w:rPr>
          <w:t xml:space="preserve">The environmental footprint of the Danish health care system: supply-chain origins and geographical displacement</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document provides technical descriptions of the analytical framework, data sources, system boundaries, and calculations used to quantify the environmental footprint of the Danish </w:t>
      </w:r>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system </w:t>
      </w:r>
      <w:r w:rsidR="007304E5">
        <w:rPr>
          <w:rFonts w:ascii="Times New Roman" w:hAnsi="Times New Roman" w:cs="Times New Roman"/>
          <w:sz w:val="20"/>
          <w:szCs w:val="20"/>
          <w:lang w:val="en-GB"/>
        </w:rPr>
        <w:t>(Main article)</w:t>
      </w:r>
      <w:r>
        <w:rPr>
          <w:rFonts w:ascii="Times New Roman" w:hAnsi="Times New Roman" w:cs="Times New Roman"/>
          <w:sz w:val="20"/>
          <w:szCs w:val="20"/>
          <w:lang w:val="en-GB"/>
        </w:rPr>
        <w: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t>
      </w:r>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Methods </w:t>
      </w:r>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land </w:t>
      </w:r>
      <w:proofErr w:type="spellStart"/>
      <w:r>
        <w:rPr>
          <w:rFonts w:ascii="Times New Roman" w:hAnsi="Times New Roman" w:cs="Times New Roman"/>
          <w:sz w:val="20"/>
          <w:szCs w:val="20"/>
        </w:rPr>
        <w:t>use</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waste</w:t>
      </w:r>
      <w:proofErr w:type="spellEnd"/>
      <w:r>
        <w:rPr>
          <w:rFonts w:ascii="Times New Roman" w:hAnsi="Times New Roman" w:cs="Times New Roman"/>
          <w:sz w:val="20"/>
          <w:szCs w:val="20"/>
        </w:rPr>
        <w:t xml:space="preserve"> generation.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in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scope</w:t>
      </w:r>
      <w:proofErr w:type="spellEnd"/>
      <w:r>
        <w:rPr>
          <w:rFonts w:ascii="Times New Roman" w:hAnsi="Times New Roman" w:cs="Times New Roman"/>
          <w:sz w:val="20"/>
          <w:szCs w:val="20"/>
        </w:rPr>
        <w:t xml:space="preserve"> is </w:t>
      </w:r>
      <w:proofErr w:type="spellStart"/>
      <w:r>
        <w:rPr>
          <w:rFonts w:ascii="Times New Roman" w:hAnsi="Times New Roman" w:cs="Times New Roman"/>
          <w:sz w:val="20"/>
          <w:szCs w:val="20"/>
        </w:rPr>
        <w:t>defined</w:t>
      </w:r>
      <w:proofErr w:type="spellEnd"/>
      <w:r>
        <w:rPr>
          <w:rFonts w:ascii="Times New Roman" w:hAnsi="Times New Roman" w:cs="Times New Roman"/>
          <w:sz w:val="20"/>
          <w:szCs w:val="20"/>
        </w:rPr>
        <w:t xml:space="preserve"> as: </w:t>
      </w:r>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proofErr w:type="spellStart"/>
      <w:r>
        <w:rPr>
          <w:rFonts w:ascii="Times New Roman" w:hAnsi="Times New Roman" w:cs="Times New Roman"/>
          <w:i/>
          <w:iCs/>
          <w:sz w:val="20"/>
          <w:szCs w:val="20"/>
        </w:rPr>
        <w:t>including</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residential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elder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pharmaceutical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other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medical</w:t>
      </w:r>
      <w:proofErr w:type="spellEnd"/>
      <w:r>
        <w:rPr>
          <w:rFonts w:ascii="Times New Roman" w:hAnsi="Times New Roman" w:cs="Times New Roman"/>
          <w:i/>
          <w:iCs/>
          <w:sz w:val="20"/>
          <w:szCs w:val="20"/>
        </w:rPr>
        <w:t xml:space="preserve"> products, and </w:t>
      </w:r>
      <w:proofErr w:type="spellStart"/>
      <w:r>
        <w:rPr>
          <w:rFonts w:ascii="Times New Roman" w:hAnsi="Times New Roman" w:cs="Times New Roman"/>
          <w:i/>
          <w:iCs/>
          <w:sz w:val="20"/>
          <w:szCs w:val="20"/>
        </w:rPr>
        <w:t>therapeutic</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appliances</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equipment</w:t>
      </w:r>
      <w:proofErr w:type="spellEnd"/>
      <w:r>
        <w:rPr>
          <w:rFonts w:ascii="Times New Roman" w:hAnsi="Times New Roman" w:cs="Times New Roman"/>
          <w:i/>
          <w:iCs/>
          <w:sz w:val="20"/>
          <w:szCs w:val="20"/>
        </w:rPr>
        <w:t xml:space="preserve">.” </w:t>
      </w:r>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System of Health </w:t>
      </w:r>
      <w:proofErr w:type="spellStart"/>
      <w:r>
        <w:rPr>
          <w:rFonts w:ascii="Times New Roman" w:hAnsi="Times New Roman" w:cs="Times New Roman"/>
          <w:sz w:val="20"/>
          <w:szCs w:val="20"/>
        </w:rPr>
        <w:t>Accounts</w:t>
      </w:r>
      <w:proofErr w:type="spellEnd"/>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DD0FF5">
        <w:rPr>
          <w:rFonts w:ascii="Times New Roman" w:hAnsi="Times New Roman" w:cs="Times New Roman"/>
          <w:sz w:val="20"/>
          <w:szCs w:val="20"/>
        </w:rPr>
        <w:instrText xml:space="preserve"> ADDIN EN.CITE &lt;EndNote&gt;&lt;Cite&gt;&lt;Author&gt;Organisation for Economic Co-operation and Development&lt;/Author&gt;&lt;Year&gt;2017&lt;/Year&gt;&lt;RecNum&gt;35&lt;/RecNum&gt;&lt;DisplayText&gt;&lt;style face="superscript"&gt;1&lt;/style&gt;&lt;/DisplayText&gt;&lt;record&gt;&lt;rec-number&gt;35&lt;/rec-number&gt;&lt;foreign-keys&gt;&lt;key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r>
        <w:rPr>
          <w:rFonts w:ascii="Times New Roman" w:hAnsi="Times New Roman" w:cs="Times New Roman"/>
          <w:sz w:val="20"/>
          <w:szCs w:val="20"/>
        </w:rPr>
        <w:fldChar w:fldCharType="separate"/>
      </w:r>
      <w:r w:rsidR="00DD0FF5" w:rsidRPr="00DD0FF5">
        <w:rPr>
          <w:rFonts w:ascii="Times New Roman" w:hAnsi="Times New Roman" w:cs="Times New Roman"/>
          <w:noProof/>
          <w:sz w:val="20"/>
          <w:szCs w:val="20"/>
          <w:vertAlign w:val="superscript"/>
        </w:rPr>
        <w:t>1</w:t>
      </w:r>
      <w:r>
        <w:rPr>
          <w:rFonts w:ascii="Times New Roman" w:hAnsi="Times New Roman" w:cs="Times New Roman"/>
          <w:sz w:val="20"/>
          <w:szCs w:val="20"/>
        </w:rPr>
        <w:fldChar w:fldCharType="end"/>
      </w:r>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the </w:t>
        </w:r>
      </w:ins>
      <w:proofErr w:type="spellStart"/>
      <w:r>
        <w:rPr>
          <w:rFonts w:ascii="Times New Roman" w:hAnsi="Times New Roman" w:cs="Times New Roman"/>
          <w:sz w:val="20"/>
          <w:szCs w:val="20"/>
        </w:rPr>
        <w:t>direct</w:t>
      </w:r>
      <w:proofErr w:type="spellEnd"/>
      <w:r>
        <w:rPr>
          <w:rFonts w:ascii="Times New Roman" w:hAnsi="Times New Roman" w:cs="Times New Roman"/>
          <w:sz w:val="20"/>
          <w:szCs w:val="20"/>
        </w:rPr>
        <w:t xml:space="preserve"> emissions from </w:t>
      </w:r>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industries, as reported in Statistics Denmark's own accounts,</w:t>
        </w:r>
      </w:ins>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indirect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arising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along</w:t>
      </w:r>
      <w:proofErr w:type="spellEnd"/>
      <w:r>
        <w:rPr>
          <w:rFonts w:ascii="Times New Roman" w:hAnsi="Times New Roman" w:cs="Times New Roman"/>
          <w:sz w:val="20"/>
          <w:szCs w:val="20"/>
        </w:rPr>
        <w:t xml:space="preserve"> global </w:t>
      </w:r>
      <w:proofErr w:type="spellStart"/>
      <w:r>
        <w:rPr>
          <w:rFonts w:ascii="Times New Roman" w:hAnsi="Times New Roman" w:cs="Times New Roman"/>
          <w:sz w:val="20"/>
          <w:szCs w:val="20"/>
        </w:rPr>
        <w:t>supply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chains</w:t>
      </w:r>
      <w:proofErr w:type="spellEnd"/>
      <w:r>
        <w:rPr>
          <w:rFonts w:ascii="Times New Roman" w:hAnsi="Times New Roman" w:cs="Times New Roman"/>
          <w:sz w:val="20"/>
          <w:szCs w:val="20"/>
        </w:rPr>
        <w:t xml:space="preserve">. </w:t>
      </w:r>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8636" w:author="Albert Kwame Osei-Owusu" w:date="2026-09-12T09:00:00Z">
        <w:del w:id="9640" w:author="Albert Kwame Osei-Owusu" w:date="2026-09-12T09:00:00Z">
          <w:r>
            <w:delText xml:space="preserve">The reference year is treated as a comparison rather than as a series. Running the same code for 2016, 2019 and 2022 shows how much of the answer depends on the vintage of the underlying accounts, which is a property worth measuring; it does not produce a time series, because the 2022 run uses a different background table from the other two and because EXIOBASE version 3.8.2's Danish health block is not usable for 2018 and 2019. The three results, and a decomposition of the difference between them, are reported under Reference years and the background model below. Expenditure is expressed in the price system of its own year in each case, so no deflator is applied and no assumption about price inflation enters the estimate.</w:delText>
          </w:r>
        </w:del>
      </w:ins>
      <w:ins w:id="9641" w:author="Albert Kwame Osei-Owusu" w:date="2026-09-12T09:00:00Z">
        <w:del w:id="15068" w:author="Albert Kwame Osei-Owusu" w:date="2026-09-13T09:00:00Z">
          <w:r>
            <w:delText xml:space="preserve">The reference year is treated as a comparison rather than as a series. Running the same code for 2016, 2019 and 2022 shows how much of the answer depends on the vintage of the underlying accounts, which is a property worth measuring; it does not produce a time series, because the 2022 run uses a different background table from the other two, and because the 2019 table reports the Danish health industry at less than half its national-accounts size, so the 2019 run has to borrow the 2016 table. The three results, and a decomposition of the difference between them, are reported under Reference years and the background model below. Expenditure is expressed in the price system of its own year in each case, so no deflator is applied and no assumption about price inflation enters the estimate.</w:delText>
          </w:r>
        </w:del>
      </w:ins>
      <w:ins w:id="15070" w:author="Albert Kwame Osei-Owusu" w:date="2026-09-13T09:00:00Z">
        <w:r>
          <w:rPr>
            <w:rFonts w:ascii="Times New Roman" w:hAnsi="Times New Roman" w:cs="Times New Roman"/>
            <w:sz w:val="20"/>
            <w:szCs w:val="20"/>
            <w:lang w:val="en-GB"/>
          </w:rPr>
          <w:t xml:space="preserve">The reference year is treated as a comparison rather than as a series. Running the same code for 2016, 2019 and 2022 shows how much of the answer depends on the vintage of the underlying accounts, which is a property worth measuring; it does not produce a time series, because the 2022 run uses a different background table from the other two, and because the 2019 table reports the Danish health industry at less than half its national-accounts size, so the 2019 run has to borrow the 2016 table. The three results, and a decomposition of the difference between them, are reported under Reference years and the background model below. Expenditure is expressed in the current prices of its own year, so the 2022 headline needs no deflator; the change between the 2016 and 2019 runs, which share a background, includes price change as well as volume.</w:t>
        </w:r>
      </w:ins>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del w:id="15065" w:author="Albert Kwame Osei-Owusu" w:date="2026-09-13T09:00:00Z">
        <w:r>
          <w:rPr>
            <w:rFonts w:ascii="Times New Roman" w:hAnsi="Times New Roman" w:cs="Times New Roman"/>
            <w:i/>
            <w:iCs/>
            <w:sz w:val="20"/>
            <w:szCs w:val="20"/>
            <w:lang w:val="en-GB"/>
          </w:rPr>
          <w:delText xml:space="preserve">MRIO Database </w:delText>
        </w:r>
      </w:del>
      <w:ins w:id="15067" w:author="Albert Kwame Osei-Owusu" w:date="2026-09-13T09:00:00Z">
        <w:r>
          <w:rPr>
            <w:rFonts w:ascii="Times New Roman" w:hAnsi="Times New Roman" w:cs="Times New Roman"/>
            <w:i/>
            <w:iCs/>
            <w:sz w:val="20"/>
            <w:szCs w:val="20"/>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spacing w:after="0" w:line="240" w:lineRule="auto"/>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spacing w:after="0" w:line="240" w:lineRule="auto"/>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spacing w:after="0" w:line="240" w:lineRule="auto"/>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spacing w:after="0" w:line="240" w:lineRule="auto"/>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spacing w:after="0" w:line="240" w:lineRule="auto"/>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treatment </w:t>
      </w:r>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spacing w:after="0" w:line="240" w:lineRule="auto"/>
        <w:rPr>
          <w:ins w:id="13716" w:author="Albert Kwame Osei-Owusu" w:date="2026-09-13T09:00:00Z"/>
          <w:rFonts w:ascii="Times New Roman" w:hAnsi="Times New Roman" w:cs="Times New Roman"/>
          <w:i/>
          <w:iCs/>
          <w:sz w:val="20"/>
          <w:szCs w:val="20"/>
          <w:lang w:val="en-GB"/>
        </w:rPr>
      </w:pPr>
      <w:ins w:id="13717" w:author="Albert Kwame Osei-Owusu" w:date="2026-09-13T09:00:00Z">
        <w:r>
          <w:rPr>
            <w:rFonts w:ascii="Times New Roman" w:hAnsi="Times New Roman" w:cs="Times New Roman"/>
            <w:i/>
            <w:iCs/>
            <w:sz w:val="20"/>
            <w:szCs w:val="20"/>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System Boundary </w:t>
      </w:r>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For pharmaceuticals and medical durables, expenditure was allocated to the corresponding EXIOBASE sectors and distributed across supplying regions based on sourcing patterns observed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Dutch study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to represent pharmaceuticals may lead to an overestimation of pharmaceutical</w:t>
      </w:r>
      <w:r>
        <w:rPr>
          <w:rFonts w:ascii="Times New Roman" w:hAnsi="Times New Roman" w:cs="Times New Roman"/>
          <w:sz w:val="20"/>
          <w:szCs w:val="20"/>
          <w:lang w:val="en-GB"/>
        </w:rPr>
        <w:noBreakHyphen/>
        <w: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&lt;EndNote&gt;&lt;Cite&gt;&lt;Author&gt;Olsen&lt;/Author&gt;&lt;Year&gt;2026&lt;/Year&gt;&lt;RecNum&gt;58&lt;/RecNum&gt;&lt;DisplayText&gt;&lt;style face="superscript"&gt;3&lt;/style&gt;&lt;/DisplayText&gt;&lt;record&gt;&lt;rec-number&gt;58&lt;/rec-number&gt;&lt;foreign-keys&gt;&lt;key app="EN" db-id="z5r2svst3pad9gevvdhvwaf70xpdftwrs0ef" timestamp="1781111081"&gt;58&lt;/key&gt;&lt;/foreign-keys&gt;&lt;ref-type name="Journal Article"&gt;17&lt;/ref-type&gt;&lt;contributors&gt;&lt;authors&gt;&lt;author&gt;Olsen, Rune Winther Fabrin&lt;/author&gt;&lt;author&gt;Johansen, Katrine Bitsch&lt;/author&gt;&lt;author&gt;Ayivee, Fahamida&lt;/author&gt;&lt;author&gt;Gislason, Styrmir&lt;/author&gt;&lt;author&gt;Pedersen, Sidsel Arnspang&lt;/author&gt;&lt;author&gt;Cimpan, Ciprian&lt;/author&gt;&lt;/authors&gt;&lt;/contributors&gt;&lt;titles&gt;&lt;title&gt;The greener prescription: Life cycle environmental impact of oral and IV penicillin treatments&lt;/title&gt;&lt;secondary-title&gt;Sustainable Chemistry and Pharmacy&lt;/secondary-title&gt;&lt;/titles&gt;&lt;periodical&gt;&lt;full-title&gt;Sustainable Chemistry and Pharmacy&lt;/full-title&gt;&lt;/periodical&gt;&lt;volume&gt;50&lt;/volume&gt;&lt;section&gt;102346&lt;/section&gt;&lt;dates&gt;&lt;year&gt;2026&lt;/year&gt;&lt;/dates&gt;&lt;isbn&gt;23525541&lt;/isbn&gt;&lt;urls&gt;&lt;/urls&gt;&lt;electronic-resource-num&gt;10.1016/j.scp.2026.102346&lt;/electronic-resource-num&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3</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w:t>
      </w:r>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Hagenaars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the total environmental impacts from Dutch </w:t>
      </w:r>
      <w:del w:id="4445" w:author="Albert Kwame Osei-Owusu" w:date="2026-09-12T09:00:00Z">
        <w:r>
          <w:rPr>
            <w:rFonts w:ascii="Times New Roman" w:hAnsi="Times New Roman" w:cs="Times New Roman"/>
            <w:sz w:val="20"/>
            <w:szCs w:val="20"/>
            <w:lang w:val="en-GB"/>
          </w:rPr>
          <w:delText xml:space="preserve">healthcare</w:delText>
        </w:r>
      </w:del>
      <w:ins w:id="444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was 61% lower for material extraction and 11% lower for greenhouse gas emissions, when adjusting the pharmaceutical expenditure to an </w:t>
      </w:r>
      <w:proofErr w:type="spellStart"/>
      <w:r>
        <w:rPr>
          <w:rFonts w:ascii="Times New Roman" w:hAnsi="Times New Roman" w:cs="Times New Roman"/>
          <w:sz w:val="20"/>
          <w:szCs w:val="20"/>
          <w:lang w:val="en-GB"/>
        </w:rPr>
        <w:t>exiobase</w:t>
      </w:r>
      <w:proofErr w:type="spellEnd"/>
      <w:r>
        <w:rPr>
          <w:rFonts w:ascii="Times New Roman" w:hAnsi="Times New Roman" w:cs="Times New Roman"/>
          <w:sz w:val="20"/>
          <w:szCs w:val="20"/>
          <w:lang w:val="en-GB"/>
        </w:rPr>
        <w:t xml:space="preserve"> category closer aligned with pharmaceuticals instead of the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category. Meanwhile, the aggregation of </w:t>
      </w:r>
      <w:r>
        <w:rPr>
          <w:rFonts w:ascii="Times New Roman" w:hAnsi="Times New Roman" w:cs="Times New Roman"/>
          <w:i/>
          <w:iCs/>
          <w:sz w:val="20"/>
          <w:szCs w:val="20"/>
          <w:lang w:val="en-GB"/>
        </w:rPr>
        <w:t>pharmaceuticals and chemical products</w:t>
      </w:r>
      <w:r>
        <w:rPr>
          <w:rFonts w:ascii="Times New Roman" w:hAnsi="Times New Roman" w:cs="Times New Roman"/>
          <w:sz w:val="20"/>
          <w:szCs w:val="20"/>
          <w:lang w:val="en-GB"/>
        </w:rPr>
        <w:t xml:space="preserve"> represent more than pharmaceuticals; it also represents emissions from </w:t>
      </w:r>
      <w:del w:id="4447" w:author="Albert Kwame Osei-Owusu" w:date="2026-09-12T09:00:00Z">
        <w:r>
          <w:rPr>
            <w:rFonts w:ascii="Times New Roman" w:hAnsi="Times New Roman" w:cs="Times New Roman"/>
            <w:sz w:val="20"/>
            <w:szCs w:val="20"/>
            <w:lang w:val="en-GB"/>
          </w:rPr>
          <w:delText xml:space="preserve">healthcare</w:delText>
        </w:r>
      </w:del>
      <w:ins w:id="444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and possibly other activities. </w:t>
      </w:r>
    </w:p>
    <w:p w14:paraId="114387F4" w14:textId="77777777" w:rsidR="00F55D2C" w:rsidRDefault="00EE1BD3" w:rsidP="000F0CBE">
      <w:pPr>
        <w:spacing w:after="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14965" w:author="Albert Kwame Osei-Owusu" w:date="2026-09-13T09:00:00Z">
        <w:r>
          <w:rPr>
            <w:rFonts w:ascii="Times New Roman" w:hAnsi="Times New Roman" w:cs="Times New Roman"/>
            <w:sz w:val="20"/>
            <w:szCs w:val="20"/>
            <w:lang w:val="en-GB"/>
          </w:rPr>
          <w:t xml:space="preserve">In summary, the error margin for using Chemicals n.e.c. varies by impact category and allocation structure. No correction factor is applied to the headline, and results related to pharmaceuticals are interpreted as indicative of chemically intensive supply chains rather than of pharmaceutical production alone; the effect of a pharmaceutical-specific intensity is reported as a scenario (see Sensitivity).</w:t>
        </w:r>
      </w:ins>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del w:id="4485" w:author="Albert Kwame Osei-Owusu" w:date="2026-09-12T09:00:00Z">
        <w:r>
          <w:rPr>
            <w:rFonts w:ascii="Times New Roman" w:hAnsi="Times New Roman" w:cs="Times New Roman"/>
            <w:i/>
            <w:iCs/>
            <w:sz w:val="20"/>
            <w:szCs w:val="20"/>
            <w:lang w:val="en-GB"/>
          </w:rPr>
          <w:delText xml:space="preserve">Healthcare</w:delText>
        </w:r>
      </w:del>
      <w:ins w:id="4486"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final demand in further detail </w:t>
      </w:r>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general practitioners, and other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labour intensive clinical activities as well as associated institutional services, (ii) Pharmaceutical products and other medical products includes the manufacturing and upstream supply of pharmaceuticals, vaccines, diagnostic reagents, consumables, and other chemically based medical products used in prevention, diagnosis, and treatment, and (iii) Therapeutic appliances and equipment, which comprise medical devices and durable equipment such as diagnostic imaging equipment, surgical instruments, implants, and other specialised medical technologies. </w:t>
      </w:r>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[19]</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spacing w:after="0" w:line="240" w:lineRule="auto"/>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NPISH consumption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spacing w:after="0" w:line="240" w:lineRule="auto"/>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distribution margins 791 million euros.</w:t>
        </w:r>
      </w:ins>
    </w:p>
    <w:p>
      <w:pPr>
        <w:pStyle w:val="ListParagraph"/>
        <w:spacing w:after="0" w:line="240" w:lineRule="auto"/>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distribution margins 596 million euros.</w:t>
        </w:r>
      </w:ins>
    </w:p>
    <w:p>
      <w:pPr>
        <w:spacing w:after="0" w:line="240" w:lineRule="auto"/>
        <w:rPr>
          <w:ins w:id="13808" w:author="Albert Kwame Osei-Owusu" w:date="2026-09-13T09:00:00Z"/>
          <w:rFonts w:ascii="Times New Roman" w:hAnsi="Times New Roman" w:cs="Times New Roman"/>
          <w:sz w:val="20"/>
          <w:szCs w:val="20"/>
          <w:lang w:val="en-GB"/>
        </w:rPr>
      </w:pPr>
      <w:ins w:id="13809" w:author="Albert Kwame Osei-Owusu" w:date="2026-09-13T09:00:00Z">
        <w:r>
          <w:rPr>
            <w:rFonts w:ascii="Times New Roman" w:hAnsi="Times New Roman" w:cs="Times New Roman"/>
            <w:sz w:val="20"/>
            <w:szCs w:val="20"/>
            <w:lang w:val="en-GB"/>
          </w:rPr>
          <w:t xml:space="preserve">The two NPISH columns for hospitals (06300) and retirement homes (13302) carry the same value, 2,420,768 thousand kroner, delivered in both cases by industry 880000, in the 2016 table as in the 2022 table. The values are used as published; together they are 0.9% of services expenditure.</w:t>
        </w:r>
      </w:ins>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were converted from DKK to million euro (MEUR) at the Danmarks Nationalbank annual average rate for the reference year: 7.4452 DKK/EUR for 2016, 7.4661 for 2019 and 7.4396 for 2022.</w:t>
        </w:r>
      </w:ins>
    </w:p>
    <w:p>
      <w:pPr>
        <w:spacing w:after="0" w:line="240" w:lineRule="auto"/>
        <w:rPr>
          <w:ins w:id="13810" w:author="Albert Kwame Osei-Owusu" w:date="2026-09-13T09:00:00Z"/>
          <w:rFonts w:ascii="Times New Roman" w:hAnsi="Times New Roman" w:cs="Times New Roman"/>
          <w:i/>
          <w:iCs/>
          <w:sz w:val="20"/>
          <w:szCs w:val="20"/>
          <w:lang w:val="en-GB"/>
        </w:rPr>
      </w:pPr>
      <w:ins w:id="13811" w:author="Albert Kwame Osei-Owusu" w:date="2026-09-13T09:00:00Z">
        <w:r>
          <w:rPr>
            <w:rFonts w:ascii="Times New Roman" w:hAnsi="Times New Roman" w:cs="Times New Roman"/>
            <w:i/>
            <w:iCs/>
            <w:sz w:val="20"/>
            <w:szCs w:val="20"/>
            <w:lang w:val="en-GB"/>
          </w:rPr>
          <w:t xml:space="preserve">Valuation and distribution margins</w:t>
        </w:r>
      </w:ins>
    </w:p>
    <w:p>
      <w:pPr>
        <w:spacing w:after="0" w:line="240" w:lineRule="auto"/>
        <w:rPr>
          <w:ins w:id="13812" w:author="Albert Kwame Osei-Owusu" w:date="2026-09-13T09:00:00Z"/>
          <w:rFonts w:ascii="Times New Roman" w:hAnsi="Times New Roman" w:cs="Times New Roman"/>
          <w:sz w:val="20"/>
          <w:szCs w:val="20"/>
          <w:lang w:val="en-GB"/>
        </w:rPr>
      </w:pPr>
      <w:ins w:id="13813" w:author="Albert Kwame Osei-Owusu" w:date="2026-09-13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it,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(equations A.2 and A.4), so the expenditure total is preserved and each part is charged at its own intensity. Mapping each whole column to the manufacturing sector, as the submitted analysis did, adds 491 kt CO₂e (11.8%)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Included from the Bottom-up analysis </w:t>
      </w:r>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Nitrous Oxide (N₂O) and pressurised metered-dose inhalers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p>
    <w:p w14:paraId="26D4A2AC" w14:textId="77777777" w:rsid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Private travel (commuting, and patients and visitors) </w:t>
      </w:r>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Excluded: </w:t>
      </w:r>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GFCF (infrastructure and durable equipment) </w:t>
      </w:r>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Exiobase</w:t>
      </w:r>
      <w:proofErr w:type="spellEnd"/>
      <w:r>
        <w:rPr>
          <w:rFonts w:ascii="Times New Roman" w:hAnsi="Times New Roman" w:cs="Times New Roman"/>
          <w:b/>
          <w:bCs/>
          <w:sz w:val="20"/>
          <w:szCs w:val="20"/>
          <w:lang w:val="en-GB"/>
        </w:rPr>
        <w:t xml:space="preserve"> integration </w:t>
      </w:r>
    </w:p>
    <w:p w14:paraId="6E87B3E4" w14:textId="77777777" w:rsidR="00427B23" w:rsidRPr="000F0CBE" w:rsidRDefault="00D35D6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three expenditure categories were classified to corresponding EXIOBASE sectors </w:t>
      </w:r>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HC.1-HC.9 </w:t>
      </w:r>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(excl. HC.5)</w:t>
        </w:r>
      </w:ins>
      <w:r>
        <w:rPr>
          <w:rFonts w:ascii="Times New Roman" w:hAnsi="Times New Roman" w:cs="Times New Roman"/>
          <w:sz w:val="20"/>
          <w:szCs w:val="20"/>
          <w:lang w:val="en-GB"/>
        </w:rPr>
        <w:t xml:space="preserve"> represented by Health and Social Work </w:t>
      </w:r>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w:t>
      </w:r>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r>
        <w:rPr>
          <w:rFonts w:ascii="Times New Roman" w:hAnsi="Times New Roman" w:cs="Times New Roman"/>
          <w:sz w:val="20"/>
          <w:szCs w:val="20"/>
          <w:lang w:val="en-GB"/>
        </w:rPr>
        <w:t>Medical</w:t>
      </w:r>
      <w:proofErr w:type="gramEnd"/>
      <w:r>
        <w:rPr>
          <w:rFonts w:ascii="Times New Roman" w:hAnsi="Times New Roman" w:cs="Times New Roman"/>
          <w:sz w:val="20"/>
          <w:szCs w:val="20"/>
          <w:lang w:val="en-GB"/>
        </w:rPr>
        <w:t xml:space="preserve"> precision and optical instruments </w:t>
      </w:r>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Figure A1: Integration of </w:t>
      </w:r>
      <w:del w:id="6509" w:author="Albert Kwame Osei-Owusu" w:date="2026-09-12T09:00:00Z">
        <w:r>
          <w:rPr>
            <w:rFonts w:ascii="Times New Roman" w:hAnsi="Times New Roman" w:cs="Times New Roman"/>
            <w:i/>
            <w:iCs/>
            <w:sz w:val="20"/>
            <w:szCs w:val="20"/>
            <w:lang w:val="en-GB"/>
          </w:rPr>
          <w:delText xml:space="preserve">Danish Supply–Use Tables</w:delText>
        </w:r>
      </w:del>
      <w:ins w:id="6510" w:author="Albert Kwame Osei-Owusu" w:date="2026-09-12T09:00:00Z">
        <w:r>
          <w:rPr>
            <w:rFonts w:ascii="Times New Roman" w:hAnsi="Times New Roman" w:cs="Times New Roman"/>
            <w:i/>
            <w:iCs/>
            <w:sz w:val="20"/>
            <w:szCs w:val="20"/>
            <w:lang w:val="en-GB"/>
          </w:rPr>
          <w:t xml:space="preserve">Danish supply-use tables</w:t>
        </w:r>
      </w:ins>
      <w:r>
        <w:rPr>
          <w:rFonts w:ascii="Times New Roman" w:hAnsi="Times New Roman" w:cs="Times New Roman"/>
          <w:i/>
          <w:iCs/>
          <w:sz w:val="20"/>
          <w:szCs w:val="20"/>
          <w:lang w:val="en-GB"/>
        </w:rPr>
        <w:t xml:space="preserve">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w:t>
      </w:r>
      <w:del w:id="4451" w:author="Albert Kwame Osei-Owusu" w:date="2026-09-12T09:00:00Z">
        <w:r>
          <w:rPr>
            <w:rFonts w:ascii="Times New Roman" w:hAnsi="Times New Roman" w:cs="Times New Roman"/>
            <w:i/>
            <w:iCs/>
            <w:sz w:val="20"/>
            <w:szCs w:val="20"/>
            <w:lang w:val="en-GB"/>
          </w:rPr>
          <w:delText xml:space="preserve">healthcare</w:delText>
        </w:r>
      </w:del>
      <w:ins w:id="445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expenditures, (ii) aggregating them into SHA-based categories, (iii) mapping these to corresponding EXIOBASE sectors, (iv) combining with environmental extensions using </w:t>
      </w:r>
      <w:proofErr w:type="spellStart"/>
      <w:r>
        <w:rPr>
          <w:rFonts w:ascii="Times New Roman" w:hAnsi="Times New Roman" w:cs="Times New Roman"/>
          <w:i/>
          <w:iCs/>
          <w:sz w:val="20"/>
          <w:szCs w:val="20"/>
          <w:lang w:val="en-GB"/>
        </w:rPr>
        <w:t>Steenmeijer</w:t>
      </w:r>
      <w:proofErr w:type="spellEnd"/>
      <w:r>
        <w:rPr>
          <w:rFonts w:ascii="Times New Roman" w:hAnsi="Times New Roman" w:cs="Times New Roman"/>
          <w:i/>
          <w:iCs/>
          <w:sz w:val="20"/>
          <w:szCs w:val="20"/>
          <w:lang w:val="en-GB"/>
        </w:rPr>
        <w:t xml:space="preserve"> et al.’s edited code base, and (v) aggregating outputs into sectoral, geographical, and contribution analyses, as well as a scope-based summary. </w:t>
      </w:r>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del w:id="14875" w:author="Albert Kwame Osei-Owusu" w:date="2026-09-13T09:00:00Z">
        <w:r>
          <w:rPr>
            <w:rFonts w:ascii="Times New Roman" w:hAnsi="Times New Roman" w:cs="Times New Roman"/>
            <w:b/>
            <w:bCs/>
            <w:sz w:val="20"/>
            <w:szCs w:val="20"/>
            <w:lang w:val="en-GB"/>
          </w:rPr>
          <w:delText xml:space="preserve">Direct emissions </w:delText>
        </w:r>
      </w:del>
      <w:ins w:id="14877" w:author="Albert Kwame Osei-Owusu" w:date="2026-09-13T09:00:00Z">
        <w:r>
          <w:rPr>
            <w:rFonts w:ascii="Times New Roman" w:hAnsi="Times New Roman" w:cs="Times New Roman"/>
            <w:i/>
            <w:iCs/>
            <w:sz w:val="20"/>
            <w:szCs w:val="20"/>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ins w:id="10657" w:author="Albert Kwame Osei-Owusu" w:date="2026-09-12T09:00:00Z">
        <w:del w:id="14864" w:author="Albert Kwame Osei-Owusu" w:date="2026-09-13T09:00:00Z">
          <w:r>
            <w:rPr>
              <w:rFonts w:ascii="Times New Roman" w:eastAsiaTheme="minorEastAsia" w:hAnsi="Times New Roman" w:cs="Times New Roman"/>
              <w:sz w:val="20"/>
              <w:szCs w:val="20"/>
              <w:lang w:val="en-GB"/>
            </w:rPr>
            <w:delText xml:space="preserve"> and transport), the submitted analysis obtained Danish values by scaling Dutch estimates from </w:delText>
          </w:r>
        </w:del>
      </w:ins>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ins w:id="10659" w:author="Albert Kwame Osei-Owusu" w:date="2026-09-12T09:00:00Z">
        <w:del w:id="14866" w:author="Albert Kwame Osei-Owusu" w:date="2026-09-13T09:00:00Z">
          <w:r>
            <w:rPr>
              <w:rFonts w:ascii="Times New Roman" w:eastAsiaTheme="minorEastAsia" w:hAnsi="Times New Roman" w:cs="Times New Roman"/>
              <w:sz w:val="20"/>
              <w:szCs w:val="20"/>
              <w:lang w:val="en-GB"/>
            </w:rPr>
            <w:delText xml:space="preserve"> et al. using activity-based ratios. The revision replaces the pMDI term with the Danish EPA F-gas inventory and the nitrous oxide term with Denmark's National Inventory Document, so only private travel is still obtained by scaling. Those Danish primary values are converted into a scaling factor relative to the Dutch value.</w:delText>
          </w:r>
        </w:del>
      </w:ins>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4870" w:author="Albert Kwame Osei-Owusu" w:date="2026-09-13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4871" w:author="Albert Kwame Osei-Owusu" w:date="2026-09-13T09:00:00Z">
        <w:r>
          <w:rPr>
            <w:rFonts w:ascii="Times New Roman" w:hAnsi="Times New Roman" w:cs="Times New Roman"/>
            <w:sz w:val="20"/>
            <w:szCs w:val="20"/>
            <w:highlight w:val="yellow"/>
            <w:lang w:val="en-GB"/>
          </w:rPr>
          <w:t xml:space="preserve">[4,9]</w:t>
        </w:r>
      </w:ins>
      <w:ins w:id="14872" w:author="Albert Kwame Osei-Owusu" w:date="2026-09-13T09:00:00Z">
        <w:r>
          <w:rPr>
            <w:rFonts w:ascii="Times New Roman" w:hAnsi="Times New Roman" w:cs="Times New Roman"/>
            <w:sz w:val="20"/>
            <w:szCs w:val="20"/>
            <w:lang w:val="en-GB"/>
          </w:rPr>
          <w:t xml:space="preserve"> and added to climate change only. Employee commuting is scaled from the Dutch estimate of Steenmeijer and colleagues </w:t>
        </w:r>
      </w:ins>
      <w:ins w:id="14873" w:author="Albert Kwame Osei-Owusu" w:date="2026-09-13T09:00:00Z">
        <w:r>
          <w:rPr>
            <w:rFonts w:ascii="Times New Roman" w:hAnsi="Times New Roman" w:cs="Times New Roman"/>
            <w:sz w:val="20"/>
            <w:szCs w:val="20"/>
            <w:highlight w:val="yellow"/>
            <w:lang w:val="en-GB"/>
          </w:rPr>
          <w:t xml:space="preserve">[5]</w:t>
        </w:r>
      </w:ins>
      <w:ins w:id="14874" w:author="Albert Kwame Osei-Owusu" w:date="2026-09-13T09:00:00Z">
        <w:r>
          <w:rPr>
            <w:rFonts w:ascii="Times New Roman" w:hAnsi="Times New Roman" w:cs="Times New Roman"/>
            <w:sz w:val="20"/>
            <w:szCs w:val="20"/>
            <w:lang w:val="en-GB"/>
          </w:rPr>
          <w:t xml:space="preserve">, and patient and visitor travel is built from the Danish National Travel Survey at the Dutch emission intensity per person-kilometre; both travel terms carry all five indicators, because the Dutch inventory quantifies each of them per kilometre travelled.</w:t>
        </w:r>
      </w:ins>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del w:id="14859" w:author="Albert Kwame Osei-Owusu" w:date="2026-09-13T09:00:00Z">
        <w:r>
          <w:rPr>
            <w:rFonts w:ascii="Times New Roman" w:hAnsi="Times New Roman" w:cs="Times New Roman"/>
            <w:i/>
            <w:iCs/>
            <w:sz w:val="20"/>
            <w:szCs w:val="20"/>
            <w:lang w:val="en-GB"/>
          </w:rPr>
          <w:delText xml:space="preserve">Nitrous Oxide </w:delText>
        </w:r>
      </w:del>
      <w:ins w:id="14861" w:author="Albert Kwame Osei-Owusu" w:date="2026-09-13T09:00:00Z">
        <w:r>
          <w:rPr>
            <w:rFonts w:ascii="Times New Roman" w:hAnsi="Times New Roman" w:cs="Times New Roman"/>
            <w:i/>
            <w:iCs/>
            <w:sz w:val="20"/>
            <w:szCs w:val="20"/>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2350" w:author="Albert Kwame Osei-Owusu" w:date="2026-09-12T09:00:00Z">
        <w:del w:id="14851" w:author="Albert Kwame Osei-Owusu" w:date="2026-09-13T09:00:00Z">
          <w:r>
            <w:delText xml:space="preserve">Superseded in this revision. The birth-rate scaling described below was replaced by Danish primary data after review: nitrous oxide is now taken from Denmark's National Inventory Document 2024 (DCE report 622), category 2.G.3.a, which reports a constant 38 tonnes of N2O per year for 2013-2022, and the volatile anaesthetic agents are read from the Danish Medicines Agency's medstat.dk register (ATC N01AB, entire country, all sectors) rather than inferred from any proxy. The derivation that follows is retained for transparency, because it is the method the submitted manuscript used and because a reader comparing the two versions </w:delText>
          </w:r>
        </w:del>
      </w:ins>
      <w:ins w:id="3421" w:author="Albert Kwame Osei-Owusu" w:date="2026-09-12T09:00:00Z">
        <w:del w:id="3419" w:author="Albert Kwame Osei-Owusu" w:date="2026-09-12T09:00:00Z">
          <w:r>
            <w:delText xml:space="preserve">is entitled to see what changed and why.</w:delText>
          </w:r>
        </w:del>
      </w:ins>
      <w:ins w:id="3420" w:author="Albert Kwame Osei-Owusu" w:date="2026-09-12T09:00:00Z">
        <w:del w:id="14852" w:author="Albert Kwame Osei-Owusu" w:date="2026-09-13T09:00:00Z">
          <w:r>
            <w:delText xml:space="preserve">is entitled to see what changed and why. The characterisation factor shown in equation (A.7) below is the IPCC AR4 GWP100 value of 298 that the submitted analysis used; the revision characterises nitrous oxide on the AR6 GWP100 value of 273.</w:delText>
          </w:r>
        </w:del>
      </w:ins>
      <w:ins w:id="14854" w:author="Albert Kwame Osei-Owusu" w:date="2026-09-13T09:00:00Z">
        <w:r>
          <w:rPr>
            <w:rFonts w:ascii="Times New Roman" w:hAnsi="Times New Roman" w:cs="Times New Roman"/>
            <w:sz w:val="20"/>
            <w:szCs w:val="20"/>
            <w:lang w:val="en-GB"/>
          </w:rPr>
          <w:t xml:space="preserve">Medical nitrous oxide is taken from Denmark's National Inventory Document </w:t>
        </w:r>
      </w:ins>
      <w:ins w:id="14855" w:author="Albert Kwame Osei-Owusu" w:date="2026-09-13T09:00:00Z">
        <w:r>
          <w:rPr>
            <w:rFonts w:ascii="Times New Roman" w:hAnsi="Times New Roman" w:cs="Times New Roman"/>
            <w:sz w:val="20"/>
            <w:szCs w:val="20"/>
            <w:highlight w:val="yellow"/>
            <w:lang w:val="en-GB"/>
          </w:rPr>
          <w:t xml:space="preserve">[10]</w:t>
        </w:r>
      </w:ins>
      <w:ins w:id="14856" w:author="Albert Kwame Osei-Owusu" w:date="2026-09-13T09:00:00Z">
        <w:r>
          <w:rPr>
            <w:rFonts w:ascii="Times New Roman" w:hAnsi="Times New Roman" w:cs="Times New Roman"/>
            <w:sz w:val="20"/>
            <w:szCs w:val="20"/>
            <w:lang w:val="en-GB"/>
          </w:rPr>
          <w:t xml:space="preserve">, category 2.G.3.a, which reports 38 tonnes of N₂O per year for 2013 to 2024. Volatile anaesthetic agents are read from the Danish Medicines Agency register </w:t>
        </w:r>
      </w:ins>
      <w:ins w:id="14857" w:author="Albert Kwame Osei-Owusu" w:date="2026-09-13T09:00:00Z">
        <w:r>
          <w:rPr>
            <w:rFonts w:ascii="Times New Roman" w:hAnsi="Times New Roman" w:cs="Times New Roman"/>
            <w:sz w:val="20"/>
            <w:szCs w:val="20"/>
            <w:highlight w:val="yellow"/>
            <w:lang w:val="en-GB"/>
          </w:rPr>
          <w:t xml:space="preserve">[11]</w:t>
        </w:r>
      </w:ins>
      <w:ins w:id="14858" w:author="Albert Kwame Osei-Owusu" w:date="2026-09-13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3" w:author="Albert Kwame Osei-Owusu" w:date="2026-09-13T09:00:00Z">
        <w:r>
          <w:rPr>
            <w:rFonts w:ascii="Times New Roman" w:hAnsi="Times New Roman" w:cs="Times New Roman"/>
            <w:sz w:val="20"/>
            <w:szCs w:val="20"/>
            <w:lang w:val="en-GB"/>
          </w:rPr>
          <w:fldChar w:fldCharType="begin"/>
        </w:r>
      </w:del>
      <w:del w:id="14844" w:author="Albert Kwame Osei-Owusu" w:date="2026-09-13T09:00:00Z">
        <w:r w:rsidR="00DD0FF5">
          <w:rPr>
            <w:rFonts w:ascii="Times New Roman" w:hAnsi="Times New Roman" w:cs="Times New Roman"/>
            <w:sz w:val="20"/>
            <w:szCs w:val="20"/>
            <w:lang w:val="en-GB"/>
          </w:rPr>
          <w:delInstrText xml:space="preserve"> ADDIN EN.CITE &lt;EndNote&gt;&lt;Cite&gt;&lt;Author&gt;Intergovernmental Panel on Climate Change&lt;/Author&gt;&lt;Year&gt;2023&lt;/Year&gt;&lt;RecNum&gt;13&lt;/RecNum&gt;&lt;DisplayText&gt;&lt;style face="superscript"&gt;4&lt;/style&gt;&lt;/DisplayText&gt;&lt;record&gt;&lt;rec-number&gt;13&lt;/rec-number&gt;&lt;foreign-keys&gt;&lt;key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Report&lt;/title&gt;&lt;/titles&gt;&lt;dates&gt;&lt;year&gt;2023&lt;/year&gt;&lt;/dates&gt;&lt;publisher&gt;IPCC&lt;/publisher&gt;&lt;urls&gt;&lt;/urls&gt;&lt;/record&gt;&lt;/Cite&gt;&lt;/EndNote&gt;</w:delInstrText>
        </w:r>
      </w:del>
      <w:del w:id="14845" w:author="Albert Kwame Osei-Owusu" w:date="2026-09-13T09:00:00Z">
        <w:r>
          <w:rPr>
            <w:rFonts w:ascii="Times New Roman" w:hAnsi="Times New Roman" w:cs="Times New Roman"/>
            <w:sz w:val="20"/>
            <w:szCs w:val="20"/>
            <w:lang w:val="en-GB"/>
          </w:rPr>
          <w:fldChar w:fldCharType="separate"/>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7" w:author="Albert Kwame Osei-Owusu" w:date="2026-09-13T09:00:00Z">
        <w:r>
          <w:rPr>
            <w:rFonts w:ascii="Times New Roman" w:hAnsi="Times New Roman" w:cs="Times New Roman"/>
            <w:sz w:val="20"/>
            <w:szCs w:val="20"/>
            <w:lang w:val="en-GB"/>
          </w:rPr>
          <w:fldChar w:fldCharType="end"/>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[12]</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[13]</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[4,9]</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Hospital nitrous oxide is subtracted from the DRIVHUS direct-emissions figure before this term is added, so the two do not double count. The submitted analysis extrapolated one region's nitrous oxide purchases by births and characterised them on the AR4 value of 298, giving 9.52 kt.</w:t>
        </w:r>
      </w:ins>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w:t>
      </w:r>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6" w:author="Albert Kwame Osei-Owusu" w:date="2026-09-13T09:00:00Z">
        <w:r>
          <w:rPr>
            <w:rFonts w:ascii="Times New Roman" w:hAnsi="Times New Roman" w:cs="Times New Roman"/>
            <w:sz w:val="20"/>
            <w:szCs w:val="20"/>
            <w:lang w:val="en-GB"/>
          </w:rPr>
          <w:fldChar w:fldCharType="begin"/>
        </w:r>
      </w:del>
      <w:del w:id="14657" w:author="Albert Kwame Osei-Owusu" w:date="2026-09-13T09:00:00Z">
        <w:r w:rsidR="00DD0FF5">
          <w:rPr>
            <w:rFonts w:ascii="Times New Roman" w:hAnsi="Times New Roman" w:cs="Times New Roman"/>
            <w:sz w:val="20"/>
            <w:szCs w:val="20"/>
            <w:lang w:val="en-GB"/>
          </w:rPr>
          <w:del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14658" w:author="Albert Kwame Osei-Owusu" w:date="2026-09-13T09:00:00Z">
        <w:r>
          <w:rPr>
            <w:rFonts w:ascii="Times New Roman" w:hAnsi="Times New Roman" w:cs="Times New Roman"/>
            <w:sz w:val="20"/>
            <w:szCs w:val="20"/>
            <w:lang w:val="en-GB"/>
          </w:rPr>
          <w:fldChar w:fldCharType="separate"/>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0" w:author="Albert Kwame Osei-Owusu" w:date="2026-09-13T09:00:00Z">
        <w:r>
          <w:rPr>
            <w:rFonts w:ascii="Times New Roman" w:hAnsi="Times New Roman" w:cs="Times New Roman"/>
            <w:sz w:val="20"/>
            <w:szCs w:val="20"/>
            <w:lang w:val="en-GB"/>
          </w:rPr>
          <w:fldChar w:fldCharType="end"/>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47" w:author="Albert Kwame Osei-Owusu" w:date="2026-09-13T09:00:00Z">
        <w: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del>
      <w:del w:id="14748" w:author="Albert Kwame Osei-Owusu" w:date="2026-09-13T09:00:00Z">
        <w:r w:rsidR="00DD0FF5">
          <w:delInstrText xml:space="preserve"> ADDIN EN.CITE </w:delInstrText>
        </w:r>
      </w:del>
      <w:del w:id="14749" w:author="Albert Kwame Osei-Owusu" w:date="2026-09-13T09:00:00Z">
        <w:r w:rsidR="00DD0FF5">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del>
      <w:del w:id="14750" w:author="Albert Kwame Osei-Owusu" w:date="2026-09-13T09:00:00Z">
        <w:r w:rsidR="00DD0FF5">
          <w:delInstrText xml:space="preserve"> ADDIN EN.CITE.DATA </w:delInstrText>
        </w:r>
      </w:del>
      <w:del w:id="14751" w:author="Albert Kwame Osei-Owusu" w:date="2026-09-13T09:00:00Z">
        <w:r w:rsidR="00DD0FF5">
          <w:fldChar w:fldCharType="end"/>
        </w:r>
      </w:del>
      <w:del w:id="14752" w:author="Albert Kwame Osei-Owusu" w:date="2026-09-13T09:00:00Z">
        <w:r>
          <w:fldChar w:fldCharType="separate"/>
        </w:r>
      </w:del>
      <w:del w:id="14753" w:author="Albert Kwame Osei-Owusu" w:date="2026-09-13T09:00:00Z">
        <w:r w:rsidR="00DD0FF5" w:rsidRPr="00DD0FF5">
          <w:rPr>
            <w:noProof/>
            <w:vertAlign w:val="superscript"/>
          </w:rPr>
          <w:delText>6</w:delText>
        </w:r>
      </w:del>
      <w:del w:id="14754" w:author="Albert Kwame Osei-Owusu" w:date="2026-09-13T09:00:00Z">
        <w:r>
          <w:rPr>
            <w:rFonts w:ascii="Times New Roman" w:hAnsi="Times New Roman" w:cs="Times New Roman"/>
            <w:sz w:val="20"/>
            <w:szCs w:val="20"/>
            <w:lang w:val="en-GB"/>
          </w:rPr>
          <w:fldChar w:fldCharType="end"/>
        </w:r>
      </w:del>
      <w:del w:id="14755" w:author="Albert Kwame Osei-Owusu" w:date="2026-09-13T09:00:00Z">
        <w:r>
          <w:rPr>
            <w:rFonts w:ascii="Times New Roman" w:hAnsi="Times New Roman" w:cs="Times New Roman"/>
            <w:sz w:val="20"/>
            <w:szCs w:val="20"/>
            <w:lang w:val="en-GB"/>
          </w:rPr>
          <w:delText xml:space="preserve">. </w:delText>
        </w:r>
      </w:del>
      <w:ins w:id="14757" w:author="Albert Kwame Osei-Owusu" w:date="2026-09-13T09:00:00Z">
        <w:r>
          <w:rPr>
            <w:rFonts w:ascii="Times New Roman" w:hAnsi="Times New Roman" w:cs="Times New Roman"/>
            <w:sz w:val="20"/>
            <w:szCs w:val="20"/>
            <w:lang w:val="en-GB"/>
          </w:rPr>
          <w:t xml:space="preserve">Propellant emissions from pressurised metered-dose inhalers are taken from the Danish Environmental Protection Agency's F-gas inventory </w:t>
        </w:r>
      </w:ins>
      <w:ins w:id="14758" w:author="Albert Kwame Osei-Owusu" w:date="2026-09-13T09:00:00Z">
        <w:r>
          <w:rPr>
            <w:rFonts w:ascii="Times New Roman" w:hAnsi="Times New Roman" w:cs="Times New Roman"/>
            <w:sz w:val="20"/>
            <w:szCs w:val="20"/>
            <w:highlight w:val="yellow"/>
            <w:lang w:val="en-GB"/>
          </w:rPr>
          <w:t xml:space="preserve">[14]</w:t>
        </w:r>
      </w:ins>
      <w:ins w:id="14759" w:author="Albert Kwame Osei-Owusu" w:date="2026-09-13T09:00:00Z">
        <w:r>
          <w:rPr>
            <w:rFonts w:ascii="Times New Roman" w:hAnsi="Times New Roman" w:cs="Times New Roman"/>
            <w:sz w:val="20"/>
            <w:szCs w:val="20"/>
            <w:lang w:val="en-GB"/>
          </w:rPr>
          <w:t xml:space="preserve">, which estimates emissions from the sales of each product and its propellant content per dose, released half in the year of sale and half in the year after. For 2022 it reports 9.1 kt CO₂e from HFC-134a and 2.5 kt from HFC-227ea, 11,619 tonnes in total, on the AR4 values of its Appendix 1 (1,430 and 3,220).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29" w:author="Albert Kwame Osei-Owusu" w:date="2026-09-13T09:00:00Z">
        <w:r>
          <w:rPr>
            <w:rFonts w:ascii="Times New Roman" w:hAnsi="Times New Roman" w:cs="Times New Roman"/>
            <w:sz w:val="20"/>
            <w:szCs w:val="20"/>
            <w:lang w:val="en-GB"/>
          </w:rPr>
          <w:fldChar w:fldCharType="begin"/>
        </w:r>
      </w:del>
      <w:del w:id="14630" w:author="Albert Kwame Osei-Owusu" w:date="2026-09-13T09:00:00Z">
        <w:r w:rsidR="00DD0FF5">
          <w:rPr>
            <w:rFonts w:ascii="Times New Roman" w:hAnsi="Times New Roman" w:cs="Times New Roman"/>
            <w:sz w:val="20"/>
            <w:szCs w:val="20"/>
            <w:lang w:val="en-GB"/>
          </w:rPr>
          <w:del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del w:id="14631" w:author="Albert Kwame Osei-Owusu" w:date="2026-09-13T09:00:00Z">
        <w:r>
          <w:rPr>
            <w:rFonts w:ascii="Times New Roman" w:hAnsi="Times New Roman" w:cs="Times New Roman"/>
            <w:sz w:val="20"/>
            <w:szCs w:val="20"/>
            <w:lang w:val="en-GB"/>
          </w:rPr>
          <w:fldChar w:fldCharType="separate"/>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3" w:author="Albert Kwame Osei-Owusu" w:date="2026-09-13T09:00:00Z">
        <w:r>
          <w:rPr>
            <w:rFonts w:ascii="Times New Roman" w:hAnsi="Times New Roman" w:cs="Times New Roman"/>
            <w:sz w:val="20"/>
            <w:szCs w:val="20"/>
            <w:lang w:val="en-GB"/>
          </w:rPr>
          <w:fldChar w:fldCharType="end"/>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39" w:author="Albert Kwame Osei-Owusu" w:date="2026-09-13T09:00:00Z">
        <w:r>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del>
      <w:del w:id="14640" w:author="Albert Kwame Osei-Owusu" w:date="2026-09-13T09:00:00Z">
        <w:r w:rsidR="00DD0FF5">
          <w:rPr>
            <w:rFonts w:ascii="Times New Roman" w:hAnsi="Times New Roman" w:cs="Times New Roman"/>
            <w:sz w:val="20"/>
            <w:szCs w:val="20"/>
            <w:lang w:val="en-GB"/>
          </w:rPr>
          <w:delInstrText xml:space="preserve"> ADDIN EN.CITE </w:delInstrText>
        </w:r>
      </w:del>
      <w:del w:id="14641" w:author="Albert Kwame Osei-Owusu" w:date="2026-09-13T09:00:00Z">
        <w:r w:rsidR="00DD0FF5">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del>
      <w:del w:id="14642" w:author="Albert Kwame Osei-Owusu" w:date="2026-09-13T09:00:00Z">
        <w:r w:rsidR="00DD0FF5">
          <w:rPr>
            <w:rFonts w:ascii="Times New Roman" w:hAnsi="Times New Roman" w:cs="Times New Roman"/>
            <w:sz w:val="20"/>
            <w:szCs w:val="20"/>
            <w:lang w:val="en-GB"/>
          </w:rPr>
          <w:delInstrText xml:space="preserve"> ADDIN EN.CITE.DATA </w:delInstrText>
        </w:r>
      </w:del>
      <w:del w:id="14643" w:author="Albert Kwame Osei-Owusu" w:date="2026-09-13T09:00:00Z">
        <w:r w:rsidR="00DD0FF5">
          <w:rPr>
            <w:rFonts w:ascii="Times New Roman" w:hAnsi="Times New Roman" w:cs="Times New Roman"/>
            <w:sz w:val="20"/>
            <w:szCs w:val="20"/>
            <w:lang w:val="en-GB"/>
          </w:rPr>
        </w:r>
      </w:del>
      <w:del w:id="14644" w:author="Albert Kwame Osei-Owusu" w:date="2026-09-13T09:00:00Z">
        <w:r w:rsidR="00DD0FF5">
          <w:rPr>
            <w:rFonts w:ascii="Times New Roman" w:hAnsi="Times New Roman" w:cs="Times New Roman"/>
            <w:sz w:val="20"/>
            <w:szCs w:val="20"/>
            <w:lang w:val="en-GB"/>
          </w:rPr>
          <w:fldChar w:fldCharType="end"/>
        </w:r>
      </w:del>
      <w:del w:id="14645" w:author="Albert Kwame Osei-Owusu" w:date="2026-09-13T09:00:00Z">
        <w:r>
          <w:rPr>
            <w:rFonts w:ascii="Times New Roman" w:hAnsi="Times New Roman" w:cs="Times New Roman"/>
            <w:sz w:val="20"/>
            <w:szCs w:val="20"/>
            <w:lang w:val="en-GB"/>
          </w:rPr>
        </w:r>
      </w:del>
      <w:del w:id="14646" w:author="Albert Kwame Osei-Owusu" w:date="2026-09-13T09:00:00Z">
        <w:r>
          <w:rPr>
            <w:rFonts w:ascii="Times New Roman" w:hAnsi="Times New Roman" w:cs="Times New Roman"/>
            <w:sz w:val="20"/>
            <w:szCs w:val="20"/>
            <w:lang w:val="en-GB"/>
          </w:rPr>
          <w:fldChar w:fldCharType="separate"/>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8" w:author="Albert Kwame Osei-Owusu" w:date="2026-09-13T09:00:00Z">
        <w:r>
          <w:rPr>
            <w:rFonts w:ascii="Times New Roman" w:hAnsi="Times New Roman" w:cs="Times New Roman"/>
            <w:sz w:val="20"/>
            <w:szCs w:val="20"/>
            <w:lang w:val="en-GB"/>
          </w:rPr>
          <w:fldChar w:fldCharType="end"/>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2342" w:author="Albert Kwame Osei-Owusu" w:date="2026-09-12T09:00:00Z">
        <w:del w:id="14595" w:author="Albert Kwame Osei-Owusu" w:date="2026-09-13T09:00:00Z">
          <w:r>
            <w:delText xml:space="preserve">This estimate is superseded. The revision takes the pMDI term from the Danish EPA F-gas inventory (Miljoestyrelsen) rather than by scaling the Dutch figure: </w:delText>
          </w:r>
        </w:del>
      </w:ins>
      <w:ins w:id="10654" w:author="Albert Kwame Osei-Owusu" w:date="2026-09-12T09:00:00Z">
        <w:del w:id="10652" w:author="Albert Kwame Osei-Owusu" w:date="2026-09-12T09:00:00Z">
          <w:r>
            <w:delText xml:space="preserve">11.6 kt CO2e for 2022, and 10.88 kt for 2016 from the 5.5 tonnes of HFC-134a that inventory reports for that year.</w:delText>
          </w:r>
        </w:del>
      </w:ins>
      <w:ins w:id="10653" w:author="Albert Kwame Osei-Owusu" w:date="2026-09-12T09:00:00Z">
        <w:del w:id="14596" w:author="Albert Kwame Osei-Owusu" w:date="2026-09-13T09:00:00Z">
          <w:r>
            <w:delText xml:space="preserve">11.6 kt CO2e for 2022, and 10.88 kt for 2016. The 2016 figure is built from the 5.5 tonnes of HFC-134a the inventory reports for that year plus 0.61 tonnes of HFC-227ea imputed at 2019's 90 to 10 split, because the 2016 report separates no HFC-227ea for inhalers, characterised on the same GWP100 factors as 2019: 5.5 x 1,549 + 0.61 x 3,860 = 10.88 kt. It is the weakest of the 2016 parameters, and the EPA's own 5.5 tonnes is itself carried forward from 2015.</w:delText>
          </w:r>
        </w:del>
      </w:ins>
      <w:ins w:id="10655" w:author="Albert Kwame Osei-Owusu" w:date="2026-09-12T09:00:00Z">
        <w:del w:id="14597" w:author="Albert Kwame Osei-Owusu" w:date="2026-09-13T09:00:00Z">
          <w:r>
            <w:delText xml:space="preserve"> The widely quoted 31 kt of Vestbo and Press-Kristensen (2023) is a GWP20 figure and is not comparable with the GWP100 basis used throughout this study.</w:delText>
          </w:r>
        </w:del>
      </w:ins>
      <w:ins w:id="14599" w:author="Albert Kwame Osei-Owusu" w:date="2026-09-13T09:00:00Z">
        <w:r>
          <w:rPr>
            <w:rFonts w:ascii="Times New Roman" w:hAnsi="Times New Roman" w:cs="Times New Roman"/>
            <w:sz w:val="20"/>
            <w:szCs w:val="20"/>
            <w:lang w:val="en-GB"/>
          </w:rPr>
          <w:t xml:space="preserve">which gives 12.55 kt CO₂e on HFC-134a 1,530 and HFC-227ea 3,600 </w:t>
        </w:r>
      </w:ins>
      <w:ins w:id="14600" w:author="Albert Kwame Osei-Owusu" w:date="2026-09-13T09:00:00Z">
        <w:r>
          <w:rPr>
            <w:rFonts w:ascii="Times New Roman" w:hAnsi="Times New Roman" w:cs="Times New Roman"/>
            <w:sz w:val="20"/>
            <w:szCs w:val="20"/>
            <w:highlight w:val="yellow"/>
            <w:lang w:val="en-GB"/>
          </w:rPr>
          <w:t xml:space="preserve">[9]</w:t>
        </w:r>
      </w:ins>
      <w:ins w:id="14601" w:author="Albert Kwame Osei-Owusu" w:date="2026-09-13T09:00:00Z">
        <w:r>
          <w:rPr>
            <w:rFonts w:ascii="Times New Roman" w:hAnsi="Times New Roman" w:cs="Times New Roman"/>
            <w:sz w:val="20"/>
            <w:szCs w:val="20"/>
            <w:lang w:val="en-GB"/>
          </w:rPr>
          <w:t xml:space="preserve">. The 2016 comparison uses the 5.5 tonnes of HFC-134a in the 2016 inventory </w:t>
        </w:r>
      </w:ins>
      <w:ins w:id="14602" w:author="Albert Kwame Osei-Owusu" w:date="2026-09-13T09:00:00Z">
        <w:r>
          <w:rPr>
            <w:rFonts w:ascii="Times New Roman" w:hAnsi="Times New Roman" w:cs="Times New Roman"/>
            <w:sz w:val="20"/>
            <w:szCs w:val="20"/>
            <w:highlight w:val="yellow"/>
            <w:lang w:val="en-GB"/>
          </w:rPr>
          <w:t xml:space="preserve">[15]</w:t>
        </w:r>
      </w:ins>
      <w:ins w:id="14603" w:author="Albert Kwame Osei-Owusu" w:date="2026-09-13T09:00:00Z">
        <w:r>
          <w:rPr>
            <w:rFonts w:ascii="Times New Roman" w:hAnsi="Times New Roman" w:cs="Times New Roman"/>
            <w:sz w:val="20"/>
            <w:szCs w:val="20"/>
            <w:lang w:val="en-GB"/>
          </w:rPr>
          <w:t xml:space="preserve">, with 0.61 tonnes of HFC-227ea imputed at the 90 to 10 split of 2019, 10.61 kt on the same factors; the 2019 comparison uses the 7.2 tonnes dispensed in 2019 </w:t>
        </w:r>
      </w:ins>
      <w:ins w:id="14604" w:author="Albert Kwame Osei-Owusu" w:date="2026-09-13T09:00:00Z">
        <w:r>
          <w:rPr>
            <w:rFonts w:ascii="Times New Roman" w:hAnsi="Times New Roman" w:cs="Times New Roman"/>
            <w:sz w:val="20"/>
            <w:szCs w:val="20"/>
            <w:highlight w:val="yellow"/>
            <w:lang w:val="en-GB"/>
          </w:rPr>
          <w:t xml:space="preserve">[6]</w:t>
        </w:r>
      </w:ins>
      <w:ins w:id="14605" w:author="Albert Kwame Osei-Owusu" w:date="2026-09-13T09:00:00Z">
        <w:r>
          <w:rPr>
            <w:rFonts w:ascii="Times New Roman" w:hAnsi="Times New Roman" w:cs="Times New Roman"/>
            <w:sz w:val="20"/>
            <w:szCs w:val="20"/>
            <w:lang w:val="en-GB"/>
          </w:rPr>
          <w:t xml:space="preserve">, 12.51 kt. The manufacture of the inhalers is already in the input-output component through pharmaceutical expenditure and is not added again. The submitted analysis scaled the Dutch estimate by defined daily doses and obtained 34.6 kt.</w:t>
        </w:r>
      </w:ins>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del w:id="14592" w:author="Albert Kwame Osei-Owusu" w:date="2026-09-13T09:00:00Z">
        <w:r>
          <w:rPr>
            <w:rFonts w:ascii="Times New Roman" w:hAnsi="Times New Roman" w:cs="Times New Roman"/>
            <w:b/>
            <w:bCs/>
            <w:sz w:val="20"/>
            <w:szCs w:val="20"/>
            <w:lang w:val="en-GB"/>
          </w:rPr>
          <w:delText>Private travel (Further details in Appendix B)</w:delText>
        </w:r>
      </w:del>
      <w:ins w:id="14594" w:author="Albert Kwame Osei-Owusu" w:date="2026-09-13T09:00:00Z">
        <w:r>
          <w:rPr>
            <w:rFonts w:ascii="Times New Roman" w:hAnsi="Times New Roman" w:cs="Times New Roman"/>
            <w:i/>
            <w:iCs/>
            <w:sz w:val="20"/>
            <w:szCs w:val="20"/>
            <w:lang w:val="en-GB"/>
          </w:rPr>
          <w:t xml:space="preserve">Private travel (further details in Appendix B)</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ins w:id="4454" w:author="Albert Kwame Osei-Owusu" w:date="2026-09-12T09:00:00Z">
        <w:del w:id="14584" w:author="Albert Kwame Osei-Owusu" w:date="2026-09-13T09:00:00Z">
          <w:r>
            <w:rPr>
              <w:rFonts w:ascii="Times New Roman" w:hAnsi="Times New Roman" w:cs="Times New Roman"/>
              <w:sz w:val="20"/>
              <w:szCs w:val="20"/>
              <w:lang w:val="en-GB"/>
            </w:rPr>
            <w:delText xml:space="preserve">health care</w:delText>
          </w:r>
        </w:del>
      </w:ins>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14589" w:author="Albert Kwame Osei-Owusu" w:date="2026-09-13T09:00:00Z">
        <w:r>
          <w:rPr>
            <w:rFonts w:ascii="Times New Roman" w:hAnsi="Times New Roman" w:cs="Times New Roman"/>
            <w:sz w:val="20"/>
            <w:szCs w:val="20"/>
            <w:lang w:val="en-GB"/>
          </w:rPr>
          <w:t xml:space="preserve">Both private travel terms carry all five indicators: the Dutch inventory of Steenmeijer and colleagues </w:t>
        </w:r>
      </w:ins>
      <w:ins w:id="14590" w:author="Albert Kwame Osei-Owusu" w:date="2026-09-13T09:00:00Z">
        <w:r>
          <w:rPr>
            <w:rFonts w:ascii="Times New Roman" w:hAnsi="Times New Roman" w:cs="Times New Roman"/>
            <w:sz w:val="20"/>
            <w:szCs w:val="20"/>
            <w:highlight w:val="yellow"/>
            <w:lang w:val="en-GB"/>
          </w:rPr>
          <w:t xml:space="preserve">[5]</w:t>
        </w:r>
      </w:ins>
      <w:ins w:id="14591" w:author="Albert Kwame Osei-Owusu" w:date="2026-09-13T09:00:00Z">
        <w:r>
          <w:rPr>
            <w:rFonts w:ascii="Times New Roman" w:hAnsi="Times New Roman" w:cs="Times New Roman"/>
            <w:sz w:val="20"/>
            <w:szCs w:val="20"/>
            <w:lang w:val="en-GB"/>
          </w:rPr>
          <w:t xml:space="preserve"> gives the life-cycle impacts of each kilometre travelled, direct emissions and the indirect impacts of fuel supply and vehicle manufacture, and both Danish terms scale that inventory by an activity ratio.</w:t>
        </w:r>
      </w:ins>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Commuting emissions </w:t>
      </w:r>
    </w:p>
    <w:p w14:paraId="6CFB0C16" w14:textId="77777777" w:rsidR="00352CFF" w:rsidRPr="000F0CBE" w:rsidRDefault="00352CFF" w:rsidP="000F0CBE">
      <w:pPr>
        <w:spacing w:line="240" w:lineRule="auto"/>
        <w:rPr>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r>
          <w:rPr>
            <w:rFonts w:ascii="Times New Roman" w:hAnsi="Times New Roman" w:cs="Times New Roman"/>
            <w:sz w:val="20"/>
            <w:szCs w:val="20"/>
            <w:lang w:val="en-GB"/>
          </w:rPr>
          <w:t xml:space="preserve">Danish commuting was scaled by the ratios of health and social care employment </w:t>
        </w:r>
      </w:ins>
      <w:ins w:id="14575" w:author="Albert Kwame Osei-Owusu" w:date="2026-09-13T09:00:00Z">
        <m:oMath>
          <m:r>
            <w:rPr>
              <w:rFonts w:ascii="Cambria Math" w:hAnsi="Cambria Math"/>
              <w:sz w:val="20"/>
              <w:szCs w:val="20"/>
              <w:lang w:val="en-GB"/>
            </w:rPr>
            <m:t xml:space="preserve">N</m:t>
          </m:r>
        </m:oMath>
      </w:ins>
      <w:ins w:id="14576" w:author="Albert Kwame Osei-Owusu" w:date="2026-09-13T09:00:00Z">
        <w:r>
          <w:rPr>
            <w:rFonts w:ascii="Times New Roman" w:hAnsi="Times New Roman" w:cs="Times New Roman"/>
            <w:sz w:val="20"/>
            <w:szCs w:val="20"/>
            <w:lang w:val="en-GB"/>
          </w:rPr>
          <w:t xml:space="preserve">, average weekly working hours </w:t>
        </w:r>
      </w:ins>
      <w:ins w:id="14577" w:author="Albert Kwame Osei-Owusu" w:date="2026-09-13T09:00:00Z">
        <m:oMath>
          <m:r>
            <w:rPr>
              <w:rFonts w:ascii="Cambria Math" w:hAnsi="Cambria Math"/>
              <w:sz w:val="20"/>
              <w:szCs w:val="20"/>
              <w:lang w:val="en-GB"/>
            </w:rPr>
            <m:t xml:space="preserve">τ</m:t>
          </m:r>
        </m:oMath>
      </w:ins>
      <w:ins w:id="14578" w:author="Albert Kwame Osei-Owusu" w:date="2026-09-13T09:00:00Z">
        <w:r>
          <w:rPr>
            <w:rFonts w:ascii="Times New Roman" w:hAnsi="Times New Roman" w:cs="Times New Roman"/>
            <w:sz w:val="20"/>
            <w:szCs w:val="20"/>
            <w:lang w:val="en-GB"/>
          </w:rPr>
          <w:t xml:space="preserve"> and motorised commuting distance </w:t>
        </w:r>
      </w:ins>
      <w:ins w:id="1457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ins>
      <w:ins w:id="14580" w:author="Albert Kwame Osei-Owusu" w:date="2026-09-13T09:00:00Z">
        <w:r>
          <w:rPr>
            <w:rFonts w:ascii="Times New Roman" w:hAnsi="Times New Roman" w:cs="Times New Roman"/>
            <w:sz w:val="20"/>
            <w:szCs w:val="20"/>
            <w:lang w:val="en-GB"/>
          </w:rPr>
          <w:t xml:space="preserve">, for every indicator </w:t>
        </w:r>
      </w:ins>
      <w:ins w:id="14581" w:author="Albert Kwame Osei-Owusu" w:date="2026-09-13T09:00:00Z">
        <m:oMath>
          <m:r>
            <w:rPr>
              <w:rFonts w:ascii="Cambria Math" w:hAnsi="Cambria Math"/>
              <w:sz w:val="20"/>
              <w:szCs w:val="20"/>
              <w:lang w:val="en-GB"/>
            </w:rPr>
            <m:t xml:space="preserve">k</m:t>
          </m:r>
        </m:oMath>
      </w:ins>
      <w:ins w:id="14582" w:author="Albert Kwame Osei-Owusu" w:date="2026-09-13T09:00:00Z">
        <w:r>
          <w:rPr>
            <w:rFonts w:ascii="Times New Roman" w:hAnsi="Times New Roman" w:cs="Times New Roman"/>
            <w:sz w:val="20"/>
            <w:szCs w:val="20"/>
            <w:lang w:val="en-GB"/>
          </w:rPr>
          <w:t xml:space="preserve">:</w:t>
        </w:r>
      </w:ins>
    </w:p>
    <w:p>
      <w:pPr>
        <w:tabs>
          <w:tab w:val="center" w:pos="4819"/>
          <w:tab w:val="right" w:pos="9638"/>
        </w:tabs>
        <w:spacing w:before="60" w:after="60"/>
        <w:rPr>
          <w:ins w:id="13820" w:author="Albert Kwame Osei-Owusu" w:date="2026-09-13T09:00:00Z"/>
        </w:rPr>
      </w:pPr>
      <w:ins w:id="13821"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p>
                <m:sSupPr>
                  <m:ctrlPr>
                    <w:rPr>
                      <w:rFonts w:ascii="Cambria Math" w:hAnsi="Cambria Math"/>
                      <w:sz w:val="20"/>
                      <w:szCs w:val="20"/>
                      <w:lang w:val="en-GB"/>
                    </w:rPr>
                  </m:ctrlPr>
                </m:sSupPr>
                <m:e>
                  <m:r>
                    <w:rPr>
                      <w:rFonts w:ascii="Cambria Math" w:hAnsi="Cambria Math"/>
                      <w:sz w:val="20"/>
                      <w:szCs w:val="20"/>
                      <w:lang w:val="en-GB"/>
                    </w:rPr>
                    <m:t xml:space="preserve">N</m:t>
                  </m:r>
                </m:e>
                <m:sup>
                  <m:r>
                    <m:rPr>
                      <m:sty m:val="p"/>
                    </m:rPr>
                    <w:rPr>
                      <w:rFonts w:ascii="Cambria Math" w:hAnsi="Cambria Math"/>
                      <w:sz w:val="20"/>
                      <w:szCs w:val="20"/>
                      <w:lang w:val="en-GB"/>
                    </w:rPr>
                    <m:t xml:space="preserve">DK</m:t>
                  </m:r>
                </m:sup>
              </m:sSup>
            </m:num>
            <m:den>
              <m:sSup>
                <m:sSupPr>
                  <m:ctrlPr>
                    <w:rPr>
                      <w:rFonts w:ascii="Cambria Math" w:hAnsi="Cambria Math"/>
                      <w:sz w:val="20"/>
                      <w:szCs w:val="20"/>
                      <w:lang w:val="en-GB"/>
                    </w:rPr>
                  </m:ctrlPr>
                </m:sSupPr>
                <m:e>
                  <m:r>
                    <w:rPr>
                      <w:rFonts w:ascii="Cambria Math" w:hAnsi="Cambria Math"/>
                      <w:sz w:val="20"/>
                      <w:szCs w:val="20"/>
                      <w:lang w:val="en-GB"/>
                    </w:rPr>
                    <m:t xml:space="preserve">N</m:t>
                  </m:r>
                </m:e>
                <m:sup>
                  <m:r>
                    <m:rPr>
                      <m:sty m:val="p"/>
                    </m:rPr>
                    <w:rPr>
                      <w:rFonts w:ascii="Cambria Math" w:hAnsi="Cambria Math"/>
                      <w:sz w:val="20"/>
                      <w:szCs w:val="20"/>
                      <w:lang w:val="en-GB"/>
                    </w:rPr>
                    <m:t xml:space="preserve">NL</m:t>
                  </m:r>
                </m:sup>
              </m:sSup>
            </m:den>
          </m:f>
          <m:r>
            <m:rPr>
              <m:sty m:val="p"/>
            </m:rPr>
            <w:rPr>
              <w:rFonts w:ascii="Cambria Math" w:hAnsi="Cambria Math"/>
              <w:sz w:val="20"/>
              <w:szCs w:val="20"/>
              <w:lang w:val="en-GB"/>
            </w:rPr>
            <m:t xml:space="preserve">·</m:t>
          </m:r>
          <m:f>
            <m:fPr>
              <m:ctrlPr>
                <w:rPr>
                  <w:rFonts w:ascii="Cambria Math" w:hAnsi="Cambria Math"/>
                  <w:sz w:val="20"/>
                  <w:szCs w:val="20"/>
                  <w:lang w:val="en-GB"/>
                </w:rPr>
              </m:ctrlPr>
            </m:fPr>
            <m:num>
              <m:sSup>
                <m:sSupPr>
                  <m:ctrlPr>
                    <w:rPr>
                      <w:rFonts w:ascii="Cambria Math" w:hAnsi="Cambria Math"/>
                      <w:sz w:val="20"/>
                      <w:szCs w:val="20"/>
                      <w:lang w:val="en-GB"/>
                    </w:rPr>
                  </m:ctrlPr>
                </m:sSupPr>
                <m:e>
                  <m:r>
                    <w:rPr>
                      <w:rFonts w:ascii="Cambria Math" w:hAnsi="Cambria Math"/>
                      <w:sz w:val="20"/>
                      <w:szCs w:val="20"/>
                      <w:lang w:val="en-GB"/>
                    </w:rPr>
                    <m:t xml:space="preserve">τ</m:t>
                  </m:r>
                </m:e>
                <m:sup>
                  <m:r>
                    <m:rPr>
                      <m:sty m:val="p"/>
                    </m:rPr>
                    <w:rPr>
                      <w:rFonts w:ascii="Cambria Math" w:hAnsi="Cambria Math"/>
                      <w:sz w:val="20"/>
                      <w:szCs w:val="20"/>
                      <w:lang w:val="en-GB"/>
                    </w:rPr>
                    <m:t xml:space="preserve">DK</m:t>
                  </m:r>
                </m:sup>
              </m:sSup>
            </m:num>
            <m:den>
              <m:sSup>
                <m:sSupPr>
                  <m:ctrlPr>
                    <w:rPr>
                      <w:rFonts w:ascii="Cambria Math" w:hAnsi="Cambria Math"/>
                      <w:sz w:val="20"/>
                      <w:szCs w:val="20"/>
                      <w:lang w:val="en-GB"/>
                    </w:rPr>
                  </m:ctrlPr>
                </m:sSupPr>
                <m:e>
                  <m:r>
                    <w:rPr>
                      <w:rFonts w:ascii="Cambria Math" w:hAnsi="Cambria Math"/>
                      <w:sz w:val="20"/>
                      <w:szCs w:val="20"/>
                      <w:lang w:val="en-GB"/>
                    </w:rPr>
                    <m:t xml:space="preserve">τ</m:t>
                  </m:r>
                </m:e>
                <m:sup>
                  <m:r>
                    <m:rPr>
                      <m:sty m:val="p"/>
                    </m:rPr>
                    <w:rPr>
                      <w:rFonts w:ascii="Cambria Math" w:hAnsi="Cambria Math"/>
                      <w:sz w:val="20"/>
                      <w:szCs w:val="20"/>
                      <w:lang w:val="en-GB"/>
                    </w:rPr>
                    <m:t xml:space="preserve">NL</m:t>
                  </m:r>
                </m:sup>
              </m:sSup>
            </m:den>
          </m:f>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up>
                  <m:r>
                    <m:rPr>
                      <m:sty m:val="p"/>
                    </m:rPr>
                    <w:rPr>
                      <w:rFonts w:ascii="Cambria Math" w:hAnsi="Cambria Math"/>
                      <w:sz w:val="20"/>
                      <w:szCs w:val="20"/>
                      <w:lang w:val="en-GB"/>
                    </w:rPr>
                    <m:t xml:space="preserve">DK</m:t>
                  </m:r>
                </m:sup>
              </m:sSubSup>
            </m:num>
            <m:den>
              <m:sSubSup>
                <m:sSubSupPr>
                  <m:ctrlPr>
                    <w:rPr>
                      <w:rFonts w:ascii="Cambria Math" w:hAnsi="Cambria Math"/>
                      <w:sz w:val="20"/>
                      <w:szCs w:val="20"/>
                      <w:lang w:val="en-GB"/>
                    </w:rPr>
                  </m:ctrlPr>
                </m:sSubSup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13822" w:author="Albert Kwame Osei-Owusu" w:date="2026-09-13T09:00:00Z">
        <w:r>
          <w:tab/>
          <w:t xml:space="preserve">(A.11)</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Input parameters were: </w:t>
      </w:r>
    </w:p>
    <w:p w14:paraId="35B45A88"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Number of </w:t>
      </w:r>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employees: </w:t>
      </w:r>
    </w:p>
    <w:p w14:paraId="6301F350" w14:textId="77777777" w:rsidR="00301661" w:rsidRPr="000F0CBE" w:rsidRDefault="006345DE" w:rsidP="000F0CBE">
      <w:pPr>
        <w:pStyle w:val="ListParagraph"/>
        <w:spacing w:line="240" w:lineRule="auto"/>
        <w:rPr>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r>
          <w:t xml:space="preserve">Denmark (2022): 556,999</w:t>
        </w:r>
      </w:ins>
    </w:p>
    <w:p w14:paraId="5CE03115" w14:textId="77777777" w:rsidR="006345DE" w:rsidRPr="000F0CBE" w:rsidRDefault="006345DE" w:rsidP="000F0CBE">
      <w:pPr>
        <w:pStyle w:val="ListParagraph"/>
        <w:spacing w:line="240" w:lineRule="auto"/>
        <w:rPr>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r>
          <w:t xml:space="preserve">Netherlands (2016): 1,220,750</w:t>
        </w:r>
      </w:ins>
    </w:p>
    <w:p w14:paraId="1FC7D77C" w14:textId="77777777" w:rsidR="00301661"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Average weekly working hours: </w:t>
      </w:r>
    </w:p>
    <w:p w14:paraId="50A27641" w14:textId="47848B72" w:rsidR="00301661" w:rsidRPr="000F0CBE" w:rsidRDefault="006345DE" w:rsidP="000F0CBE">
      <w:pPr>
        <w:pStyle w:val="ListParagraph"/>
        <w:spacing w:line="240" w:lineRule="auto"/>
        <w:rPr>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r>
          <w:t xml:space="preserve">Denmark (2022): 34.4 hours</w:t>
        </w:r>
      </w:ins>
    </w:p>
    <w:p w14:paraId="039F7D06" w14:textId="42E66EA1" w:rsidR="00301661" w:rsidRPr="000F0CBE" w:rsidRDefault="006345DE" w:rsidP="000F0CBE">
      <w:pPr>
        <w:pStyle w:val="ListParagraph"/>
        <w:spacing w:line="240" w:lineRule="auto"/>
        <w:rPr>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r>
          <w:t xml:space="preserve">Netherlands (2016): 29.2 hours</w:t>
        </w:r>
      </w:ins>
    </w:p>
    <w:p w14:paraId="188C07C1" w14:textId="77777777" w:rsidR="006345DE" w:rsidRPr="000F0CBE" w:rsidRDefault="006345DE" w:rsidP="000F0CBE">
      <w:pPr>
        <w:spacing w:line="240" w:lineRule="auto"/>
        <w:rPr>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r>
          <w:t xml:space="preserve">Average daily MOTORISED commuting distance per person:</w:t>
        </w:r>
      </w:ins>
    </w:p>
    <w:p w14:paraId="4F122FE9" w14:textId="1D2EE4A4" w:rsidR="00301661" w:rsidRPr="000F0CBE" w:rsidRDefault="006345DE" w:rsidP="000F0CBE">
      <w:pPr>
        <w:pStyle w:val="ListParagraph"/>
        <w:spacing w:line="240" w:lineRule="auto"/>
        <w:rPr>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r>
          <w:t xml:space="preserve">Denmark (2022): 8.7 km (car 7.7, collective road 0.1, train 0.9)</w:t>
        </w:r>
      </w:ins>
    </w:p>
    <w:p w14:paraId="07C4CB59" w14:textId="2B062C5D" w:rsidR="006345DE" w:rsidRPr="000F0CBE" w:rsidRDefault="006345DE" w:rsidP="000F0CBE">
      <w:pPr>
        <w:pStyle w:val="ListParagraph"/>
        <w:spacing w:line="240" w:lineRule="auto"/>
        <w:rPr>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r>
          <w:t xml:space="preserve">Netherlands (2016): 7.88 km (car, train, bus and scooter)</w:t>
        </w:r>
      </w:ins>
    </w:p>
    <w:p w14:paraId="23B9D6AC"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Applying these ratios: </w:t>
      </w:r>
    </w:p>
    <w:p>
      <w:pPr>
        <w:tabs>
          <w:tab w:val="center" w:pos="4819"/>
          <w:tab w:val="right" w:pos="9638"/>
        </w:tabs>
        <w:spacing w:before="60" w:after="60"/>
        <w:rPr>
          <w:ins w:id="13823" w:author="Albert Kwame Osei-Owusu" w:date="2026-09-13T09:00:00Z"/>
        </w:rPr>
      </w:pPr>
      <w:ins w:id="13824" w:author="Albert Kwame Osei-Owusu" w:date="2026-09-13T09:00:00Z">
        <w:r>
          <w:tab/>
        </w:r>
        <m:oMath>
          <m:f>
            <m:fPr>
              <m:ctrlPr>
                <w:rPr>
                  <w:rFonts w:ascii="Cambria Math" w:hAnsi="Cambria Math"/>
                  <w:sz w:val="20"/>
                  <w:szCs w:val="20"/>
                  <w:lang w:val="en-GB"/>
                </w:rPr>
              </m:ctrlPr>
            </m:fPr>
            <m:num>
              <m:r>
                <m:rPr>
                  <m:sty m:val="p"/>
                </m:rPr>
                <w:rPr>
                  <w:rFonts w:ascii="Cambria Math" w:hAnsi="Cambria Math"/>
                  <w:sz w:val="20"/>
                  <w:szCs w:val="20"/>
                  <w:lang w:val="en-GB"/>
                </w:rPr>
                <m:t xml:space="preserve">556,999</m:t>
              </m:r>
            </m:num>
            <m:den>
              <m:r>
                <m:rPr>
                  <m:sty m:val="p"/>
                </m:rPr>
                <w:rPr>
                  <w:rFonts w:ascii="Cambria Math" w:hAnsi="Cambria Math"/>
                  <w:sz w:val="20"/>
                  <w:szCs w:val="20"/>
                  <w:lang w:val="en-GB"/>
                </w:rPr>
                <m:t xml:space="preserve">1,220,750</m:t>
              </m:r>
            </m:den>
          </m:f>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34.4</m:t>
              </m:r>
            </m:num>
            <m:den>
              <m:r>
                <m:rPr>
                  <m:sty m:val="p"/>
                </m:rPr>
                <w:rPr>
                  <w:rFonts w:ascii="Cambria Math" w:hAnsi="Cambria Math"/>
                  <w:sz w:val="20"/>
                  <w:szCs w:val="20"/>
                  <w:lang w:val="en-GB"/>
                </w:rPr>
                <m:t xml:space="preserve">29.2</m:t>
              </m:r>
            </m:den>
          </m:f>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8.7</m:t>
              </m:r>
            </m:num>
            <m:den>
              <m:r>
                <m:rPr>
                  <m:sty m:val="p"/>
                </m:rPr>
                <w:rPr>
                  <w:rFonts w:ascii="Cambria Math" w:hAnsi="Cambria Math"/>
                  <w:sz w:val="20"/>
                  <w:szCs w:val="20"/>
                  <w:lang w:val="en-GB"/>
                </w:rPr>
                <m:t xml:space="preserve">7.88</m:t>
              </m:r>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0.5935</m:t>
          </m:r>
        </m:oMath>
      </w:ins>
      <w:ins w:id="13825" w:author="Albert Kwame Osei-Owusu" w:date="2026-09-13T09:00:00Z">
        <w:r>
          <w:tab/>
          <w:t xml:space="preserve">(A.12)</w:t>
        </w:r>
      </w:ins>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r>
          <w:rPr>
            <w:rFonts w:ascii="Times New Roman" w:hAnsi="Times New Roman" w:cs="Times New Roman"/>
            <w:sz w:val="20"/>
            <w:szCs w:val="20"/>
            <w:lang w:val="en-GB"/>
          </w:rPr>
          <w: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t>
        </w:r>
      </w:ins>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assumptions </w:t>
      </w:r>
    </w:p>
    <w:p w14:paraId="3D6B3A55" w14:textId="4E1A83E0" w:rsidR="002F4DD6" w:rsidRPr="000F0CBE" w:rsidRDefault="0023273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modal distribution of transport for </w:t>
      </w:r>
      <w:r>
        <w:rPr>
          <w:rFonts w:ascii="Times New Roman" w:hAnsi="Times New Roman" w:cs="Times New Roman"/>
          <w:i/>
          <w:iCs/>
          <w:sz w:val="20"/>
          <w:szCs w:val="20"/>
          <w:lang w:val="en-GB"/>
        </w:rPr>
        <w:t>commuting</w:t>
      </w:r>
      <w:r>
        <w:rPr>
          <w:rFonts w:ascii="Times New Roman" w:hAnsi="Times New Roman" w:cs="Times New Roman"/>
          <w:sz w:val="20"/>
          <w:szCs w:val="20"/>
          <w:lang w:val="en-GB"/>
        </w:rPr>
        <w:t xml:space="preserve"> </w:t>
      </w:r>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ins w:id="3400" w:author="Albert Kwame Osei-Owusu" w:date="2026-09-12T09:00:00Z">
        <w:r>
          <w:rPr>
            <w:rFonts w:ascii="Times New Roman" w:hAnsi="Times New Roman" w:cs="Times New Roman"/>
            <w:sz w:val="20"/>
            <w:szCs w:val="20"/>
            <w:lang w:val="en-GB"/>
          </w:rPr>
          <w:t xml:space="preserve">was found to be similar between Denmark in 2022 </w:t>
        </w:r>
      </w:ins>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&lt;EndNote&gt;&lt;Cite&gt;&lt;Author&gt;Christiansen&lt;/Author&gt;&lt;Year&gt;2020&lt;/Year&gt;&lt;RecNum&gt;52&lt;/RecNum&gt;&lt;DisplayText&gt;&lt;style face="superscript"&gt;7&lt;/style&gt;&lt;/DisplayText&gt;&lt;record&gt;&lt;rec-number&gt;52&lt;/rec-number&gt;&lt;foreign-keys&gt;&lt;key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7</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and the Netherlands 2016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&lt;EndNote&gt;&lt;Cite&gt;&lt;Author&gt;Statistics Netherlands&lt;/Author&gt;&lt;Year&gt;2016&lt;/Year&gt;&lt;RecNum&gt;53&lt;/RecNum&gt;&lt;DisplayText&gt;&lt;style face="superscript"&gt;8&lt;/style&gt;&lt;/DisplayText&gt;&lt;record&gt;&lt;rec-number&gt;53&lt;/rec-number&gt;&lt;foreign-keys&gt;&lt;key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8</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based on national travel survey data. Although differences exist (e.g., higher car use but also higher </w:t>
      </w:r>
      <w:r>
        <w:rPr>
          <w:rFonts w:ascii="Times New Roman" w:hAnsi="Times New Roman" w:cs="Times New Roman"/>
          <w:sz w:val="20"/>
          <w:szCs w:val="20"/>
          <w:lang w:val="en-GB"/>
        </w:rPr>
        <w:lastRenderedPageBreak/>
        <w:t xml:space="preserve">share of electric vehicles in Denmark), these were considered to partially offset each other, and further modal disaggregation was not pursued. </w:t>
      </w:r>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travel </w:t>
      </w:r>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ins w:id="4460" w:author="Albert Kwame Osei-Owusu" w:date="2026-09-12T09:00:00Z">
        <w:del w:id="14548" w:author="Albert Kwame Osei-Owusu" w:date="2026-09-13T09:00:00Z">
          <w:r>
            <w:rPr>
              <w:rFonts w:ascii="Times New Roman" w:hAnsi="Times New Roman" w:cs="Times New Roman"/>
              <w:sz w:val="20"/>
              <w:szCs w:val="20"/>
              <w:lang w:val="en-GB"/>
            </w:rPr>
            <w:delText xml:space="preserve">health care</w:delText>
          </w:r>
        </w:del>
      </w:ins>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ins w:id="4462" w:author="Albert Kwame Osei-Owusu" w:date="2026-09-12T09:00:00Z">
        <w:del w:id="14550" w:author="Albert Kwame Osei-Owusu" w:date="2026-09-13T09:00:00Z">
          <w:r>
            <w:rPr>
              <w:rFonts w:ascii="Times New Roman" w:hAnsi="Times New Roman" w:cs="Times New Roman"/>
              <w:sz w:val="20"/>
              <w:szCs w:val="20"/>
              <w:lang w:val="en-GB"/>
            </w:rPr>
            <w:delText xml:space="preserve">health care</w:delText>
          </w:r>
        </w:del>
      </w:ins>
      <w:del w:id="14551" w:author="Albert Kwame Osei-Owusu" w:date="2026-09-13T09:00:00Z">
        <w:r>
          <w:rPr>
            <w:rFonts w:ascii="Times New Roman" w:hAnsi="Times New Roman" w:cs="Times New Roman"/>
            <w:sz w:val="20"/>
            <w:szCs w:val="20"/>
            <w:lang w:val="en-GB"/>
          </w:rPr>
          <w:delText xml:space="preserve"> employees as a proxy for system size.</w:delText>
        </w:r>
      </w:del>
      <w:ins w:id="14553" w:author="Albert Kwame Osei-Owusu" w:date="2026-09-13T09:00:00Z">
        <w:r>
          <w:rPr>
            <w:rFonts w:ascii="Times New Roman" w:hAnsi="Times New Roman" w:cs="Times New Roman"/>
            <w:sz w:val="20"/>
            <w:szCs w:val="20"/>
            <w:lang w:val="en-GB"/>
          </w:rPr>
          <w:t xml:space="preserve">Patient and visitor travel reflects the use of health care rather than workforce attendance, and Denmark measures it. The Danish National Travel Survey </w:t>
        </w:r>
      </w:ins>
      <w:ins w:id="14554" w:author="Albert Kwame Osei-Owusu" w:date="2026-09-13T09:00:00Z">
        <w:r>
          <w:rPr>
            <w:rFonts w:ascii="Times New Roman" w:hAnsi="Times New Roman" w:cs="Times New Roman"/>
            <w:sz w:val="20"/>
            <w:szCs w:val="20"/>
            <w:highlight w:val="yellow"/>
            <w:lang w:val="en-GB"/>
          </w:rPr>
          <w:t xml:space="preserve">[16]</w:t>
        </w:r>
      </w:ins>
      <w:ins w:id="14555" w:author="Albert Kwame Osei-Owusu" w:date="2026-09-13T09:00:00Z">
        <w:r>
          <w:rPr>
            <w:rFonts w:ascii="Times New Roman" w:hAnsi="Times New Roman" w:cs="Times New Roman"/>
            <w:sz w:val="20"/>
            <w:szCs w:val="20"/>
            <w:lang w:val="en-GB"/>
          </w:rPr>
          <w:t xml:space="preserve"> reports travel for social and health purposes (table 15, 'Social/sundhed', which covers visits to doctors, hospitals and job centres) at 0.8 km per person per day in 2022 among residents aged 6 and over. The survey folds visits to patients into visits to family and friends, so the visitor share is the one imported parameter: the ratio of visitor to patient travel in NHS England, 0.29 to 1.23 Mt CO₂e </w:t>
        </w:r>
      </w:ins>
      <w:ins w:id="14556" w:author="Albert Kwame Osei-Owusu" w:date="2026-09-13T09:00:00Z">
        <w:r>
          <w:rPr>
            <w:rFonts w:ascii="Times New Roman" w:hAnsi="Times New Roman" w:cs="Times New Roman"/>
            <w:sz w:val="20"/>
            <w:szCs w:val="20"/>
            <w:highlight w:val="yellow"/>
            <w:lang w:val="en-GB"/>
          </w:rPr>
          <w:t xml:space="preserve">[17]</w:t>
        </w:r>
      </w:ins>
      <w:ins w:id="14557" w:author="Albert Kwame Osei-Owusu" w:date="2026-09-13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[5]</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 The submitted analysis instead scaled the Dutch estimate by the ratio of health care employment and an averaged distance uplift.</w:t>
        </w:r>
      </w:ins>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Data sources and input</w:t>
      </w:r>
    </w:p>
    <w:p w14:paraId="2C8C527C"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Data used in the scaling procedure were obtained from:</w:t>
      </w:r>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(background documentation)</w:t>
      </w:r>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Netherlands (CBS) mobility datasets</w:t>
      </w:r>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The Danish National Travel Survey (Technical University of Denmark)</w:t>
      </w:r>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Denmark (employment and labour force data)</w:t>
      </w:r>
    </w:p>
    <w:p w14:paraId="6D222FB6"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Key travel indicators included: </w:t>
      </w:r>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Average trip length and total travel distances </w:t>
      </w:r>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distances by purpose and mode </w:t>
      </w:r>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Modal split and travel time by transport mode </w:t>
      </w:r>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ins w:id="6508" w:author="Albert Kwame Osei-Owusu" w:date="2026-09-12T09:00:00Z">
        <w:del w:id="14470" w:author="Albert Kwame Osei-Owusu" w:date="2026-09-13T09:00:00Z">
          <w:r>
            <w:rPr>
              <w:rFonts w:ascii="Times New Roman" w:hAnsi="Times New Roman" w:cs="Times New Roman"/>
              <w:sz w:val="20"/>
              <w:szCs w:val="20"/>
              <w:lang w:val="en-GB"/>
            </w:rPr>
            <w:lastRenderedPageBreak/>
            <w:delText xml:space="preserve">First, data for Denmark in 2022 and the Netherlands in 2016 are not temporally aligned.</w:delText>
          </w:r>
        </w:del>
      </w:ins>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ins w:id="4466" w:author="Albert Kwame Osei-Owusu" w:date="2026-09-12T09:00:00Z">
        <w:del w:id="14472" w:author="Albert Kwame Osei-Owusu" w:date="2026-09-13T09:00:00Z">
          <w:r>
            <w:rPr>
              <w:rFonts w:ascii="Times New Roman" w:hAnsi="Times New Roman" w:cs="Times New Roman"/>
              <w:sz w:val="20"/>
              <w:szCs w:val="20"/>
              <w:lang w:val="en-GB"/>
            </w:rPr>
            <w:lastRenderedPageBreak/>
            <w:delText xml:space="preserve">health care</w:delText>
          </w:r>
        </w:del>
      </w:ins>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ins w:id="4468" w:author="Albert Kwame Osei-Owusu" w:date="2026-09-12T09:00:00Z">
        <w:del w:id="14474" w:author="Albert Kwame Osei-Owusu" w:date="2026-09-13T09:00:00Z">
          <w:r>
            <w:rPr>
              <w:rFonts w:ascii="Times New Roman" w:hAnsi="Times New Roman" w:cs="Times New Roman"/>
              <w:sz w:val="20"/>
              <w:szCs w:val="20"/>
              <w:lang w:val="en-GB"/>
            </w:rPr>
            <w:lastRenderedPageBreak/>
            <w:delText xml:space="preserve">health care</w:delText>
          </w:r>
        </w:del>
      </w:ins>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14477" w:author="Albert Kwame Osei-Owusu" w:date="2026-09-13T09:00:00Z">
        <w:r>
          <w:rPr>
            <w:rFonts w:ascii="Times New Roman" w:hAnsi="Times New Roman" w:cs="Times New Roman"/>
            <w:sz w:val="20"/>
            <w:szCs w:val="20"/>
            <w:lang w:val="en-GB"/>
          </w:rPr>
          <w:t xml:space="preserve">Three sources of uncertainty remain. Commuting data for Denmark in 2022 and the Netherlands in 2016 are not temporally aligned; the visitor share of patient and visitor travel is transferred from NHS England; and the Dutch intensity per kilometre assumes a vehicle fleet comparable with the Danish one, whose share of electric cars is rising.</w:t>
        </w:r>
      </w:ins>
    </w:p>
    <w:p>
      <w:pPr>
        <w:spacing w:line="240" w:lineRule="auto"/>
        <w:rPr>
          <w:ins w:id="5495" w:author="Albert Kwame Osei-Owusu" w:date="2026-09-12T09:00:00Z"/>
          <w:rFonts w:ascii="Times New Roman" w:hAnsi="Times New Roman" w:cs="Times New Roman"/>
          <w:i/>
          <w:iCs/>
          <w:sz w:val="20"/>
          <w:szCs w:val="20"/>
          <w:lang w:val="en-GB"/>
        </w:rPr>
      </w:pPr>
      <w:ins w:id="5496" w:author="Albert Kwame Osei-Owusu" w:date="2026-09-12T09:00:00Z">
        <w:r>
          <w:rPr>
            <w:rFonts w:ascii="Times New Roman" w:hAnsi="Times New Roman" w:cs="Times New Roman"/>
            <w:i/>
            <w:iCs/>
            <w:sz w:val="20"/>
            <w:szCs w:val="20"/>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The footprint of each indicator is additive in six groups of inputs, the input-output component and five bottom-up terms, and each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5500" w:author="Albert Kwame Osei-Owusu" w:date="2026-09-12T09:00:00Z">
        <w:del w:id="14461" w:author="Albert Kwame Osei-Owusu" w:date="2026-09-13T09:00:00Z">
          <w:r>
            <w:rPr>
              <w:rFonts w:ascii="Times New Roman" w:hAnsi="Times New Roman" w:cs="Times New Roman"/>
              <w:sz w:val="20"/>
              <w:szCs w:val="20"/>
              <w:lang w:val="en-GB"/>
            </w:rPr>
            <w:delText xml:space="preserve">Employee commuting and patient and visitor travel are drawn with a correlation of 0.8, because the same ratio method and the same national travel survey produced both. Treating them as independent would understate the width of the interval, and the correlation is reported at 0, 0.5 and 0.8 so that the reader can see how much of the result the assumption carries.</w:delText>
          </w:r>
        </w:del>
      </w:ins>
      <w:ins w:id="14463" w:author="Albert Kwame Osei-Owusu" w:date="2026-09-13T09:00:00Z">
        <w:r>
          <w:rPr>
            <w:rFonts w:ascii="Times New Roman" w:hAnsi="Times New Roman" w:cs="Times New Roman"/>
            <w:sz w:val="20"/>
            <w:szCs w:val="20"/>
            <w:lang w:val="en-GB"/>
          </w:rPr>
          <w:t xml:space="preserve">so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14464" w:author="Albert Kwame Osei-Owusu" w:date="2026-09-13T09:00:00Z">
        <w:r>
          <w:rPr>
            <w:rFonts w:ascii="Times New Roman" w:hAnsi="Times New Roman" w:cs="Times New Roman"/>
            <w:sz w:val="20"/>
            <w:szCs w:val="20"/>
            <w:highlight w:val="yellow"/>
            <w:lang w:val="en-GB"/>
          </w:rPr>
          <w:t xml:space="preserve">[27]</w:t>
        </w:r>
      </w:ins>
      <w:ins w:id="14465" w:author="Albert Kwame Osei-Owusu" w:date="2026-09-13T09:00:00Z">
        <w:r>
          <w:rPr>
            <w:rFonts w:ascii="Times New Roman" w:hAnsi="Times New Roman" w:cs="Times New Roman"/>
            <w:sz w:val="20"/>
            <w:szCs w:val="20"/>
            <w:lang w:val="en-GB"/>
          </w:rPr>
          <w:t xml:space="preserve"> (their table SI 7.1). The geometric standard deviations of the bottom-up terms are 1.10 for the operational term from the national accounts, 1.15 for inhaler propellants, 1.25 for commuting, 1.30 for anaesthetic gases and 1.40 for patient and visitor travel, tightest for values read from a national account and widest for the term with a transferred component. Commuting and patient and visitor travel are drawn with a correlation of 0.8, because both rest on the same travel survey and the same Dutch intensity; in a 20,000-draw check the 95% interval is 3,620 to 4,850 kt at a correlation of 0, 3,599 to 4,878 kt at 0.5 and 3,583 to 4,897 kt at 0.8. Because the model is additive, first-order variance shares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5502" w:author="Albert Kwame Osei-Owusu" w:date="2026-09-12T09:00:00Z">
        <w:del w:id="14458" w:author="Albert Kwame Osei-Owusu" w:date="2026-09-13T09:00:00Z">
          <w:r>
            <w:rPr>
              <w:rFonts w:ascii="Times New Roman" w:hAnsi="Times New Roman" w:cs="Times New Roman"/>
              <w:sz w:val="20"/>
              <w:szCs w:val="20"/>
              <w:lang w:val="en-GB"/>
            </w:rPr>
            <w:delText xml:space="preserve">Variance is attributed to inputs by first-order Sobol indices, computed in closed form rather than estimated from the draws, because the model is additive in its parameters. The covariance of the two travel terms is reported as a row of its own rather than distributed over them or suppressed, so the decomposition sums to 100%. For the 2022 climate footprint the input-output parameters account for 79.4% of the variance, patient and visitor travel for 6.9%, employee commuting for 4.6%, and the covariance of those two for a further 8.9%; every remaining bottom-up term accounts for less than 0.1%, and the three together for 0.11%.</w:delText>
          </w:r>
        </w:del>
      </w:ins>
      <w:ins w:id="14460" w:author="Albert Kwame Osei-Owusu" w:date="2026-09-13T09:00:00Z">
        <w:r>
          <w:rPr>
            <w:rFonts w:ascii="Times New Roman" w:hAnsi="Times New Roman" w:cs="Times New Roman"/>
            <w:sz w:val="20"/>
            <w:szCs w:val="20"/>
            <w:lang w:val="en-GB"/>
          </w:rPr>
          <w:t xml:space="preserve">and the covariance of the two travel terms is reported as its own share, so the shares sum to 100%. For the 2022 climate footprint the input-output parameters account for 74.7% of the variance, patient and visitor travel for 8.5%, employee commuting for 5.7% and their covariance for 11.0%; the three remaining bottom-up terms together account for 0.13%.</w:t>
        </w:r>
      </w:ins>
    </w:p>
    <w:p>
      <w:pPr>
        <w:spacing w:line="240" w:lineRule="auto"/>
        <w:rPr>
          <w:ins w:id="5503" w:author="Albert Kwame Osei-Owusu" w:date="2026-09-12T09:00:00Z"/>
          <w:rFonts w:ascii="Times New Roman" w:hAnsi="Times New Roman" w:cs="Times New Roman"/>
          <w:sz w:val="20"/>
          <w:szCs w:val="20"/>
          <w:lang w:val="en-GB"/>
        </w:rPr>
      </w:pPr>
      <w:ins w:id="5504" w:author="Albert Kwame Osei-Owusu" w:date="2026-09-12T09:00:00Z">
        <w:del w:id="14455" w:author="Albert Kwame Osei-Owusu" w:date="2026-09-13T09:00:00Z">
          <w:r>
            <w:rPr>
              <w:rFonts w:ascii="Times New Roman" w:hAnsi="Times New Roman" w:cs="Times New Roman"/>
              <w:sz w:val="20"/>
              <w:szCs w:val="20"/>
              <w:lang w:val="en-GB"/>
            </w:rPr>
            <w:delText xml:space="preserve">Two consequences follow. The width of the reported intervals is a property of the multi-regional input-output data and not of the Danish primary data, so further national data collection on anaesthetics, inhaler propellants or travel would not materially narrow them. And the ranking of contributors is more precisely determined than the levels are, because the shared input-output factor cancels in a ratio: pharmaceuticals and chemical products hold rank one in 99.99% of draws even though their level moves by about 16%.</w:delText>
          </w:r>
        </w:del>
      </w:ins>
      <w:ins w:id="14457" w:author="Albert Kwame Osei-Owusu" w:date="2026-09-13T09:00:00Z">
        <w:r>
          <w:rPr>
            <w:rFonts w:ascii="Times New Roman" w:hAnsi="Times New Roman" w:cs="Times New Roman"/>
            <w:sz w:val="20"/>
            <w:szCs w:val="20"/>
            <w:lang w:val="en-GB"/>
          </w:rPr>
          <w:t xml:space="preserve">Two consequences follow. The width of the reported intervals is largely a property of the multi-regional input-output data and not of the Danish primary data, so further national data collection on anaesthetics, inhaler propellants or travel would not materially narrow them. And the ranking of contributors is more precisely determined than the levels are, because the shared input-output factor cancels in a ratio: pharmaceuticals and chemical products hold rank one in 99.0%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506" w:author="Albert Kwame Osei-Owusu" w:date="2026-09-12T09:00:00Z">
        <w:del w:id="14452" w:author="Albert Kwame Osei-Owusu" w:date="2026-09-13T09:00:00Z">
          <w:r>
            <w:rPr>
              <w:rFonts w:ascii="Times New Roman" w:hAnsi="Times New Roman" w:cs="Times New Roman"/>
              <w:sz w:val="20"/>
              <w:szCs w:val="20"/>
              <w:lang w:val="en-GB"/>
            </w:rPr>
            <w:delText xml:space="preserve">Choices that are decisions rather than measurement error are reported as discrete scenarios beside the interval, not folded into it. The most important of these is the mapping of pharmaceutical expenditure: on a pharmaceutical-specific intensity rather than on chemicals n.e.c., the climate median falls to 3,544 kt, which lies outside the parametric 95% interval of 4,012 to 5,460 kt. A modelling choice therefore moves this estimate further than all six parameters together do.</w:delText>
          </w:r>
        </w:del>
      </w:ins>
      <w:ins w:id="14454" w:author="Albert Kwame Osei-Owusu" w:date="2026-09-13T09:00:00Z">
        <w:r>
          <w:rPr>
            <w:rFonts w:ascii="Times New Roman" w:hAnsi="Times New Roman" w:cs="Times New Roman"/>
            <w:sz w:val="20"/>
            <w:szCs w:val="20"/>
            <w:lang w:val="en-GB"/>
          </w:rPr>
          <w:t xml:space="preserve">Choices that are decisions rather than measurement error are reported as discrete scenarios beside the interval, not folded into it. The most important of these is the mapping of pharmaceutical expenditure: on a pharmaceutical-specific intensity rather than on Chemicals n.e.c., the climate median falls to 3,440 kt, below the parametric 95% interval of 3,587 to 4,893 kt. A modelling choice therefore moves this estimate further than all six parameters together do.</w:t>
        </w:r>
      </w:ins>
    </w:p>
    <w:p>
      <w:pPr>
        <w:spacing w:after="0" w:line="240" w:lineRule="auto"/>
        <w:rPr>
          <w:ins w:id="13835" w:author="Albert Kwame Osei-Owusu" w:date="2026-09-13T09:00:00Z"/>
          <w:rFonts w:ascii="Times New Roman" w:hAnsi="Times New Roman" w:cs="Times New Roman"/>
          <w:i/>
          <w:iCs/>
          <w:sz w:val="20"/>
          <w:szCs w:val="20"/>
          <w:lang w:val="en-GB"/>
        </w:rPr>
      </w:pPr>
      <w:ins w:id="13836" w:author="Albert Kwame Osei-Owusu" w:date="2026-09-13T09:00:00Z">
        <w:r>
          <w:rPr>
            <w:rFonts w:ascii="Times New Roman" w:hAnsi="Times New Roman" w:cs="Times New Roman"/>
            <w:i/>
            <w:iCs/>
            <w:sz w:val="20"/>
            <w:szCs w:val="20"/>
            <w:lang w:val="en-GB"/>
          </w:rPr>
          <w:t xml:space="preserve">Sensitivity</w:t>
        </w:r>
      </w:ins>
    </w:p>
    <w:p>
      <w:pPr>
        <w:spacing w:after="0" w:line="240" w:lineRule="auto"/>
        <w:rPr>
          <w:ins w:id="13837" w:author="Albert Kwame Osei-Owusu" w:date="2026-09-13T09:00:00Z"/>
          <w:rFonts w:ascii="Times New Roman" w:hAnsi="Times New Roman" w:cs="Times New Roman"/>
          <w:sz w:val="20"/>
          <w:szCs w:val="20"/>
          <w:lang w:val="en-GB"/>
        </w:rPr>
      </w:pPr>
      <w:ins w:id="13838" w:author="Albert Kwame Osei-Owusu" w:date="2026-09-13T09:00:00Z">
        <w:r>
          <w:rPr>
            <w:rFonts w:ascii="Times New Roman" w:hAnsi="Times New Roman" w:cs="Times New Roman"/>
            <w:sz w:val="20"/>
            <w:szCs w:val="20"/>
            <w:lang w:val="en-GB"/>
          </w:rPr>
          <w:t xml:space="preserve">Modelling choices are reported as scenarios beside the parametric interval rather than folded into it. Against the headline of 4,162 kt CO₂e: a pharmaceutical-specific intensity in place of Chemicals n.e.c. gives a median of 3,440 kt (17.4% lower); charging distribution margins at the manufacturing intensity gives 4,653 kt (11.8% higher); a sea-transport target share between 0.05 and 0.15 gives 4,140 to 4,292 kt; widening the boundary to include childcare gives 4,722 kt, and removing eldercare 3,577 kt; endogenising capital on the matrices of Södersten and colleagues </w:t>
        </w:r>
      </w:ins>
      <w:ins w:id="13839" w:author="Albert Kwame Osei-Owusu" w:date="2026-09-13T09:00:00Z">
        <w:r>
          <w:rPr>
            <w:rFonts w:ascii="Times New Roman" w:hAnsi="Times New Roman" w:cs="Times New Roman"/>
            <w:sz w:val="20"/>
            <w:szCs w:val="20"/>
            <w:highlight w:val="yellow"/>
            <w:lang w:val="en-GB"/>
          </w:rPr>
          <w:t xml:space="preserve">[24]</w:t>
        </w:r>
      </w:ins>
      <w:ins w:id="13840" w:author="Albert Kwame Osei-Owusu" w:date="2026-09-13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between the two travel terms of 0 rather than 0.8 narrows the interval from 3,583 to 4,897 kt to 3,620 to 4,850 kt (20,000 draws).</w:t>
        </w:r>
      </w:ins>
    </w:p>
    <w:p>
      <w:pPr>
        <w:spacing w:after="0" w:line="240" w:lineRule="auto"/>
        <w:rPr>
          <w:ins w:id="13841" w:author="Albert Kwame Osei-Owusu" w:date="2026-09-13T09:00:00Z"/>
          <w:rFonts w:ascii="Times New Roman" w:hAnsi="Times New Roman" w:cs="Times New Roman"/>
          <w:i/>
          <w:iCs/>
          <w:sz w:val="20"/>
          <w:szCs w:val="20"/>
          <w:lang w:val="en-GB"/>
        </w:rPr>
      </w:pPr>
      <w:ins w:id="13842" w:author="Albert Kwame Osei-Owusu" w:date="2026-09-13T09:00:00Z">
        <w:r>
          <w:rPr>
            <w:rFonts w:ascii="Times New Roman" w:hAnsi="Times New Roman" w:cs="Times New Roman"/>
            <w:i/>
            <w:iCs/>
            <w:sz w:val="20"/>
            <w:szCs w:val="20"/>
            <w:lang w:val="en-GB"/>
          </w:rPr>
          <w:t xml:space="preserve">Quality assurance</w:t>
        </w:r>
      </w:ins>
    </w:p>
    <w:p>
      <w:pPr>
        <w:spacing w:after="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asserts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4,160.31 plus 1.81 is 4,162.12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del w:id="2337" w:author="Albert Kwame Osei-Owusu" w:date="2026-09-12T09:00:00Z">
        <w:r>
          <w:rPr>
            <w:rFonts w:ascii="Times New Roman" w:hAnsi="Times New Roman" w:cs="Times New Roman"/>
            <w:i/>
            <w:iCs/>
            <w:sz w:val="20"/>
            <w:szCs w:val="20"/>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rFonts w:ascii="Times New Roman" w:hAnsi="Times New Roman" w:cs="Times New Roman"/>
            <w:i/>
            <w:iCs/>
            <w:sz w:val="20"/>
            <w:szCs w:val="20"/>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14448" w:author="Albert Kwame Osei-Owusu" w:date="2026-09-13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The code for the submitted analysis is archived as release v1.0.1 (DOI: 10.5281/zenodo.21493995); the revised analysis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[21]</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command, scripts/run_pipeline.py, runs every analysis stage in dependency order and ends with the consistency audit described under Quality assurance.</w:t>
        </w:r>
      </w:ins>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Scope 1, scope 2, and scope 3 of greenhouse gas emissions</w:t>
      </w:r>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partitioned following the GHG Protocol </w:t>
        </w:r>
      </w:ins>
      <w:ins w:id="14420" w:author="Albert Kwame Osei-Owusu" w:date="2026-09-13T09:00:00Z">
        <w:r>
          <w:rPr>
            <w:rFonts w:ascii="Times New Roman" w:hAnsi="Times New Roman" w:cs="Times New Roman"/>
            <w:sz w:val="20"/>
            <w:szCs w:val="20"/>
            <w:highlight w:val="yellow"/>
            <w:lang w:val="en-GB"/>
          </w:rPr>
          <w:t xml:space="preserve">[26]</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is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[20]</w:t>
        </w:r>
      </w:ins>
      <w:ins w:id="14425" w:author="Albert Kwame Osei-Owusu" w:date="2026-09-13T09:00:00Z">
        <w:r>
          <w:rPr>
            <w:rFonts w:ascii="Times New Roman" w:hAnsi="Times New Roman" w:cs="Times New Roman"/>
            <w:sz w:val="20"/>
            <w:szCs w:val="20"/>
            <w:lang w:val="en-GB"/>
          </w:rPr>
          <w:t xml:space="preserve">, with hospital nitrous oxide netted out, plus the anaesthetic gases. Scope 2 is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[29]</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is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[17]</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326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3261"/>
                    </a:xfrm>
                    <a:prstGeom prst="rect">
                      <a:avLst/>
                    </a:prstGeom>
                    <a:noFill/>
                    <a:ln>
                      <a:noFill/>
                    </a:ln>
                  </pic:spPr>
                </pic:pic>
              </a:graphicData>
            </a:graphic>
          </wp:inline>
        </w:drawing>
      </w:r>
      <w:del w:id="3375" w:author="Albert Kwame Osei-Owusu" w:date="2026-09-12T09:00:00Z">
        <w:r>
          <w:rPr>
            <w:rFonts w:ascii="Times New Roman" w:hAnsi="Times New Roman" w:cs="Times New Roman"/>
            <w:i/>
            <w:iCs/>
            <w:sz w:val="20"/>
            <w:szCs w:val="20"/>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rFonts w:ascii="Times New Roman" w:hAnsi="Times New Roman" w:cs="Times New Roman"/>
              <w:i/>
              <w:iCs/>
              <w:sz w:val="20"/>
              <w:szCs w:val="20"/>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rFonts w:ascii="Times New Roman" w:hAnsi="Times New Roman" w:cs="Times New Roman"/>
              <w:i/>
              <w:iCs/>
              <w:sz w:val="20"/>
              <w:szCs w:val="20"/>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rFonts w:ascii="Times New Roman" w:hAnsi="Times New Roman" w:cs="Times New Roman"/>
            <w:i/>
            <w:iCs/>
            <w:sz w:val="20"/>
            <w:szCs w:val="20"/>
            <w:lang w:val="en-GB"/>
          </w:rPr>
          <w:delText>CO₂e</w:delText>
        </w:r>
      </w:del>
      <w:proofErr w:type="spellEnd"/>
      <w:del w:id="3377" w:author="Albert Kwame Osei-Owusu" w:date="2026-09-12T09:00:00Z">
        <w:r>
          <w:rPr>
            <w:rFonts w:ascii="Times New Roman" w:hAnsi="Times New Roman" w:cs="Times New Roman"/>
            <w:i/>
            <w:iCs/>
            <w:sz w:val="20"/>
            <w:szCs w:val="20"/>
            <w:lang w:val="en-GB"/>
          </w:rPr>
          <w:delText xml:space="preserve">), using an EE‑MRIO framework (EXIOBASE v3.7) supplemented</w:delText>
        </w:r>
      </w:del>
      <w:ins w:id="10648" w:author="Albert Kwame Osei-Owusu" w:date="2026-09-12T09:00:00Z">
        <w:del w:id="10646" w:author="Albert Kwame Osei-Owusu" w:date="2026-09-12T09:00:00Z">
          <w:r>
            <w:rPr>
              <w:rFonts w:ascii="Times New Roman" w:hAnsi="Times New Roman" w:cs="Times New Roman"/>
              <w:i/>
              <w:iCs/>
              <w:sz w:val="20"/>
              <w:szCs w:val="20"/>
              <w:lang w:val="en-GB"/>
            </w:rPr>
            <w:delText xml:space="preserve">), using an EE‑MRIO framework (EXIOBASE version 3.8.2) supplemented</w:delText>
          </w:r>
        </w:del>
      </w:ins>
      <w:ins w:id="10647" w:author="Albert Kwame Osei-Owusu" w:date="2026-09-12T09:00:00Z">
        <w:del w:id="14391" w:author="Albert Kwame Osei-Owusu" w:date="2026-09-13T09:00:00Z">
          <w:r>
            <w:rPr>
              <w:rFonts w:ascii="Times New Roman" w:hAnsi="Times New Roman" w:cs="Times New Roman"/>
              <w:i/>
              <w:iCs/>
              <w:sz w:val="20"/>
              <w:szCs w:val="20"/>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rFonts w:ascii="Times New Roman" w:hAnsi="Times New Roman" w:cs="Times New Roman"/>
            <w:i/>
            <w:iCs/>
            <w:sz w:val="20"/>
            <w:szCs w:val="20"/>
            <w:lang w:val="en-GB"/>
          </w:rPr>
          <w:delText xml:space="preserve"> with bottom-up estimates. Scope 1 includes direct emissions from </w:delText>
        </w:r>
      </w:del>
      <w:del w:id="4471" w:author="Albert Kwame Osei-Owusu" w:date="2026-09-12T09:00:00Z">
        <w:r>
          <w:rPr>
            <w:rFonts w:ascii="Times New Roman" w:hAnsi="Times New Roman" w:cs="Times New Roman"/>
            <w:i/>
            <w:iCs/>
            <w:sz w:val="20"/>
            <w:szCs w:val="20"/>
            <w:lang w:val="en-GB"/>
          </w:rPr>
          <w:delText xml:space="preserve">healthcare</w:delText>
        </w:r>
      </w:del>
      <w:ins w:id="4472" w:author="Albert Kwame Osei-Owusu" w:date="2026-09-12T09:00:00Z">
        <w:del w:id="14393" w:author="Albert Kwame Osei-Owusu" w:date="2026-09-13T09:00:00Z">
          <w:r>
            <w:rPr>
              <w:rFonts w:ascii="Times New Roman" w:hAnsi="Times New Roman" w:cs="Times New Roman"/>
              <w:i/>
              <w:iCs/>
              <w:sz w:val="20"/>
              <w:szCs w:val="20"/>
              <w:lang w:val="en-GB"/>
            </w:rPr>
            <w:delText xml:space="preserve">health care</w:delText>
          </w:r>
        </w:del>
      </w:ins>
      <w:del w:id="14394" w:author="Albert Kwame Osei-Owusu" w:date="2026-09-13T09:00:00Z">
        <w:r>
          <w:rPr>
            <w:rFonts w:ascii="Times New Roman" w:hAnsi="Times New Roman" w:cs="Times New Roman"/>
            <w:i/>
            <w:iCs/>
            <w:sz w:val="20"/>
            <w:szCs w:val="20"/>
            <w:lang w:val="en-GB"/>
          </w:rPr>
          <w:delText xml:space="preserve"> services and bottom-up additions (anaesthetic gases and </w:delText>
        </w:r>
      </w:del>
      <w:proofErr w:type="spellStart"/>
      <w:del w:id="14395" w:author="Albert Kwame Osei-Owusu" w:date="2026-09-13T09:00:00Z">
        <w:r>
          <w:rPr>
            <w:rFonts w:ascii="Times New Roman" w:hAnsi="Times New Roman" w:cs="Times New Roman"/>
            <w:i/>
            <w:iCs/>
            <w:sz w:val="20"/>
            <w:szCs w:val="20"/>
            <w:lang w:val="en-GB"/>
          </w:rPr>
          <w:delText>pMDIs</w:delText>
        </w:r>
      </w:del>
      <w:proofErr w:type="spellEnd"/>
      <w:del w:id="14396" w:author="Albert Kwame Osei-Owusu" w:date="2026-09-13T09:00:00Z">
        <w:r>
          <w:rPr>
            <w:rFonts w:ascii="Times New Roman" w:hAnsi="Times New Roman" w:cs="Times New Roman"/>
            <w:i/>
            <w:iCs/>
            <w:sz w:val="20"/>
            <w:szCs w:val="20"/>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rFonts w:ascii="Times New Roman" w:hAnsi="Times New Roman" w:cs="Times New Roman"/>
            <w:i/>
            <w:iCs/>
            <w:sz w:val="20"/>
            <w:szCs w:val="20"/>
            <w:lang w:val="en-GB"/>
          </w:rPr>
          <w:delText xml:space="preserve">the majority of</w:delText>
        </w:r>
      </w:del>
      <w:ins w:id="3380" w:author="Albert Kwame Osei-Owusu" w:date="2026-09-12T09:00:00Z">
        <w:del w:id="14397" w:author="Albert Kwame Osei-Owusu" w:date="2026-09-13T09:00:00Z">
          <w:r>
            <w:rPr>
              <w:rFonts w:ascii="Times New Roman" w:hAnsi="Times New Roman" w:cs="Times New Roman"/>
              <w:i/>
              <w:iCs/>
              <w:sz w:val="20"/>
              <w:szCs w:val="20"/>
              <w:lang w:val="en-GB"/>
            </w:rPr>
            <w:delText xml:space="preserve">a part of</w:delText>
          </w:r>
        </w:del>
      </w:ins>
      <w:proofErr w:type="gramEnd"/>
      <w:del w:id="3381" w:author="Albert Kwame Osei-Owusu" w:date="2026-09-12T09:00:00Z">
        <w:r>
          <w:rPr>
            <w:rFonts w:ascii="Times New Roman" w:hAnsi="Times New Roman" w:cs="Times New Roman"/>
            <w:i/>
            <w:iCs/>
            <w:sz w:val="20"/>
            <w:szCs w:val="20"/>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rFonts w:ascii="Times New Roman" w:hAnsi="Times New Roman" w:cs="Times New Roman"/>
              <w:i/>
              <w:iCs/>
              <w:sz w:val="20"/>
              <w:szCs w:val="20"/>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rFonts w:ascii="Times New Roman" w:hAnsi="Times New Roman" w:cs="Times New Roman"/>
            <w:sz w:val="20"/>
            <w:szCs w:val="20"/>
            <w:lang w:val="en-GB"/>
          </w:rPr>
          <w:t xml:space="preserve">Figure A2: The ten largest producing region by industry pairs in each impact category, coloured by GHG Protocol scope, Danish health care 2022. DNK-HEAL, the Danish health and social care industry itself, is the only Scope 1 node of any size; every other pair sits in Scope 3. Region codes are ISO3 for individual countries and RoW AF, RoW AM, RoW AP, RoW EU and RoW ME for the EXIOBASE rest-of-world regions. Scope 1 is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4,160 kt CO₂e: Scope 3 accounts for 3,693 kt (88.8%), Scope 1 for 130 kt (3.1%), Scope 2 for 73 kt (1.8%) and patient and visitor travel, outside the protocol's boundary, for 264 kt (6.3%). The 1.8 kt difference from the headline of 4,162 kt is the health sector's own self-supply loop, removed to avoid double counting (see Double counting).</w:t>
        </w:r>
      </w:ins>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Results </w:t>
      </w:r>
    </w:p>
    <w:p w14:paraId="1361199D" w14:textId="77777777" w:rsidR="00655694" w:rsidRPr="000F0CBE" w:rsidRDefault="00C0749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tables show the results in greater detail.</w:t>
      </w:r>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consumption category. Results are reported for five impact categories: climate change, material extraction, blue water consumption, land use, and waste generation. The table illustrates the magnitude of contributions across nine activities: </w:t>
      </w:r>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7" w:author="Albert Kwame Osei-Owusu" w:date="2026-09-12T09:00:00Z">
              <w:r>
                <w:rPr>
                  <w:rFonts w:ascii="Times New Roman" w:hAnsi="Times New Roman" w:cs="Times New Roman"/>
                  <w:sz w:val="20"/>
                  <w:szCs w:val="20"/>
                  <w:lang w:val="en-GB"/>
                </w:rPr>
                <w:delText>287</w:delText>
              </w:r>
            </w:del>
            <w:ins w:id="1318" w:author="Albert Kwame Osei-Owusu" w:date="2026-09-12T09:00:00Z">
              <w:r>
                <w:t xml:space="preserve">434</w:t>
              </w:r>
            </w:ins>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5" w:author="Albert Kwame Osei-Owusu" w:date="2026-09-12T09:00:00Z">
              <w:r>
                <w:rPr>
                  <w:rFonts w:ascii="Times New Roman" w:hAnsi="Times New Roman" w:cs="Times New Roman"/>
                  <w:sz w:val="20"/>
                  <w:szCs w:val="20"/>
                  <w:lang w:val="en-GB"/>
                </w:rPr>
                <w:delText>80</w:delText>
              </w:r>
            </w:del>
            <w:ins w:id="1316" w:author="Albert Kwame Osei-Owusu" w:date="2026-09-12T09:00:00Z">
              <w:r>
                <w:t xml:space="preserve">140</w:t>
              </w:r>
            </w:ins>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3" w:author="Albert Kwame Osei-Owusu" w:date="2026-09-12T09:00:00Z">
              <w:r>
                <w:rPr>
                  <w:rFonts w:ascii="Times New Roman" w:hAnsi="Times New Roman" w:cs="Times New Roman"/>
                  <w:sz w:val="20"/>
                  <w:szCs w:val="20"/>
                  <w:lang w:val="en-GB"/>
                </w:rPr>
                <w:delText>12</w:delText>
              </w:r>
            </w:del>
            <w:ins w:id="1314" w:author="Albert Kwame Osei-Owusu" w:date="2026-09-12T09:00:00Z">
              <w:r>
                <w:t xml:space="preserve">20</w:t>
              </w:r>
            </w:ins>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1" w:author="Albert Kwame Osei-Owusu" w:date="2026-09-12T09:00:00Z">
              <w:r>
                <w:rPr>
                  <w:rFonts w:ascii="Times New Roman" w:hAnsi="Times New Roman" w:cs="Times New Roman"/>
                  <w:sz w:val="20"/>
                  <w:szCs w:val="20"/>
                  <w:lang w:val="en-GB"/>
                </w:rPr>
                <w:delText>952</w:delText>
              </w:r>
            </w:del>
            <w:ins w:id="1312" w:author="Albert Kwame Osei-Owusu" w:date="2026-09-12T09:00:00Z">
              <w:r>
                <w:t xml:space="preserve">1,581</w:t>
              </w:r>
            </w:ins>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09" w:author="Albert Kwame Osei-Owusu" w:date="2026-09-12T09:00:00Z">
              <w:r>
                <w:rPr>
                  <w:rFonts w:ascii="Times New Roman" w:hAnsi="Times New Roman" w:cs="Times New Roman"/>
                  <w:sz w:val="20"/>
                  <w:szCs w:val="20"/>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7" w:author="Albert Kwame Osei-Owusu" w:date="2026-09-12T09:00:00Z">
              <w:r>
                <w:rPr>
                  <w:rFonts w:ascii="Times New Roman" w:hAnsi="Times New Roman" w:cs="Times New Roman"/>
                  <w:sz w:val="20"/>
                  <w:szCs w:val="20"/>
                  <w:lang w:val="en-GB"/>
                </w:rPr>
                <w:delText>52</w:delText>
              </w:r>
            </w:del>
            <w:ins w:id="1308" w:author="Albert Kwame Osei-Owusu" w:date="2026-09-12T09:00:00Z">
              <w:r>
                <w:t xml:space="preserve">74</w:t>
              </w:r>
            </w:ins>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5" w:author="Albert Kwame Osei-Owusu" w:date="2026-09-12T09:00:00Z">
              <w:r>
                <w:rPr>
                  <w:rFonts w:ascii="Times New Roman" w:hAnsi="Times New Roman" w:cs="Times New Roman"/>
                  <w:sz w:val="20"/>
                  <w:szCs w:val="20"/>
                  <w:lang w:val="en-GB"/>
                </w:rPr>
                <w:delText>14</w:delText>
              </w:r>
            </w:del>
            <w:ins w:id="1306" w:author="Albert Kwame Osei-Owusu" w:date="2026-09-12T09:00:00Z">
              <w:r>
                <w:t xml:space="preserve">30</w:t>
              </w:r>
            </w:ins>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3" w:author="Albert Kwame Osei-Owusu" w:date="2026-09-12T09:00:00Z">
              <w:r>
                <w:rPr>
                  <w:rFonts w:ascii="Times New Roman" w:hAnsi="Times New Roman" w:cs="Times New Roman"/>
                  <w:sz w:val="20"/>
                  <w:szCs w:val="20"/>
                  <w:lang w:val="en-GB"/>
                </w:rPr>
                <w:delText>0</w:delText>
              </w:r>
            </w:del>
            <w:ins w:id="1304" w:author="Albert Kwame Osei-Owusu" w:date="2026-09-12T09:00:00Z">
              <w:r>
                <w:t xml:space="preserve">0</w:t>
              </w:r>
            </w:ins>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1" w:author="Albert Kwame Osei-Owusu" w:date="2026-09-12T09:00:00Z">
              <w:r>
                <w:rPr>
                  <w:rFonts w:ascii="Times New Roman" w:hAnsi="Times New Roman" w:cs="Times New Roman"/>
                  <w:sz w:val="20"/>
                  <w:szCs w:val="20"/>
                  <w:lang w:val="en-GB"/>
                </w:rPr>
                <w:delText>24</w:delText>
              </w:r>
            </w:del>
            <w:ins w:id="1302" w:author="Albert Kwame Osei-Owusu" w:date="2026-09-12T09:00:00Z">
              <w:r>
                <w:t xml:space="preserve">15</w:t>
              </w:r>
            </w:ins>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99" w:author="Albert Kwame Osei-Owusu" w:date="2026-09-12T09:00:00Z">
              <w:r>
                <w:rPr>
                  <w:rFonts w:ascii="Times New Roman" w:hAnsi="Times New Roman" w:cs="Times New Roman"/>
                  <w:sz w:val="20"/>
                  <w:szCs w:val="20"/>
                  <w:lang w:val="en-GB"/>
                </w:rPr>
                <w:delText>12</w:delText>
              </w:r>
            </w:del>
            <w:ins w:id="1300" w:author="Albert Kwame Osei-Owusu" w:date="2026-09-12T09:00:00Z">
              <w:r>
                <w:t xml:space="preserve">1</w:t>
              </w:r>
            </w:ins>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7" w:author="Albert Kwame Osei-Owusu" w:date="2026-09-12T09:00:00Z">
              <w:r>
                <w:rPr>
                  <w:rFonts w:ascii="Times New Roman" w:hAnsi="Times New Roman" w:cs="Times New Roman"/>
                  <w:sz w:val="20"/>
                  <w:szCs w:val="20"/>
                  <w:lang w:val="en-GB"/>
                </w:rPr>
                <w:delText>540</w:delText>
              </w:r>
            </w:del>
            <w:ins w:id="1298" w:author="Albert Kwame Osei-Owusu" w:date="2026-09-12T09:00:00Z">
              <w:r>
                <w:t xml:space="preserve">604</w:t>
              </w:r>
            </w:ins>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5" w:author="Albert Kwame Osei-Owusu" w:date="2026-09-12T09:00:00Z">
              <w:r>
                <w:rPr>
                  <w:rFonts w:ascii="Times New Roman" w:hAnsi="Times New Roman" w:cs="Times New Roman"/>
                  <w:sz w:val="20"/>
                  <w:szCs w:val="20"/>
                  <w:lang w:val="en-GB"/>
                </w:rPr>
                <w:delText>25</w:delText>
              </w:r>
            </w:del>
            <w:ins w:id="1296" w:author="Albert Kwame Osei-Owusu" w:date="2026-09-12T09:00:00Z"/>
            <w:ins w:id="14378" w:author="Albert Kwame Osei-Owusu" w:date="2026-09-12T09:00:00Z">
              <w:del w:id="14376" w:author="Albert Kwame Osei-Owusu" w:date="2026-09-13T09:00:00Z">
                <w:r>
                  <w:delText xml:space="preserve">25</w:delText>
                </w:r>
              </w:del>
            </w:ins>
            <w:ins w:id="14377" w:author="Albert Kwame Osei-Owusu" w:date="2026-09-13T09:00:00Z">
              <w:r>
                <w:t xml:space="preserve">28</w:t>
              </w:r>
            </w:ins>
            <w:ins w:id="14379" w:author="Albert Kwame Osei-Owusu" w:date="2026-09-12T09:00:00Z"/>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3" w:author="Albert Kwame Osei-Owusu" w:date="2026-09-12T09:00:00Z">
              <w:r>
                <w:rPr>
                  <w:rFonts w:ascii="Times New Roman" w:hAnsi="Times New Roman" w:cs="Times New Roman"/>
                  <w:sz w:val="20"/>
                  <w:szCs w:val="20"/>
                  <w:lang w:val="en-GB"/>
                </w:rPr>
                <w:delText>0</w:delText>
              </w:r>
            </w:del>
            <w:ins w:id="1294" w:author="Albert Kwame Osei-Owusu" w:date="2026-09-12T09:00:00Z">
              <w:r>
                <w:t xml:space="preserve">0</w:t>
              </w:r>
            </w:ins>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1" w:author="Albert Kwame Osei-Owusu" w:date="2026-09-12T09:00:00Z">
              <w:r>
                <w:rPr>
                  <w:rFonts w:ascii="Times New Roman" w:hAnsi="Times New Roman" w:cs="Times New Roman"/>
                  <w:sz w:val="20"/>
                  <w:szCs w:val="20"/>
                  <w:lang w:val="en-GB"/>
                </w:rPr>
                <w:delText>2</w:delText>
              </w:r>
            </w:del>
            <w:ins w:id="1292" w:author="Albert Kwame Osei-Owusu" w:date="2026-09-12T09:00:00Z">
              <w:r>
                <w:t xml:space="preserve">2</w:t>
              </w:r>
            </w:ins>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89" w:author="Albert Kwame Osei-Owusu" w:date="2026-09-12T09:00:00Z">
              <w:r>
                <w:rPr>
                  <w:rFonts w:ascii="Times New Roman" w:hAnsi="Times New Roman" w:cs="Times New Roman"/>
                  <w:sz w:val="20"/>
                  <w:szCs w:val="20"/>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7" w:author="Albert Kwame Osei-Owusu" w:date="2026-09-12T09:00:00Z">
              <w:r>
                <w:rPr>
                  <w:rFonts w:ascii="Times New Roman" w:hAnsi="Times New Roman" w:cs="Times New Roman"/>
                  <w:sz w:val="20"/>
                  <w:szCs w:val="20"/>
                  <w:lang w:val="en-GB"/>
                </w:rPr>
                <w:delText>224</w:delText>
              </w:r>
            </w:del>
            <w:ins w:id="1288" w:author="Albert Kwame Osei-Owusu" w:date="2026-09-12T09:00:00Z"/>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ins w:id="14375" w:author="Albert Kwame Osei-Owusu" w:date="2026-09-12T09:00:00Z"/>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5" w:author="Albert Kwame Osei-Owusu" w:date="2026-09-12T09:00:00Z">
              <w:r>
                <w:rPr>
                  <w:rFonts w:ascii="Times New Roman" w:hAnsi="Times New Roman" w:cs="Times New Roman"/>
                  <w:sz w:val="20"/>
                  <w:szCs w:val="20"/>
                  <w:lang w:val="en-GB"/>
                </w:rPr>
                <w:delText>170</w:delText>
              </w:r>
            </w:del>
            <w:ins w:id="1286" w:author="Albert Kwame Osei-Owusu" w:date="2026-09-12T09:00:00Z"/>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ins w:id="14371" w:author="Albert Kwame Osei-Owusu" w:date="2026-09-12T09:00:00Z"/>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3" w:author="Albert Kwame Osei-Owusu" w:date="2026-09-12T09:00:00Z">
              <w:r>
                <w:rPr>
                  <w:rFonts w:ascii="Times New Roman" w:hAnsi="Times New Roman" w:cs="Times New Roman"/>
                  <w:sz w:val="20"/>
                  <w:szCs w:val="20"/>
                  <w:lang w:val="en-GB"/>
                </w:rPr>
                <w:delText>3</w:delText>
              </w:r>
            </w:del>
            <w:ins w:id="1284" w:author="Albert Kwame Osei-Owusu" w:date="2026-09-12T09:00:00Z"/>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ins w:id="14367" w:author="Albert Kwame Osei-Owusu" w:date="2026-09-12T09:00:00Z"/>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1" w:author="Albert Kwame Osei-Owusu" w:date="2026-09-12T09:00:00Z">
              <w:r>
                <w:rPr>
                  <w:rFonts w:ascii="Times New Roman" w:hAnsi="Times New Roman" w:cs="Times New Roman"/>
                  <w:sz w:val="20"/>
                  <w:szCs w:val="20"/>
                  <w:lang w:val="en-GB"/>
                </w:rPr>
                <w:delText>137</w:delText>
              </w:r>
            </w:del>
            <w:ins w:id="1282" w:author="Albert Kwame Osei-Owusu" w:date="2026-09-12T09:00:00Z"/>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ins w:id="14363" w:author="Albert Kwame Osei-Owusu" w:date="2026-09-12T09:00:00Z"/>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79" w:author="Albert Kwame Osei-Owusu" w:date="2026-09-12T09:00:00Z">
              <w:r>
                <w:rPr>
                  <w:rFonts w:ascii="Times New Roman" w:hAnsi="Times New Roman" w:cs="Times New Roman"/>
                  <w:sz w:val="20"/>
                  <w:szCs w:val="20"/>
                  <w:lang w:val="en-GB"/>
                </w:rPr>
                <w:delText>71</w:delText>
              </w:r>
            </w:del>
            <w:ins w:id="1280" w:author="Albert Kwame Osei-Owusu" w:date="2026-09-12T09:00:00Z"/>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ins w:id="14359" w:author="Albert Kwame Osei-Owusu" w:date="2026-09-12T09:00:00Z"/>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7" w:author="Albert Kwame Osei-Owusu" w:date="2026-09-12T09:00:00Z">
              <w:r>
                <w:rPr>
                  <w:rFonts w:ascii="Times New Roman" w:hAnsi="Times New Roman" w:cs="Times New Roman"/>
                  <w:sz w:val="20"/>
                  <w:szCs w:val="20"/>
                  <w:lang w:val="en-GB"/>
                </w:rPr>
                <w:delText>11</w:delText>
              </w:r>
            </w:del>
            <w:ins w:id="1278" w:author="Albert Kwame Osei-Owusu" w:date="2026-09-12T09:00:00Z">
              <w:r>
                <w:t xml:space="preserve">130</w:t>
              </w:r>
            </w:ins>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5" w:author="Albert Kwame Osei-Owusu" w:date="2026-09-12T09:00:00Z">
              <w:r>
                <w:rPr>
                  <w:rFonts w:ascii="Times New Roman" w:hAnsi="Times New Roman" w:cs="Times New Roman"/>
                  <w:sz w:val="20"/>
                  <w:szCs w:val="20"/>
                  <w:lang w:val="en-GB"/>
                </w:rPr>
                <w:delText>0</w:delText>
              </w:r>
            </w:del>
            <w:ins w:id="1276" w:author="Albert Kwame Osei-Owusu" w:date="2026-09-12T09:00:00Z">
              <w:r>
                <w:t xml:space="preserve">0</w:t>
              </w:r>
            </w:ins>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3" w:author="Albert Kwame Osei-Owusu" w:date="2026-09-12T09:00:00Z">
              <w:r>
                <w:rPr>
                  <w:rFonts w:ascii="Times New Roman" w:hAnsi="Times New Roman" w:cs="Times New Roman"/>
                  <w:sz w:val="20"/>
                  <w:szCs w:val="20"/>
                  <w:lang w:val="en-GB"/>
                </w:rPr>
                <w:delText>0</w:delText>
              </w:r>
            </w:del>
            <w:ins w:id="1274" w:author="Albert Kwame Osei-Owusu" w:date="2026-09-12T09:00:00Z">
              <w:r>
                <w:t xml:space="preserve">0</w:t>
              </w:r>
            </w:ins>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1" w:author="Albert Kwame Osei-Owusu" w:date="2026-09-12T09:00:00Z">
              <w:r>
                <w:rPr>
                  <w:rFonts w:ascii="Times New Roman" w:hAnsi="Times New Roman" w:cs="Times New Roman"/>
                  <w:sz w:val="20"/>
                  <w:szCs w:val="20"/>
                  <w:lang w:val="en-GB"/>
                </w:rPr>
                <w:delText>0</w:delText>
              </w:r>
            </w:del>
            <w:ins w:id="1272" w:author="Albert Kwame Osei-Owusu" w:date="2026-09-12T09:00:00Z">
              <w:r>
                <w:t xml:space="preserve">0</w:t>
              </w:r>
            </w:ins>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69" w:author="Albert Kwame Osei-Owusu" w:date="2026-09-12T09:00:00Z">
              <w:r>
                <w:rPr>
                  <w:rFonts w:ascii="Times New Roman" w:hAnsi="Times New Roman" w:cs="Times New Roman"/>
                  <w:sz w:val="20"/>
                  <w:szCs w:val="20"/>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7" w:author="Albert Kwame Osei-Owusu" w:date="2026-09-12T09:00:00Z">
              <w:r>
                <w:rPr>
                  <w:rFonts w:ascii="Times New Roman" w:hAnsi="Times New Roman" w:cs="Times New Roman"/>
                  <w:sz w:val="20"/>
                  <w:szCs w:val="20"/>
                  <w:lang w:val="en-GB"/>
                </w:rPr>
                <w:delText>850</w:delText>
              </w:r>
            </w:del>
            <w:ins w:id="1268" w:author="Albert Kwame Osei-Owusu" w:date="2026-09-12T09:00:00Z"/>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ins w:id="14355" w:author="Albert Kwame Osei-Owusu" w:date="2026-09-12T09:00:00Z"/>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5" w:author="Albert Kwame Osei-Owusu" w:date="2026-09-12T09:00:00Z">
              <w:r>
                <w:rPr>
                  <w:rFonts w:ascii="Times New Roman" w:hAnsi="Times New Roman" w:cs="Times New Roman"/>
                  <w:sz w:val="20"/>
                  <w:szCs w:val="20"/>
                  <w:lang w:val="en-GB"/>
                </w:rPr>
                <w:delText>1215</w:delText>
              </w:r>
            </w:del>
            <w:ins w:id="1266" w:author="Albert Kwame Osei-Owusu" w:date="2026-09-12T09:00:00Z"/>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ins w:id="14351" w:author="Albert Kwame Osei-Owusu" w:date="2026-09-12T09:00:00Z"/>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3" w:author="Albert Kwame Osei-Owusu" w:date="2026-09-12T09:00:00Z">
              <w:r>
                <w:rPr>
                  <w:rFonts w:ascii="Times New Roman" w:hAnsi="Times New Roman" w:cs="Times New Roman"/>
                  <w:sz w:val="20"/>
                  <w:szCs w:val="20"/>
                  <w:lang w:val="en-GB"/>
                </w:rPr>
                <w:delText>18</w:delText>
              </w:r>
            </w:del>
            <w:ins w:id="1264" w:author="Albert Kwame Osei-Owusu" w:date="2026-09-12T09:00:00Z"/>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ins w:id="14347" w:author="Albert Kwame Osei-Owusu" w:date="2026-09-12T09:00:00Z"/>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1" w:author="Albert Kwame Osei-Owusu" w:date="2026-09-12T09:00:00Z">
              <w:r>
                <w:rPr>
                  <w:rFonts w:ascii="Times New Roman" w:hAnsi="Times New Roman" w:cs="Times New Roman"/>
                  <w:sz w:val="20"/>
                  <w:szCs w:val="20"/>
                  <w:lang w:val="en-GB"/>
                </w:rPr>
                <w:delText>806</w:delText>
              </w:r>
            </w:del>
            <w:ins w:id="1262" w:author="Albert Kwame Osei-Owusu" w:date="2026-09-12T09:00:00Z"/>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ins w:id="14343" w:author="Albert Kwame Osei-Owusu" w:date="2026-09-12T09:00:00Z"/>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59" w:author="Albert Kwame Osei-Owusu" w:date="2026-09-12T09:00:00Z">
              <w:r>
                <w:rPr>
                  <w:rFonts w:ascii="Times New Roman" w:hAnsi="Times New Roman" w:cs="Times New Roman"/>
                  <w:sz w:val="20"/>
                  <w:szCs w:val="20"/>
                  <w:lang w:val="en-GB"/>
                </w:rPr>
                <w:delText>236</w:delText>
              </w:r>
            </w:del>
            <w:ins w:id="1260" w:author="Albert Kwame Osei-Owusu" w:date="2026-09-12T09:00:00Z"/>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ins w:id="14339" w:author="Albert Kwame Osei-Owusu" w:date="2026-09-12T09:00:00Z"/>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7" w:author="Albert Kwame Osei-Owusu" w:date="2026-09-12T09:00:00Z">
              <w:r>
                <w:rPr>
                  <w:rFonts w:ascii="Times New Roman" w:hAnsi="Times New Roman" w:cs="Times New Roman"/>
                  <w:sz w:val="20"/>
                  <w:szCs w:val="20"/>
                  <w:lang w:val="en-GB"/>
                </w:rPr>
                <w:delText>651</w:delText>
              </w:r>
            </w:del>
            <w:ins w:id="1258" w:author="Albert Kwame Osei-Owusu" w:date="2026-09-12T09:00:00Z"/>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ins w:id="14335" w:author="Albert Kwame Osei-Owusu" w:date="2026-09-12T09:00:00Z"/>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5" w:author="Albert Kwame Osei-Owusu" w:date="2026-09-12T09:00:00Z">
              <w:r>
                <w:rPr>
                  <w:rFonts w:ascii="Times New Roman" w:hAnsi="Times New Roman" w:cs="Times New Roman"/>
                  <w:sz w:val="20"/>
                  <w:szCs w:val="20"/>
                  <w:lang w:val="en-GB"/>
                </w:rPr>
                <w:delText>229</w:delText>
              </w:r>
            </w:del>
            <w:ins w:id="1256" w:author="Albert Kwame Osei-Owusu" w:date="2026-09-12T09:00:00Z"/>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ins w:id="14331" w:author="Albert Kwame Osei-Owusu" w:date="2026-09-12T09:00:00Z"/>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3" w:author="Albert Kwame Osei-Owusu" w:date="2026-09-12T09:00:00Z">
              <w:r>
                <w:rPr>
                  <w:rFonts w:ascii="Times New Roman" w:hAnsi="Times New Roman" w:cs="Times New Roman"/>
                  <w:sz w:val="20"/>
                  <w:szCs w:val="20"/>
                  <w:lang w:val="en-GB"/>
                </w:rPr>
                <w:delText>7</w:delText>
              </w:r>
            </w:del>
            <w:ins w:id="1254" w:author="Albert Kwame Osei-Owusu" w:date="2026-09-12T09:00:00Z">
              <w:r>
                <w:t xml:space="preserve">11</w:t>
              </w:r>
            </w:ins>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1" w:author="Albert Kwame Osei-Owusu" w:date="2026-09-12T09:00:00Z">
              <w:r>
                <w:rPr>
                  <w:rFonts w:ascii="Times New Roman" w:hAnsi="Times New Roman" w:cs="Times New Roman"/>
                  <w:sz w:val="20"/>
                  <w:szCs w:val="20"/>
                  <w:lang w:val="en-GB"/>
                </w:rPr>
                <w:delText>425</w:delText>
              </w:r>
            </w:del>
            <w:ins w:id="1252" w:author="Albert Kwame Osei-Owusu" w:date="2026-09-12T09:00:00Z"/>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ins w:id="14327" w:author="Albert Kwame Osei-Owusu" w:date="2026-09-12T09:00:00Z"/>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49" w:author="Albert Kwame Osei-Owusu" w:date="2026-09-12T09:00:00Z">
              <w:r>
                <w:rPr>
                  <w:rFonts w:ascii="Times New Roman" w:hAnsi="Times New Roman" w:cs="Times New Roman"/>
                  <w:sz w:val="20"/>
                  <w:szCs w:val="20"/>
                  <w:lang w:val="en-GB"/>
                </w:rPr>
                <w:delText>85</w:delText>
              </w:r>
            </w:del>
            <w:ins w:id="1250" w:author="Albert Kwame Osei-Owusu" w:date="2026-09-12T09:00:00Z"/>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ins w:id="14323" w:author="Albert Kwame Osei-Owusu" w:date="2026-09-12T09:00:00Z"/>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7" w:author="Albert Kwame Osei-Owusu" w:date="2026-09-12T09:00:00Z">
              <w:r>
                <w:rPr>
                  <w:rFonts w:ascii="Times New Roman" w:hAnsi="Times New Roman" w:cs="Times New Roman"/>
                  <w:sz w:val="20"/>
                  <w:szCs w:val="20"/>
                  <w:lang w:val="en-GB"/>
                </w:rPr>
                <w:delText>1855</w:delText>
              </w:r>
            </w:del>
            <w:ins w:id="1248" w:author="Albert Kwame Osei-Owusu" w:date="2026-09-12T09:00:00Z">
              <w:r>
                <w:t xml:space="preserve">567</w:t>
              </w:r>
            </w:ins>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5" w:author="Albert Kwame Osei-Owusu" w:date="2026-09-12T09:00:00Z">
              <w:r>
                <w:rPr>
                  <w:rFonts w:ascii="Times New Roman" w:hAnsi="Times New Roman" w:cs="Times New Roman"/>
                  <w:sz w:val="20"/>
                  <w:szCs w:val="20"/>
                  <w:lang w:val="en-GB"/>
                </w:rPr>
                <w:delText>139</w:delText>
              </w:r>
            </w:del>
            <w:ins w:id="1246" w:author="Albert Kwame Osei-Owusu" w:date="2026-09-12T09:00:00Z">
              <w:r>
                <w:t xml:space="preserve">129</w:t>
              </w:r>
            </w:ins>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3" w:author="Albert Kwame Osei-Owusu" w:date="2026-09-12T09:00:00Z">
              <w:r>
                <w:rPr>
                  <w:rFonts w:ascii="Times New Roman" w:hAnsi="Times New Roman" w:cs="Times New Roman"/>
                  <w:sz w:val="20"/>
                  <w:szCs w:val="20"/>
                  <w:lang w:val="en-GB"/>
                </w:rPr>
                <w:delText>4</w:delText>
              </w:r>
            </w:del>
            <w:ins w:id="1244" w:author="Albert Kwame Osei-Owusu" w:date="2026-09-12T09:00:00Z">
              <w:r>
                <w:t xml:space="preserve">2</w:t>
              </w:r>
            </w:ins>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1" w:author="Albert Kwame Osei-Owusu" w:date="2026-09-12T09:00:00Z">
              <w:r>
                <w:rPr>
                  <w:rFonts w:ascii="Times New Roman" w:hAnsi="Times New Roman" w:cs="Times New Roman"/>
                  <w:sz w:val="20"/>
                  <w:szCs w:val="20"/>
                  <w:lang w:val="en-GB"/>
                </w:rPr>
                <w:delText>258</w:delText>
              </w:r>
            </w:del>
            <w:ins w:id="1242" w:author="Albert Kwame Osei-Owusu" w:date="2026-09-12T09:00:00Z">
              <w:r>
                <w:t xml:space="preserve">178</w:t>
              </w:r>
            </w:ins>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39" w:author="Albert Kwame Osei-Owusu" w:date="2026-09-12T09:00:00Z">
              <w:r>
                <w:rPr>
                  <w:rFonts w:ascii="Times New Roman" w:hAnsi="Times New Roman" w:cs="Times New Roman"/>
                  <w:sz w:val="20"/>
                  <w:szCs w:val="20"/>
                  <w:lang w:val="en-GB"/>
                </w:rPr>
                <w:delText>61</w:delText>
              </w:r>
            </w:del>
            <w:ins w:id="1240" w:author="Albert Kwame Osei-Owusu" w:date="2026-09-12T09:00:00Z">
              <w:r>
                <w:t xml:space="preserve">8</w:t>
              </w:r>
            </w:ins>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del w:id="1237" w:author="Albert Kwame Osei-Owusu" w:date="2026-09-12T09:00:00Z">
              <w:r>
                <w:rPr>
                  <w:rFonts w:ascii="Times New Roman" w:hAnsi="Times New Roman" w:cs="Times New Roman"/>
                  <w:b w:val="0"/>
                  <w:bCs w:val="0"/>
                  <w:sz w:val="20"/>
                  <w:szCs w:val="20"/>
                  <w:lang w:val="en-GB"/>
                </w:rPr>
                <w:delText>Unallocated</w:delText>
              </w:r>
            </w:del>
            <w:ins w:id="1238" w:author="Albert Kwame Osei-Owusu" w:date="2026-09-12T09:00:00Z">
              <w:r>
                <w:t xml:space="preserve">Other</w:t>
              </w:r>
            </w:ins>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5" w:author="Albert Kwame Osei-Owusu" w:date="2026-09-12T09:00:00Z">
              <w:r>
                <w:rPr>
                  <w:rFonts w:ascii="Times New Roman" w:hAnsi="Times New Roman" w:cs="Times New Roman"/>
                  <w:sz w:val="20"/>
                  <w:szCs w:val="20"/>
                  <w:lang w:val="en-GB"/>
                </w:rPr>
                <w:delText>345</w:delText>
              </w:r>
            </w:del>
            <w:ins w:id="1236" w:author="Albert Kwame Osei-Owusu" w:date="2026-09-12T09:00:00Z">
              <w:r>
                <w:t xml:space="preserve">293</w:t>
              </w:r>
            </w:ins>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3" w:author="Albert Kwame Osei-Owusu" w:date="2026-09-12T09:00:00Z">
              <w:r>
                <w:rPr>
                  <w:rFonts w:ascii="Times New Roman" w:hAnsi="Times New Roman" w:cs="Times New Roman"/>
                  <w:sz w:val="20"/>
                  <w:szCs w:val="20"/>
                  <w:lang w:val="en-GB"/>
                </w:rPr>
                <w:delText>730</w:delText>
              </w:r>
            </w:del>
            <w:ins w:id="1234" w:author="Albert Kwame Osei-Owusu" w:date="2026-09-12T09:00:00Z">
              <w:r>
                <w:t xml:space="preserve">1,198</w:t>
              </w:r>
            </w:ins>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1" w:author="Albert Kwame Osei-Owusu" w:date="2026-09-12T09:00:00Z">
              <w:r>
                <w:rPr>
                  <w:rFonts w:ascii="Times New Roman" w:hAnsi="Times New Roman" w:cs="Times New Roman"/>
                  <w:sz w:val="20"/>
                  <w:szCs w:val="20"/>
                  <w:lang w:val="en-GB"/>
                </w:rPr>
                <w:delText>2</w:delText>
              </w:r>
            </w:del>
            <w:ins w:id="1232" w:author="Albert Kwame Osei-Owusu" w:date="2026-09-12T09:00:00Z">
              <w:r>
                <w:t xml:space="preserve">2</w:t>
              </w:r>
            </w:ins>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9" w:author="Albert Kwame Osei-Owusu" w:date="2026-09-12T09:00:00Z">
              <w:r>
                <w:rPr>
                  <w:rFonts w:ascii="Times New Roman" w:hAnsi="Times New Roman" w:cs="Times New Roman"/>
                  <w:sz w:val="20"/>
                  <w:szCs w:val="20"/>
                  <w:lang w:val="en-GB"/>
                </w:rPr>
                <w:delText>150</w:delText>
              </w:r>
            </w:del>
            <w:ins w:id="1230" w:author="Albert Kwame Osei-Owusu" w:date="2026-09-12T09:00:00Z">
              <w:r>
                <w:t xml:space="preserve">208</w:t>
              </w:r>
            </w:ins>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7" w:author="Albert Kwame Osei-Owusu" w:date="2026-09-12T09:00:00Z">
              <w:r>
                <w:rPr>
                  <w:rFonts w:ascii="Times New Roman" w:hAnsi="Times New Roman" w:cs="Times New Roman"/>
                  <w:sz w:val="20"/>
                  <w:szCs w:val="20"/>
                  <w:lang w:val="en-GB"/>
                </w:rPr>
                <w:delText>72</w:delText>
              </w:r>
            </w:del>
            <w:ins w:id="1228" w:author="Albert Kwame Osei-Owusu" w:date="2026-09-12T09:00:00Z">
              <w:r>
                <w:t xml:space="preserve">36</w:t>
              </w:r>
            </w:ins>
          </w:p>
        </w:tc>
      </w:tr>
    </w:tbl>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A2 is a Hotspot analysis, presenting absolute environmental impacts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disaggregated by upstream sector. Results are reported across five impact categories, distributed upon 7 sectors, including an eighth aggregated sector named ‘other’: </w:t>
      </w:r>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5" w:author="Albert Kwame Osei-Owusu" w:date="2026-09-12T09:00:00Z">
              <w:r>
                <w:rPr>
                  <w:rFonts w:ascii="Times New Roman" w:hAnsi="Times New Roman" w:cs="Times New Roman"/>
                  <w:sz w:val="20"/>
                  <w:szCs w:val="20"/>
                  <w:lang w:val="en-GB"/>
                </w:rPr>
                <w:delText>350.2</w:delText>
              </w:r>
            </w:del>
            <w:ins w:id="1226" w:author="Albert Kwame Osei-Owusu" w:date="2026-09-12T09:00:00Z"/>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ins w:id="14319" w:author="Albert Kwame Osei-Owusu" w:date="2026-09-12T09:00:00Z"/>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3" w:author="Albert Kwame Osei-Owusu" w:date="2026-09-12T09:00:00Z">
              <w:r>
                <w:rPr>
                  <w:rFonts w:ascii="Times New Roman" w:hAnsi="Times New Roman" w:cs="Times New Roman"/>
                  <w:sz w:val="20"/>
                  <w:szCs w:val="20"/>
                  <w:lang w:val="en-GB"/>
                </w:rPr>
                <w:delText>27.1</w:delText>
              </w:r>
            </w:del>
            <w:ins w:id="1224" w:author="Albert Kwame Osei-Owusu" w:date="2026-09-12T09:00:00Z"/>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ins w:id="14315" w:author="Albert Kwame Osei-Owusu" w:date="2026-09-12T09:00:00Z"/>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1" w:author="Albert Kwame Osei-Owusu" w:date="2026-09-12T09:00:00Z">
              <w:r>
                <w:rPr>
                  <w:rFonts w:ascii="Times New Roman" w:hAnsi="Times New Roman" w:cs="Times New Roman"/>
                  <w:sz w:val="20"/>
                  <w:szCs w:val="20"/>
                  <w:lang w:val="en-GB"/>
                </w:rPr>
                <w:delText>39.4</w:delText>
              </w:r>
            </w:del>
            <w:ins w:id="1222" w:author="Albert Kwame Osei-Owusu" w:date="2026-09-12T09:00:00Z"/>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ins w:id="14311" w:author="Albert Kwame Osei-Owusu" w:date="2026-09-12T09:00:00Z"/>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9" w:author="Albert Kwame Osei-Owusu" w:date="2026-09-12T09:00:00Z">
              <w:r>
                <w:rPr>
                  <w:rFonts w:ascii="Times New Roman" w:hAnsi="Times New Roman" w:cs="Times New Roman"/>
                  <w:sz w:val="20"/>
                  <w:szCs w:val="20"/>
                  <w:lang w:val="en-GB"/>
                </w:rPr>
                <w:delText>2717.5</w:delText>
              </w:r>
            </w:del>
            <w:ins w:id="1220" w:author="Albert Kwame Osei-Owusu" w:date="2026-09-12T09:00:00Z"/>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ins w:id="14307" w:author="Albert Kwame Osei-Owusu" w:date="2026-09-12T09:00:00Z"/>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7" w:author="Albert Kwame Osei-Owusu" w:date="2026-09-12T09:00:00Z">
              <w:r>
                <w:rPr>
                  <w:rFonts w:ascii="Times New Roman" w:hAnsi="Times New Roman" w:cs="Times New Roman"/>
                  <w:sz w:val="20"/>
                  <w:szCs w:val="20"/>
                  <w:lang w:val="en-GB"/>
                </w:rPr>
                <w:delText>226.6</w:delText>
              </w:r>
            </w:del>
            <w:ins w:id="1218" w:author="Albert Kwame Osei-Owusu" w:date="2026-09-12T09:00:00Z"/>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ins w:id="14303" w:author="Albert Kwame Osei-Owusu" w:date="2026-09-12T09:00:00Z"/>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5" w:author="Albert Kwame Osei-Owusu" w:date="2026-09-12T09:00:00Z">
              <w:r>
                <w:rPr>
                  <w:rFonts w:ascii="Times New Roman" w:hAnsi="Times New Roman" w:cs="Times New Roman"/>
                  <w:sz w:val="20"/>
                  <w:szCs w:val="20"/>
                  <w:lang w:val="en-GB"/>
                </w:rPr>
                <w:delText>265.2</w:delText>
              </w:r>
            </w:del>
            <w:ins w:id="1216" w:author="Albert Kwame Osei-Owusu" w:date="2026-09-12T09:00:00Z"/>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ins w:id="14299" w:author="Albert Kwame Osei-Owusu" w:date="2026-09-12T09:00:00Z"/>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3" w:author="Albert Kwame Osei-Owusu" w:date="2026-09-12T09:00:00Z">
              <w:r>
                <w:rPr>
                  <w:rFonts w:ascii="Times New Roman" w:hAnsi="Times New Roman" w:cs="Times New Roman"/>
                  <w:sz w:val="20"/>
                  <w:szCs w:val="20"/>
                  <w:lang w:val="en-GB"/>
                </w:rPr>
                <w:delText>5.0</w:delText>
              </w:r>
            </w:del>
            <w:ins w:id="1214" w:author="Albert Kwame Osei-Owusu" w:date="2026-09-12T09:00:00Z"/>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ins w:id="14295" w:author="Albert Kwame Osei-Owusu" w:date="2026-09-12T09:00:00Z"/>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1" w:author="Albert Kwame Osei-Owusu" w:date="2026-09-12T09:00:00Z">
              <w:r>
                <w:rPr>
                  <w:rFonts w:ascii="Times New Roman" w:hAnsi="Times New Roman" w:cs="Times New Roman"/>
                  <w:sz w:val="20"/>
                  <w:szCs w:val="20"/>
                  <w:lang w:val="en-GB"/>
                </w:rPr>
                <w:delText>3.2</w:delText>
              </w:r>
            </w:del>
            <w:ins w:id="1212" w:author="Albert Kwame Osei-Owusu" w:date="2026-09-12T09:00:00Z"/>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ins w:id="14291" w:author="Albert Kwame Osei-Owusu" w:date="2026-09-12T09:00:00Z"/>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9" w:author="Albert Kwame Osei-Owusu" w:date="2026-09-12T09:00:00Z">
              <w:r>
                <w:rPr>
                  <w:rFonts w:ascii="Times New Roman" w:hAnsi="Times New Roman" w:cs="Times New Roman"/>
                  <w:sz w:val="20"/>
                  <w:szCs w:val="20"/>
                  <w:lang w:val="en-GB"/>
                </w:rPr>
                <w:delText>1.1</w:delText>
              </w:r>
            </w:del>
            <w:ins w:id="1210" w:author="Albert Kwame Osei-Owusu" w:date="2026-09-12T09:00:00Z"/>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ins w:id="14287" w:author="Albert Kwame Osei-Owusu" w:date="2026-09-12T09:00:00Z"/>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7" w:author="Albert Kwame Osei-Owusu" w:date="2026-09-12T09:00:00Z">
              <w:r>
                <w:rPr>
                  <w:rFonts w:ascii="Times New Roman" w:hAnsi="Times New Roman" w:cs="Times New Roman"/>
                  <w:sz w:val="20"/>
                  <w:szCs w:val="20"/>
                  <w:lang w:val="en-GB"/>
                </w:rPr>
                <w:delText>16.6</w:delText>
              </w:r>
            </w:del>
            <w:ins w:id="1208" w:author="Albert Kwame Osei-Owusu" w:date="2026-09-12T09:00:00Z"/>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ins w:id="14283" w:author="Albert Kwame Osei-Owusu" w:date="2026-09-12T09:00:00Z"/>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5" w:author="Albert Kwame Osei-Owusu" w:date="2026-09-12T09:00:00Z">
              <w:r>
                <w:rPr>
                  <w:rFonts w:ascii="Times New Roman" w:hAnsi="Times New Roman" w:cs="Times New Roman"/>
                  <w:sz w:val="20"/>
                  <w:szCs w:val="20"/>
                  <w:lang w:val="en-GB"/>
                </w:rPr>
                <w:delText>362.7</w:delText>
              </w:r>
            </w:del>
            <w:ins w:id="1206" w:author="Albert Kwame Osei-Owusu" w:date="2026-09-12T09:00:00Z"/>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ins w:id="14279" w:author="Albert Kwame Osei-Owusu" w:date="2026-09-12T09:00:00Z"/>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3" w:author="Albert Kwame Osei-Owusu" w:date="2026-09-12T09:00:00Z">
              <w:r>
                <w:rPr>
                  <w:rFonts w:ascii="Times New Roman" w:hAnsi="Times New Roman" w:cs="Times New Roman"/>
                  <w:sz w:val="20"/>
                  <w:szCs w:val="20"/>
                  <w:lang w:val="en-GB"/>
                </w:rPr>
                <w:delText>7.8</w:delText>
              </w:r>
            </w:del>
            <w:ins w:id="1204" w:author="Albert Kwame Osei-Owusu" w:date="2026-09-12T09:00:00Z"/>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ins w:id="14275" w:author="Albert Kwame Osei-Owusu" w:date="2026-09-12T09:00:00Z"/>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1" w:author="Albert Kwame Osei-Owusu" w:date="2026-09-12T09:00:00Z">
              <w:r>
                <w:rPr>
                  <w:rFonts w:ascii="Times New Roman" w:hAnsi="Times New Roman" w:cs="Times New Roman"/>
                  <w:sz w:val="20"/>
                  <w:szCs w:val="20"/>
                  <w:lang w:val="en-GB"/>
                </w:rPr>
                <w:delText>0.0</w:delText>
              </w:r>
            </w:del>
            <w:ins w:id="1202" w:author="Albert Kwame Osei-Owusu" w:date="2026-09-12T09:00:00Z">
              <w:r>
                <w:t xml:space="preserve">0.1</w:t>
              </w:r>
            </w:ins>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9" w:author="Albert Kwame Osei-Owusu" w:date="2026-09-12T09:00:00Z">
              <w:r>
                <w:rPr>
                  <w:rFonts w:ascii="Times New Roman" w:hAnsi="Times New Roman" w:cs="Times New Roman"/>
                  <w:sz w:val="20"/>
                  <w:szCs w:val="20"/>
                  <w:lang w:val="en-GB"/>
                </w:rPr>
                <w:delText>0.9</w:delText>
              </w:r>
            </w:del>
            <w:ins w:id="1200" w:author="Albert Kwame Osei-Owusu" w:date="2026-09-12T09:00:00Z"/>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ins w:id="14271" w:author="Albert Kwame Osei-Owusu" w:date="2026-09-12T09:00:00Z"/>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7" w:author="Albert Kwame Osei-Owusu" w:date="2026-09-12T09:00:00Z">
              <w:r>
                <w:rPr>
                  <w:rFonts w:ascii="Times New Roman" w:hAnsi="Times New Roman" w:cs="Times New Roman"/>
                  <w:sz w:val="20"/>
                  <w:szCs w:val="20"/>
                  <w:lang w:val="en-GB"/>
                </w:rPr>
                <w:delText>9.6</w:delText>
              </w:r>
            </w:del>
            <w:ins w:id="1198" w:author="Albert Kwame Osei-Owusu" w:date="2026-09-12T09:00:00Z"/>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ins w:id="14267" w:author="Albert Kwame Osei-Owusu" w:date="2026-09-12T09:00:00Z"/>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5" w:author="Albert Kwame Osei-Owusu" w:date="2026-09-12T09:00:00Z">
              <w:r>
                <w:rPr>
                  <w:rFonts w:ascii="Times New Roman" w:hAnsi="Times New Roman" w:cs="Times New Roman"/>
                  <w:sz w:val="20"/>
                  <w:szCs w:val="20"/>
                  <w:lang w:val="en-GB"/>
                </w:rPr>
                <w:delText>59.5</w:delText>
              </w:r>
            </w:del>
            <w:ins w:id="1196" w:author="Albert Kwame Osei-Owusu" w:date="2026-09-12T09:00:00Z"/>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ins w:id="14263" w:author="Albert Kwame Osei-Owusu" w:date="2026-09-12T09:00:00Z"/>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3" w:author="Albert Kwame Osei-Owusu" w:date="2026-09-12T09:00:00Z">
              <w:r>
                <w:rPr>
                  <w:rFonts w:ascii="Times New Roman" w:hAnsi="Times New Roman" w:cs="Times New Roman"/>
                  <w:sz w:val="20"/>
                  <w:szCs w:val="20"/>
                  <w:lang w:val="en-GB"/>
                </w:rPr>
                <w:delText>2353.8</w:delText>
              </w:r>
            </w:del>
            <w:ins w:id="1194" w:author="Albert Kwame Osei-Owusu" w:date="2026-09-12T09:00:00Z"/>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ins w:id="14259" w:author="Albert Kwame Osei-Owusu" w:date="2026-09-12T09:00:00Z"/>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1" w:author="Albert Kwame Osei-Owusu" w:date="2026-09-12T09:00:00Z">
              <w:r>
                <w:rPr>
                  <w:rFonts w:ascii="Times New Roman" w:hAnsi="Times New Roman" w:cs="Times New Roman"/>
                  <w:sz w:val="20"/>
                  <w:szCs w:val="20"/>
                  <w:lang w:val="en-GB"/>
                </w:rPr>
                <w:delText>0.0</w:delText>
              </w:r>
            </w:del>
            <w:ins w:id="1192" w:author="Albert Kwame Osei-Owusu" w:date="2026-09-12T09:00:00Z">
              <w:r>
                <w:t xml:space="preserve">0.0</w:t>
              </w:r>
            </w:ins>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9" w:author="Albert Kwame Osei-Owusu" w:date="2026-09-12T09:00:00Z">
              <w:r>
                <w:rPr>
                  <w:rFonts w:ascii="Times New Roman" w:hAnsi="Times New Roman" w:cs="Times New Roman"/>
                  <w:sz w:val="20"/>
                  <w:szCs w:val="20"/>
                  <w:lang w:val="en-GB"/>
                </w:rPr>
                <w:delText>0.3</w:delText>
              </w:r>
            </w:del>
            <w:ins w:id="1190" w:author="Albert Kwame Osei-Owusu" w:date="2026-09-12T09:00:00Z"/>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ins w:id="14255" w:author="Albert Kwame Osei-Owusu" w:date="2026-09-12T09:00:00Z"/>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7" w:author="Albert Kwame Osei-Owusu" w:date="2026-09-12T09:00:00Z">
              <w:r>
                <w:rPr>
                  <w:rFonts w:ascii="Times New Roman" w:hAnsi="Times New Roman" w:cs="Times New Roman"/>
                  <w:sz w:val="20"/>
                  <w:szCs w:val="20"/>
                  <w:lang w:val="en-GB"/>
                </w:rPr>
                <w:delText>215.2</w:delText>
              </w:r>
            </w:del>
            <w:ins w:id="1188" w:author="Albert Kwame Osei-Owusu" w:date="2026-09-12T09:00:00Z">
              <w:r>
                <w:t xml:space="preserve">0.3</w:t>
              </w:r>
            </w:ins>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5" w:author="Albert Kwame Osei-Owusu" w:date="2026-09-12T09:00:00Z">
              <w:r>
                <w:rPr>
                  <w:rFonts w:ascii="Times New Roman" w:hAnsi="Times New Roman" w:cs="Times New Roman"/>
                  <w:sz w:val="20"/>
                  <w:szCs w:val="20"/>
                  <w:lang w:val="en-GB"/>
                </w:rPr>
                <w:delText>10.9</w:delText>
              </w:r>
            </w:del>
            <w:ins w:id="1186" w:author="Albert Kwame Osei-Owusu" w:date="2026-09-12T09:00:00Z"/>
            <w:ins w:id="14250" w:author="Albert Kwame Osei-Owusu" w:date="2026-09-12T09:00:00Z">
              <w:del w:id="14248" w:author="Albert Kwame Osei-Owusu" w:date="2026-09-13T09:00:00Z">
                <w:r>
                  <w:delText xml:space="preserve">130.1</w:delText>
                </w:r>
              </w:del>
            </w:ins>
            <w:ins w:id="14249" w:author="Albert Kwame Osei-Owusu" w:date="2026-09-13T09:00:00Z">
              <w:r>
                <w:t xml:space="preserve">130.3</w:t>
              </w:r>
            </w:ins>
            <w:ins w:id="14251" w:author="Albert Kwame Osei-Owusu" w:date="2026-09-12T09:00:00Z"/>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3" w:author="Albert Kwame Osei-Owusu" w:date="2026-09-12T09:00:00Z">
              <w:r>
                <w:rPr>
                  <w:rFonts w:ascii="Times New Roman" w:hAnsi="Times New Roman" w:cs="Times New Roman"/>
                  <w:sz w:val="20"/>
                  <w:szCs w:val="20"/>
                  <w:lang w:val="en-GB"/>
                </w:rPr>
                <w:delText>0.0</w:delText>
              </w:r>
            </w:del>
            <w:ins w:id="1184" w:author="Albert Kwame Osei-Owusu" w:date="2026-09-12T09:00:00Z">
              <w:r>
                <w:t xml:space="preserve">0.0</w:t>
              </w:r>
            </w:ins>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1" w:author="Albert Kwame Osei-Owusu" w:date="2026-09-12T09:00:00Z">
              <w:r>
                <w:rPr>
                  <w:rFonts w:ascii="Times New Roman" w:hAnsi="Times New Roman" w:cs="Times New Roman"/>
                  <w:sz w:val="20"/>
                  <w:szCs w:val="20"/>
                  <w:lang w:val="en-GB"/>
                </w:rPr>
                <w:delText>0.0</w:delText>
              </w:r>
            </w:del>
            <w:ins w:id="1182" w:author="Albert Kwame Osei-Owusu" w:date="2026-09-12T09:00:00Z">
              <w:r>
                <w:t xml:space="preserve">0.0</w:t>
              </w:r>
            </w:ins>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9" w:author="Albert Kwame Osei-Owusu" w:date="2026-09-12T09:00:00Z">
              <w:r>
                <w:rPr>
                  <w:rFonts w:ascii="Times New Roman" w:hAnsi="Times New Roman" w:cs="Times New Roman"/>
                  <w:sz w:val="20"/>
                  <w:szCs w:val="20"/>
                  <w:lang w:val="en-GB"/>
                </w:rPr>
                <w:delText>0.0</w:delText>
              </w:r>
            </w:del>
            <w:ins w:id="1180" w:author="Albert Kwame Osei-Owusu" w:date="2026-09-12T09:00:00Z">
              <w:r>
                <w:t xml:space="preserve">0.0</w:t>
              </w:r>
            </w:ins>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7" w:author="Albert Kwame Osei-Owusu" w:date="2026-09-12T09:00:00Z">
              <w:r>
                <w:rPr>
                  <w:rFonts w:ascii="Times New Roman" w:hAnsi="Times New Roman" w:cs="Times New Roman"/>
                  <w:sz w:val="20"/>
                  <w:szCs w:val="20"/>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5" w:author="Albert Kwame Osei-Owusu" w:date="2026-09-12T09:00:00Z">
              <w:r>
                <w:rPr>
                  <w:rFonts w:ascii="Times New Roman" w:hAnsi="Times New Roman" w:cs="Times New Roman"/>
                  <w:sz w:val="20"/>
                  <w:szCs w:val="20"/>
                  <w:lang w:val="en-GB"/>
                </w:rPr>
                <w:delText>260.8</w:delText>
              </w:r>
            </w:del>
            <w:ins w:id="1176" w:author="Albert Kwame Osei-Owusu" w:date="2026-09-12T09:00:00Z"/>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ins w:id="14247" w:author="Albert Kwame Osei-Owusu" w:date="2026-09-12T09:00:00Z"/>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3" w:author="Albert Kwame Osei-Owusu" w:date="2026-09-12T09:00:00Z">
              <w:r>
                <w:rPr>
                  <w:rFonts w:ascii="Times New Roman" w:hAnsi="Times New Roman" w:cs="Times New Roman"/>
                  <w:sz w:val="20"/>
                  <w:szCs w:val="20"/>
                  <w:lang w:val="en-GB"/>
                </w:rPr>
                <w:delText>32.1</w:delText>
              </w:r>
            </w:del>
            <w:ins w:id="1174" w:author="Albert Kwame Osei-Owusu" w:date="2026-09-12T09:00:00Z"/>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ins w:id="14243" w:author="Albert Kwame Osei-Owusu" w:date="2026-09-12T09:00:00Z"/>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1" w:author="Albert Kwame Osei-Owusu" w:date="2026-09-12T09:00:00Z">
              <w:r>
                <w:rPr>
                  <w:rFonts w:ascii="Times New Roman" w:hAnsi="Times New Roman" w:cs="Times New Roman"/>
                  <w:sz w:val="20"/>
                  <w:szCs w:val="20"/>
                  <w:lang w:val="en-GB"/>
                </w:rPr>
                <w:delText>1.7</w:delText>
              </w:r>
            </w:del>
            <w:ins w:id="1172" w:author="Albert Kwame Osei-Owusu" w:date="2026-09-12T09:00:00Z"/>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ins w:id="14239" w:author="Albert Kwame Osei-Owusu" w:date="2026-09-12T09:00:00Z"/>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9" w:author="Albert Kwame Osei-Owusu" w:date="2026-09-12T09:00:00Z">
              <w:r>
                <w:rPr>
                  <w:rFonts w:ascii="Times New Roman" w:hAnsi="Times New Roman" w:cs="Times New Roman"/>
                  <w:sz w:val="20"/>
                  <w:szCs w:val="20"/>
                  <w:lang w:val="en-GB"/>
                </w:rPr>
                <w:delText>0.4</w:delText>
              </w:r>
            </w:del>
            <w:ins w:id="1170" w:author="Albert Kwame Osei-Owusu" w:date="2026-09-12T09:00:00Z"/>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ins w:id="14235" w:author="Albert Kwame Osei-Owusu" w:date="2026-09-12T09:00:00Z"/>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7" w:author="Albert Kwame Osei-Owusu" w:date="2026-09-12T09:00:00Z">
              <w:r>
                <w:rPr>
                  <w:rFonts w:ascii="Times New Roman" w:hAnsi="Times New Roman" w:cs="Times New Roman"/>
                  <w:sz w:val="20"/>
                  <w:szCs w:val="20"/>
                  <w:lang w:val="en-GB"/>
                </w:rPr>
                <w:delText>111.6</w:delText>
              </w:r>
            </w:del>
            <w:ins w:id="1168" w:author="Albert Kwame Osei-Owusu" w:date="2026-09-12T09:00:00Z"/>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ins w:id="14231" w:author="Albert Kwame Osei-Owusu" w:date="2026-09-12T09:00:00Z"/>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5" w:author="Albert Kwame Osei-Owusu" w:date="2026-09-12T09:00:00Z">
              <w:r>
                <w:rPr>
                  <w:rFonts w:ascii="Times New Roman" w:hAnsi="Times New Roman" w:cs="Times New Roman"/>
                  <w:sz w:val="20"/>
                  <w:szCs w:val="20"/>
                  <w:lang w:val="en-GB"/>
                </w:rPr>
                <w:delText>2193.5</w:delText>
              </w:r>
            </w:del>
            <w:ins w:id="1166" w:author="Albert Kwame Osei-Owusu" w:date="2026-09-12T09:00:00Z"/>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ins w:id="14227" w:author="Albert Kwame Osei-Owusu" w:date="2026-09-12T09:00:00Z"/>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3" w:author="Albert Kwame Osei-Owusu" w:date="2026-09-12T09:00:00Z">
              <w:r>
                <w:rPr>
                  <w:rFonts w:ascii="Times New Roman" w:hAnsi="Times New Roman" w:cs="Times New Roman"/>
                  <w:sz w:val="20"/>
                  <w:szCs w:val="20"/>
                  <w:lang w:val="en-GB"/>
                </w:rPr>
                <w:delText>15.6</w:delText>
              </w:r>
            </w:del>
            <w:ins w:id="1164" w:author="Albert Kwame Osei-Owusu" w:date="2026-09-12T09:00:00Z"/>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ins w:id="14223" w:author="Albert Kwame Osei-Owusu" w:date="2026-09-12T09:00:00Z"/>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1" w:author="Albert Kwame Osei-Owusu" w:date="2026-09-12T09:00:00Z">
              <w:r>
                <w:rPr>
                  <w:rFonts w:ascii="Times New Roman" w:hAnsi="Times New Roman" w:cs="Times New Roman"/>
                  <w:sz w:val="20"/>
                  <w:szCs w:val="20"/>
                  <w:lang w:val="en-GB"/>
                </w:rPr>
                <w:delText>0.0</w:delText>
              </w:r>
            </w:del>
            <w:ins w:id="1162" w:author="Albert Kwame Osei-Owusu" w:date="2026-09-12T09:00:00Z">
              <w:r>
                <w:t xml:space="preserve">0.0</w:t>
              </w:r>
            </w:ins>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9" w:author="Albert Kwame Osei-Owusu" w:date="2026-09-12T09:00:00Z">
              <w:r>
                <w:rPr>
                  <w:rFonts w:ascii="Times New Roman" w:hAnsi="Times New Roman" w:cs="Times New Roman"/>
                  <w:sz w:val="20"/>
                  <w:szCs w:val="20"/>
                  <w:lang w:val="en-GB"/>
                </w:rPr>
                <w:delText>3.0</w:delText>
              </w:r>
            </w:del>
            <w:ins w:id="1160" w:author="Albert Kwame Osei-Owusu" w:date="2026-09-12T09:00:00Z"/>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ins w:id="14219" w:author="Albert Kwame Osei-Owusu" w:date="2026-09-12T09:00:00Z"/>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7" w:author="Albert Kwame Osei-Owusu" w:date="2026-09-12T09:00:00Z">
              <w:r>
                <w:rPr>
                  <w:rFonts w:ascii="Times New Roman" w:hAnsi="Times New Roman" w:cs="Times New Roman"/>
                  <w:sz w:val="20"/>
                  <w:szCs w:val="20"/>
                  <w:lang w:val="en-GB"/>
                </w:rPr>
                <w:delText>5.5</w:delText>
              </w:r>
            </w:del>
            <w:ins w:id="1158" w:author="Albert Kwame Osei-Owusu" w:date="2026-09-12T09:00:00Z"/>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ins w:id="14215" w:author="Albert Kwame Osei-Owusu" w:date="2026-09-12T09:00:00Z"/>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del w:id="1155" w:author="Albert Kwame Osei-Owusu" w:date="2026-09-12T09:00:00Z">
              <w:r w:rsidRPr="00ED06F2">
                <w:rPr>
                  <w:rFonts w:ascii="Times New Roman" w:hAnsi="Times New Roman" w:cs="Times New Roman"/>
                  <w:b w:val="0"/>
                  <w:bCs w:val="0"/>
                  <w:sz w:val="20"/>
                  <w:szCs w:val="20"/>
                  <w:lang w:val="en-GB"/>
                </w:rPr>
                <w:delText>Unallocated</w:delText>
              </w:r>
            </w:del>
            <w:ins w:id="1156" w:author="Albert Kwame Osei-Owusu" w:date="2026-09-12T09:00:00Z">
              <w:r>
                <w:t xml:space="preserve">Other</w:t>
              </w:r>
            </w:ins>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3" w:author="Albert Kwame Osei-Owusu" w:date="2026-09-12T09:00:00Z">
              <w:r>
                <w:rPr>
                  <w:rFonts w:ascii="Times New Roman" w:hAnsi="Times New Roman" w:cs="Times New Roman"/>
                  <w:sz w:val="20"/>
                  <w:szCs w:val="20"/>
                  <w:lang w:val="en-GB"/>
                </w:rPr>
                <w:delText>1311.8</w:delText>
              </w:r>
            </w:del>
            <w:ins w:id="1154" w:author="Albert Kwame Osei-Owusu" w:date="2026-09-12T09:00:00Z"/>
            <w:ins w:id="14210" w:author="Albert Kwame Osei-Owusu" w:date="2026-09-12T09:00:00Z">
              <w:del w:id="14208" w:author="Albert Kwame Osei-Owusu" w:date="2026-09-13T09:00:00Z">
                <w:r>
                  <w:delText xml:space="preserve">1,496.7</w:delText>
                </w:r>
              </w:del>
            </w:ins>
            <w:ins w:id="14209" w:author="Albert Kwame Osei-Owusu" w:date="2026-09-13T09:00:00Z">
              <w:r>
                <w:t xml:space="preserve">1,490.6</w:t>
              </w:r>
            </w:ins>
            <w:ins w:id="14211" w:author="Albert Kwame Osei-Owusu" w:date="2026-09-12T09:00:00Z"/>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1" w:author="Albert Kwame Osei-Owusu" w:date="2026-09-12T09:00:00Z">
              <w:r>
                <w:rPr>
                  <w:rFonts w:ascii="Times New Roman" w:hAnsi="Times New Roman" w:cs="Times New Roman"/>
                  <w:sz w:val="20"/>
                  <w:szCs w:val="20"/>
                  <w:lang w:val="en-GB"/>
                </w:rPr>
                <w:delText>159.1</w:delText>
              </w:r>
            </w:del>
            <w:ins w:id="1152" w:author="Albert Kwame Osei-Owusu" w:date="2026-09-12T09:00:00Z"/>
            <w:ins w:id="14206" w:author="Albert Kwame Osei-Owusu" w:date="2026-09-12T09:00:00Z">
              <w:del w:id="14204" w:author="Albert Kwame Osei-Owusu" w:date="2026-09-13T09:00:00Z">
                <w:r>
                  <w:delText xml:space="preserve">223.9</w:delText>
                </w:r>
              </w:del>
            </w:ins>
            <w:ins w:id="14205" w:author="Albert Kwame Osei-Owusu" w:date="2026-09-13T09:00:00Z">
              <w:r>
                <w:t xml:space="preserve">205.7</w:t>
              </w:r>
            </w:ins>
            <w:ins w:id="14207" w:author="Albert Kwame Osei-Owusu" w:date="2026-09-12T09:00:00Z"/>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9" w:author="Albert Kwame Osei-Owusu" w:date="2026-09-12T09:00:00Z">
              <w:r>
                <w:rPr>
                  <w:rFonts w:ascii="Times New Roman" w:hAnsi="Times New Roman" w:cs="Times New Roman"/>
                  <w:sz w:val="20"/>
                  <w:szCs w:val="20"/>
                  <w:lang w:val="en-GB"/>
                </w:rPr>
                <w:delText>2.2</w:delText>
              </w:r>
            </w:del>
            <w:ins w:id="1150" w:author="Albert Kwame Osei-Owusu" w:date="2026-09-12T09:00:00Z"/>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ins w:id="14203" w:author="Albert Kwame Osei-Owusu" w:date="2026-09-12T09:00:00Z"/>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7" w:author="Albert Kwame Osei-Owusu" w:date="2026-09-12T09:00:00Z">
              <w:r>
                <w:rPr>
                  <w:rFonts w:ascii="Times New Roman" w:hAnsi="Times New Roman" w:cs="Times New Roman"/>
                  <w:sz w:val="20"/>
                  <w:szCs w:val="20"/>
                  <w:lang w:val="en-GB"/>
                </w:rPr>
                <w:delText>30.0</w:delText>
              </w:r>
            </w:del>
            <w:ins w:id="1148" w:author="Albert Kwame Osei-Owusu" w:date="2026-09-12T09:00:00Z"/>
            <w:ins w:id="14198" w:author="Albert Kwame Osei-Owusu" w:date="2026-09-12T09:00:00Z">
              <w:del w:id="14196" w:author="Albert Kwame Osei-Owusu" w:date="2026-09-13T09:00:00Z">
                <w:r>
                  <w:delText xml:space="preserve">43.2</w:delText>
                </w:r>
              </w:del>
            </w:ins>
            <w:ins w:id="14197" w:author="Albert Kwame Osei-Owusu" w:date="2026-09-13T09:00:00Z">
              <w:r>
                <w:t xml:space="preserve">37.4</w:t>
              </w:r>
            </w:ins>
            <w:ins w:id="14199" w:author="Albert Kwame Osei-Owusu" w:date="2026-09-12T09:00:00Z"/>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5" w:author="Albert Kwame Osei-Owusu" w:date="2026-09-12T09:00:00Z">
              <w:r>
                <w:rPr>
                  <w:rFonts w:ascii="Times New Roman" w:hAnsi="Times New Roman" w:cs="Times New Roman"/>
                  <w:sz w:val="20"/>
                  <w:szCs w:val="20"/>
                  <w:lang w:val="en-GB"/>
                </w:rPr>
                <w:delText>79.3</w:delText>
              </w:r>
            </w:del>
            <w:ins w:id="1146" w:author="Albert Kwame Osei-Owusu" w:date="2026-09-12T09:00:00Z"/>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ins w:id="14195" w:author="Albert Kwame Osei-Owusu" w:date="2026-09-12T09:00:00Z"/>
          </w:p>
        </w:tc>
      </w:tr>
    </w:tbl>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ins w:id="4478" w:author="Albert Kwame Osei-Owusu" w:date="2026-09-12T09:00:00Z">
        <w:del w:id="14186" w:author="Albert Kwame Osei-Owusu" w:date="2026-09-13T09:00:00Z">
          <w:r>
            <w:rPr>
              <w:rFonts w:ascii="Times New Roman" w:hAnsi="Times New Roman" w:cs="Times New Roman"/>
              <w:sz w:val="20"/>
              <w:szCs w:val="20"/>
              <w:lang w:val="en-GB"/>
            </w:rPr>
            <w:delText xml:space="preserve">health care</w:delText>
          </w:r>
        </w:del>
      </w:ins>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ins w:id="3362" w:author="Albert Kwame Osei-Owusu" w:date="2026-09-12T09:00:00Z">
        <w:del w:id="14188" w:author="Albert Kwame Osei-Owusu" w:date="2026-09-13T09:00:00Z">
          <w:r>
            <w:rPr>
              <w:rFonts w:ascii="Times New Roman" w:hAnsi="Times New Roman" w:cs="Times New Roman"/>
              <w:sz w:val="20"/>
              <w:szCs w:val="20"/>
              <w:lang w:val="en-GB"/>
            </w:rPr>
            <w:delText xml:space="preserve">consumption in 2022</w:delText>
          </w:r>
        </w:del>
      </w:ins>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14191" w:author="Albert Kwame Osei-Owusu" w:date="2026-09-13T09:00:00Z">
        <w:r>
          <w:rPr>
            <w:rFonts w:ascii="Times New Roman" w:hAnsi="Times New Roman" w:cs="Times New Roman"/>
            <w:sz w:val="20"/>
            <w:szCs w:val="20"/>
            <w:lang w:val="en-GB"/>
          </w:rPr>
          <w:t xml:space="preserve">Table A3 provides absolute environmental impacts associated with Danish health care consumption in 2022, disaggregated by the world region where impacts occur, with the Netherlands inside Europe. The last row collects the indirect impacts of private travel, fuel supply and vehicle manufacture, which the Dutch inventory quantifies without a producing region:</w:t>
        </w:r>
      </w:ins>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3" w:author="Albert Kwame Osei-Owusu" w:date="2026-09-12T09:00:00Z">
              <w:r>
                <w:rPr>
                  <w:rFonts w:ascii="Times New Roman" w:hAnsi="Times New Roman" w:cs="Times New Roman"/>
                  <w:sz w:val="20"/>
                  <w:szCs w:val="20"/>
                  <w:lang w:val="en-GB"/>
                </w:rPr>
                <w:delText>2174</w:delText>
              </w:r>
            </w:del>
            <w:ins w:id="1144" w:author="Albert Kwame Osei-Owusu" w:date="2026-09-12T09:00:00Z"/>
            <w:ins w:id="14183" w:author="Albert Kwame Osei-Owusu" w:date="2026-09-12T09:00:00Z">
              <w:del w:id="14181" w:author="Albert Kwame Osei-Owusu" w:date="2026-09-13T09:00:00Z">
                <w:r>
                  <w:delText xml:space="preserve">1,205</w:delText>
                </w:r>
              </w:del>
            </w:ins>
            <w:ins w:id="14182" w:author="Albert Kwame Osei-Owusu" w:date="2026-09-13T09:00:00Z">
              <w:r>
                <w:t xml:space="preserve">1,276</w:t>
              </w:r>
            </w:ins>
            <w:ins w:id="14184" w:author="Albert Kwame Osei-Owusu" w:date="2026-09-12T09:00:00Z"/>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1" w:author="Albert Kwame Osei-Owusu" w:date="2026-09-12T09:00:00Z">
              <w:r>
                <w:rPr>
                  <w:rFonts w:ascii="Times New Roman" w:hAnsi="Times New Roman" w:cs="Times New Roman"/>
                  <w:sz w:val="20"/>
                  <w:szCs w:val="20"/>
                  <w:lang w:val="en-GB"/>
                </w:rPr>
                <w:delText>1540</w:delText>
              </w:r>
            </w:del>
            <w:ins w:id="1142" w:author="Albert Kwame Osei-Owusu" w:date="2026-09-12T09:00:00Z"/>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ins w:id="14180" w:author="Albert Kwame Osei-Owusu" w:date="2026-09-12T09:00:00Z"/>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9" w:author="Albert Kwame Osei-Owusu" w:date="2026-09-12T09:00:00Z">
              <w:r>
                <w:rPr>
                  <w:rFonts w:ascii="Times New Roman" w:hAnsi="Times New Roman" w:cs="Times New Roman"/>
                  <w:sz w:val="20"/>
                  <w:szCs w:val="20"/>
                  <w:lang w:val="en-GB"/>
                </w:rPr>
                <w:delText>4</w:delText>
              </w:r>
            </w:del>
            <w:ins w:id="1140" w:author="Albert Kwame Osei-Owusu" w:date="2026-09-12T09:00:00Z">
              <w:r>
                <w:t xml:space="preserve">4</w:t>
              </w:r>
            </w:ins>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7" w:author="Albert Kwame Osei-Owusu" w:date="2026-09-12T09:00:00Z">
              <w:r>
                <w:rPr>
                  <w:rFonts w:ascii="Times New Roman" w:hAnsi="Times New Roman" w:cs="Times New Roman"/>
                  <w:sz w:val="20"/>
                  <w:szCs w:val="20"/>
                  <w:lang w:val="en-GB"/>
                </w:rPr>
                <w:delText>242</w:delText>
              </w:r>
            </w:del>
            <w:ins w:id="1138" w:author="Albert Kwame Osei-Owusu" w:date="2026-09-12T09:00:00Z"/>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ins w:id="14176" w:author="Albert Kwame Osei-Owusu" w:date="2026-09-12T09:00:00Z"/>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5" w:author="Albert Kwame Osei-Owusu" w:date="2026-09-12T09:00:00Z">
              <w:r>
                <w:rPr>
                  <w:rFonts w:ascii="Times New Roman" w:hAnsi="Times New Roman" w:cs="Times New Roman"/>
                  <w:sz w:val="20"/>
                  <w:szCs w:val="20"/>
                  <w:lang w:val="en-GB"/>
                </w:rPr>
                <w:delText>387</w:delText>
              </w:r>
            </w:del>
            <w:ins w:id="1136" w:author="Albert Kwame Osei-Owusu" w:date="2026-09-12T09:00:00Z"/>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ins w:id="14172" w:author="Albert Kwame Osei-Owusu" w:date="2026-09-12T09:00:00Z"/>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3" w:author="Albert Kwame Osei-Owusu" w:date="2026-09-12T09:00:00Z">
              <w:r>
                <w:rPr>
                  <w:rFonts w:ascii="Times New Roman" w:hAnsi="Times New Roman" w:cs="Times New Roman"/>
                  <w:sz w:val="20"/>
                  <w:szCs w:val="20"/>
                  <w:lang w:val="en-GB"/>
                </w:rPr>
                <w:delText>96</w:delText>
              </w:r>
            </w:del>
            <w:ins w:id="1134" w:author="Albert Kwame Osei-Owusu" w:date="2026-09-12T09:00:00Z"/>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ins w:id="14168" w:author="Albert Kwame Osei-Owusu" w:date="2026-09-12T09:00:00Z"/>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1" w:author="Albert Kwame Osei-Owusu" w:date="2026-09-12T09:00:00Z">
              <w:r>
                <w:rPr>
                  <w:rFonts w:ascii="Times New Roman" w:hAnsi="Times New Roman" w:cs="Times New Roman"/>
                  <w:sz w:val="20"/>
                  <w:szCs w:val="20"/>
                  <w:lang w:val="en-GB"/>
                </w:rPr>
                <w:delText>40</w:delText>
              </w:r>
            </w:del>
            <w:ins w:id="1132" w:author="Albert Kwame Osei-Owusu" w:date="2026-09-12T09:00:00Z"/>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ins w:id="14164" w:author="Albert Kwame Osei-Owusu" w:date="2026-09-12T09:00:00Z"/>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9" w:author="Albert Kwame Osei-Owusu" w:date="2026-09-12T09:00:00Z">
              <w:r>
                <w:rPr>
                  <w:rFonts w:ascii="Times New Roman" w:hAnsi="Times New Roman" w:cs="Times New Roman"/>
                  <w:sz w:val="20"/>
                  <w:szCs w:val="20"/>
                  <w:lang w:val="en-GB"/>
                </w:rPr>
                <w:delText>2</w:delText>
              </w:r>
            </w:del>
            <w:ins w:id="1130" w:author="Albert Kwame Osei-Owusu" w:date="2026-09-12T09:00:00Z">
              <w:r>
                <w:t xml:space="preserve">4</w:t>
              </w:r>
            </w:ins>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 w:author="Albert Kwame Osei-Owusu" w:date="2026-09-12T09:00:00Z">
              <w:r>
                <w:rPr>
                  <w:rFonts w:ascii="Times New Roman" w:hAnsi="Times New Roman" w:cs="Times New Roman"/>
                  <w:sz w:val="20"/>
                  <w:szCs w:val="20"/>
                  <w:lang w:val="en-GB"/>
                </w:rPr>
                <w:delText>443</w:delText>
              </w:r>
            </w:del>
            <w:ins w:id="1128" w:author="Albert Kwame Osei-Owusu" w:date="2026-09-12T09:00:00Z"/>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ins w:id="14160" w:author="Albert Kwame Osei-Owusu" w:date="2026-09-12T09:00:00Z"/>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5" w:author="Albert Kwame Osei-Owusu" w:date="2026-09-12T09:00:00Z">
              <w:r>
                <w:rPr>
                  <w:rFonts w:ascii="Times New Roman" w:hAnsi="Times New Roman" w:cs="Times New Roman"/>
                  <w:sz w:val="20"/>
                  <w:szCs w:val="20"/>
                  <w:lang w:val="en-GB"/>
                </w:rPr>
                <w:delText>37</w:delText>
              </w:r>
            </w:del>
            <w:ins w:id="1126" w:author="Albert Kwame Osei-Owusu" w:date="2026-09-12T09:00:00Z"/>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ins w:id="14156" w:author="Albert Kwame Osei-Owusu" w:date="2026-09-12T09:00:00Z"/>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3" w:author="Albert Kwame Osei-Owusu" w:date="2026-09-12T09:00:00Z">
              <w:r>
                <w:rPr>
                  <w:rFonts w:ascii="Times New Roman" w:hAnsi="Times New Roman" w:cs="Times New Roman"/>
                  <w:sz w:val="20"/>
                  <w:szCs w:val="20"/>
                  <w:lang w:val="en-GB"/>
                </w:rPr>
                <w:delText>164</w:delText>
              </w:r>
            </w:del>
            <w:ins w:id="1124" w:author="Albert Kwame Osei-Owusu" w:date="2026-09-12T09:00:00Z"/>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ins w:id="14152" w:author="Albert Kwame Osei-Owusu" w:date="2026-09-12T09:00:00Z"/>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1" w:author="Albert Kwame Osei-Owusu" w:date="2026-09-12T09:00:00Z">
              <w:r>
                <w:rPr>
                  <w:rFonts w:ascii="Times New Roman" w:hAnsi="Times New Roman" w:cs="Times New Roman"/>
                  <w:sz w:val="20"/>
                  <w:szCs w:val="20"/>
                  <w:lang w:val="en-GB"/>
                </w:rPr>
                <w:delText>95</w:delText>
              </w:r>
            </w:del>
            <w:ins w:id="1122" w:author="Albert Kwame Osei-Owusu" w:date="2026-09-12T09:00:00Z"/>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ins w:id="14148" w:author="Albert Kwame Osei-Owusu" w:date="2026-09-12T09:00:00Z"/>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9" w:author="Albert Kwame Osei-Owusu" w:date="2026-09-12T09:00:00Z">
              <w:r>
                <w:rPr>
                  <w:rFonts w:ascii="Times New Roman" w:hAnsi="Times New Roman" w:cs="Times New Roman"/>
                  <w:sz w:val="20"/>
                  <w:szCs w:val="20"/>
                  <w:lang w:val="en-GB"/>
                </w:rPr>
                <w:delText>3</w:delText>
              </w:r>
            </w:del>
            <w:ins w:id="1120" w:author="Albert Kwame Osei-Owusu" w:date="2026-09-12T09:00:00Z"/>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ins w:id="14144" w:author="Albert Kwame Osei-Owusu" w:date="2026-09-12T09:00:00Z"/>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7" w:author="Albert Kwame Osei-Owusu" w:date="2026-09-12T09:00:00Z">
              <w:r>
                <w:rPr>
                  <w:rFonts w:ascii="Times New Roman" w:hAnsi="Times New Roman" w:cs="Times New Roman"/>
                  <w:sz w:val="20"/>
                  <w:szCs w:val="20"/>
                  <w:lang w:val="en-GB"/>
                </w:rPr>
                <w:delText>379</w:delText>
              </w:r>
            </w:del>
            <w:ins w:id="1118" w:author="Albert Kwame Osei-Owusu" w:date="2026-09-12T09:00:00Z"/>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ins w:id="14140" w:author="Albert Kwame Osei-Owusu" w:date="2026-09-12T09:00:00Z"/>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5" w:author="Albert Kwame Osei-Owusu" w:date="2026-09-12T09:00:00Z">
              <w:r>
                <w:rPr>
                  <w:rFonts w:ascii="Times New Roman" w:hAnsi="Times New Roman" w:cs="Times New Roman"/>
                  <w:sz w:val="20"/>
                  <w:szCs w:val="20"/>
                  <w:lang w:val="en-GB"/>
                </w:rPr>
                <w:delText>94</w:delText>
              </w:r>
            </w:del>
            <w:ins w:id="1116" w:author="Albert Kwame Osei-Owusu" w:date="2026-09-12T09:00:00Z"/>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ins w:id="14136" w:author="Albert Kwame Osei-Owusu" w:date="2026-09-12T09:00:00Z"/>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3" w:author="Albert Kwame Osei-Owusu" w:date="2026-09-12T09:00:00Z">
              <w:r>
                <w:rPr>
                  <w:rFonts w:ascii="Times New Roman" w:hAnsi="Times New Roman" w:cs="Times New Roman"/>
                  <w:sz w:val="20"/>
                  <w:szCs w:val="20"/>
                  <w:lang w:val="en-GB"/>
                </w:rPr>
                <w:delText>874</w:delText>
              </w:r>
            </w:del>
            <w:ins w:id="1114" w:author="Albert Kwame Osei-Owusu" w:date="2026-09-12T09:00:00Z"/>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ins w:id="14132" w:author="Albert Kwame Osei-Owusu" w:date="2026-09-12T09:00:00Z"/>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1" w:author="Albert Kwame Osei-Owusu" w:date="2026-09-12T09:00:00Z">
              <w:r>
                <w:rPr>
                  <w:rFonts w:ascii="Times New Roman" w:hAnsi="Times New Roman" w:cs="Times New Roman"/>
                  <w:sz w:val="20"/>
                  <w:szCs w:val="20"/>
                  <w:lang w:val="en-GB"/>
                </w:rPr>
                <w:delText>313</w:delText>
              </w:r>
            </w:del>
            <w:ins w:id="1112" w:author="Albert Kwame Osei-Owusu" w:date="2026-09-12T09:00:00Z"/>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ins w:id="14128" w:author="Albert Kwame Osei-Owusu" w:date="2026-09-12T09:00:00Z"/>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9" w:author="Albert Kwame Osei-Owusu" w:date="2026-09-12T09:00:00Z">
              <w:r>
                <w:rPr>
                  <w:rFonts w:ascii="Times New Roman" w:hAnsi="Times New Roman" w:cs="Times New Roman"/>
                  <w:sz w:val="20"/>
                  <w:szCs w:val="20"/>
                  <w:lang w:val="en-GB"/>
                </w:rPr>
                <w:delText>22</w:delText>
              </w:r>
            </w:del>
            <w:ins w:id="1110" w:author="Albert Kwame Osei-Owusu" w:date="2026-09-12T09:00:00Z"/>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ins w:id="14124" w:author="Albert Kwame Osei-Owusu" w:date="2026-09-12T09:00:00Z"/>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 w:author="Albert Kwame Osei-Owusu" w:date="2026-09-12T09:00:00Z">
              <w:r>
                <w:rPr>
                  <w:rFonts w:ascii="Times New Roman" w:hAnsi="Times New Roman" w:cs="Times New Roman"/>
                  <w:sz w:val="20"/>
                  <w:szCs w:val="20"/>
                  <w:lang w:val="en-GB"/>
                </w:rPr>
                <w:delText>808</w:delText>
              </w:r>
            </w:del>
            <w:ins w:id="1108" w:author="Albert Kwame Osei-Owusu" w:date="2026-09-12T09:00:00Z"/>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ins w:id="14120" w:author="Albert Kwame Osei-Owusu" w:date="2026-09-12T09:00:00Z"/>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5" w:author="Albert Kwame Osei-Owusu" w:date="2026-09-12T09:00:00Z">
              <w:r>
                <w:rPr>
                  <w:rFonts w:ascii="Times New Roman" w:hAnsi="Times New Roman" w:cs="Times New Roman"/>
                  <w:sz w:val="20"/>
                  <w:szCs w:val="20"/>
                  <w:lang w:val="en-GB"/>
                </w:rPr>
                <w:delText>155</w:delText>
              </w:r>
            </w:del>
            <w:ins w:id="1106" w:author="Albert Kwame Osei-Owusu" w:date="2026-09-12T09:00:00Z"/>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ins w:id="14116" w:author="Albert Kwame Osei-Owusu" w:date="2026-09-12T09:00:00Z"/>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3" w:author="Albert Kwame Osei-Owusu" w:date="2026-09-12T09:00:00Z">
              <w:r>
                <w:rPr>
                  <w:rFonts w:ascii="Times New Roman" w:hAnsi="Times New Roman" w:cs="Times New Roman"/>
                  <w:sz w:val="20"/>
                  <w:szCs w:val="20"/>
                  <w:lang w:val="en-GB"/>
                </w:rPr>
                <w:delText>1028</w:delText>
              </w:r>
            </w:del>
            <w:ins w:id="1104" w:author="Albert Kwame Osei-Owusu" w:date="2026-09-12T09:00:00Z"/>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ins w:id="14112" w:author="Albert Kwame Osei-Owusu" w:date="2026-09-12T09:00:00Z"/>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1" w:author="Albert Kwame Osei-Owusu" w:date="2026-09-12T09:00:00Z">
              <w:r>
                <w:rPr>
                  <w:rFonts w:ascii="Times New Roman" w:hAnsi="Times New Roman" w:cs="Times New Roman"/>
                  <w:sz w:val="20"/>
                  <w:szCs w:val="20"/>
                  <w:lang w:val="en-GB"/>
                </w:rPr>
                <w:delText>444</w:delText>
              </w:r>
            </w:del>
            <w:ins w:id="1102" w:author="Albert Kwame Osei-Owusu" w:date="2026-09-12T09:00:00Z"/>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ins w:id="14108" w:author="Albert Kwame Osei-Owusu" w:date="2026-09-12T09:00:00Z"/>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9" w:author="Albert Kwame Osei-Owusu" w:date="2026-09-12T09:00:00Z">
              <w:r>
                <w:rPr>
                  <w:rFonts w:ascii="Times New Roman" w:hAnsi="Times New Roman" w:cs="Times New Roman"/>
                  <w:sz w:val="20"/>
                  <w:szCs w:val="20"/>
                  <w:lang w:val="en-GB"/>
                </w:rPr>
                <w:delText>5</w:delText>
              </w:r>
            </w:del>
            <w:ins w:id="1100" w:author="Albert Kwame Osei-Owusu" w:date="2026-09-12T09:00:00Z"/>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ins w:id="14104" w:author="Albert Kwame Osei-Owusu" w:date="2026-09-12T09:00:00Z"/>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7" w:author="Albert Kwame Osei-Owusu" w:date="2026-09-12T09:00:00Z">
              <w:r>
                <w:rPr>
                  <w:rFonts w:ascii="Times New Roman" w:hAnsi="Times New Roman" w:cs="Times New Roman"/>
                  <w:sz w:val="20"/>
                  <w:szCs w:val="20"/>
                  <w:lang w:val="en-GB"/>
                </w:rPr>
                <w:delText>765</w:delText>
              </w:r>
            </w:del>
            <w:ins w:id="1098" w:author="Albert Kwame Osei-Owusu" w:date="2026-09-12T09:00:00Z"/>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ins w:id="14100" w:author="Albert Kwame Osei-Owusu" w:date="2026-09-12T09:00:00Z"/>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5" w:author="Albert Kwame Osei-Owusu" w:date="2026-09-12T09:00:00Z">
              <w:r>
                <w:rPr>
                  <w:rFonts w:ascii="Times New Roman" w:hAnsi="Times New Roman" w:cs="Times New Roman"/>
                  <w:sz w:val="20"/>
                  <w:szCs w:val="20"/>
                  <w:lang w:val="en-GB"/>
                </w:rPr>
                <w:delText>143</w:delText>
              </w:r>
            </w:del>
            <w:ins w:id="1096" w:author="Albert Kwame Osei-Owusu" w:date="2026-09-12T09:00:00Z"/>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ins w:id="14096" w:author="Albert Kwame Osei-Owusu" w:date="2026-09-12T09:00:00Z"/>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del w:id="1093" w:author="Albert Kwame Osei-Owusu" w:date="2026-09-12T09:00:00Z">
              <w:r>
                <w:rPr>
                  <w:rFonts w:ascii="Times New Roman" w:hAnsi="Times New Roman" w:cs="Times New Roman"/>
                  <w:b w:val="0"/>
                  <w:bCs w:val="0"/>
                  <w:sz w:val="20"/>
                  <w:szCs w:val="20"/>
                  <w:lang w:val="en-GB"/>
                </w:rPr>
                <w:delText>Global</w:delText>
              </w:r>
            </w:del>
            <w:ins w:id="1094" w:author="Albert Kwame Osei-Owusu" w:date="2026-09-12T09:00:00Z"/>
            <w:ins w:id="14091" w:author="Albert Kwame Osei-Owusu" w:date="2026-09-12T09:00:00Z">
              <w:del w:id="14089" w:author="Albert Kwame Osei-Owusu" w:date="2026-09-13T09:00:00Z">
                <w:r>
                  <w:delText xml:space="preserve">No region: bottom-up items</w:delText>
                </w:r>
              </w:del>
            </w:ins>
            <w:ins w:id="14090" w:author="Albert Kwame Osei-Owusu" w:date="2026-09-13T09:00:00Z">
              <w:r>
                <w:t xml:space="preserve">Travel supply chains, no region</w:t>
              </w:r>
            </w:ins>
            <w:ins w:id="14092" w:author="Albert Kwame Osei-Owusu" w:date="2026-09-12T09:00:00Z"/>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91" w:author="Albert Kwame Osei-Owusu" w:date="2026-09-12T09:00:00Z">
              <w:r>
                <w:rPr>
                  <w:rFonts w:ascii="Times New Roman" w:hAnsi="Times New Roman" w:cs="Times New Roman"/>
                  <w:sz w:val="20"/>
                  <w:szCs w:val="20"/>
                  <w:lang w:val="en-GB"/>
                </w:rPr>
                <w:delText>220</w:delText>
              </w:r>
            </w:del>
            <w:ins w:id="1092" w:author="Albert Kwame Osei-Owusu" w:date="2026-09-12T09:00:00Z">
              <w:r>
                <w:t xml:space="preserve">246</w:t>
              </w:r>
            </w:ins>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9" w:author="Albert Kwame Osei-Owusu" w:date="2026-09-12T09:00:00Z">
              <w:r>
                <w:rPr>
                  <w:rFonts w:ascii="Times New Roman" w:hAnsi="Times New Roman" w:cs="Times New Roman"/>
                  <w:sz w:val="20"/>
                  <w:szCs w:val="20"/>
                  <w:lang w:val="en-GB"/>
                </w:rPr>
                <w:delText>25</w:delText>
              </w:r>
            </w:del>
            <w:ins w:id="1090" w:author="Albert Kwame Osei-Owusu" w:date="2026-09-12T09:00:00Z"/>
            <w:ins w:id="14087" w:author="Albert Kwame Osei-Owusu" w:date="2026-09-12T09:00:00Z">
              <w:del w:id="14085" w:author="Albert Kwame Osei-Owusu" w:date="2026-09-13T09:00:00Z">
                <w:r>
                  <w:delText xml:space="preserve">25</w:delText>
                </w:r>
              </w:del>
            </w:ins>
            <w:ins w:id="14086" w:author="Albert Kwame Osei-Owusu" w:date="2026-09-13T09:00:00Z">
              <w:r>
                <w:t xml:space="preserve">28</w:t>
              </w:r>
            </w:ins>
            <w:ins w:id="14088" w:author="Albert Kwame Osei-Owusu" w:date="2026-09-12T09:00:00Z"/>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7" w:author="Albert Kwame Osei-Owusu" w:date="2026-09-12T09:00:00Z">
              <w:r>
                <w:rPr>
                  <w:rFonts w:ascii="Times New Roman" w:hAnsi="Times New Roman" w:cs="Times New Roman"/>
                  <w:sz w:val="20"/>
                  <w:szCs w:val="20"/>
                  <w:lang w:val="en-GB"/>
                </w:rPr>
                <w:delText>0</w:delText>
              </w:r>
            </w:del>
            <w:ins w:id="1088" w:author="Albert Kwame Osei-Owusu" w:date="2026-09-12T09:00:00Z">
              <w:r>
                <w:t xml:space="preserve">0</w:t>
              </w:r>
            </w:ins>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5" w:author="Albert Kwame Osei-Owusu" w:date="2026-09-12T09:00:00Z">
              <w:r>
                <w:rPr>
                  <w:rFonts w:ascii="Times New Roman" w:hAnsi="Times New Roman" w:cs="Times New Roman"/>
                  <w:sz w:val="20"/>
                  <w:szCs w:val="20"/>
                  <w:lang w:val="en-GB"/>
                </w:rPr>
                <w:delText>2</w:delText>
              </w:r>
            </w:del>
            <w:ins w:id="1086" w:author="Albert Kwame Osei-Owusu" w:date="2026-09-12T09:00:00Z">
              <w:r>
                <w:t xml:space="preserve">2</w:t>
              </w:r>
            </w:ins>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3" w:author="Albert Kwame Osei-Owusu" w:date="2026-09-12T09:00:00Z">
              <w:r>
                <w:rPr>
                  <w:rFonts w:ascii="Times New Roman" w:hAnsi="Times New Roman" w:cs="Times New Roman"/>
                  <w:sz w:val="20"/>
                  <w:szCs w:val="20"/>
                  <w:lang w:val="en-GB"/>
                </w:rPr>
                <w:delText>0</w:delText>
              </w:r>
            </w:del>
            <w:ins w:id="1084" w:author="Albert Kwame Osei-Owusu" w:date="2026-09-12T09:00:00Z">
              <w:r>
                <w:t xml:space="preserve">0</w:t>
              </w:r>
            </w:ins>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81" w:author="Albert Kwame Osei-Owusu" w:date="2026-09-12T09:00:00Z">
              <w:r>
                <w:rPr>
                  <w:rFonts w:ascii="Times New Roman" w:hAnsi="Times New Roman" w:cs="Times New Roman"/>
                  <w:sz w:val="20"/>
                  <w:szCs w:val="20"/>
                  <w:lang w:val="en-GB"/>
                </w:rPr>
                <w:delText>259</w:delText>
              </w:r>
            </w:del>
            <w:ins w:id="1082" w:author="Albert Kwame Osei-Owusu" w:date="2026-09-12T09:00:00Z"/>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ins w:id="14084" w:author="Albert Kwame Osei-Owusu" w:date="2026-09-12T09:00:00Z"/>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9" w:author="Albert Kwame Osei-Owusu" w:date="2026-09-12T09:00:00Z">
              <w:r>
                <w:rPr>
                  <w:rFonts w:ascii="Times New Roman" w:hAnsi="Times New Roman" w:cs="Times New Roman"/>
                  <w:sz w:val="20"/>
                  <w:szCs w:val="20"/>
                  <w:lang w:val="en-GB"/>
                </w:rPr>
                <w:delText>144</w:delText>
              </w:r>
            </w:del>
            <w:ins w:id="1080" w:author="Albert Kwame Osei-Owusu" w:date="2026-09-12T09:00:00Z"/>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ins w:id="14080" w:author="Albert Kwame Osei-Owusu" w:date="2026-09-12T09:00:00Z"/>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7" w:author="Albert Kwame Osei-Owusu" w:date="2026-09-12T09:00:00Z">
              <w:r>
                <w:rPr>
                  <w:rFonts w:ascii="Times New Roman" w:hAnsi="Times New Roman" w:cs="Times New Roman"/>
                  <w:sz w:val="20"/>
                  <w:szCs w:val="20"/>
                  <w:lang w:val="en-GB"/>
                </w:rPr>
                <w:delText>11</w:delText>
              </w:r>
            </w:del>
            <w:ins w:id="1078" w:author="Albert Kwame Osei-Owusu" w:date="2026-09-12T09:00:00Z"/>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ins w:id="14076" w:author="Albert Kwame Osei-Owusu" w:date="2026-09-12T09:00:00Z"/>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5" w:author="Albert Kwame Osei-Owusu" w:date="2026-09-12T09:00:00Z">
              <w:r>
                <w:rPr>
                  <w:rFonts w:ascii="Times New Roman" w:hAnsi="Times New Roman" w:cs="Times New Roman"/>
                  <w:sz w:val="20"/>
                  <w:szCs w:val="20"/>
                  <w:lang w:val="en-GB"/>
                </w:rPr>
                <w:delText>113</w:delText>
              </w:r>
            </w:del>
            <w:ins w:id="1076" w:author="Albert Kwame Osei-Owusu" w:date="2026-09-12T09:00:00Z"/>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ins w:id="14072" w:author="Albert Kwame Osei-Owusu" w:date="2026-09-12T09:00:00Z"/>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3" w:author="Albert Kwame Osei-Owusu" w:date="2026-09-12T09:00:00Z">
              <w:r>
                <w:rPr>
                  <w:rFonts w:ascii="Times New Roman" w:hAnsi="Times New Roman" w:cs="Times New Roman"/>
                  <w:sz w:val="20"/>
                  <w:szCs w:val="20"/>
                  <w:lang w:val="en-GB"/>
                </w:rPr>
                <w:delText>25</w:delText>
              </w:r>
            </w:del>
            <w:ins w:id="1074" w:author="Albert Kwame Osei-Owusu" w:date="2026-09-12T09:00:00Z"/>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ins w:id="14068" w:author="Albert Kwame Osei-Owusu" w:date="2026-09-12T09:00:00Z"/>
          </w:p>
        </w:tc>
      </w:tr>
      <w:tr w:rsidR="00AB48C6" w:rsidRPr="000F0CBE" w14:paraId="6FF86C87" w14:textId="77777777" w:rsidTr="00AB48C6">
        <w:trPr>
          <w:trHeight w:val="288"/>
          <w:del w:id="14064" w:author="Albert Kwame Osei-Owusu" w:date="2026-09-13T09:00:00Z"/>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del w:id="14063" w:author="Albert Kwame Osei-Owusu" w:date="2026-09-13T09:00:00Z"/>
                <w:rFonts w:ascii="Times New Roman" w:hAnsi="Times New Roman" w:cs="Times New Roman"/>
                <w:b w:val="0"/>
                <w:bCs w:val="0"/>
                <w:sz w:val="20"/>
                <w:szCs w:val="20"/>
                <w:lang w:val="en-GB"/>
              </w:rPr>
            </w:pPr>
            <w:del w:id="1071" w:author="Albert Kwame Osei-Owusu" w:date="2026-09-12T09:00:00Z">
              <w:r w:rsidRPr="00AB48C6">
                <w:rPr>
                  <w:rFonts w:ascii="Times New Roman" w:hAnsi="Times New Roman" w:cs="Times New Roman"/>
                  <w:b w:val="0"/>
                  <w:bCs w:val="0"/>
                  <w:sz w:val="20"/>
                  <w:szCs w:val="20"/>
                  <w:lang w:val="en-GB"/>
                </w:rPr>
                <w:delText>Unallocated</w:delText>
              </w:r>
            </w:del>
            <w:ins w:id="1072" w:author="Albert Kwame Osei-Owusu" w:date="2026-09-12T09:00:00Z">
              <w:del w:id="14061" w:author="Albert Kwame Osei-Owusu" w:date="2026-09-13T09:00:00Z">
                <w:r>
                  <w:delText xml:space="preserve">(not used)</w:delText>
                </w:r>
              </w:del>
            </w:ins>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del w:id="14060" w:author="Albert Kwame Osei-Owusu" w:date="2026-09-13T09:00:00Z"/>
                <w:rFonts w:ascii="Times New Roman" w:hAnsi="Times New Roman" w:cs="Times New Roman"/>
                <w:sz w:val="20"/>
                <w:szCs w:val="20"/>
                <w:lang w:val="en-GB"/>
              </w:rPr>
            </w:pPr>
            <w:del w:id="1069" w:author="Albert Kwame Osei-Owusu" w:date="2026-09-12T09:00:00Z">
              <w:r>
                <w:rPr>
                  <w:rFonts w:ascii="Times New Roman" w:hAnsi="Times New Roman" w:cs="Times New Roman"/>
                  <w:sz w:val="20"/>
                  <w:szCs w:val="20"/>
                  <w:lang w:val="en-GB"/>
                </w:rPr>
                <w:delText>220</w:delText>
              </w:r>
            </w:del>
            <w:ins w:id="1070" w:author="Albert Kwame Osei-Owusu" w:date="2026-09-12T09:00:00Z">
              <w:del w:id="14058" w:author="Albert Kwame Osei-Owusu" w:date="2026-09-13T09:00:00Z">
                <w:r>
                  <w:delText xml:space="preserve">0</w:delText>
                </w:r>
              </w:del>
            </w:ins>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7" w:author="Albert Kwame Osei-Owusu" w:date="2026-09-13T09:00:00Z"/>
                <w:rFonts w:ascii="Times New Roman" w:hAnsi="Times New Roman" w:cs="Times New Roman"/>
                <w:sz w:val="20"/>
                <w:szCs w:val="20"/>
                <w:lang w:val="en-GB"/>
              </w:rPr>
            </w:pPr>
            <w:del w:id="1067" w:author="Albert Kwame Osei-Owusu" w:date="2026-09-12T09:00:00Z">
              <w:r>
                <w:rPr>
                  <w:rFonts w:ascii="Times New Roman" w:hAnsi="Times New Roman" w:cs="Times New Roman"/>
                  <w:sz w:val="20"/>
                  <w:szCs w:val="20"/>
                  <w:lang w:val="en-GB"/>
                </w:rPr>
                <w:delText>25</w:delText>
              </w:r>
            </w:del>
            <w:ins w:id="1068" w:author="Albert Kwame Osei-Owusu" w:date="2026-09-12T09:00:00Z">
              <w:del w:id="14055" w:author="Albert Kwame Osei-Owusu" w:date="2026-09-13T09:00:00Z">
                <w:r>
                  <w:delText xml:space="preserve">0</w:delText>
                </w:r>
              </w:del>
            </w:ins>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4" w:author="Albert Kwame Osei-Owusu" w:date="2026-09-13T09:00:00Z"/>
                <w:rFonts w:ascii="Times New Roman" w:hAnsi="Times New Roman" w:cs="Times New Roman"/>
                <w:sz w:val="20"/>
                <w:szCs w:val="20"/>
                <w:lang w:val="en-GB"/>
              </w:rPr>
            </w:pPr>
            <w:del w:id="1065" w:author="Albert Kwame Osei-Owusu" w:date="2026-09-12T09:00:00Z">
              <w:r>
                <w:rPr>
                  <w:rFonts w:ascii="Times New Roman" w:hAnsi="Times New Roman" w:cs="Times New Roman"/>
                  <w:sz w:val="20"/>
                  <w:szCs w:val="20"/>
                  <w:lang w:val="en-GB"/>
                </w:rPr>
                <w:delText>0</w:delText>
              </w:r>
            </w:del>
            <w:ins w:id="1066" w:author="Albert Kwame Osei-Owusu" w:date="2026-09-12T09:00:00Z">
              <w:del w:id="14052" w:author="Albert Kwame Osei-Owusu" w:date="2026-09-13T09:00:00Z">
                <w:r>
                  <w:delText xml:space="preserve">0</w:delText>
                </w:r>
              </w:del>
            </w:ins>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1" w:author="Albert Kwame Osei-Owusu" w:date="2026-09-13T09:00:00Z"/>
                <w:rFonts w:ascii="Times New Roman" w:hAnsi="Times New Roman" w:cs="Times New Roman"/>
                <w:sz w:val="20"/>
                <w:szCs w:val="20"/>
                <w:lang w:val="en-GB"/>
              </w:rPr>
            </w:pPr>
            <w:del w:id="1063" w:author="Albert Kwame Osei-Owusu" w:date="2026-09-12T09:00:00Z">
              <w:r>
                <w:rPr>
                  <w:rFonts w:ascii="Times New Roman" w:hAnsi="Times New Roman" w:cs="Times New Roman"/>
                  <w:sz w:val="20"/>
                  <w:szCs w:val="20"/>
                  <w:lang w:val="en-GB"/>
                </w:rPr>
                <w:delText>2</w:delText>
              </w:r>
            </w:del>
            <w:ins w:id="1064" w:author="Albert Kwame Osei-Owusu" w:date="2026-09-12T09:00:00Z">
              <w:del w:id="14049" w:author="Albert Kwame Osei-Owusu" w:date="2026-09-13T09:00:00Z">
                <w:r>
                  <w:delText xml:space="preserve">0</w:delText>
                </w:r>
              </w:del>
            </w:ins>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del w:id="14048" w:author="Albert Kwame Osei-Owusu" w:date="2026-09-13T09:00:00Z"/>
                <w:rFonts w:ascii="Times New Roman" w:hAnsi="Times New Roman" w:cs="Times New Roman"/>
                <w:sz w:val="20"/>
                <w:szCs w:val="20"/>
                <w:lang w:val="en-GB"/>
              </w:rPr>
            </w:pPr>
            <w:del w:id="1061" w:author="Albert Kwame Osei-Owusu" w:date="2026-09-12T09:00:00Z">
              <w:r>
                <w:rPr>
                  <w:rFonts w:ascii="Times New Roman" w:hAnsi="Times New Roman" w:cs="Times New Roman"/>
                  <w:sz w:val="20"/>
                  <w:szCs w:val="20"/>
                  <w:lang w:val="en-GB"/>
                </w:rPr>
                <w:delText>0</w:delText>
              </w:r>
            </w:del>
            <w:ins w:id="1062" w:author="Albert Kwame Osei-Owusu" w:date="2026-09-12T09:00:00Z">
              <w:del w:id="14046" w:author="Albert Kwame Osei-Owusu" w:date="2026-09-13T09:00:00Z">
                <w:r>
                  <w:delText xml:space="preserve">0</w:delText>
                </w:r>
              </w:del>
            </w:ins>
          </w:p>
        </w:tc>
      </w:tr>
    </w:tbl>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ins w:id="4480" w:author="Albert Kwame Osei-Owusu" w:date="2026-09-12T09:00:00Z">
        <w:del w:id="14040" w:author="Albert Kwame Osei-Owusu" w:date="2026-09-13T09:00:00Z">
          <w:r>
            <w:rPr>
              <w:rFonts w:ascii="Times New Roman" w:hAnsi="Times New Roman" w:cs="Times New Roman"/>
              <w:sz w:val="20"/>
              <w:szCs w:val="20"/>
              <w:lang w:val="en-GB"/>
            </w:rPr>
            <w:delText xml:space="preserve">health care</w:delText>
          </w:r>
        </w:del>
      </w:ins>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ins w:id="4482" w:author="Albert Kwame Osei-Owusu" w:date="2026-09-12T09:00:00Z">
        <w:del w:id="14042" w:author="Albert Kwame Osei-Owusu" w:date="2026-09-13T09:00:00Z">
          <w:r>
            <w:rPr>
              <w:rFonts w:ascii="Times New Roman" w:hAnsi="Times New Roman" w:cs="Times New Roman"/>
              <w:sz w:val="20"/>
              <w:szCs w:val="20"/>
              <w:lang w:val="en-GB"/>
            </w:rPr>
            <w:delText xml:space="preserve">health care</w:delText>
          </w:r>
        </w:del>
      </w:ins>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14045" w:author="Albert Kwame Osei-Owusu" w:date="2026-09-13T09:00:00Z">
        <w:r>
          <w:rPr>
            <w:rFonts w:ascii="Times New Roman" w:hAnsi="Times New Roman" w:cs="Times New Roman"/>
            <w:sz w:val="20"/>
            <w:szCs w:val="20"/>
            <w:lang w:val="en-GB"/>
          </w:rPr>
          <w:t xml:space="preserve">Table A4 reports the health care footprint alongside national consumption totals and health care's share of national impacts for each of the five categories (equation A.8). The national totals include households' direct emissions and are computed on the same corrected background and characterisation.</w:t>
        </w:r>
      </w:ins>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1" w:author="Albert Kwame Osei-Owusu" w:date="2026-09-12T09:00:00Z">
              <w:r>
                <w:rPr>
                  <w:rFonts w:ascii="Times New Roman" w:hAnsi="Times New Roman" w:cs="Times New Roman"/>
                  <w:sz w:val="20"/>
                  <w:szCs w:val="20"/>
                </w:rPr>
                <w:delText xml:space="preserve">Healthcare</w:delText>
              </w:r>
            </w:del>
            <w:ins w:id="4492"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3" w:author="Albert Kwame Osei-Owusu" w:date="2026-09-12T09:00:00Z">
              <w:r>
                <w:rPr>
                  <w:rFonts w:ascii="Times New Roman" w:hAnsi="Times New Roman" w:cs="Times New Roman"/>
                  <w:sz w:val="20"/>
                  <w:szCs w:val="20"/>
                </w:rPr>
                <w:delText xml:space="preserve">Healthcare</w:delText>
              </w:r>
            </w:del>
            <w:ins w:id="449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Global </w:t>
            </w:r>
            <w:proofErr w:type="spellStart"/>
            <w:r>
              <w:rPr>
                <w:rFonts w:ascii="Times New Roman" w:hAnsi="Times New Roman" w:cs="Times New Roman"/>
                <w:b w:val="0"/>
                <w:bCs w:val="0"/>
                <w:sz w:val="20"/>
                <w:szCs w:val="20"/>
              </w:rPr>
              <w:t>warming</w:t>
            </w:r>
            <w:proofErr w:type="spellEnd"/>
            <w:r>
              <w:rPr>
                <w:rFonts w:ascii="Times New Roman" w:hAnsi="Times New Roman" w:cs="Times New Roman"/>
                <w:b w:val="0"/>
                <w:bCs w:val="0"/>
                <w:sz w:val="20"/>
                <w:szCs w:val="20"/>
              </w:rPr>
              <w:t xml:space="preserve"> (ktCO2eq)</w:t>
            </w:r>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7" w:author="Albert Kwame Osei-Owusu" w:date="2026-09-12T09:00:00Z">
              <w:r>
                <w:rPr>
                  <w:rFonts w:ascii="Times New Roman" w:hAnsi="Times New Roman" w:cs="Times New Roman"/>
                  <w:sz w:val="20"/>
                  <w:szCs w:val="20"/>
                </w:rPr>
                <w:delText>4814</w:delText>
              </w:r>
            </w:del>
            <w:del w:id="1058" w:author="Albert Kwame Osei-Owusu" w:date="2026-09-12T09:00:00Z">
              <w:r>
                <w:rPr>
                  <w:rFonts w:ascii="Times New Roman" w:hAnsi="Times New Roman" w:cs="Times New Roman"/>
                  <w:sz w:val="20"/>
                  <w:szCs w:val="20"/>
                  <w:lang w:val="en-GB"/>
                </w:rPr>
                <w:delText>·</w:delText>
              </w:r>
            </w:del>
            <w:del w:id="1059" w:author="Albert Kwame Osei-Owusu" w:date="2026-09-12T09:00:00Z">
              <w:r>
                <w:rPr>
                  <w:rFonts w:ascii="Times New Roman" w:hAnsi="Times New Roman" w:cs="Times New Roman"/>
                  <w:sz w:val="20"/>
                  <w:szCs w:val="20"/>
                </w:rPr>
                <w:delText>69</w:delText>
              </w:r>
            </w:del>
            <w:ins w:id="1060" w:author="Albert Kwame Osei-Owusu" w:date="2026-09-12T09:00:00Z"/>
            <w:ins w:id="14037" w:author="Albert Kwame Osei-Owusu" w:date="2026-09-12T09:00:00Z">
              <w:del w:id="14035" w:author="Albert Kwame Osei-Owusu" w:date="2026-09-13T09:00:00Z">
                <w:r>
                  <w:delText xml:space="preserve">4652.07</w:delText>
                </w:r>
              </w:del>
            </w:ins>
            <w:ins w:id="14036" w:author="Albert Kwame Osei-Owusu" w:date="2026-09-13T09:00:00Z">
              <w:r>
                <w:t xml:space="preserve">4162.12</w:t>
              </w:r>
            </w:ins>
            <w:ins w:id="14038" w:author="Albert Kwame Osei-Owusu" w:date="2026-09-12T09:00:00Z"/>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3" w:author="Albert Kwame Osei-Owusu" w:date="2026-09-12T09:00:00Z">
              <w:r>
                <w:rPr>
                  <w:rFonts w:ascii="Times New Roman" w:hAnsi="Times New Roman" w:cs="Times New Roman"/>
                  <w:sz w:val="20"/>
                  <w:szCs w:val="20"/>
                </w:rPr>
                <w:delText>85752</w:delText>
              </w:r>
            </w:del>
            <w:del w:id="1054" w:author="Albert Kwame Osei-Owusu" w:date="2026-09-12T09:00:00Z">
              <w:r>
                <w:rPr>
                  <w:rFonts w:ascii="Times New Roman" w:hAnsi="Times New Roman" w:cs="Times New Roman"/>
                  <w:sz w:val="20"/>
                  <w:szCs w:val="20"/>
                  <w:lang w:val="en-GB"/>
                </w:rPr>
                <w:delText>·</w:delText>
              </w:r>
            </w:del>
            <w:del w:id="1055" w:author="Albert Kwame Osei-Owusu" w:date="2026-09-12T09:00:00Z">
              <w:r>
                <w:rPr>
                  <w:rFonts w:ascii="Times New Roman" w:hAnsi="Times New Roman" w:cs="Times New Roman"/>
                  <w:sz w:val="20"/>
                  <w:szCs w:val="20"/>
                </w:rPr>
                <w:delText>01</w:delText>
              </w:r>
            </w:del>
            <w:ins w:id="1056" w:author="Albert Kwame Osei-Owusu" w:date="2026-09-12T09:00:00Z">
              <w:r>
                <w:t xml:space="preserve">77240.62</w:t>
              </w:r>
            </w:ins>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49" w:author="Albert Kwame Osei-Owusu" w:date="2026-09-12T09:00:00Z">
              <w:r>
                <w:rPr>
                  <w:rFonts w:ascii="Times New Roman" w:hAnsi="Times New Roman" w:cs="Times New Roman"/>
                  <w:sz w:val="20"/>
                  <w:szCs w:val="20"/>
                </w:rPr>
                <w:delText>5</w:delText>
              </w:r>
            </w:del>
            <w:del w:id="1050" w:author="Albert Kwame Osei-Owusu" w:date="2026-09-12T09:00:00Z">
              <w:r>
                <w:rPr>
                  <w:rFonts w:ascii="Times New Roman" w:hAnsi="Times New Roman" w:cs="Times New Roman"/>
                  <w:sz w:val="20"/>
                  <w:szCs w:val="20"/>
                  <w:lang w:val="en-GB"/>
                </w:rPr>
                <w:delText>·</w:delText>
              </w:r>
            </w:del>
            <w:del w:id="1051" w:author="Albert Kwame Osei-Owusu" w:date="2026-09-12T09:00:00Z">
              <w:r>
                <w:rPr>
                  <w:rFonts w:ascii="Times New Roman" w:hAnsi="Times New Roman" w:cs="Times New Roman"/>
                  <w:sz w:val="20"/>
                  <w:szCs w:val="20"/>
                </w:rPr>
                <w:delText>61</w:delText>
              </w:r>
            </w:del>
            <w:ins w:id="1052" w:author="Albert Kwame Osei-Owusu" w:date="2026-09-12T09:00:00Z"/>
            <w:ins w:id="14033" w:author="Albert Kwame Osei-Owusu" w:date="2026-09-12T09:00:00Z">
              <w:del w:id="14031" w:author="Albert Kwame Osei-Owusu" w:date="2026-09-13T09:00:00Z">
                <w:r>
                  <w:delText xml:space="preserve">6.02</w:delText>
                </w:r>
              </w:del>
            </w:ins>
            <w:ins w:id="14032" w:author="Albert Kwame Osei-Owusu" w:date="2026-09-13T09:00:00Z">
              <w:r>
                <w:t xml:space="preserve">5.39</w:t>
              </w:r>
            </w:ins>
            <w:ins w:id="14034" w:author="Albert Kwame Osei-Owusu" w:date="2026-09-12T09:00:00Z"/>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5" w:author="Albert Kwame Osei-Owusu" w:date="2026-09-12T09:00:00Z">
              <w:r>
                <w:rPr>
                  <w:rFonts w:ascii="Times New Roman" w:hAnsi="Times New Roman" w:cs="Times New Roman"/>
                  <w:sz w:val="20"/>
                  <w:szCs w:val="20"/>
                </w:rPr>
                <w:delText>2600</w:delText>
              </w:r>
            </w:del>
            <w:del w:id="1046" w:author="Albert Kwame Osei-Owusu" w:date="2026-09-12T09:00:00Z">
              <w:r>
                <w:rPr>
                  <w:rFonts w:ascii="Times New Roman" w:hAnsi="Times New Roman" w:cs="Times New Roman"/>
                  <w:sz w:val="20"/>
                  <w:szCs w:val="20"/>
                  <w:lang w:val="en-GB"/>
                </w:rPr>
                <w:delText>·</w:delText>
              </w:r>
            </w:del>
            <w:del w:id="1047" w:author="Albert Kwame Osei-Owusu" w:date="2026-09-12T09:00:00Z">
              <w:r>
                <w:rPr>
                  <w:rFonts w:ascii="Times New Roman" w:hAnsi="Times New Roman" w:cs="Times New Roman"/>
                  <w:sz w:val="20"/>
                  <w:szCs w:val="20"/>
                </w:rPr>
                <w:delText>56</w:delText>
              </w:r>
            </w:del>
            <w:ins w:id="1048" w:author="Albert Kwame Osei-Owusu" w:date="2026-09-12T09:00:00Z"/>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3494.00</w:t>
              </w:r>
            </w:ins>
            <w:ins w:id="14030" w:author="Albert Kwame Osei-Owusu" w:date="2026-09-12T09:00:00Z"/>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1" w:author="Albert Kwame Osei-Owusu" w:date="2026-09-12T09:00:00Z">
              <w:r>
                <w:rPr>
                  <w:rFonts w:ascii="Times New Roman" w:hAnsi="Times New Roman" w:cs="Times New Roman"/>
                  <w:sz w:val="20"/>
                  <w:szCs w:val="20"/>
                </w:rPr>
                <w:delText>47233</w:delText>
              </w:r>
            </w:del>
            <w:del w:id="1042" w:author="Albert Kwame Osei-Owusu" w:date="2026-09-12T09:00:00Z">
              <w:r>
                <w:rPr>
                  <w:rFonts w:ascii="Times New Roman" w:hAnsi="Times New Roman" w:cs="Times New Roman"/>
                  <w:sz w:val="20"/>
                  <w:szCs w:val="20"/>
                  <w:lang w:val="en-GB"/>
                </w:rPr>
                <w:delText>·</w:delText>
              </w:r>
            </w:del>
            <w:del w:id="1043" w:author="Albert Kwame Osei-Owusu" w:date="2026-09-12T09:00:00Z">
              <w:r>
                <w:rPr>
                  <w:rFonts w:ascii="Times New Roman" w:hAnsi="Times New Roman" w:cs="Times New Roman"/>
                  <w:sz w:val="20"/>
                  <w:szCs w:val="20"/>
                </w:rPr>
                <w:delText>92</w:delText>
              </w:r>
            </w:del>
            <w:ins w:id="1044" w:author="Albert Kwame Osei-Owusu" w:date="2026-09-12T09:00:00Z">
              <w:r>
                <w:t xml:space="preserve">53925.07</w:t>
              </w:r>
            </w:ins>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37" w:author="Albert Kwame Osei-Owusu" w:date="2026-09-12T09:00:00Z">
              <w:r>
                <w:rPr>
                  <w:rFonts w:ascii="Times New Roman" w:hAnsi="Times New Roman" w:cs="Times New Roman"/>
                  <w:sz w:val="20"/>
                  <w:szCs w:val="20"/>
                </w:rPr>
                <w:delText>5</w:delText>
              </w:r>
            </w:del>
            <w:del w:id="1038" w:author="Albert Kwame Osei-Owusu" w:date="2026-09-12T09:00:00Z">
              <w:r>
                <w:rPr>
                  <w:rFonts w:ascii="Times New Roman" w:hAnsi="Times New Roman" w:cs="Times New Roman"/>
                  <w:sz w:val="20"/>
                  <w:szCs w:val="20"/>
                  <w:lang w:val="en-GB"/>
                </w:rPr>
                <w:delText>·</w:delText>
              </w:r>
            </w:del>
            <w:del w:id="1039" w:author="Albert Kwame Osei-Owusu" w:date="2026-09-12T09:00:00Z">
              <w:r>
                <w:rPr>
                  <w:rFonts w:ascii="Times New Roman" w:hAnsi="Times New Roman" w:cs="Times New Roman"/>
                  <w:sz w:val="20"/>
                  <w:szCs w:val="20"/>
                </w:rPr>
                <w:delText>51</w:delText>
              </w:r>
            </w:del>
            <w:ins w:id="1040" w:author="Albert Kwame Osei-Owusu" w:date="2026-09-12T09:00:00Z"/>
            <w:ins w:id="14025" w:author="Albert Kwame Osei-Owusu" w:date="2026-09-12T09:00:00Z">
              <w:del w:id="14023" w:author="Albert Kwame Osei-Owusu" w:date="2026-09-13T09:00:00Z">
                <w:r>
                  <w:delText xml:space="preserve">7.89</w:delText>
                </w:r>
              </w:del>
            </w:ins>
            <w:ins w:id="14024" w:author="Albert Kwame Osei-Owusu" w:date="2026-09-13T09:00:00Z">
              <w:r>
                <w:t xml:space="preserve">6.48</w:t>
              </w:r>
            </w:ins>
            <w:ins w:id="14026" w:author="Albert Kwame Osei-Owusu" w:date="2026-09-12T09:00:00Z"/>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(Mm3)</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33" w:author="Albert Kwame Osei-Owusu" w:date="2026-09-12T09:00:00Z">
              <w:r>
                <w:rPr>
                  <w:rFonts w:ascii="Times New Roman" w:hAnsi="Times New Roman" w:cs="Times New Roman"/>
                  <w:sz w:val="20"/>
                  <w:szCs w:val="20"/>
                </w:rPr>
                <w:delText>46</w:delText>
              </w:r>
            </w:del>
            <w:del w:id="1034" w:author="Albert Kwame Osei-Owusu" w:date="2026-09-12T09:00:00Z">
              <w:r>
                <w:rPr>
                  <w:rFonts w:ascii="Times New Roman" w:hAnsi="Times New Roman" w:cs="Times New Roman"/>
                  <w:sz w:val="20"/>
                  <w:szCs w:val="20"/>
                  <w:lang w:val="en-GB"/>
                </w:rPr>
                <w:delText>·</w:delText>
              </w:r>
            </w:del>
            <w:del w:id="1035" w:author="Albert Kwame Osei-Owusu" w:date="2026-09-12T09:00:00Z">
              <w:r>
                <w:rPr>
                  <w:rFonts w:ascii="Times New Roman" w:hAnsi="Times New Roman" w:cs="Times New Roman"/>
                  <w:sz w:val="20"/>
                  <w:szCs w:val="20"/>
                </w:rPr>
                <w:delText>54</w:delText>
              </w:r>
            </w:del>
            <w:ins w:id="1036" w:author="Albert Kwame Osei-Owusu" w:date="2026-09-12T09:00:00Z"/>
            <w:ins w:id="14021" w:author="Albert Kwame Osei-Owusu" w:date="2026-09-12T09:00:00Z">
              <w:del w:id="14019" w:author="Albert Kwame Osei-Owusu" w:date="2026-09-13T09:00:00Z">
                <w:r>
                  <w:delText xml:space="preserve">95.44</w:delText>
                </w:r>
              </w:del>
            </w:ins>
            <w:ins w:id="14020" w:author="Albert Kwame Osei-Owusu" w:date="2026-09-13T09:00:00Z">
              <w:r>
                <w:t xml:space="preserve">74.75</w:t>
              </w:r>
            </w:ins>
            <w:ins w:id="14022" w:author="Albert Kwame Osei-Owusu" w:date="2026-09-12T09:00:00Z"/>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9" w:author="Albert Kwame Osei-Owusu" w:date="2026-09-12T09:00:00Z">
              <w:r>
                <w:rPr>
                  <w:rFonts w:ascii="Times New Roman" w:hAnsi="Times New Roman" w:cs="Times New Roman"/>
                  <w:sz w:val="20"/>
                  <w:szCs w:val="20"/>
                </w:rPr>
                <w:delText>1070</w:delText>
              </w:r>
            </w:del>
            <w:del w:id="1030" w:author="Albert Kwame Osei-Owusu" w:date="2026-09-12T09:00:00Z">
              <w:r>
                <w:rPr>
                  <w:rFonts w:ascii="Times New Roman" w:hAnsi="Times New Roman" w:cs="Times New Roman"/>
                  <w:sz w:val="20"/>
                  <w:szCs w:val="20"/>
                  <w:lang w:val="en-GB"/>
                </w:rPr>
                <w:delText>·</w:delText>
              </w:r>
            </w:del>
            <w:del w:id="1031" w:author="Albert Kwame Osei-Owusu" w:date="2026-09-12T09:00:00Z">
              <w:r>
                <w:rPr>
                  <w:rFonts w:ascii="Times New Roman" w:hAnsi="Times New Roman" w:cs="Times New Roman"/>
                  <w:sz w:val="20"/>
                  <w:szCs w:val="20"/>
                </w:rPr>
                <w:delText>44</w:delText>
              </w:r>
            </w:del>
            <w:ins w:id="1032" w:author="Albert Kwame Osei-Owusu" w:date="2026-09-12T09:00:00Z">
              <w:r>
                <w:t xml:space="preserve">1276.05</w:t>
              </w:r>
            </w:ins>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5" w:author="Albert Kwame Osei-Owusu" w:date="2026-09-12T09:00:00Z">
              <w:r>
                <w:rPr>
                  <w:rFonts w:ascii="Times New Roman" w:hAnsi="Times New Roman" w:cs="Times New Roman"/>
                  <w:sz w:val="20"/>
                  <w:szCs w:val="20"/>
                </w:rPr>
                <w:delText>4</w:delText>
              </w:r>
            </w:del>
            <w:del w:id="1026" w:author="Albert Kwame Osei-Owusu" w:date="2026-09-12T09:00:00Z">
              <w:r>
                <w:rPr>
                  <w:rFonts w:ascii="Times New Roman" w:hAnsi="Times New Roman" w:cs="Times New Roman"/>
                  <w:sz w:val="20"/>
                  <w:szCs w:val="20"/>
                  <w:lang w:val="en-GB"/>
                </w:rPr>
                <w:delText>·</w:delText>
              </w:r>
            </w:del>
            <w:del w:id="1027" w:author="Albert Kwame Osei-Owusu" w:date="2026-09-12T09:00:00Z">
              <w:r>
                <w:rPr>
                  <w:rFonts w:ascii="Times New Roman" w:hAnsi="Times New Roman" w:cs="Times New Roman"/>
                  <w:sz w:val="20"/>
                  <w:szCs w:val="20"/>
                </w:rPr>
                <w:delText>35</w:delText>
              </w:r>
            </w:del>
            <w:ins w:id="1028" w:author="Albert Kwame Osei-Owusu" w:date="2026-09-12T09:00:00Z"/>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ins w:id="14018" w:author="Albert Kwame Osei-Owusu" w:date="2026-09-12T09:00:00Z"/>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(km2)</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21" w:author="Albert Kwame Osei-Owusu" w:date="2026-09-12T09:00:00Z">
              <w:r>
                <w:rPr>
                  <w:rFonts w:ascii="Times New Roman" w:hAnsi="Times New Roman" w:cs="Times New Roman"/>
                  <w:sz w:val="20"/>
                  <w:szCs w:val="20"/>
                </w:rPr>
                <w:delText>2753</w:delText>
              </w:r>
            </w:del>
            <w:del w:id="1022" w:author="Albert Kwame Osei-Owusu" w:date="2026-09-12T09:00:00Z">
              <w:r>
                <w:rPr>
                  <w:rFonts w:ascii="Times New Roman" w:hAnsi="Times New Roman" w:cs="Times New Roman"/>
                  <w:sz w:val="20"/>
                  <w:szCs w:val="20"/>
                  <w:lang w:val="en-GB"/>
                </w:rPr>
                <w:delText>·</w:delText>
              </w:r>
            </w:del>
            <w:del w:id="1023" w:author="Albert Kwame Osei-Owusu" w:date="2026-09-12T09:00:00Z">
              <w:r>
                <w:rPr>
                  <w:rFonts w:ascii="Times New Roman" w:hAnsi="Times New Roman" w:cs="Times New Roman"/>
                  <w:sz w:val="20"/>
                  <w:szCs w:val="20"/>
                </w:rPr>
                <w:delText>15</w:delText>
              </w:r>
            </w:del>
            <w:ins w:id="1024" w:author="Albert Kwame Osei-Owusu" w:date="2026-09-12T09:00:00Z"/>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4117.41</w:t>
              </w:r>
            </w:ins>
            <w:ins w:id="14014" w:author="Albert Kwame Osei-Owusu" w:date="2026-09-12T09:00:00Z"/>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7" w:author="Albert Kwame Osei-Owusu" w:date="2026-09-12T09:00:00Z">
              <w:r>
                <w:rPr>
                  <w:rFonts w:ascii="Times New Roman" w:hAnsi="Times New Roman" w:cs="Times New Roman"/>
                  <w:sz w:val="20"/>
                  <w:szCs w:val="20"/>
                </w:rPr>
                <w:delText>76743</w:delText>
              </w:r>
            </w:del>
            <w:del w:id="1018" w:author="Albert Kwame Osei-Owusu" w:date="2026-09-12T09:00:00Z">
              <w:r>
                <w:rPr>
                  <w:rFonts w:ascii="Times New Roman" w:hAnsi="Times New Roman" w:cs="Times New Roman"/>
                  <w:sz w:val="20"/>
                  <w:szCs w:val="20"/>
                  <w:lang w:val="en-GB"/>
                </w:rPr>
                <w:delText>·</w:delText>
              </w:r>
            </w:del>
            <w:del w:id="1019" w:author="Albert Kwame Osei-Owusu" w:date="2026-09-12T09:00:00Z">
              <w:r>
                <w:rPr>
                  <w:rFonts w:ascii="Times New Roman" w:hAnsi="Times New Roman" w:cs="Times New Roman"/>
                  <w:sz w:val="20"/>
                  <w:szCs w:val="20"/>
                </w:rPr>
                <w:delText>82</w:delText>
              </w:r>
            </w:del>
            <w:ins w:id="1020" w:author="Albert Kwame Osei-Owusu" w:date="2026-09-12T09:00:00Z">
              <w:r>
                <w:t xml:space="preserve">99442.88</w:t>
              </w:r>
            </w:ins>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3" w:author="Albert Kwame Osei-Owusu" w:date="2026-09-12T09:00:00Z">
              <w:r>
                <w:rPr>
                  <w:rFonts w:ascii="Times New Roman" w:hAnsi="Times New Roman" w:cs="Times New Roman"/>
                  <w:sz w:val="20"/>
                  <w:szCs w:val="20"/>
                </w:rPr>
                <w:delText>3</w:delText>
              </w:r>
            </w:del>
            <w:del w:id="1014" w:author="Albert Kwame Osei-Owusu" w:date="2026-09-12T09:00:00Z">
              <w:r>
                <w:rPr>
                  <w:rFonts w:ascii="Times New Roman" w:hAnsi="Times New Roman" w:cs="Times New Roman"/>
                  <w:sz w:val="20"/>
                  <w:szCs w:val="20"/>
                  <w:lang w:val="en-GB"/>
                </w:rPr>
                <w:delText>·</w:delText>
              </w:r>
            </w:del>
            <w:del w:id="1015" w:author="Albert Kwame Osei-Owusu" w:date="2026-09-12T09:00:00Z">
              <w:r>
                <w:rPr>
                  <w:rFonts w:ascii="Times New Roman" w:hAnsi="Times New Roman" w:cs="Times New Roman"/>
                  <w:sz w:val="20"/>
                  <w:szCs w:val="20"/>
                </w:rPr>
                <w:delText>59</w:delText>
              </w:r>
            </w:del>
            <w:ins w:id="1016" w:author="Albert Kwame Osei-Owusu" w:date="2026-09-12T09:00:00Z"/>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ins w:id="14010" w:author="Albert Kwame Osei-Owusu" w:date="2026-09-12T09:00:00Z"/>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9" w:author="Albert Kwame Osei-Owusu" w:date="2026-09-12T09:00:00Z">
              <w:r>
                <w:rPr>
                  <w:rFonts w:ascii="Times New Roman" w:hAnsi="Times New Roman" w:cs="Times New Roman"/>
                  <w:sz w:val="20"/>
                  <w:szCs w:val="20"/>
                </w:rPr>
                <w:delText>840</w:delText>
              </w:r>
            </w:del>
            <w:del w:id="1010" w:author="Albert Kwame Osei-Owusu" w:date="2026-09-12T09:00:00Z">
              <w:r>
                <w:rPr>
                  <w:rFonts w:ascii="Times New Roman" w:hAnsi="Times New Roman" w:cs="Times New Roman"/>
                  <w:sz w:val="20"/>
                  <w:szCs w:val="20"/>
                  <w:lang w:val="en-GB"/>
                </w:rPr>
                <w:delText>·</w:delText>
              </w:r>
            </w:del>
            <w:del w:id="1011" w:author="Albert Kwame Osei-Owusu" w:date="2026-09-12T09:00:00Z">
              <w:r>
                <w:rPr>
                  <w:rFonts w:ascii="Times New Roman" w:hAnsi="Times New Roman" w:cs="Times New Roman"/>
                  <w:sz w:val="20"/>
                  <w:szCs w:val="20"/>
                </w:rPr>
                <w:delText>18</w:delText>
              </w:r>
            </w:del>
            <w:ins w:id="1012" w:author="Albert Kwame Osei-Owusu" w:date="2026-09-12T09:00:00Z"/>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ins w:id="14006" w:author="Albert Kwame Osei-Owusu" w:date="2026-09-12T09:00:00Z"/>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5" w:author="Albert Kwame Osei-Owusu" w:date="2026-09-12T09:00:00Z">
              <w:r>
                <w:rPr>
                  <w:rFonts w:ascii="Times New Roman" w:hAnsi="Times New Roman" w:cs="Times New Roman"/>
                  <w:sz w:val="20"/>
                  <w:szCs w:val="20"/>
                </w:rPr>
                <w:delText>23288</w:delText>
              </w:r>
            </w:del>
            <w:del w:id="1006" w:author="Albert Kwame Osei-Owusu" w:date="2026-09-12T09:00:00Z">
              <w:r>
                <w:rPr>
                  <w:rFonts w:ascii="Times New Roman" w:hAnsi="Times New Roman" w:cs="Times New Roman"/>
                  <w:sz w:val="20"/>
                  <w:szCs w:val="20"/>
                  <w:lang w:val="en-GB"/>
                </w:rPr>
                <w:delText>·</w:delText>
              </w:r>
            </w:del>
            <w:del w:id="1007" w:author="Albert Kwame Osei-Owusu" w:date="2026-09-12T09:00:00Z">
              <w:r>
                <w:rPr>
                  <w:rFonts w:ascii="Times New Roman" w:hAnsi="Times New Roman" w:cs="Times New Roman"/>
                  <w:sz w:val="20"/>
                  <w:szCs w:val="20"/>
                </w:rPr>
                <w:delText>34</w:delText>
              </w:r>
            </w:del>
            <w:ins w:id="1008" w:author="Albert Kwame Osei-Owusu" w:date="2026-09-12T09:00:00Z">
              <w:r>
                <w:t xml:space="preserve">10586.42</w:t>
              </w:r>
            </w:ins>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1" w:author="Albert Kwame Osei-Owusu" w:date="2026-09-12T09:00:00Z">
              <w:r>
                <w:rPr>
                  <w:rFonts w:ascii="Times New Roman" w:hAnsi="Times New Roman" w:cs="Times New Roman"/>
                  <w:sz w:val="20"/>
                  <w:szCs w:val="20"/>
                </w:rPr>
                <w:delText>3</w:delText>
              </w:r>
            </w:del>
            <w:del w:id="1002" w:author="Albert Kwame Osei-Owusu" w:date="2026-09-12T09:00:00Z">
              <w:r>
                <w:rPr>
                  <w:rFonts w:ascii="Times New Roman" w:hAnsi="Times New Roman" w:cs="Times New Roman"/>
                  <w:sz w:val="20"/>
                  <w:szCs w:val="20"/>
                  <w:lang w:val="en-GB"/>
                </w:rPr>
                <w:delText>·</w:delText>
              </w:r>
            </w:del>
            <w:del w:id="1003" w:author="Albert Kwame Osei-Owusu" w:date="2026-09-12T09:00:00Z">
              <w:r>
                <w:rPr>
                  <w:rFonts w:ascii="Times New Roman" w:hAnsi="Times New Roman" w:cs="Times New Roman"/>
                  <w:sz w:val="20"/>
                  <w:szCs w:val="20"/>
                </w:rPr>
                <w:delText>61</w:delText>
              </w:r>
            </w:del>
            <w:ins w:id="1004" w:author="Albert Kwame Osei-Owusu" w:date="2026-09-12T09:00:00Z"/>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ins w:id="14002" w:author="Albert Kwame Osei-Owusu" w:date="2026-09-12T09:00:00Z"/>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3360" w:author="Albert Kwame Osei-Owusu" w:date="2026-09-12T09:00:00Z">
        <w:del w:id="13996" w:author="Albert Kwame Osei-Owusu" w:date="2026-09-13T09:00:00Z">
          <w:r>
            <w:rPr>
              <w:rFonts w:ascii="Times New Roman" w:hAnsi="Times New Roman" w:cs="Times New Roman"/>
              <w:sz w:val="20"/>
              <w:szCs w:val="20"/>
              <w:lang w:val="en-GB"/>
            </w:rPr>
            <w:delText xml:space="preserve">Table A5 sets health care purchases of two supply-chain sectors against the greenhouse gas intensity of those purchases. The two intensities are almost the same, 1.47 and 1.45 kt CO₂e per million euros, so the difference between the two sectors' contributions is a difference in how much is bought rather than in how emission intensive it is: purchases of chemicals are three times those of transport services. This is the arithmetic behind the finding that chemical supply chains, and not transport, lead the footprint. The submitted version of this table read the other way round because the uncorrected model allocated 74% of Danish sea-transport output to Danish intermediate use, against 9% in the national accounts. </w:delText>
          </w:r>
        </w:del>
      </w:ins>
      <w:ins w:id="13998" w:author="Albert Kwame Osei-Owusu" w:date="2026-09-13T09:00:00Z">
        <w:r>
          <w:rPr>
            <w:rFonts w:ascii="Times New Roman" w:hAnsi="Times New Roman" w:cs="Times New Roman"/>
            <w:sz w:val="20"/>
            <w:szCs w:val="20"/>
            <w:lang w:val="en-GB"/>
          </w:rPr>
          <w:t xml:space="preserve">Table A5 sets health care purchases from two supply-chain sector groups against the greenhouse gas intensity of those purchases, as the group's footprint over the group's expenditure. Health care buys almost as much from transport as from chemicals, 1,637 against 1,668 million euros, but the chemical purchases carry about twice the intensity, 0.68 against 0.35 kt CO₂e per million euros. The difference between the two groups' contributions is therefore a difference in intensity rather than in how much is bought. The submitted version of this table summed node multipliers instead of weighting them by expenditure and read the other way round.</w:t>
        </w:r>
      </w:ins>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del w:id="13994" w:author="Albert Kwame Osei-Owusu" w:date="2026-09-13T09:00:00Z">
              <w:r>
                <w:rPr>
                  <w:rFonts w:ascii="Times New Roman" w:hAnsi="Times New Roman" w:cs="Times New Roman"/>
                  <w:sz w:val="20"/>
                  <w:szCs w:val="20"/>
                  <w:lang w:val="en-GB"/>
                </w:rPr>
                <w:delText xml:space="preserve">Pharmaceuticals and Chemical products</w:delText>
              </w:r>
            </w:del>
            <w:ins w:id="13995" w:author="Albert Kwame Osei-Owusu" w:date="2026-09-13T09:00:00Z">
              <w:r>
                <w:rPr>
                  <w:rFonts w:ascii="Times New Roman" w:hAnsi="Times New Roman" w:cs="Times New Roman"/>
                  <w:sz w:val="20"/>
                  <w:szCs w:val="20"/>
                  <w:lang w:val="en-GB"/>
                </w:rPr>
                <w:t xml:space="preserve">Chemical products (purchased)</w:t>
              </w:r>
            </w:ins>
            <w:r>
              <w:rPr>
                <w:rFonts w:ascii="Times New Roman" w:hAnsi="Times New Roman" w:cs="Times New Roman"/>
                <w:sz w:val="20"/>
                <w:szCs w:val="20"/>
                <w:lang w:val="en-GB"/>
              </w:rPr>
              <w:t xml:space="preserve">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del w:id="3357" w:author="Albert Kwame Osei-Owusu" w:date="2026-09-12T09:00:00Z">
              <w:r>
                <w:rPr>
                  <w:rFonts w:ascii="Times New Roman" w:hAnsi="Times New Roman" w:cs="Times New Roman"/>
                  <w:sz w:val="20"/>
                  <w:szCs w:val="20"/>
                  <w:lang w:val="en-GB"/>
                </w:rPr>
                <w:delText xml:space="preserve">1,685</w:delText>
              </w:r>
            </w:del>
            <w:ins w:id="3358" w:author="Albert Kwame Osei-Owusu" w:date="2026-09-12T09:00:00Z"/>
            <w:ins w:id="13992" w:author="Albert Kwame Osei-Owusu" w:date="2026-09-12T09:00:00Z">
              <w:del w:id="13990" w:author="Albert Kwame Osei-Owusu" w:date="2026-09-13T09:00:00Z">
                <w:r>
                  <w:rPr>
                    <w:rFonts w:ascii="Times New Roman" w:hAnsi="Times New Roman" w:cs="Times New Roman"/>
                    <w:sz w:val="20"/>
                    <w:szCs w:val="20"/>
                    <w:lang w:val="en-GB"/>
                  </w:rPr>
                  <w:delText xml:space="preserve">1,181</w:delText>
                </w:r>
              </w:del>
            </w:ins>
            <w:ins w:id="13991" w:author="Albert Kwame Osei-Owusu" w:date="2026-09-13T09:00:00Z">
              <w:r>
                <w:rPr>
                  <w:rFonts w:ascii="Times New Roman" w:hAnsi="Times New Roman" w:cs="Times New Roman"/>
                  <w:sz w:val="20"/>
                  <w:szCs w:val="20"/>
                  <w:lang w:val="en-GB"/>
                </w:rPr>
                <w:t xml:space="preserve">1,668</w:t>
              </w:r>
            </w:ins>
            <w:ins w:id="13993" w:author="Albert Kwame Osei-Owusu" w:date="2026-09-12T09:00:00Z"/>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del w:id="3355" w:author="Albert Kwame Osei-Owusu" w:date="2026-09-12T09:00:00Z">
              <w:r>
                <w:rPr>
                  <w:rFonts w:ascii="Times New Roman" w:hAnsi="Times New Roman" w:cs="Times New Roman"/>
                  <w:sz w:val="20"/>
                  <w:szCs w:val="20"/>
                  <w:lang w:val="en-GB"/>
                </w:rPr>
                <w:delText xml:space="preserve">0.43 (based on chemicals </w:delText>
              </w:r>
            </w:del>
            <w:ins w:id="3356" w:author="Albert Kwame Osei-Owusu" w:date="2026-09-12T09:00:00Z">
              <w:del w:id="13986" w:author="Albert Kwame Osei-Owusu" w:date="2026-09-13T09:00:00Z">
                <w:r>
                  <w:rPr>
                    <w:rFonts w:ascii="Times New Roman" w:hAnsi="Times New Roman" w:cs="Times New Roman"/>
                    <w:sz w:val="20"/>
                    <w:szCs w:val="20"/>
                    <w:lang w:val="en-GB"/>
                  </w:rPr>
                  <w:delText xml:space="preserve">1.47 (based on chemicals </w:delText>
                </w:r>
              </w:del>
            </w:ins>
            <w:proofErr w:type="spellStart"/>
            <w:del w:id="13987" w:author="Albert Kwame Osei-Owusu" w:date="2026-09-13T09:00:00Z">
              <w:r>
                <w:rPr>
                  <w:rFonts w:ascii="Times New Roman" w:hAnsi="Times New Roman" w:cs="Times New Roman"/>
                  <w:sz w:val="20"/>
                  <w:szCs w:val="20"/>
                  <w:lang w:val="en-GB"/>
                </w:rPr>
                <w:delText>n.e.c.</w:delText>
              </w:r>
            </w:del>
            <w:proofErr w:type="spellEnd"/>
            <w:del w:id="13988" w:author="Albert Kwame Osei-Owusu" w:date="2026-09-13T09:00:00Z">
              <w:r>
                <w:rPr>
                  <w:rFonts w:ascii="Times New Roman" w:hAnsi="Times New Roman" w:cs="Times New Roman"/>
                  <w:sz w:val="20"/>
                  <w:szCs w:val="20"/>
                  <w:lang w:val="en-GB"/>
                </w:rPr>
                <w:delText>)</w:delText>
              </w:r>
            </w:del>
            <w:ins w:id="13989" w:author="Albert Kwame Osei-Owusu" w:date="2026-09-13T09:00:00Z">
              <w:r>
                <w:t xml:space="preserve">0.68 (Chemicals n.e.c. and other chemical sectors)</w:t>
              </w:r>
            </w:ins>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del w:id="3353" w:author="Albert Kwame Osei-Owusu" w:date="2026-09-12T09:00:00Z">
              <w:r>
                <w:rPr>
                  <w:rFonts w:ascii="Times New Roman" w:hAnsi="Times New Roman" w:cs="Times New Roman"/>
                  <w:sz w:val="20"/>
                  <w:szCs w:val="20"/>
                  <w:lang w:val="en-GB"/>
                </w:rPr>
                <w:delText xml:space="preserve">969</w:delText>
              </w:r>
            </w:del>
            <w:ins w:id="3354" w:author="Albert Kwame Osei-Owusu" w:date="2026-09-12T09:00:00Z"/>
            <w:ins w:id="13984" w:author="Albert Kwame Osei-Owusu" w:date="2026-09-12T09:00:00Z">
              <w:del w:id="13982" w:author="Albert Kwame Osei-Owusu" w:date="2026-09-13T09:00:00Z">
                <w:r>
                  <w:rPr>
                    <w:rFonts w:ascii="Times New Roman" w:hAnsi="Times New Roman" w:cs="Times New Roman"/>
                    <w:sz w:val="20"/>
                    <w:szCs w:val="20"/>
                    <w:lang w:val="en-GB"/>
                  </w:rPr>
                  <w:delText xml:space="preserve">391</w:delText>
                </w:r>
              </w:del>
            </w:ins>
            <w:ins w:id="13983" w:author="Albert Kwame Osei-Owusu" w:date="2026-09-13T09:00:00Z">
              <w:r>
                <w:rPr>
                  <w:rFonts w:ascii="Times New Roman" w:hAnsi="Times New Roman" w:cs="Times New Roman"/>
                  <w:sz w:val="20"/>
                  <w:szCs w:val="20"/>
                  <w:lang w:val="en-GB"/>
                </w:rPr>
                <w:t xml:space="preserve">1,637</w:t>
              </w:r>
            </w:ins>
            <w:ins w:id="13985" w:author="Albert Kwame Osei-Owusu" w:date="2026-09-12T09:00:00Z"/>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del w:id="3351" w:author="Albert Kwame Osei-Owusu" w:date="2026-09-12T09:00:00Z">
              <w:r>
                <w:rPr>
                  <w:rFonts w:ascii="Times New Roman" w:hAnsi="Times New Roman" w:cs="Times New Roman"/>
                  <w:sz w:val="20"/>
                  <w:szCs w:val="20"/>
                  <w:lang w:val="en-GB"/>
                </w:rPr>
                <w:delText xml:space="preserve">1.17</w:delText>
              </w:r>
            </w:del>
            <w:ins w:id="3352" w:author="Albert Kwame Osei-Owusu" w:date="2026-09-12T09:00:00Z"/>
            <w:ins w:id="13980" w:author="Albert Kwame Osei-Owusu" w:date="2026-09-12T09:00:00Z">
              <w:del w:id="13978" w:author="Albert Kwame Osei-Owusu" w:date="2026-09-13T09:00:00Z">
                <w:r>
                  <w:rPr>
                    <w:rFonts w:ascii="Times New Roman" w:hAnsi="Times New Roman" w:cs="Times New Roman"/>
                    <w:sz w:val="20"/>
                    <w:szCs w:val="20"/>
                    <w:lang w:val="en-GB"/>
                  </w:rPr>
                  <w:delText xml:space="preserve">1.45</w:delText>
                </w:r>
              </w:del>
            </w:ins>
            <w:ins w:id="13979" w:author="Albert Kwame Osei-Owusu" w:date="2026-09-13T09:00:00Z">
              <w:r>
                <w:rPr>
                  <w:rFonts w:ascii="Times New Roman" w:hAnsi="Times New Roman" w:cs="Times New Roman"/>
                  <w:sz w:val="20"/>
                  <w:szCs w:val="20"/>
                  <w:lang w:val="en-GB"/>
                </w:rPr>
                <w:t xml:space="preserve">0.35</w:t>
              </w:r>
            </w:ins>
            <w:ins w:id="13981" w:author="Albert Kwame Osei-Owusu" w:date="2026-09-12T09:00:00Z"/>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pPr>
        <w:spacing w:line="240" w:lineRule="auto"/>
        <w:rPr>
          <w:ins w:id="7513" w:author="Albert Kwame Osei-Owusu" w:date="2026-09-12T09:00:00Z"/>
          <w:rFonts w:ascii="Times New Roman" w:hAnsi="Times New Roman" w:cs="Times New Roman"/>
          <w:i/>
          <w:iCs/>
          <w:sz w:val="20"/>
          <w:szCs w:val="20"/>
          <w:lang w:val="en-GB"/>
        </w:rPr>
      </w:pPr>
      <w:ins w:id="7514" w:author="Albert Kwame Osei-Owusu" w:date="2026-09-12T09:00:00Z">
        <w:r>
          <w:rPr>
            <w:rFonts w:ascii="Times New Roman" w:hAnsi="Times New Roman" w:cs="Times New Roman"/>
            <w:i/>
            <w:iCs/>
            <w:sz w:val="20"/>
            <w:szCs w:val="20"/>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7516" w:author="Albert Kwame Osei-Owusu" w:date="2026-09-12T09:00:00Z">
        <w:r>
          <w:rPr>
            <w:rFonts w:ascii="Times New Roman" w:hAnsi="Times New Roman" w:cs="Times New Roman"/>
            <w:sz w:val="20"/>
            <w:szCs w:val="20"/>
            <w:lang w:val="en-GB"/>
          </w:rPr>
          <w:t xml:space="preserve">EXIOBASE places 73.7% of Danish sea and coastal water transport output into Danish intermediate use in the 2022 table.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We reallocate the excess to exports, preserving the row and column balances of the Danish block, with the target share phi read from the Danish table for the background year in use: 0.0774 for 2016, 0.0931 for 2019 and 0.0651 for 2022. Reading the 2019 table this way returns 9.3%, which reproduces the 9% published by Rørmose Jensen and Iliev for that year and is the external check on the procedure.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7518" w:author="Albert Kwame Osei-Owusu" w:date="2026-09-12T09:00:00Z">
        <w:del w:id="13975" w:author="Albert Kwame Osei-Owusu" w:date="2026-09-13T09:00:00Z">
          <w:r>
            <w:rPr>
              <w:rFonts w:ascii="Times New Roman" w:hAnsi="Times New Roman" w:cs="Times New Roman"/>
              <w:sz w:val="20"/>
              <w:szCs w:val="20"/>
              <w:lang w:val="en-GB"/>
            </w:rPr>
            <w:delText xml:space="preserve">The effect on this study is large and is the reason the transport finding changed between the submitted and the revised analysis. On the uncorrected 2022 background the transport sector carries 32.3% of the health-care climate footprint and the total is 6,064 kt CO₂e; corrected, transport carries 14.9% and the total is 4,652 kt. The Danish national consumption footprint falls from 85.2 to 77.2 Mt on the same correction. A sensitivity grid over phi from 0.05 to 0.15 is published with the results; across that range the climate footprint moves between 4,630 and 4,720 kt, so the finding does not depend on the precise value of phi, only on the fact that it is far below what EXIOBASE implies.</w:delText>
          </w:r>
        </w:del>
      </w:ins>
      <w:ins w:id="13977" w:author="Albert Kwame Osei-Owusu" w:date="2026-09-13T09:00:00Z">
        <w:r>
          <w:rPr>
            <w:rFonts w:ascii="Times New Roman" w:hAnsi="Times New Roman" w:cs="Times New Roman"/>
            <w:sz w:val="20"/>
            <w:szCs w:val="20"/>
            <w:lang w:val="en-GB"/>
          </w:rPr>
          <w:t xml:space="preserve">The effect on this study is large and is the reason the transport finding changed between the submitted and the revised analysis. On the uncorrected 2022 background the transport sector carries 34.7% of the health care climate footprint and the total is 5,583 kt CO₂e; corrected, transport carries 16.0% and the total is 4,162 kt. The Danish national consumption footprint falls from 86.3 to 77.2 Mt on the same correction. A sensitivity grid over the target share from 0.05 to 0.15 is published with the results; across that range the climate footprint moves between 4,140 and 4,292 kt, so the finding does not depend on the precise value of the share, only on the fact that it is far below what EXIOBASE implies.</w:t>
        </w:r>
      </w:ins>
    </w:p>
    <w:p>
      <w:pPr>
        <w:spacing w:line="240" w:lineRule="auto"/>
        <w:rPr>
          <w:ins w:id="7519" w:author="Albert Kwame Osei-Owusu" w:date="2026-09-12T09:00:00Z"/>
          <w:rFonts w:ascii="Times New Roman" w:hAnsi="Times New Roman" w:cs="Times New Roman"/>
          <w:i/>
          <w:iCs/>
          <w:sz w:val="20"/>
          <w:szCs w:val="20"/>
          <w:lang w:val="en-GB"/>
        </w:rPr>
      </w:pPr>
      <w:ins w:id="7520" w:author="Albert Kwame Osei-Owusu" w:date="2026-09-12T09:00:00Z">
        <w:r>
          <w:rPr>
            <w:rFonts w:ascii="Times New Roman" w:hAnsi="Times New Roman" w:cs="Times New Roman"/>
            <w:i/>
            <w:iCs/>
            <w:sz w:val="20"/>
            <w:szCs w:val="20"/>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7522" w:author="Albert Kwame Osei-Owusu" w:date="2026-09-12T09:00:00Z">
        <w:r>
          <w:rPr>
            <w:rFonts w:ascii="Times New Roman" w:hAnsi="Times New Roman" w:cs="Times New Roman"/>
            <w:sz w:val="20"/>
            <w:szCs w:val="20"/>
            <w:lang w:val="en-GB"/>
          </w:rPr>
          <w:t xml:space="preserve">The submitted analysis inferred the health sector's own emissions from the model, which allocates operational emissions to supplying sectors and therefore understates them. The revision reads them instead from Statistics Denmark's DRIVHUS emission accounts by industry and AFFALD waste accounts by industry, for human health activities, residential care and the health-care share of social work. The eldercare share of social work is applied consistently to both accounts so that the emission and waste boundaries match. Hospital nitrous oxide is netted out of the DRIVHUS figure before the bottom-up anaesthetic term is added, and the health sector's own self-supply loop, 1.8 kt CO₂e, is removed from the scope partition so that it is not counted twice.</w:t>
        </w:r>
      </w:ins>
    </w:p>
    <w:p>
      <w:pPr>
        <w:spacing w:after="0" w:line="240" w:lineRule="auto"/>
        <w:rPr>
          <w:ins w:id="13867" w:author="Albert Kwame Osei-Owusu" w:date="2026-09-13T09:00:00Z"/>
          <w:rFonts w:ascii="Times New Roman" w:hAnsi="Times New Roman" w:cs="Times New Roman"/>
          <w:i/>
          <w:iCs/>
          <w:sz w:val="20"/>
          <w:szCs w:val="20"/>
          <w:lang w:val="en-GB"/>
        </w:rPr>
      </w:pPr>
      <w:ins w:id="13868" w:author="Albert Kwame Osei-Owusu" w:date="2026-09-13T09:00:00Z">
        <w:r>
          <w:rPr>
            <w:rFonts w:ascii="Times New Roman" w:hAnsi="Times New Roman" w:cs="Times New Roman"/>
            <w:i/>
            <w:iCs/>
            <w:sz w:val="20"/>
            <w:szCs w:val="20"/>
            <w:lang w:val="en-GB"/>
          </w:rPr>
          <w:t xml:space="preserve">Double counting</w:t>
        </w:r>
      </w:ins>
    </w:p>
    <w:p>
      <w:pPr>
        <w:spacing w:after="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equation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hospital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commuting and patient and visitor travel are household consumption, outside the providers' purchase column, and their indirect part covers fuel supply and vehicle manufacture for private travel, which the input-output component does not contain. Sixth, the pharmaceutical component is retail and marketed government purchase, and the services column's own purchase of chemicals is a separate channel of 3.5 million euros.</w:t>
        </w:r>
      </w:ins>
    </w:p>
    <w:p>
      <w:pPr>
        <w:spacing w:line="240" w:lineRule="auto"/>
        <w:rPr>
          <w:ins w:id="7523" w:author="Albert Kwame Osei-Owusu" w:date="2026-09-12T09:00:00Z"/>
          <w:rFonts w:ascii="Times New Roman" w:hAnsi="Times New Roman" w:cs="Times New Roman"/>
          <w:i/>
          <w:iCs/>
          <w:sz w:val="20"/>
          <w:szCs w:val="20"/>
          <w:lang w:val="en-GB"/>
        </w:rPr>
      </w:pPr>
      <w:ins w:id="7524" w:author="Albert Kwame Osei-Owusu" w:date="2026-09-12T09:00:00Z">
        <w:r>
          <w:rPr>
            <w:rFonts w:ascii="Times New Roman" w:hAnsi="Times New Roman" w:cs="Times New Roman"/>
            <w:i/>
            <w:iCs/>
            <w:sz w:val="20"/>
            <w:szCs w:val="20"/>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covers the direct emissions of the health and social care industries as reported in DRIVHUS, plus the anaesthetic gases. Scope 2 covers purchased electricity, steam and hot water. Scope 3 is the residual of the consumption-based footprint, including inhaler propellants and employee commuting. Patient and visitor travel falls outside the GHG Protocol's reporting boundary for an organisation and is reported as its own category rather than folded into Scope 3. Of the 4,160 kt CO₂e the partition covers, Scope 3 accounts for 3,693 kt (88.8%), Scope 1 for 130 kt (3.1%), Scope 2 for 73 kt (1.8%) and patient and visitor travel for 264 kt (6.3%). Applied to the other four categories the partition places 99.6% or more of material extraction, blue water consumption and land use in Scope 3; waste generation is the exception, with 19.6% in Scope 1.</w:t>
        </w:r>
      </w:ins>
    </w:p>
    <w:p>
      <w:pPr>
        <w:spacing w:line="240" w:lineRule="auto"/>
        <w:rPr>
          <w:ins w:id="7527" w:author="Albert Kwame Osei-Owusu" w:date="2026-09-12T09:00:00Z"/>
        </w:rPr>
      </w:pPr>
      <w:ins w:id="7528" w:author="Albert Kwame Osei-Owusu" w:date="2026-09-12T09:00:00Z">
        <w:r>
          <w:rPr>
            <w:noProof/>
          </w:rPr>
          <w:drawing>
            <wp:inline distT="0" distB="0" distL="0" distR="0">
              <wp:extent cx="6116955" cy="34132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29" w:author="Albert Kwame Osei-Owusu" w:date="2026-09-12T09:00:00Z"/>
          <w:rFonts w:ascii="Times New Roman" w:hAnsi="Times New Roman" w:cs="Times New Roman"/>
          <w:sz w:val="20"/>
          <w:szCs w:val="20"/>
          <w:lang w:val="en-GB"/>
        </w:rPr>
      </w:pPr>
      <w:ins w:id="7530" w:author="Albert Kwame Osei-Owusu" w:date="2026-09-12T09:00:00Z">
        <w:r>
          <w:rPr>
            <w:rFonts w:ascii="Times New Roman" w:hAnsi="Times New Roman" w:cs="Times New Roman"/>
            <w:sz w:val="20"/>
            <w:szCs w:val="20"/>
            <w:lang w:val="en-GB"/>
          </w:rPr>
          <w:t xml:space="preserve">Figure A3: The producing sectors behind Scope 3 greenhouse gas emissions associated with Danish health care in 2022. Bars are ranked by contribution and labelled with their share of Scope 3.</w:t>
        </w:r>
      </w:ins>
    </w:p>
    <w:p>
      <w:pPr>
        <w:spacing w:line="240" w:lineRule="auto"/>
        <w:rPr>
          <w:ins w:id="7531" w:author="Albert Kwame Osei-Owusu" w:date="2026-09-12T09:00:00Z"/>
        </w:rPr>
      </w:pPr>
      <w:ins w:id="7532" w:author="Albert Kwame Osei-Owusu" w:date="2026-09-12T09:00:00Z">
        <w:r>
          <w:rPr>
            <w:noProof/>
          </w:rPr>
          <w:drawing>
            <wp:inline distT="0" distB="0" distL="0" distR="0">
              <wp:extent cx="6116955" cy="34132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33" w:author="Albert Kwame Osei-Owusu" w:date="2026-09-12T09:00:00Z"/>
          <w:rFonts w:ascii="Times New Roman" w:hAnsi="Times New Roman" w:cs="Times New Roman"/>
          <w:sz w:val="20"/>
          <w:szCs w:val="20"/>
          <w:lang w:val="en-GB"/>
        </w:rPr>
      </w:pPr>
      <w:ins w:id="7534" w:author="Albert Kwame Osei-Owusu" w:date="2026-09-12T09:00:00Z">
        <w:r>
          <w:rPr>
            <w:rFonts w:ascii="Times New Roman" w:hAnsi="Times New Roman" w:cs="Times New Roman"/>
            <w:sz w:val="20"/>
            <w:szCs w:val="20"/>
            <w:lang w:val="en-GB"/>
          </w:rPr>
          <w:t xml:space="preserve">Figure A4: The producing sectors behind Scope 2 greenhouse gas emissions, that is the </w:t>
        </w:r>
      </w:ins>
      <w:ins w:id="13970" w:author="Albert Kwame Osei-Owusu" w:date="2026-09-12T09:00:00Z">
        <w:del w:id="13968" w:author="Albert Kwame Osei-Owusu" w:date="2026-09-13T09:00:00Z">
          <w:r>
            <w:rPr>
              <w:rFonts w:ascii="Times New Roman" w:hAnsi="Times New Roman" w:cs="Times New Roman"/>
              <w:sz w:val="20"/>
              <w:szCs w:val="20"/>
              <w:lang w:val="en-GB"/>
            </w:rPr>
            <w:delText xml:space="preserve">electricity, gas and heat</w:delText>
          </w:r>
        </w:del>
      </w:ins>
      <w:ins w:id="13969" w:author="Albert Kwame Osei-Owusu" w:date="2026-09-13T09:00:00Z">
        <w:r>
          <w:rPr>
            <w:rFonts w:ascii="Times New Roman" w:hAnsi="Times New Roman" w:cs="Times New Roman"/>
            <w:sz w:val="20"/>
            <w:szCs w:val="20"/>
            <w:lang w:val="en-GB"/>
          </w:rPr>
          <w:t xml:space="preserve">electricity, steam and hot water</w:t>
        </w:r>
      </w:ins>
      <w:ins w:id="13971" w:author="Albert Kwame Osei-Owusu" w:date="2026-09-12T09:00:00Z">
        <w:r>
          <w:rPr>
            <w:rFonts w:ascii="Times New Roman" w:hAnsi="Times New Roman" w:cs="Times New Roman"/>
            <w:sz w:val="20"/>
            <w:szCs w:val="20"/>
            <w:lang w:val="en-GB"/>
          </w:rPr>
          <w:t xml:space="preserve"> purchased by the Danish health and social care industries in 2022.</w:t>
        </w:r>
      </w:ins>
    </w:p>
    <w:p>
      <w:pPr>
        <w:spacing w:line="240" w:lineRule="auto"/>
        <w:rPr>
          <w:ins w:id="7535" w:author="Albert Kwame Osei-Owusu" w:date="2026-09-12T09:00:00Z"/>
          <w:rFonts w:ascii="Times New Roman" w:hAnsi="Times New Roman" w:cs="Times New Roman"/>
          <w:i/>
          <w:iCs/>
          <w:sz w:val="20"/>
          <w:szCs w:val="20"/>
          <w:lang w:val="en-GB"/>
        </w:rPr>
      </w:pPr>
      <w:ins w:id="7536" w:author="Albert Kwame Osei-Owusu" w:date="2026-09-12T09:00:00Z">
        <w:r>
          <w:rPr>
            <w:rFonts w:ascii="Times New Roman" w:hAnsi="Times New Roman" w:cs="Times New Roman"/>
            <w:i/>
            <w:iCs/>
            <w:sz w:val="20"/>
            <w:szCs w:val="20"/>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which is the form in which the five categories can be compared with one another. The two figures below give the same decomposition in absolute units and per person, using the Danish population of 5,873,420 in 2022. Per-person figures are the form most readily compared with other national studies, which report on that basis more often than not.</w:t>
        </w:r>
      </w:ins>
    </w:p>
    <w:p>
      <w:pPr>
        <w:spacing w:line="240" w:lineRule="auto"/>
        <w:rPr>
          <w:ins w:id="7539" w:author="Albert Kwame Osei-Owusu" w:date="2026-09-12T09:00:00Z"/>
        </w:rPr>
      </w:pPr>
      <w:ins w:id="7540" w:author="Albert Kwame Osei-Owusu" w:date="2026-09-12T09:00:00Z">
        <w:r>
          <w:rPr>
            <w:noProof/>
          </w:rPr>
          <w:drawing>
            <wp:inline distT="0" distB="0" distL="0" distR="0">
              <wp:extent cx="6116955" cy="3495840"/>
              <wp:effectExtent l="0" t="0" r="0" b="0"/>
              <wp:docPr id="950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a:picLocks noChangeAspect="1" noChangeArrowheads="1"/>
                      </pic:cNvPicPr>
                    </pic:nvPicPr>
                    <pic:blipFill>
                      <a:blip r:embed="rId24"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1" w:author="Albert Kwame Osei-Owusu" w:date="2026-09-12T09:00:00Z"/>
          <w:rFonts w:ascii="Times New Roman" w:hAnsi="Times New Roman" w:cs="Times New Roman"/>
          <w:sz w:val="20"/>
          <w:szCs w:val="20"/>
          <w:lang w:val="en-GB"/>
        </w:rPr>
      </w:pPr>
      <w:ins w:id="7542" w:author="Albert Kwame Osei-Owusu" w:date="2026-09-12T09:00:00Z">
        <w:r>
          <w:rPr>
            <w:rFonts w:ascii="Times New Roman" w:hAnsi="Times New Roman" w:cs="Times New Roman"/>
            <w:sz w:val="20"/>
            <w:szCs w:val="20"/>
            <w:lang w:val="en-GB"/>
          </w:rPr>
          <w:t xml:space="preserve">Figure A5: Contribution of each activity group to the five impact categories in absolute units, Danish health care 2022.</w:t>
        </w:r>
      </w:ins>
    </w:p>
    <w:p>
      <w:pPr>
        <w:spacing w:line="240" w:lineRule="auto"/>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5" w:author="Albert Kwame Osei-Owusu" w:date="2026-09-12T09:00:00Z"/>
          <w:rFonts w:ascii="Times New Roman" w:hAnsi="Times New Roman" w:cs="Times New Roman"/>
          <w:sz w:val="20"/>
          <w:szCs w:val="20"/>
          <w:lang w:val="en-GB"/>
        </w:rPr>
      </w:pPr>
      <w:ins w:id="7546" w:author="Albert Kwame Osei-Owusu" w:date="2026-09-12T09:00:00Z">
        <w:r>
          <w:rPr>
            <w:rFonts w:ascii="Times New Roman" w:hAnsi="Times New Roman" w:cs="Times New Roman"/>
            <w:sz w:val="20"/>
            <w:szCs w:val="20"/>
            <w:lang w:val="en-GB"/>
          </w:rPr>
          <w:t xml:space="preserve">Figure A6: The same contributions per person, Danish health care 2022.</w:t>
        </w:r>
      </w:ins>
    </w:p>
    <w:p>
      <w:pPr>
        <w:spacing w:line="240" w:lineRule="auto"/>
        <w:rPr>
          <w:ins w:id="7547" w:author="Albert Kwame Osei-Owusu" w:date="2026-09-12T09:00:00Z"/>
          <w:rFonts w:ascii="Times New Roman" w:hAnsi="Times New Roman" w:cs="Times New Roman"/>
          <w:i/>
          <w:iCs/>
          <w:sz w:val="20"/>
          <w:szCs w:val="20"/>
          <w:lang w:val="en-GB"/>
        </w:rPr>
      </w:pPr>
      <w:ins w:id="7548" w:author="Albert Kwame Osei-Owusu" w:date="2026-09-12T09:00:00Z">
        <w:r>
          <w:rPr>
            <w:rFonts w:ascii="Times New Roman" w:hAnsi="Times New Roman" w:cs="Times New Roman"/>
            <w:i/>
            <w:iCs/>
            <w:sz w:val="20"/>
            <w:szCs w:val="20"/>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7550" w:author="Albert Kwame Osei-Owusu" w:date="2026-09-12T09:00:00Z">
        <w:del w:id="13965" w:author="Albert Kwame Osei-Owusu" w:date="2026-09-13T09:00:00Z">
          <w:r>
            <w:rPr>
              <w:rFonts w:ascii="Times New Roman" w:hAnsi="Times New Roman" w:cs="Times New Roman"/>
              <w:sz w:val="20"/>
              <w:szCs w:val="20"/>
              <w:lang w:val="en-GB"/>
            </w:rPr>
            <w:delText xml:space="preserve">The geographical decomposition allocates each unit of impact to the region in which it physically occurs along the supply chain, rather than to the region from which the product was bought. The bottom-up terms have no producing region in the model and are collected in a separate category. The Netherlands is retained as an explicit region because the code inherited from Steenmeijer and colleagues treats it as one, and altering that would change the internal balance of the system for no analytical gain.</w:delText>
          </w:r>
        </w:del>
      </w:ins>
      <w:ins w:id="13967" w:author="Albert Kwame Osei-Owusu" w:date="2026-09-13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gas terms and the direct emissions of private travel arise in Denmark; the indirect impacts of travel have no producing region in the Dutch inventory and are collected in a category of their own. The Netherlands is a separate region in EXIOBASE and in the inherited code, and is reported inside Europe.</w:t>
        </w:r>
      </w:ins>
    </w:p>
    <w:p>
      <w:pPr>
        <w:spacing w:line="240" w:lineRule="auto"/>
        <w:rPr>
          <w:ins w:id="7551" w:author="Albert Kwame Osei-Owusu" w:date="2026-09-12T09:00:00Z"/>
        </w:rPr>
      </w:pPr>
      <w:ins w:id="7552" w:author="Albert Kwame Osei-Owusu" w:date="2026-09-12T09:00:00Z">
        <w:r>
          <w:rPr>
            <w:noProof/>
          </w:rPr>
          <w:drawing>
            <wp:inline distT="0" distB="0" distL="0" distR="0">
              <wp:extent cx="6116955" cy="3872033"/>
              <wp:effectExtent l="0" t="0" r="0" b="0"/>
              <wp:docPr id="950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a:picLocks noChangeAspect="1" noChangeArrowheads="1"/>
                      </pic:cNvPicPr>
                    </pic:nvPicPr>
                    <pic:blipFill>
                      <a:blip r:embed="rId26" cstate="print"/>
                      <a:srcRect/>
                      <a:stretch>
                        <a:fillRect/>
                      </a:stretch>
                    </pic:blipFill>
                    <pic:spPr bwMode="auto">
                      <a:xfrm>
                        <a:off x="0" y="0"/>
                        <a:ext cx="6116955" cy="3872033"/>
                      </a:xfrm>
                      <a:prstGeom prst="rect">
                        <a:avLst/>
                      </a:prstGeom>
                      <a:noFill/>
                      <a:ln>
                        <a:noFill/>
                      </a:ln>
                    </pic:spPr>
                  </pic:pic>
                </a:graphicData>
              </a:graphic>
            </wp:inline>
          </w:drawing>
        </w:r>
      </w:ins>
    </w:p>
    <w:p>
      <w:pPr>
        <w:spacing w:line="240" w:lineRule="auto"/>
        <w:rPr>
          <w:ins w:id="7553" w:author="Albert Kwame Osei-Owusu" w:date="2026-09-12T09:00:00Z"/>
          <w:rFonts w:ascii="Times New Roman" w:hAnsi="Times New Roman" w:cs="Times New Roman"/>
          <w:sz w:val="20"/>
          <w:szCs w:val="20"/>
          <w:lang w:val="en-GB"/>
        </w:rPr>
      </w:pPr>
      <w:ins w:id="7554" w:author="Albert Kwame Osei-Owusu" w:date="2026-09-12T09:00:00Z">
        <w:r>
          <w:rPr>
            <w:rFonts w:ascii="Times New Roman" w:hAnsi="Times New Roman" w:cs="Times New Roman"/>
            <w:sz w:val="20"/>
            <w:szCs w:val="20"/>
            <w:lang w:val="en-GB"/>
          </w:rPr>
          <w:t xml:space="preserve">Figure A7: Producing world region behind each of the five impact categories, Danish health care 2022. Bars are ranked within each category and labelled with their share of it.</w:t>
        </w:r>
      </w:ins>
    </w:p>
    <w:p>
      <w:pPr>
        <w:spacing w:line="240" w:lineRule="auto"/>
        <w:rPr>
          <w:ins w:id="7555" w:author="Albert Kwame Osei-Owusu" w:date="2026-09-12T09:00:00Z"/>
          <w:rFonts w:ascii="Times New Roman" w:hAnsi="Times New Roman" w:cs="Times New Roman"/>
          <w:i/>
          <w:iCs/>
          <w:sz w:val="20"/>
          <w:szCs w:val="20"/>
          <w:lang w:val="en-GB"/>
        </w:rPr>
      </w:pPr>
      <w:ins w:id="7556" w:author="Albert Kwame Osei-Owusu" w:date="2026-09-12T09:00:00Z">
        <w:r>
          <w:rPr>
            <w:rFonts w:ascii="Times New Roman" w:hAnsi="Times New Roman" w:cs="Times New Roman"/>
            <w:i/>
            <w:iCs/>
            <w:sz w:val="20"/>
            <w:szCs w:val="20"/>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7558" w:author="Albert Kwame Osei-Owusu" w:date="2026-09-12T09:00:00Z">
        <w:r>
          <w:rPr>
            <w:rFonts w:ascii="Times New Roman" w:hAnsi="Times New Roman" w:cs="Times New Roman"/>
            <w:sz w:val="20"/>
            <w:szCs w:val="20"/>
            <w:lang w:val="en-GB"/>
          </w:rPr>
          <w:t xml:space="preserve">The study's analysis year is 2022. The same code was run for 2016 and 2019 so that the sensitivity of the answer to the reference year could be seen, but the three results are a comparison and not a time series, for two reasons. First, version 3.8.2 has a two-year hole in the Danish health block. The output of the health and social work industry runs at 37,163 million euros in 2016 and 38,298 million in 2017, falls to 17,590 million in 2018 and 18,646 million in 2019, then returns to 42,834 million in 2020 and 43,955 million in 2022. Where a Danish national-accounts figure exists to compare against, the table agrees to within 3% in 2016 and in 2022 and reaches only 48% of it in 2019. Because health-care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the release used here. Second, the 2022 run uses the 2022 background, so the step from 2019 to 2022 changes the technology structure and the satellite accounts at the same time as it changes demand.</w:t>
        </w:r>
      </w:ins>
    </w:p>
    <w:p>
      <w:pPr>
        <w:spacing w:line="240" w:lineRule="auto"/>
        <w:rPr>
          <w:ins w:id="7559" w:author="Albert Kwame Osei-Owusu" w:date="2026-09-12T09:00:00Z"/>
          <w:rFonts w:ascii="Times New Roman" w:hAnsi="Times New Roman" w:cs="Times New Roman"/>
          <w:sz w:val="20"/>
          <w:szCs w:val="20"/>
          <w:lang w:val="en-GB"/>
        </w:rPr>
      </w:pPr>
      <w:ins w:id="7560" w:author="Albert Kwame Osei-Owusu" w:date="2026-09-12T09:00:00Z">
        <w:del w:id="13962" w:author="Albert Kwame Osei-Owusu" w:date="2026-09-13T09:00:00Z">
          <w:r>
            <w:rPr>
              <w:rFonts w:ascii="Times New Roman" w:hAnsi="Times New Roman" w:cs="Times New Roman"/>
              <w:sz w:val="20"/>
              <w:szCs w:val="20"/>
              <w:lang w:val="en-GB"/>
            </w:rPr>
            <w:delText xml:space="preserve">Read with that caveat, the comparison is informative. Between 2016 and 2019, with the background held constant, health-care expenditure rises from 33,430 to 35,271 million euros and every impact category rises by about 6%: the climate footprint from 3,877 to 4,091 kt CO₂e, material extraction from 2,871 to 3,044 kt, blue water consumption from 51.8 to 54.9 Mm³, land use from 3,151 to 3,334 km² and waste generation from 259 to 265 kt. Between 2019 and 2022 expenditure rises a further 15%, to 40,597 million euros, and the categories diverge: climate +13.7%, material extraction +39.8%, blue water +73.9%, land use +45.5% and waste generation -2.3%. The divergence is largely the background model. A group-level decomposition shows the net climate increase of 561 kt to be the sum of a 953 kt rise in pharmaceuticals and chemical products, which grows because the chemicals block is larger in the 2022 table, against falls of 231 kt in transport and 171 kt in the residual group.</w:delText>
          </w:r>
        </w:del>
      </w:ins>
      <w:ins w:id="13964" w:author="Albert Kwame Osei-Owusu" w:date="2026-09-13T09:00:00Z">
        <w:r>
          <w:rPr>
            <w:rFonts w:ascii="Times New Roman" w:hAnsi="Times New Roman" w:cs="Times New Roman"/>
            <w:sz w:val="20"/>
            <w:szCs w:val="20"/>
            <w:lang w:val="en-GB"/>
          </w:rPr>
          <w:t xml:space="preserve">Read with that caveat, the comparison is informative. Between 2016 and 2019, with the background held constant, health care expenditure rises from 33,430 to 35,271 million euros in current prices and the categories rise by between 1.8% and 5.9%: the climate footprint from 3,687 to 3,890 kt CO₂e, material extraction from 2,425 to 2,569 kt, blue water consumption from 45.1 to 47.6 Mm³, land use from 2,859 to 3,020 km² and waste generation from 229 to 233 kt. Between 2019 and 2022 expenditure rises a further 15.1%, to 40,597 million euros, and the categories diverge: climate +7.0%, material extraction +36.0%, blue water +56.9%, land use +36.3% and waste generation -5.1%. The divergence is largely the background model. A group-level decomposition shows the net climate increase of 272 kt to be the sum of a 654 kt rise in pharmaceuticals and chemical products, which grows because the chemicals block is larger in the 2022 table, against falls of 231 kt in transport and 171 kt in the residual group.</w:t>
        </w:r>
      </w:ins>
    </w:p>
    <w:p>
      <w:pPr>
        <w:spacing w:line="240" w:lineRule="auto"/>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3" w:author="Albert Kwame Osei-Owusu" w:date="2026-09-12T09:00:00Z"/>
          <w:rFonts w:ascii="Times New Roman" w:hAnsi="Times New Roman" w:cs="Times New Roman"/>
          <w:sz w:val="20"/>
          <w:szCs w:val="20"/>
          <w:lang w:val="en-GB"/>
        </w:rPr>
      </w:pPr>
      <w:ins w:id="7564" w:author="Albert Kwame Osei-Owusu" w:date="2026-09-12T09:00:00Z">
        <w:r>
          <w:rPr>
            <w:rFonts w:ascii="Times New Roman" w:hAnsi="Times New Roman" w:cs="Times New Roman"/>
            <w:sz w:val="20"/>
            <w:szCs w:val="20"/>
            <w:lang w:val="en-GB"/>
          </w:rPr>
          <w:t xml:space="preserve">Figure A8: The Danish health-care footprint in each of the three reference years, five impact categories, all on the corrected background and the same code.</w:t>
        </w:r>
      </w:ins>
    </w:p>
    <w:p>
      <w:pPr>
        <w:spacing w:line="240" w:lineRule="auto"/>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7" w:author="Albert Kwame Osei-Owusu" w:date="2026-09-12T09:00:00Z"/>
          <w:rFonts w:ascii="Times New Roman" w:hAnsi="Times New Roman" w:cs="Times New Roman"/>
          <w:sz w:val="20"/>
          <w:szCs w:val="20"/>
          <w:lang w:val="en-GB"/>
        </w:rPr>
      </w:pPr>
      <w:ins w:id="7568" w:author="Albert Kwame Osei-Owusu" w:date="2026-09-12T09:00:00Z">
        <w:r>
          <w:rPr>
            <w:rFonts w:ascii="Times New Roman" w:hAnsi="Times New Roman" w:cs="Times New Roman"/>
            <w:sz w:val="20"/>
            <w:szCs w:val="20"/>
            <w:lang w:val="en-GB"/>
          </w:rPr>
          <w:t xml:space="preserve">Figure A9: The same three years expressed as a share of the Danish national consumption-based total for each category.</w:t>
        </w:r>
      </w:ins>
    </w:p>
    <w:p>
      <w:pPr>
        <w:spacing w:line="240" w:lineRule="auto"/>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71" w:author="Albert Kwame Osei-Owusu" w:date="2026-09-12T09:00:00Z"/>
          <w:rFonts w:ascii="Times New Roman" w:hAnsi="Times New Roman" w:cs="Times New Roman"/>
          <w:sz w:val="20"/>
          <w:szCs w:val="20"/>
          <w:lang w:val="en-GB"/>
        </w:rPr>
      </w:pPr>
      <w:ins w:id="7572" w:author="Albert Kwame Osei-Owusu" w:date="2026-09-12T09:00:00Z">
        <w:r>
          <w:rPr>
            <w:rFonts w:ascii="Times New Roman" w:hAnsi="Times New Roman" w:cs="Times New Roman"/>
            <w:sz w:val="20"/>
            <w:szCs w:val="20"/>
            <w:lang w:val="en-GB"/>
          </w:rPr>
          <w:t xml:space="preserve">Figure A10: Activity-group composition of the climate footprint in each reference year, which is where the divergence between 2019 and 2022 is located.</w:t>
        </w:r>
      </w:ins>
    </w:p>
    <w:p>
      <w:pPr>
        <w:spacing w:line="240" w:lineRule="auto"/>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spacing w:line="240" w:lineRule="auto"/>
        <w:rPr>
          <w:ins w:id="7575" w:author="Albert Kwame Osei-Owusu" w:date="2026-09-12T09:00:00Z"/>
          <w:rFonts w:ascii="Times New Roman" w:hAnsi="Times New Roman" w:cs="Times New Roman"/>
          <w:sz w:val="20"/>
          <w:szCs w:val="20"/>
          <w:lang w:val="en-GB"/>
        </w:rPr>
      </w:pPr>
      <w:ins w:id="7576" w:author="Albert Kwame Osei-Owusu" w:date="2026-09-12T09:00:00Z">
        <w:r>
          <w:rPr>
            <w:rFonts w:ascii="Times New Roman" w:hAnsi="Times New Roman" w:cs="Times New Roman"/>
            <w:sz w:val="20"/>
            <w:szCs w:val="20"/>
            <w:lang w:val="en-GB"/>
          </w:rPr>
          <w:t xml:space="preserve">Figure A11: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spacing w:line="240" w:lineRule="auto"/>
        <w:rPr>
          <w:ins w:id="7577" w:author="Albert Kwame Osei-Owusu" w:date="2026-09-12T09:00:00Z"/>
          <w:rFonts w:ascii="Times New Roman" w:hAnsi="Times New Roman" w:cs="Times New Roman"/>
          <w:i/>
          <w:iCs/>
          <w:sz w:val="20"/>
          <w:szCs w:val="20"/>
          <w:lang w:val="en-GB"/>
        </w:rPr>
      </w:pPr>
      <w:ins w:id="7578" w:author="Albert Kwame Osei-Owusu" w:date="2026-09-12T09:00:00Z">
        <w:r>
          <w:rPr>
            <w:rFonts w:ascii="Times New Roman" w:hAnsi="Times New Roman" w:cs="Times New Roman"/>
            <w:i/>
            <w:iCs/>
            <w:sz w:val="20"/>
            <w:szCs w:val="20"/>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7580" w:author="Albert Kwame Osei-Owusu" w:date="2026-09-12T09:00:00Z">
        <w:del w:id="13953" w:author="Albert Kwame Osei-Owusu" w:date="2026-09-13T09:00:00Z">
          <w:r>
            <w:rPr>
              <w:rFonts w:ascii="Times New Roman" w:hAnsi="Times New Roman" w:cs="Times New Roman"/>
              <w:sz w:val="20"/>
              <w:szCs w:val="20"/>
              <w:lang w:val="en-GB"/>
            </w:rPr>
            <w:delText xml:space="preserve">Capital is excluded from the headline, which is the treatment used by Steenmeijer, Eckelman, Lenzen and Pichler and is therefore the boundary on which this study is comparable with them. Excluding it is nonetheless a choice with a size. Three treatments were computed. Adding the consumption of fixed capital of the Danish health and residential care industries as an exogenous service flow raises the climate footprint of the input-output component from 4,025 to 4,560 kt CO₂e, a rise of 13.3%. Endogenising capital into the Leontief inverse on the published matrices of Södersten, Wood and Hertwich raises it to 4,809 kt, 19.5%, and raises material extraction by 33.1%, blue water consumption by 10.2% and land use by 18.8%. The conclusion to draw is that the exclusion bounds the estimate downward by roughly a fifth for climate and by a third for materials, and that it does not alter the ranking of contributors.</w:delText>
          </w:r>
        </w:del>
      </w:ins>
      <w:ins w:id="13955" w:author="Albert Kwame Osei-Owusu" w:date="2026-09-13T09:00:00Z">
        <w:r>
          <w:rPr>
            <w:rFonts w:ascii="Times New Roman" w:hAnsi="Times New Roman" w:cs="Times New Roman"/>
            <w:sz w:val="20"/>
            <w:szCs w:val="20"/>
            <w:lang w:val="en-GB"/>
          </w:rPr>
          <w:t xml:space="preserve">Capital is excluded from the headline, which is the treatment of the Dutch template </w:t>
        </w:r>
      </w:ins>
      <w:ins w:id="13956" w:author="Albert Kwame Osei-Owusu" w:date="2026-09-13T09:00:00Z">
        <w:r>
          <w:rPr>
            <w:rFonts w:ascii="Times New Roman" w:hAnsi="Times New Roman" w:cs="Times New Roman"/>
            <w:sz w:val="20"/>
            <w:szCs w:val="20"/>
            <w:highlight w:val="yellow"/>
            <w:lang w:val="en-GB"/>
          </w:rPr>
          <w:t xml:space="preserve">[5]</w:t>
        </w:r>
      </w:ins>
      <w:ins w:id="13957" w:author="Albert Kwame Osei-Owusu" w:date="2026-09-13T09:00:00Z">
        <w:r>
          <w:rPr>
            <w:rFonts w:ascii="Times New Roman" w:hAnsi="Times New Roman" w:cs="Times New Roman"/>
            <w:sz w:val="20"/>
            <w:szCs w:val="20"/>
            <w:lang w:val="en-GB"/>
          </w:rPr>
          <w:t xml:space="preserve">; Pichler and colleagues, Eckelman and Sherman, and Malik and colleagues include health investment </w:t>
        </w:r>
      </w:ins>
      <w:ins w:id="13958" w:author="Albert Kwame Osei-Owusu" w:date="2026-09-13T09:00:00Z">
        <w:r>
          <w:rPr>
            <w:rFonts w:ascii="Times New Roman" w:hAnsi="Times New Roman" w:cs="Times New Roman"/>
            <w:sz w:val="20"/>
            <w:szCs w:val="20"/>
            <w:highlight w:val="yellow"/>
            <w:lang w:val="en-GB"/>
          </w:rPr>
          <w:t xml:space="preserve">[30-32]</w:t>
        </w:r>
      </w:ins>
      <w:ins w:id="13959" w:author="Albert Kwame Osei-Owusu" w:date="2026-09-13T09:00:00Z">
        <w:r>
          <w:rPr>
            <w:rFonts w:ascii="Times New Roman" w:hAnsi="Times New Roman" w:cs="Times New Roman"/>
            <w:sz w:val="20"/>
            <w:szCs w:val="20"/>
            <w:lang w:val="en-GB"/>
          </w:rPr>
          <w:t xml:space="preserve">, so their totals are not directly comparable. Excluding capital is nonetheless a choice with a size. Three treatments were computed on the input-output component with the operational term, 3,534 kt CO₂e. Adding the consumption of fixed capital of the Danish health and residential care industries as an exogenous service flow raises it to 4,069 kt, 15.1%. Endogenising capital into the Leontief inverse on the published matrices of Södersten, Wood and Hertwich </w:t>
        </w:r>
      </w:ins>
      <w:ins w:id="13960" w:author="Albert Kwame Osei-Owusu" w:date="2026-09-13T09:00:00Z">
        <w:r>
          <w:rPr>
            <w:rFonts w:ascii="Times New Roman" w:hAnsi="Times New Roman" w:cs="Times New Roman"/>
            <w:sz w:val="20"/>
            <w:szCs w:val="20"/>
            <w:highlight w:val="yellow"/>
            <w:lang w:val="en-GB"/>
          </w:rPr>
          <w:t xml:space="preserve">[24]</w:t>
        </w:r>
      </w:ins>
      <w:ins w:id="13961" w:author="Albert Kwame Osei-Owusu" w:date="2026-09-13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0" w:line="240" w:lineRule="auto"/>
        <w:rPr>
          <w:ins w:id="13876" w:author="Albert Kwame Osei-Owusu" w:date="2026-09-13T09:00:00Z"/>
          <w:rFonts w:ascii="Times New Roman" w:hAnsi="Times New Roman" w:cs="Times New Roman"/>
          <w:sz w:val="20"/>
          <w:szCs w:val="20"/>
          <w:lang w:val="en-GB"/>
        </w:rPr>
      </w:pPr>
      <w:ins w:id="13877" w:author="Albert Kwame Osei-Owusu" w:date="2026-09-13T09:00:00Z">
        <w:r>
          <w:rPr>
            <w:rFonts w:ascii="Times New Roman" w:hAnsi="Times New Roman" w:cs="Times New Roman"/>
            <w:sz w:val="20"/>
            <w:szCs w:val="20"/>
            <w:lang w:val="en-GB"/>
          </w:rPr>
          <w:t xml:space="preserve">raises it to 4,285 kt, 21.2%, and raises material extraction by 38.9%, blue water consumption by 12.5% and land use by 22.5%; a full endogenisation built from each region's own capital formation raises it by 23.0%. The exclusion therefore bounds the estimate downward by about a fifth for climate and by nearly two-fifths for materials.</w:t>
        </w:r>
      </w:ins>
    </w:p>
    <w:p>
      <w:pPr>
        <w:spacing w:line="240" w:lineRule="auto"/>
        <w:rPr>
          <w:ins w:id="7581" w:author="Albert Kwame Osei-Owusu" w:date="2026-09-12T09:00:00Z"/>
          <w:rFonts w:ascii="Times New Roman" w:hAnsi="Times New Roman" w:cs="Times New Roman"/>
          <w:i/>
          <w:iCs/>
          <w:sz w:val="20"/>
          <w:szCs w:val="20"/>
          <w:lang w:val="en-GB"/>
        </w:rPr>
      </w:pPr>
      <w:ins w:id="7582" w:author="Albert Kwame Osei-Owusu" w:date="2026-09-12T09:00:00Z">
        <w:r>
          <w:rPr>
            <w:rFonts w:ascii="Times New Roman" w:hAnsi="Times New Roman" w:cs="Times New Roman"/>
            <w:i/>
            <w:iCs/>
            <w:sz w:val="20"/>
            <w:szCs w:val="20"/>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7584" w:author="Albert Kwame Osei-Owusu" w:date="2026-09-12T09:00:00Z">
        <w:del w:id="13950" w:author="Albert Kwame Osei-Owusu" w:date="2026-09-13T09:00:00Z">
          <w:r>
            <w:rPr>
              <w:rFonts w:ascii="Times New Roman" w:hAnsi="Times New Roman" w:cs="Times New Roman"/>
              <w:sz w:val="20"/>
              <w:szCs w:val="20"/>
              <w:lang w:val="en-GB"/>
            </w:rPr>
            <w:delText xml:space="preserve">The study characterises greenhouse gases on IPCC AR6 GWP100 values. The choice matters by about 5%: the same physical emissions give 3,704 kt CO₂e on SAR, 3,754 kt on TAR, 3,818 kt on AR4, 3,918 kt on AR5 and 3,906 kt on AR6 for the input-output component. AR5 and AR6 are within 0.3% of one another. Studies characterised on AR4, which includes several of the comparators used here, sit about 2% below an AR6 accounting of the same emissions. A residue of 155 kt of pre-aggregated hydrofluorocarbons and perfluorocarbons in the EXIOBASE satellite cannot be restated on a different revision, and is reported unchanged in every case.</w:delText>
          </w:r>
        </w:del>
      </w:ins>
      <w:ins w:id="13952" w:author="Albert Kwame Osei-Owusu" w:date="2026-09-13T09:00:00Z">
        <w:r>
          <w:rPr>
            <w:rFonts w:ascii="Times New Roman" w:hAnsi="Times New Roman" w:cs="Times New Roman"/>
            <w:sz w:val="20"/>
            <w:szCs w:val="20"/>
            <w:lang w:val="en-GB"/>
          </w:rPr>
          <w:t xml:space="preserve">The study characterises greenhouse gases on IPCC AR6 GWP100 values, in the input-output component and in the bottom-up terms alike. The choice matters by about 5% for the input-output component: the same physical emissions give 3,254 kt CO₂e on SAR, 3,294 kt on TAR, 3,347 kt on AR4, 3,425 kt on AR5 and 3,415 kt on AR6. AR5 and AR6 are within 0.3% of one another, and studies characterised on AR4, which includes several of the comparators used here, sit about 2% below an AR6 accounting of the same emissions. A residue of 126 kt of pre-aggregated hydrofluorocarbons and perfluorocarbons in the EXIOBASE satellite cannot be restated on a different revision, and is reported unchanged in every case.</w:t>
        </w:r>
      </w:ins>
    </w:p>
    <w:p>
      <w:pPr>
        <w:spacing w:line="240" w:lineRule="auto"/>
        <w:rPr>
          <w:ins w:id="7585" w:author="Albert Kwame Osei-Owusu" w:date="2026-09-12T09:00:00Z"/>
          <w:rFonts w:ascii="Times New Roman" w:hAnsi="Times New Roman" w:cs="Times New Roman"/>
          <w:i/>
          <w:iCs/>
          <w:sz w:val="20"/>
          <w:szCs w:val="20"/>
          <w:lang w:val="en-GB"/>
        </w:rPr>
      </w:pPr>
      <w:ins w:id="7586" w:author="Albert Kwame Osei-Owusu" w:date="2026-09-12T09:00:00Z">
        <w:r>
          <w:rPr>
            <w:rFonts w:ascii="Times New Roman" w:hAnsi="Times New Roman" w:cs="Times New Roman"/>
            <w:i/>
            <w:iCs/>
            <w:sz w:val="20"/>
            <w:szCs w:val="20"/>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7588" w:author="Albert Kwame Osei-Owusu" w:date="2026-09-12T09:00:00Z">
        <w:del w:id="13947" w:author="Albert Kwame Osei-Owusu" w:date="2026-09-13T09:00:00Z">
          <w:r>
            <w:rPr>
              <w:rFonts w:ascii="Times New Roman" w:hAnsi="Times New Roman" w:cs="Times New Roman"/>
              <w:sz w:val="20"/>
              <w:szCs w:val="20"/>
              <w:lang w:val="en-GB"/>
            </w:rPr>
            <w:delText xml:space="preserve">Resolving the producing sector and the producing region jointly, rather than one at a time, identifies the specific nodes that carry each impact category. The twenty largest pairs are reported in the main text; the pattern is that four of the five categories have identifiable addresses and climate change does not. Quarrying of sand and clay carries 64% of the material footprint across the twenty largest pairs, the Danish node alone 42%; cattle farming and raw milk together carry 31% of land use; irrigated wheat, rice and sugar cultivation carry 36% of blue water consumption; and Danish chemicals production and Danish waste incineration carry 29% of waste generation. For climate change the largest single pair is 2.6% and 69% of the footprint lies outside the twenty largest pairs.</w:delText>
          </w:r>
        </w:del>
      </w:ins>
      <w:ins w:id="13949" w:author="Albert Kwame Osei-Owusu" w:date="2026-09-13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twenty largest pairs are reported in the main text, and the pattern is that four of the five categories have identifiable addresses and climate change does not. Quarrying of sand and clay carries 64% of the material footprint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medicines and appliances, is 4.7%, and 67.4% of the footprint lies outside the twenty largest pairs.</w:t>
        </w:r>
      </w:ins>
    </w:p>
    <w:p>
      <w:pPr>
        <w:spacing w:line="240" w:lineRule="auto"/>
        <w:rPr>
          <w:ins w:id="7589" w:author="Albert Kwame Osei-Owusu" w:date="2026-09-12T09:00:00Z"/>
          <w:rFonts w:ascii="Times New Roman" w:hAnsi="Times New Roman" w:cs="Times New Roman"/>
          <w:i/>
          <w:iCs/>
          <w:sz w:val="20"/>
          <w:szCs w:val="20"/>
          <w:lang w:val="en-GB"/>
        </w:rPr>
      </w:pPr>
      <w:ins w:id="7590" w:author="Albert Kwame Osei-Owusu" w:date="2026-09-12T09:00:00Z">
        <w:r>
          <w:rPr>
            <w:rFonts w:ascii="Times New Roman" w:hAnsi="Times New Roman" w:cs="Times New Roman"/>
            <w:i/>
            <w:iCs/>
            <w:sz w:val="20"/>
            <w:szCs w:val="20"/>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7592" w:author="Albert Kwame Osei-Owusu" w:date="2026-09-12T09:00:00Z">
        <w:del w:id="13942" w:author="Albert Kwame Osei-Owusu" w:date="2026-09-13T09:00:00Z">
          <w:r>
            <w:rPr>
              <w:rFonts w:ascii="Times New Roman" w:hAnsi="Times New Roman" w:cs="Times New Roman"/>
              <w:sz w:val="20"/>
              <w:szCs w:val="20"/>
              <w:lang w:val="en-GB"/>
            </w:rPr>
            <w:delText xml:space="preserve">The Danish national consumption-based climate footprint this study computes, 77.2 Mt CO₂e for 2022, is higher than Eurostat FIGARO's 57.4 Mt and Statistics Denmark's AFTRYK at 62.9 Mt, and lower than Schmidt and Merciai's EXIOBASE-based 73.9 Mt for 2016. The separation is by model family rather than by year: national-accounts-based estimates sit below EXIOBASE-based estimates for Denmark, which is a known and documented difference in how international transport is handled. Matched to the same sector boundary and the same capital treatment, this study and Schmidt and Merciai agree to 1.8%: 6.40 against 6.10 Mt CO₂e for the health-care footprint, 1.089 against 1.070 t per person. The ladder from the headline to the matched figure is the honest way to read the comparison, and it is reproduced below.</w:delText>
          </w:r>
        </w:del>
      </w:ins>
      <w:ins w:id="13944" w:author="Albert Kwame Osei-Owusu" w:date="2026-09-13T09:00:00Z">
        <w:r>
          <w:rPr>
            <w:rFonts w:ascii="Times New Roman" w:hAnsi="Times New Roman" w:cs="Times New Roman"/>
            <w:sz w:val="20"/>
            <w:szCs w:val="20"/>
            <w:lang w:val="en-GB"/>
          </w:rPr>
          <w:t xml:space="preserve">The Danish national consumption-based climate footprint this study computes, 77.2 Mt CO₂e for 2022, is higher than Eurostat FIGARO's 57.4 Mt, Statistics Denmark's AFTRYK at 62.9 Mt, and Schmidt and Merciai's EXIOBASE-based 73.9 Mt for 2016 </w:t>
        </w:r>
      </w:ins>
      <w:ins w:id="13945" w:author="Albert Kwame Osei-Owusu" w:date="2026-09-13T09:00:00Z">
        <w:r>
          <w:rPr>
            <w:rFonts w:ascii="Times New Roman" w:hAnsi="Times New Roman" w:cs="Times New Roman"/>
            <w:sz w:val="20"/>
            <w:szCs w:val="20"/>
            <w:highlight w:val="yellow"/>
            <w:lang w:val="en-GB"/>
          </w:rPr>
          <w:t xml:space="preserve">[33]</w:t>
        </w:r>
      </w:ins>
      <w:ins w:id="13946" w:author="Albert Kwame Osei-Owusu" w:date="2026-09-13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which is a known and documented difference in how international transport is handled. For health care, matching Schmidt and Merciai's sector boundary and capital treatment moves this study's figure from 4.16 to 5.81 Mt CO₂e, 0.989 t per person, against their 6.10 Mt and 1.070 t per person for 2016: 4.8% lower in total and 7.6% lower per person. Their model is consequential and ours attributional, and their year is 2016, so the comparison checks order of magnitude and structure rather than the figure itself. The ladder from the headline to the matched figure is reproduced below.</w:t>
        </w:r>
      </w:ins>
    </w:p>
    <w:p>
      <w:pPr>
        <w:spacing w:line="240" w:lineRule="auto"/>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spacing w:line="240" w:lineRule="auto"/>
        <w:rPr>
          <w:ins w:id="7595" w:author="Albert Kwame Osei-Owusu" w:date="2026-09-12T09:00:00Z"/>
          <w:rFonts w:ascii="Times New Roman" w:hAnsi="Times New Roman" w:cs="Times New Roman"/>
          <w:sz w:val="20"/>
          <w:szCs w:val="20"/>
          <w:lang w:val="en-GB"/>
        </w:rPr>
      </w:pPr>
      <w:ins w:id="7596" w:author="Albert Kwame Osei-Owusu" w:date="2026-09-12T09:00:00Z">
        <w:r>
          <w:rPr>
            <w:rFonts w:ascii="Times New Roman" w:hAnsi="Times New Roman" w:cs="Times New Roman"/>
            <w:sz w:val="20"/>
            <w:szCs w:val="20"/>
            <w:lang w:val="en-GB"/>
          </w:rPr>
          <w:t xml:space="preserve">Figure A12: From this study's headline to a figure comparable with Schmidt and Merciai, in two steps: matching the sector boundary, then matching the capital treatment.</w:t>
        </w:r>
      </w:ins>
    </w:p>
    <w:p>
      <w:pPr>
        <w:spacing w:line="240" w:lineRule="auto"/>
        <w:rPr>
          <w:ins w:id="7597" w:author="Albert Kwame Osei-Owusu" w:date="2026-09-12T09:00:00Z"/>
          <w:rFonts w:ascii="Times New Roman" w:hAnsi="Times New Roman" w:cs="Times New Roman"/>
          <w:i/>
          <w:iCs/>
          <w:sz w:val="20"/>
          <w:szCs w:val="20"/>
          <w:lang w:val="en-GB"/>
        </w:rPr>
      </w:pPr>
      <w:ins w:id="7598" w:author="Albert Kwame Osei-Owusu" w:date="2026-09-12T09:00:00Z">
        <w:r>
          <w:rPr>
            <w:rFonts w:ascii="Times New Roman" w:hAnsi="Times New Roman" w:cs="Times New Roman"/>
            <w:i/>
            <w:iCs/>
            <w:sz w:val="20"/>
            <w:szCs w:val="20"/>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7600" w:author="Albert Kwame Osei-Owusu" w:date="2026-09-12T09:00:00Z">
        <w:r>
          <w:rPr>
            <w:rFonts w:ascii="Times New Roman" w:hAnsi="Times New Roman" w:cs="Times New Roman"/>
            <w:sz w:val="20"/>
            <w:szCs w:val="20"/>
            <w:lang w:val="en-GB"/>
          </w:rPr>
          <w:t xml:space="preserve">The five figures below present the Monte Carlo results described above. They are the evidence for three statements made in the main text: that the intervals are set by the input-output data rather than by the Danish primary data, that the ranking of contributors is far more precisely determined than their levels, and that the bottom-up proxies which attracted most attention in review are not what the estimate rests on.</w:t>
        </w:r>
      </w:ins>
    </w:p>
    <w:p>
      <w:pPr>
        <w:spacing w:line="240" w:lineRule="auto"/>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spacing w:line="240" w:lineRule="auto"/>
        <w:rPr>
          <w:ins w:id="7603" w:author="Albert Kwame Osei-Owusu" w:date="2026-09-12T09:00:00Z"/>
          <w:rFonts w:ascii="Times New Roman" w:hAnsi="Times New Roman" w:cs="Times New Roman"/>
          <w:sz w:val="20"/>
          <w:szCs w:val="20"/>
          <w:lang w:val="en-GB"/>
        </w:rPr>
      </w:pPr>
      <w:ins w:id="7604" w:author="Albert Kwame Osei-Owusu" w:date="2026-09-12T09:00:00Z">
        <w:r>
          <w:rPr>
            <w:rFonts w:ascii="Times New Roman" w:hAnsi="Times New Roman" w:cs="Times New Roman"/>
            <w:sz w:val="20"/>
            <w:szCs w:val="20"/>
            <w:lang w:val="en-GB"/>
          </w:rPr>
          <w:t xml:space="preserve">Figure A13: The simulated distribution of each impact category, 100,000 draws, with the deterministic estimate and the 95% interval marked. The distributions are shown on their own scales because the categories differ by orders of magnitude.</w:t>
        </w:r>
      </w:ins>
    </w:p>
    <w:p>
      <w:pPr>
        <w:spacing w:line="240" w:lineRule="auto"/>
        <w:rPr>
          <w:ins w:id="7605" w:author="Albert Kwame Osei-Owusu" w:date="2026-09-12T09:00:00Z"/>
        </w:rPr>
      </w:pPr>
      <w:ins w:id="7606" w:author="Albert Kwame Osei-Owusu" w:date="2026-09-12T09:00:00Z">
        <w:r>
          <w:rPr>
            <w:noProof/>
          </w:rPr>
          <w:drawing>
            <wp:inline distT="0" distB="0" distL="0" distR="0">
              <wp:extent cx="6116955" cy="2884144"/>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84144"/>
                      </a:xfrm>
                      <a:prstGeom prst="rect">
                        <a:avLst/>
                      </a:prstGeom>
                      <a:noFill/>
                      <a:ln>
                        <a:noFill/>
                      </a:ln>
                    </pic:spPr>
                  </pic:pic>
                </a:graphicData>
              </a:graphic>
            </wp:inline>
          </w:drawing>
        </w:r>
      </w:ins>
    </w:p>
    <w:p>
      <w:pPr>
        <w:spacing w:line="240" w:lineRule="auto"/>
        <w:rPr>
          <w:ins w:id="7607" w:author="Albert Kwame Osei-Owusu" w:date="2026-09-12T09:00:00Z"/>
          <w:rFonts w:ascii="Times New Roman" w:hAnsi="Times New Roman" w:cs="Times New Roman"/>
          <w:sz w:val="20"/>
          <w:szCs w:val="20"/>
          <w:lang w:val="en-GB"/>
        </w:rPr>
      </w:pPr>
      <w:ins w:id="7608" w:author="Albert Kwame Osei-Owusu" w:date="2026-09-12T09:00:00Z">
        <w:r>
          <w:rPr>
            <w:rFonts w:ascii="Times New Roman" w:hAnsi="Times New Roman" w:cs="Times New Roman"/>
            <w:sz w:val="20"/>
            <w:szCs w:val="20"/>
            <w:lang w:val="en-GB"/>
          </w:rPr>
          <w:t xml:space="preserve">Figure A14: First-order variance shares by parameter for each impact category, with the covariance of employee commuting and patient and visitor travel carried as its own term so that the decomposition sums to 100%.</w:t>
        </w:r>
      </w:ins>
    </w:p>
    <w:p>
      <w:pPr>
        <w:spacing w:line="240" w:lineRule="auto"/>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spacing w:line="240" w:lineRule="auto"/>
        <w:rPr>
          <w:ins w:id="7611" w:author="Albert Kwame Osei-Owusu" w:date="2026-09-12T09:00:00Z"/>
          <w:rFonts w:ascii="Times New Roman" w:hAnsi="Times New Roman" w:cs="Times New Roman"/>
          <w:sz w:val="20"/>
          <w:szCs w:val="20"/>
          <w:lang w:val="en-GB"/>
        </w:rPr>
      </w:pPr>
      <w:ins w:id="7612" w:author="Albert Kwame Osei-Owusu" w:date="2026-09-12T09:00:00Z">
        <w:r>
          <w:rPr>
            <w:rFonts w:ascii="Times New Roman" w:hAnsi="Times New Roman" w:cs="Times New Roman"/>
            <w:sz w:val="20"/>
            <w:szCs w:val="20"/>
            <w:lang w:val="en-GB"/>
          </w:rPr>
          <w:t xml:space="preserve">Figure A15: The climate contribution of each activity group with its 95% interval, ordered by share. Individual travel is the only group whose coefficient of variation, 26.5%, is materially above the </w:t>
        </w:r>
      </w:ins>
      <w:ins w:id="13940" w:author="Albert Kwame Osei-Owusu" w:date="2026-09-12T09:00:00Z">
        <w:del w:id="13938" w:author="Albert Kwame Osei-Owusu" w:date="2026-09-13T09:00:00Z">
          <w:r>
            <w:rPr>
              <w:rFonts w:ascii="Times New Roman" w:hAnsi="Times New Roman" w:cs="Times New Roman"/>
              <w:sz w:val="20"/>
              <w:szCs w:val="20"/>
              <w:lang w:val="en-GB"/>
            </w:rPr>
            <w:delText xml:space="preserve">8.3% to 9.1%</w:delText>
          </w:r>
        </w:del>
      </w:ins>
      <w:ins w:id="13939" w:author="Albert Kwame Osei-Owusu" w:date="2026-09-13T09:00:00Z">
        <w:r>
          <w:rPr>
            <w:rFonts w:ascii="Times New Roman" w:hAnsi="Times New Roman" w:cs="Times New Roman"/>
            <w:sz w:val="20"/>
            <w:szCs w:val="20"/>
            <w:lang w:val="en-GB"/>
          </w:rPr>
          <w:t xml:space="preserve">8.3% to 9.0%</w:t>
        </w:r>
      </w:ins>
      <w:ins w:id="13941" w:author="Albert Kwame Osei-Owusu" w:date="2026-09-12T09:00:00Z">
        <w:r>
          <w:rPr>
            <w:rFonts w:ascii="Times New Roman" w:hAnsi="Times New Roman" w:cs="Times New Roman"/>
            <w:sz w:val="20"/>
            <w:szCs w:val="20"/>
            <w:lang w:val="en-GB"/>
          </w:rPr>
          <w:t xml:space="preserve"> the input-output data imposes on the rest.</w:t>
        </w:r>
      </w:ins>
    </w:p>
    <w:p>
      <w:pPr>
        <w:spacing w:line="240" w:lineRule="auto"/>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spacing w:line="240" w:lineRule="auto"/>
        <w:rPr>
          <w:ins w:id="7615" w:author="Albert Kwame Osei-Owusu" w:date="2026-09-12T09:00:00Z"/>
          <w:rFonts w:ascii="Times New Roman" w:hAnsi="Times New Roman" w:cs="Times New Roman"/>
          <w:sz w:val="20"/>
          <w:szCs w:val="20"/>
          <w:lang w:val="en-GB"/>
        </w:rPr>
      </w:pPr>
      <w:ins w:id="7616" w:author="Albert Kwame Osei-Owusu" w:date="2026-09-12T09:00:00Z">
        <w:r>
          <w:rPr>
            <w:rFonts w:ascii="Times New Roman" w:hAnsi="Times New Roman" w:cs="Times New Roman"/>
            <w:sz w:val="20"/>
            <w:szCs w:val="20"/>
            <w:lang w:val="en-GB"/>
          </w:rPr>
          <w:t xml:space="preserve">Figure A16: The effect on the climate footprint of moving one parameter at a time to the ends of its own interval, all others held at their median.</w:t>
        </w:r>
      </w:ins>
    </w:p>
    <w:p>
      <w:pPr>
        <w:spacing w:line="240" w:lineRule="auto"/>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spacing w:line="240" w:lineRule="auto"/>
        <w:rPr>
          <w:ins w:id="7619" w:author="Albert Kwame Osei-Owusu" w:date="2026-09-12T09:00:00Z"/>
          <w:rFonts w:ascii="Times New Roman" w:hAnsi="Times New Roman" w:cs="Times New Roman"/>
          <w:sz w:val="20"/>
          <w:szCs w:val="20"/>
          <w:lang w:val="en-GB"/>
        </w:rPr>
      </w:pPr>
      <w:ins w:id="7620" w:author="Albert Kwame Osei-Owusu" w:date="2026-09-12T09:00:00Z">
        <w:r>
          <w:rPr>
            <w:rFonts w:ascii="Times New Roman" w:hAnsi="Times New Roman" w:cs="Times New Roman"/>
            <w:sz w:val="20"/>
            <w:szCs w:val="20"/>
            <w:lang w:val="en-GB"/>
          </w:rPr>
          <w:t xml:space="preserve">Figure A17: The probability that each activity group holds rank one, two or three in the climate footprint across the 100,000 draws. Pharmaceuticals and chemical products hold rank one in </w:t>
        </w:r>
      </w:ins>
      <w:ins w:id="13936" w:author="Albert Kwame Osei-Owusu" w:date="2026-09-12T09:00:00Z">
        <w:del w:id="13934" w:author="Albert Kwame Osei-Owusu" w:date="2026-09-13T09:00:00Z">
          <w:r>
            <w:rPr>
              <w:rFonts w:ascii="Times New Roman" w:hAnsi="Times New Roman" w:cs="Times New Roman"/>
              <w:sz w:val="20"/>
              <w:szCs w:val="20"/>
              <w:lang w:val="en-GB"/>
            </w:rPr>
            <w:delText xml:space="preserve">99.99%</w:delText>
          </w:r>
        </w:del>
      </w:ins>
      <w:ins w:id="13935" w:author="Albert Kwame Osei-Owusu" w:date="2026-09-13T09:00:00Z">
        <w:r>
          <w:rPr>
            <w:rFonts w:ascii="Times New Roman" w:hAnsi="Times New Roman" w:cs="Times New Roman"/>
            <w:sz w:val="20"/>
            <w:szCs w:val="20"/>
            <w:lang w:val="en-GB"/>
          </w:rPr>
          <w:t xml:space="preserve">99.0%</w:t>
        </w:r>
      </w:ins>
      <w:ins w:id="13937" w:author="Albert Kwame Osei-Owusu" w:date="2026-09-12T09:00:00Z">
        <w:r>
          <w:rPr>
            <w:rFonts w:ascii="Times New Roman" w:hAnsi="Times New Roman" w:cs="Times New Roman"/>
            <w:sz w:val="20"/>
            <w:szCs w:val="20"/>
            <w:lang w:val="en-GB"/>
          </w:rPr>
          <w:t xml:space="preserve"> of draws under the chemicals mapping.</w:t>
        </w:r>
      </w:ins>
    </w:p>
    <w:p>
      <w:pPr>
        <w:spacing w:line="240" w:lineRule="auto"/>
        <w:rPr>
          <w:ins w:id="7621" w:author="Albert Kwame Osei-Owusu" w:date="2026-09-12T09:00:00Z"/>
          <w:rFonts w:ascii="Times New Roman" w:hAnsi="Times New Roman" w:cs="Times New Roman"/>
          <w:i/>
          <w:iCs/>
          <w:sz w:val="20"/>
          <w:szCs w:val="20"/>
          <w:lang w:val="en-GB"/>
        </w:rPr>
      </w:pPr>
      <w:ins w:id="7622" w:author="Albert Kwame Osei-Owusu" w:date="2026-09-12T09:00:00Z">
        <w:r>
          <w:rPr>
            <w:rFonts w:ascii="Times New Roman" w:hAnsi="Times New Roman" w:cs="Times New Roman"/>
            <w:i/>
            <w:iCs/>
            <w:sz w:val="20"/>
            <w:szCs w:val="20"/>
            <w:lang w:val="en-GB"/>
          </w:rPr>
          <w:t xml:space="preserve">Mitigation scenarios and burden shifting</w:t>
        </w:r>
      </w:ins>
    </w:p>
    <w:p>
      <w:pPr>
        <w:spacing w:line="240" w:lineRule="auto"/>
        <w:rPr>
          <w:ins w:id="7623" w:author="Albert Kwame Osei-Owusu" w:date="2026-09-12T09:00:00Z"/>
          <w:rFonts w:ascii="Times New Roman" w:hAnsi="Times New Roman" w:cs="Times New Roman"/>
          <w:sz w:val="20"/>
          <w:szCs w:val="20"/>
          <w:lang w:val="en-GB"/>
        </w:rPr>
      </w:pPr>
      <w:ins w:id="7624" w:author="Albert Kwame Osei-Owusu" w:date="2026-09-12T09:00:00Z">
        <w:del w:id="13931" w:author="Albert Kwame Osei-Owusu" w:date="2026-09-13T09:00:00Z">
          <w:r>
            <w:rPr>
              <w:rFonts w:ascii="Times New Roman" w:hAnsi="Times New Roman" w:cs="Times New Roman"/>
              <w:sz w:val="20"/>
              <w:szCs w:val="20"/>
              <w:lang w:val="en-GB"/>
            </w:rPr>
            <w:delText xml:space="preserve">The study is diagnostic rather than an evaluation of mitigation, but the size of the gap between what the quantified levers reach and what a regional target requires is worth stating. Halving the 2022 climate footprint would require a reduction of 2,326 kt CO₂e. Every intervention the study can quantify, solved simultaneously rather than summed, reaches 354 kt, which is 15.2% of that target; adding the published Danish grid decarbonisation pathway reaches 453 kt, or 19.5%. Business-as-usual demand growth over the same period adds 837 kt, so the net position with the grid pathway included is 384 kt above today's footprint rather than below it. Two of the modelled scenarios improve the climate footprint while worsening at least one other category, which is the burden-shifting risk that a single-indicator target carries.</w:delText>
          </w:r>
        </w:del>
      </w:ins>
      <w:ins w:id="13933" w:author="Albert Kwame Osei-Owusu" w:date="2026-09-13T09:00:00Z">
        <w:r>
          <w:rPr>
            <w:rFonts w:ascii="Times New Roman" w:hAnsi="Times New Roman" w:cs="Times New Roman"/>
            <w:sz w:val="20"/>
            <w:szCs w:val="20"/>
            <w:lang w:val="en-GB"/>
          </w:rPr>
          <w:t xml:space="preserve">The study is diagnostic rather than an evaluation of mitigation, but the size of the gap between what the quantified levers reach and what a regional target requires is worth stating. Halving the 2022 climate footprint would require a reduction of 2,081 kt CO₂e. Every intervention the study can quantify, solved simultaneously rather than summed, reaches 311 kt, which is 15.0% of that target; adding the published Danish grid decarbonisation pathway reaches 401 kt, or 19.3%. Business-as-usual demand growth over the same period adds 749 kt, so the net position with the grid pathway included is 348 kt above today's footprint rather than below it. One modelled scenario, the interventions with expenditure held constant, improves the climate footprint while worsening another category, and one, diverting waste from incineration to recycling, reduces waste while raising the climate footprint, which is the burden-shifting risk a single-indicator target carries.</w:t>
        </w:r>
      </w:ins>
    </w:p>
    <w:p>
      <w:pPr>
        <w:spacing w:line="240" w:lineRule="auto"/>
        <w:rPr>
          <w:ins w:id="7625" w:author="Albert Kwame Osei-Owusu" w:date="2026-09-12T09:00:00Z"/>
        </w:rPr>
      </w:pPr>
      <w:ins w:id="7626" w:author="Albert Kwame Osei-Owusu" w:date="2026-09-12T09:00:00Z">
        <w:r>
          <w:rPr>
            <w:noProof/>
          </w:rPr>
          <w:drawing>
            <wp:inline distT="0" distB="0" distL="0" distR="0">
              <wp:extent cx="6116955" cy="3823097"/>
              <wp:effectExtent l="0" t="0" r="0" b="0"/>
              <wp:docPr id="950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a:picLocks noChangeAspect="1" noChangeArrowheads="1"/>
                      </pic:cNvPicPr>
                    </pic:nvPicPr>
                    <pic:blipFill>
                      <a:blip r:embed="rId3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627" w:author="Albert Kwame Osei-Owusu" w:date="2026-09-12T09:00:00Z"/>
          <w:rFonts w:ascii="Times New Roman" w:hAnsi="Times New Roman" w:cs="Times New Roman"/>
          <w:sz w:val="20"/>
          <w:szCs w:val="20"/>
          <w:lang w:val="en-GB"/>
        </w:rPr>
      </w:pPr>
      <w:ins w:id="7628" w:author="Albert Kwame Osei-Owusu" w:date="2026-09-12T09:00:00Z">
        <w:r>
          <w:rPr>
            <w:rFonts w:ascii="Times New Roman" w:hAnsi="Times New Roman" w:cs="Times New Roman"/>
            <w:sz w:val="20"/>
            <w:szCs w:val="20"/>
            <w:lang w:val="en-GB"/>
          </w:rPr>
          <w:t xml:space="preserve">Figure A18: The distance between the quantified mitigation levers and a halving of the 2022 climate footprint by 2035, with demand growth and the grid pathway shown separately.</w:t>
        </w:r>
      </w:ins>
    </w:p>
    <w:p>
      <w:pPr>
        <w:spacing w:line="240" w:lineRule="auto"/>
        <w:rPr>
          <w:ins w:id="7629" w:author="Albert Kwame Osei-Owusu" w:date="2026-09-12T09:00:00Z"/>
        </w:rPr>
      </w:pPr>
      <w:ins w:id="7630" w:author="Albert Kwame Osei-Owusu" w:date="2026-09-12T09:00:00Z">
        <w:r>
          <w:rPr>
            <w:noProof/>
          </w:rPr>
          <w:drawing>
            <wp:inline distT="0" distB="0" distL="0" distR="0">
              <wp:extent cx="6116955" cy="4076951"/>
              <wp:effectExtent l="0" t="0" r="0" b="0"/>
              <wp:docPr id="950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a:picLocks noChangeAspect="1" noChangeArrowheads="1"/>
                      </pic:cNvPicPr>
                    </pic:nvPicPr>
                    <pic:blipFill>
                      <a:blip r:embed="rId38" cstate="print"/>
                      <a:srcRect/>
                      <a:stretch>
                        <a:fillRect/>
                      </a:stretch>
                    </pic:blipFill>
                    <pic:spPr bwMode="auto">
                      <a:xfrm>
                        <a:off x="0" y="0"/>
                        <a:ext cx="6116955" cy="4076951"/>
                      </a:xfrm>
                      <a:prstGeom prst="rect">
                        <a:avLst/>
                      </a:prstGeom>
                      <a:noFill/>
                      <a:ln>
                        <a:noFill/>
                      </a:ln>
                    </pic:spPr>
                  </pic:pic>
                </a:graphicData>
              </a:graphic>
            </wp:inline>
          </w:drawing>
        </w:r>
      </w:ins>
    </w:p>
    <w:p>
      <w:pPr>
        <w:spacing w:line="240" w:lineRule="auto"/>
        <w:rPr>
          <w:ins w:id="7631" w:author="Albert Kwame Osei-Owusu" w:date="2026-09-12T09:00:00Z"/>
          <w:rFonts w:ascii="Times New Roman" w:hAnsi="Times New Roman" w:cs="Times New Roman"/>
          <w:sz w:val="20"/>
          <w:szCs w:val="20"/>
          <w:lang w:val="en-GB"/>
        </w:rPr>
      </w:pPr>
      <w:ins w:id="7632" w:author="Albert Kwame Osei-Owusu" w:date="2026-09-12T09:00:00Z">
        <w:r>
          <w:rPr>
            <w:rFonts w:ascii="Times New Roman" w:hAnsi="Times New Roman" w:cs="Times New Roman"/>
            <w:sz w:val="20"/>
            <w:szCs w:val="20"/>
            <w:lang w:val="en-GB"/>
          </w:rPr>
          <w:t xml:space="preserve">Figure A19: Each modelled scenario's effect on all five impact categories, so that scenarios which improve climate while worsening another pressure can be identified.</w:t>
        </w:r>
      </w:ins>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14:paraId="11264977" w14:textId="77777777" w:rsidR="00700BFD" w:rsidRPr="00700BFD" w:rsidRDefault="007B498E" w:rsidP="006850FA">
      <w:pPr>
        <w:pStyle w:val="EndNoteBibliography"/>
        <w:spacing w:after="0"/>
        <w:ind w:hanging="709"/>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EN.REFLIST </w:instrText>
      </w:r>
      <w:r>
        <w:rPr>
          <w:rFonts w:ascii="Times New Roman" w:hAnsi="Times New Roman" w:cs="Times New Roman"/>
          <w:sz w:val="20"/>
          <w:szCs w:val="20"/>
        </w:rPr>
        <w:fldChar w:fldCharType="separate"/>
      </w:r>
      <w:r w:rsidR="00700BFD" w:rsidRPr="00700BFD">
        <w:t>1.</w:t>
      </w:r>
      <w:r w:rsidR="00700BFD" w:rsidRPr="00700BFD">
        <w:tab/>
        <w:t>Organisation for Economic Co-operation and Development, Eurostat, World Health Organization. A System of Health Accounts 2011 (Revised): OECD, 2017.</w:t>
      </w:r>
    </w:p>
    <w:p w14:paraId="7240FA4C" w14:textId="77777777" w:rsidR="00700BFD" w:rsidRPr="00700BFD" w:rsidRDefault="00700BFD" w:rsidP="006850FA">
      <w:pPr>
        <w:pStyle w:val="EndNoteBibliography"/>
        <w:spacing w:after="0"/>
        <w:ind w:hanging="709"/>
      </w:pPr>
      <w:r w:rsidRPr="00700BFD">
        <w:t>2.</w:t>
      </w:r>
      <w:r w:rsidRPr="00700BFD">
        <w:tab/>
        <w:t>Hagenaars RH. An investigation into the carbon and material footprint of the Dutch consumption of pharmaceuticals. Leiden, The Netherlands: Delft University of Technology; Leiden University; 2022.</w:t>
      </w:r>
    </w:p>
    <w:p w14:paraId="154D6EB2" w14:textId="77777777" w:rsidR="00700BFD" w:rsidRPr="00700BFD" w:rsidRDefault="00700BFD" w:rsidP="006850FA">
      <w:pPr>
        <w:pStyle w:val="EndNoteBibliography"/>
        <w:spacing w:after="0"/>
        <w:ind w:hanging="709"/>
      </w:pPr>
      <w:r w:rsidRPr="00700BFD">
        <w:t>3.</w:t>
      </w:r>
      <w:r w:rsidRPr="00700BFD">
        <w:tab/>
        <w:t xml:space="preserve">Olsen RWF, Johansen KB, Ayivee F, Gislason S, Pedersen SA, Cimpan C. The greener prescription: Life cycle environmental impact of oral and IV penicillin treatments. </w:t>
      </w:r>
      <w:r w:rsidRPr="00700BFD">
        <w:rPr>
          <w:i/>
        </w:rPr>
        <w:t>Sustainable Chemistry and Pharmacy</w:t>
      </w:r>
      <w:r w:rsidRPr="00700BFD">
        <w:t xml:space="preserve"> 2026; </w:t>
      </w:r>
      <w:r w:rsidRPr="00700BFD">
        <w:rPr>
          <w:b/>
        </w:rPr>
        <w:t>50</w:t>
      </w:r>
      <w:r w:rsidRPr="00700BFD">
        <w:t>.</w:t>
      </w:r>
    </w:p>
    <w:p w14:paraId="4A110D2D" w14:textId="77777777" w:rsidR="00700BFD" w:rsidRPr="00700BFD" w:rsidRDefault="00700BFD" w:rsidP="006850FA">
      <w:pPr>
        <w:pStyle w:val="EndNoteBibliography"/>
        <w:spacing w:after="0"/>
        <w:ind w:hanging="709"/>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r>
          <w: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t>
        </w:r>
      </w:ins>
    </w:p>
    <w:p w14:paraId="5F608D00" w14:textId="77777777" w:rsidR="00700BFD" w:rsidRPr="00700BFD" w:rsidRDefault="00700BFD" w:rsidP="006850FA">
      <w:pPr>
        <w:pStyle w:val="EndNoteBibliography"/>
        <w:spacing w:after="0"/>
        <w:ind w:hanging="709"/>
      </w:pPr>
      <w:r w:rsidRPr="00700BFD">
        <w:t>5.</w:t>
      </w:r>
      <w:r w:rsidRPr="00700BFD">
        <w:tab/>
        <w:t xml:space="preserve">Steenmeijer M, Rodrigues J, Zijp M, Waaijers-van der Loop S. The environmental impact of the Dutch health-care sector beyond climate change: an input–output analysis. </w:t>
      </w:r>
      <w:r w:rsidRPr="00700BFD">
        <w:rPr>
          <w:i/>
        </w:rPr>
        <w:t>Lancet Planetary Health</w:t>
      </w:r>
      <w:r w:rsidRPr="00700BFD">
        <w:t xml:space="preserve"> 2022; </w:t>
      </w:r>
      <w:r w:rsidRPr="00700BFD">
        <w:rPr>
          <w:b/>
        </w:rPr>
        <w:t>6</w:t>
      </w:r>
      <w:r w:rsidRPr="00700BFD">
        <w:t>(12): e949-e57.</w:t>
      </w:r>
    </w:p>
    <w:p w14:paraId="42150CD4" w14:textId="77777777" w:rsidR="00700BFD" w:rsidRPr="00700BFD" w:rsidRDefault="00700BFD" w:rsidP="006850FA">
      <w:pPr>
        <w:pStyle w:val="EndNoteBibliography"/>
        <w:spacing w:after="0"/>
        <w:ind w:hanging="709"/>
      </w:pPr>
      <w:r w:rsidRPr="00700BFD">
        <w:t>6.</w:t>
      </w:r>
      <w:r w:rsidRPr="00700BFD">
        <w:tab/>
        <w:t xml:space="preserve">Vestbo J, Press-Kristensen K. Translated impact on carbon footprint from choice of inhaled therapy: a Danish scenario. </w:t>
      </w:r>
      <w:r w:rsidRPr="00700BFD">
        <w:rPr>
          <w:i/>
        </w:rPr>
        <w:t>Eur Respir J</w:t>
      </w:r>
      <w:r w:rsidRPr="00700BFD">
        <w:t xml:space="preserve"> 2023; </w:t>
      </w:r>
      <w:r w:rsidRPr="00700BFD">
        <w:rPr>
          <w:b/>
        </w:rPr>
        <w:t>62</w:t>
      </w:r>
      <w:r w:rsidRPr="00700BFD">
        <w:t>(3).</w:t>
      </w:r>
    </w:p>
    <w:p w14:paraId="7AE02DBA" w14:textId="77777777" w:rsidR="00700BFD" w:rsidRPr="00700BFD" w:rsidRDefault="00700BFD" w:rsidP="006850FA">
      <w:pPr>
        <w:pStyle w:val="EndNoteBibliography"/>
        <w:spacing w:after="0"/>
        <w:ind w:hanging="709"/>
      </w:pPr>
      <w:r w:rsidRPr="00700BFD">
        <w:t>7.</w:t>
      </w:r>
      <w:r w:rsidRPr="00700BFD">
        <w:tab/>
        <w:t>Christiansen H, Baescu O. The Danish National Travel Survey: Annual Statistical Report 2019. Copenhagen: Technical University of Denmark, 2020.</w:t>
      </w:r>
    </w:p>
    <w:p w14:paraId="16F565B7" w14:textId="77777777" w:rsidR="00700BFD" w:rsidRPr="00700BFD" w:rsidRDefault="00700BFD" w:rsidP="006850FA">
      <w:pPr>
        <w:pStyle w:val="EndNoteBibliography"/>
        <w:ind w:hanging="709"/>
      </w:pPr>
      <w:r w:rsidRPr="00700BFD">
        <w:t>8.</w:t>
      </w:r>
      <w:r w:rsidRPr="00700BFD">
        <w:tab/>
        <w:t>Statistics Netherlands. Mobility by mode and purpose. The Hague: CBS, 2016.</w:t>
      </w:r>
    </w:p>
    <w:p>
      <w:pPr>
        <w:spacing w:after="0" w:line="240" w:lineRule="auto"/>
        <w:rPr>
          <w:ins w:id="13878" w:author="Albert Kwame Osei-Owusu" w:date="2026-09-13T09:00:00Z"/>
          <w:rFonts w:ascii="Times New Roman" w:hAnsi="Times New Roman" w:cs="Times New Roman"/>
          <w:sz w:val="20"/>
          <w:szCs w:val="20"/>
          <w:lang w:val="en-GB"/>
        </w:rPr>
      </w:pPr>
      <w:ins w:id="13879" w:author="Albert Kwame Osei-Owusu" w:date="2026-09-13T09:00:00Z">
        <w:r>
          <w:rPr>
            <w:rFonts w:ascii="Times New Roman" w:hAnsi="Times New Roman" w:cs="Times New Roman"/>
            <w:sz w:val="20"/>
            <w:szCs w:val="20"/>
            <w:lang w:val="en-GB"/>
          </w:rPr>
          <w:t xml:space="preserve">9.Smith C, Nicholls ZRJ, Armour K, Collins W, Forster P, Meinshausen M, et al. The Earth's energy budget, climate feedbacks, and climate sensitivity supplementary material. In: Climate Change 2021: The Physical Science Basis. Cambridge: Cambridge University Press; 2021: Table 7.SM.7.</w:t>
        </w:r>
      </w:ins>
    </w:p>
    <w:p>
      <w:pPr>
        <w:spacing w:after="0" w:line="240" w:lineRule="auto"/>
        <w:rPr>
          <w:ins w:id="13880" w:author="Albert Kwame Osei-Owusu" w:date="2026-09-13T09:00:00Z"/>
          <w:rFonts w:ascii="Times New Roman" w:hAnsi="Times New Roman" w:cs="Times New Roman"/>
          <w:sz w:val="20"/>
          <w:szCs w:val="20"/>
          <w:lang w:val="en-GB"/>
        </w:rPr>
      </w:pPr>
      <w:ins w:id="13881" w:author="Albert Kwame Osei-Owusu" w:date="2026-09-13T09:00:00Z">
        <w:r>
          <w:rPr>
            <w:rFonts w:ascii="Times New Roman" w:hAnsi="Times New Roman" w:cs="Times New Roman"/>
            <w:sz w:val="20"/>
            <w:szCs w:val="20"/>
            <w:lang w:val="en-GB"/>
          </w:rPr>
          <w:t xml:space="preserve">10.Nielsen O-K, Plejdrup MS, Winther M, Nielsen M, Gyldenkærne S, Mikkelsen MH, et al. Denmark's National Inventory Document 2026. Emission Inventories 1990-2024. Scientific Report No. 706. Aarhus: Aarhus University, DCE - Danish Centre for Environment and Energy; 2026.</w:t>
        </w:r>
      </w:ins>
    </w:p>
    <w:p>
      <w:pPr>
        <w:spacing w:after="0" w:line="240" w:lineRule="auto"/>
        <w:rPr>
          <w:ins w:id="13882" w:author="Albert Kwame Osei-Owusu" w:date="2026-09-13T09:00:00Z"/>
          <w:rFonts w:ascii="Times New Roman" w:hAnsi="Times New Roman" w:cs="Times New Roman"/>
          <w:sz w:val="20"/>
          <w:szCs w:val="20"/>
          <w:lang w:val="en-GB"/>
        </w:rPr>
      </w:pPr>
      <w:ins w:id="13883" w:author="Albert Kwame Osei-Owusu" w:date="2026-09-13T09:00:00Z">
        <w:r>
          <w:rPr>
            <w:rFonts w:ascii="Times New Roman" w:hAnsi="Times New Roman" w:cs="Times New Roman"/>
            <w:sz w:val="20"/>
            <w:szCs w:val="20"/>
            <w:lang w:val="en-GB"/>
          </w:rPr>
          <w:t xml:space="preserve">11.Danish Medicines Agency. medstat.dk: sales of medicines by ATC code, N01AB, entire country, all sectors, 2016-2022. Copenhagen: Lægemiddelstyrelsen; 2026. https://medstat.dk.</w:t>
        </w:r>
      </w:ins>
    </w:p>
    <w:p>
      <w:pPr>
        <w:spacing w:after="0" w:line="240" w:lineRule="auto"/>
        <w:rPr>
          <w:ins w:id="13884" w:author="Albert Kwame Osei-Owusu" w:date="2026-09-13T09:00:00Z"/>
          <w:rFonts w:ascii="Times New Roman" w:hAnsi="Times New Roman" w:cs="Times New Roman"/>
          <w:sz w:val="20"/>
          <w:szCs w:val="20"/>
          <w:lang w:val="en-GB"/>
        </w:rPr>
      </w:pPr>
      <w:ins w:id="13885" w:author="Albert Kwame Osei-Owusu" w:date="2026-09-13T09:00:00Z">
        <w:r>
          <w:rPr>
            <w:rFonts w:ascii="Times New Roman" w:hAnsi="Times New Roman" w:cs="Times New Roman"/>
            <w:sz w:val="20"/>
            <w:szCs w:val="20"/>
            <w:lang w:val="en-GB"/>
          </w:rPr>
          <w:t xml:space="preserve">12.Laster MJ, Fang Z, Eger EI. Specific gravities of desflurane, enflurane, halothane, isoflurane, and sevoflurane. Anesthesia &amp; Analgesia 1994; 78(6): 1152-3. https://doi.org/10.1213/00000539-199406000-00022.</w:t>
        </w:r>
      </w:ins>
    </w:p>
    <w:p>
      <w:pPr>
        <w:spacing w:after="0" w:line="240" w:lineRule="auto"/>
        <w:rPr>
          <w:ins w:id="13886" w:author="Albert Kwame Osei-Owusu" w:date="2026-09-13T09:00:00Z"/>
          <w:rFonts w:ascii="Times New Roman" w:hAnsi="Times New Roman" w:cs="Times New Roman"/>
          <w:sz w:val="20"/>
          <w:szCs w:val="20"/>
          <w:lang w:val="en-GB"/>
        </w:rPr>
      </w:pPr>
      <w:ins w:id="13887" w:author="Albert Kwame Osei-Owusu" w:date="2026-09-13T09:00:00Z">
        <w:r>
          <w:rPr>
            <w:rFonts w:ascii="Times New Roman" w:hAnsi="Times New Roman" w:cs="Times New Roman"/>
            <w:sz w:val="20"/>
            <w:szCs w:val="20"/>
            <w:lang w:val="en-GB"/>
          </w:rPr>
          <w:t xml:space="preserve">13.MacNeill AJ, Lillywhite R, Brown CJ. The impact of surgery on global climate: a carbon footprinting study of operating theatres in three health systems. Lancet Planet Health 2017; 1(9): e381-88. https://doi.org/10.1016/S2542-5196(17)30162-6.</w:t>
        </w:r>
      </w:ins>
    </w:p>
    <w:p>
      <w:pPr>
        <w:spacing w:after="0" w:line="240" w:lineRule="auto"/>
        <w:rPr>
          <w:ins w:id="13888" w:author="Albert Kwame Osei-Owusu" w:date="2026-09-13T09:00:00Z"/>
          <w:rFonts w:ascii="Times New Roman" w:hAnsi="Times New Roman" w:cs="Times New Roman"/>
          <w:sz w:val="20"/>
          <w:szCs w:val="20"/>
          <w:lang w:val="en-GB"/>
        </w:rPr>
      </w:pPr>
      <w:ins w:id="13889" w:author="Albert Kwame Osei-Owusu" w:date="2026-09-13T09:00:00Z">
        <w:r>
          <w:rPr>
            <w:rFonts w:ascii="Times New Roman" w:hAnsi="Times New Roman" w:cs="Times New Roman"/>
            <w:sz w:val="20"/>
            <w:szCs w:val="20"/>
            <w:lang w:val="en-GB"/>
          </w:rPr>
          <w:t xml:space="preserve">14.Danish Environmental Protection Agency. Danish consumption and emission of F-gases in 2022. Environmental Project no. 2255. Copenhagen: Miljøstyrelsen; 2024.</w:t>
        </w:r>
      </w:ins>
    </w:p>
    <w:p>
      <w:pPr>
        <w:spacing w:after="0" w:line="240" w:lineRule="auto"/>
        <w:rPr>
          <w:ins w:id="13890" w:author="Albert Kwame Osei-Owusu" w:date="2026-09-13T09:00:00Z"/>
          <w:rFonts w:ascii="Times New Roman" w:hAnsi="Times New Roman" w:cs="Times New Roman"/>
          <w:sz w:val="20"/>
          <w:szCs w:val="20"/>
          <w:lang w:val="en-GB"/>
        </w:rPr>
      </w:pPr>
      <w:ins w:id="13891" w:author="Albert Kwame Osei-Owusu" w:date="2026-09-13T09:00:00Z">
        <w:r>
          <w:rPr>
            <w:rFonts w:ascii="Times New Roman" w:hAnsi="Times New Roman" w:cs="Times New Roman"/>
            <w:sz w:val="20"/>
            <w:szCs w:val="20"/>
            <w:lang w:val="en-GB"/>
          </w:rPr>
          <w:t xml:space="preserve">15.Danish Environmental Protection Agency. Danish consumption and emission of F-gases. Environmental Project no. 1979. Copenhagen: Miljøstyrelsen; 2018.</w:t>
        </w:r>
      </w:ins>
    </w:p>
    <w:p>
      <w:pPr>
        <w:spacing w:after="0" w:line="240" w:lineRule="auto"/>
        <w:rPr>
          <w:ins w:id="13892" w:author="Albert Kwame Osei-Owusu" w:date="2026-09-13T09:00:00Z"/>
          <w:rFonts w:ascii="Times New Roman" w:hAnsi="Times New Roman" w:cs="Times New Roman"/>
          <w:sz w:val="20"/>
          <w:szCs w:val="20"/>
          <w:lang w:val="en-GB"/>
        </w:rPr>
      </w:pPr>
      <w:ins w:id="13893" w:author="Albert Kwame Osei-Owusu" w:date="2026-09-13T09:00:00Z">
        <w:r>
          <w:rPr>
            <w:rFonts w:ascii="Times New Roman" w:hAnsi="Times New Roman" w:cs="Times New Roman"/>
            <w:sz w:val="20"/>
            <w:szCs w:val="20"/>
            <w:lang w:val="en-GB"/>
          </w:rPr>
          <w:t xml:space="preserve">16.Christiansen H, Baescu O. TU årsrapport for Danmark 2022. Kongens Lyngby: DTU Center for Transport Analytics; 2023.</w:t>
        </w:r>
      </w:ins>
    </w:p>
    <w:p>
      <w:pPr>
        <w:spacing w:after="0" w:line="240" w:lineRule="auto"/>
        <w:rPr>
          <w:ins w:id="13894" w:author="Albert Kwame Osei-Owusu" w:date="2026-09-13T09:00:00Z"/>
          <w:rFonts w:ascii="Times New Roman" w:hAnsi="Times New Roman" w:cs="Times New Roman"/>
          <w:sz w:val="20"/>
          <w:szCs w:val="20"/>
          <w:lang w:val="en-GB"/>
        </w:rPr>
      </w:pPr>
      <w:ins w:id="13895" w:author="Albert Kwame Osei-Owusu" w:date="2026-09-13T09:00:00Z">
        <w:r>
          <w:rPr>
            <w:rFonts w:ascii="Times New Roman" w:hAnsi="Times New Roman" w:cs="Times New Roman"/>
            <w:sz w:val="20"/>
            <w:szCs w:val="20"/>
            <w:lang w:val="en-GB"/>
          </w:rPr>
          <w:t xml:space="preserve">17.Tennison I, Roschnik S, Ashby B, Boyd R, Hamilton I, Oreszczyn T, et al. Health care's response to climate change: a carbon footprint assessment of the NHS in England. Lancet Planet Health 2021; 5(2): e84-92. https://doi.org/10.1016/S2542-5196(20)30271-0.</w:t>
        </w:r>
      </w:ins>
    </w:p>
    <w:p>
      <w:pPr>
        <w:spacing w:after="0" w:line="240" w:lineRule="auto"/>
        <w:rPr>
          <w:ins w:id="13896" w:author="Albert Kwame Osei-Owusu" w:date="2026-09-13T09:00:00Z"/>
          <w:rFonts w:ascii="Times New Roman" w:hAnsi="Times New Roman" w:cs="Times New Roman"/>
          <w:sz w:val="20"/>
          <w:szCs w:val="20"/>
          <w:lang w:val="en-GB"/>
        </w:rPr>
      </w:pPr>
      <w:ins w:id="13897" w:author="Albert Kwame Osei-Owusu" w:date="2026-09-13T09:00:00Z">
        <w:r>
          <w:rPr>
            <w:rFonts w:ascii="Times New Roman" w:hAnsi="Times New Roman" w:cs="Times New Roman"/>
            <w:sz w:val="20"/>
            <w:szCs w:val="20"/>
            <w:lang w:val="en-GB"/>
          </w:rPr>
          <w:t xml:space="preserve">18.Rørmose Jensen P, Iliev B. Compilation of a consumption based greenhouse gas account for Denmark using coupled models. Technical report for Eurostat, grant no. 101022790. Copenhagen: Statistics Denmark; 2022.</w:t>
        </w:r>
      </w:ins>
    </w:p>
    <w:p>
      <w:pPr>
        <w:spacing w:after="0" w:line="240" w:lineRule="auto"/>
        <w:rPr>
          <w:ins w:id="13898" w:author="Albert Kwame Osei-Owusu" w:date="2026-09-13T09:00:00Z"/>
          <w:rFonts w:ascii="Times New Roman" w:hAnsi="Times New Roman" w:cs="Times New Roman"/>
          <w:sz w:val="20"/>
          <w:szCs w:val="20"/>
          <w:lang w:val="en-GB"/>
        </w:rPr>
      </w:pPr>
      <w:ins w:id="13899" w:author="Albert Kwame Osei-Owusu" w:date="2026-09-13T09:00:00Z">
        <w:r>
          <w:rPr>
            <w:rFonts w:ascii="Times New Roman" w:hAnsi="Times New Roman" w:cs="Times New Roman"/>
            <w:sz w:val="20"/>
            <w:szCs w:val="20"/>
            <w:lang w:val="en-GB"/>
          </w:rPr>
          <w:t xml:space="preserve">19.Statistics Denmark. Input-output tables 2016 and 2022, 117 industries, current prices; supply and use tables 2019. Copenhagen: Statistics Denmark; 2024.</w:t>
        </w:r>
      </w:ins>
    </w:p>
    <w:p>
      <w:pPr>
        <w:spacing w:after="0" w:line="240" w:lineRule="auto"/>
        <w:rPr>
          <w:ins w:id="13900" w:author="Albert Kwame Osei-Owusu" w:date="2026-09-13T09:00:00Z"/>
          <w:rFonts w:ascii="Times New Roman" w:hAnsi="Times New Roman" w:cs="Times New Roman"/>
          <w:sz w:val="20"/>
          <w:szCs w:val="20"/>
          <w:lang w:val="en-GB"/>
        </w:rPr>
      </w:pPr>
      <w:ins w:id="13901" w:author="Albert Kwame Osei-Owusu" w:date="2026-09-13T09:00:00Z">
        <w:r>
          <w:rPr>
            <w:rFonts w:ascii="Times New Roman" w:hAnsi="Times New Roman" w:cs="Times New Roman"/>
            <w:sz w:val="20"/>
            <w:szCs w:val="20"/>
            <w:lang w:val="en-GB"/>
          </w:rPr>
          <w:t xml:space="preserve">20.Statistics Denmark. DRIVHUS: Greenhouse gas accounts by type of emission, industry and time; AFFALD01: Waste by industry and waste category; NABB69: Employment by industry. StatBank Denmark; retrieved 7 September 2026. https://www.statbank.dk.</w:t>
        </w:r>
      </w:ins>
    </w:p>
    <w:p>
      <w:pPr>
        <w:spacing w:after="0" w:line="240" w:lineRule="auto"/>
        <w:rPr>
          <w:ins w:id="13902" w:author="Albert Kwame Osei-Owusu" w:date="2026-09-13T09:00:00Z"/>
          <w:rFonts w:ascii="Times New Roman" w:hAnsi="Times New Roman" w:cs="Times New Roman"/>
          <w:sz w:val="20"/>
          <w:szCs w:val="20"/>
          <w:lang w:val="en-GB"/>
        </w:rPr>
      </w:pPr>
      <w:ins w:id="13903" w:author="Albert Kwame Osei-Owusu" w:date="2026-09-13T09:00:00Z">
        <w:r>
          <w:rPr>
            <w:rFonts w:ascii="Times New Roman" w:hAnsi="Times New Roman" w:cs="Times New Roman"/>
            <w:sz w:val="20"/>
            <w:szCs w:val="20"/>
            <w:lang w:val="en-GB"/>
          </w:rPr>
          <w:t xml:space="preserve">21.Stadler K, Wood R, Bulavskaya T, Södersten C-J, Simas M, Schmidt S, et al. EXIOBASE 3: developing a time series of detailed environmentally extended multi-regional input-output tables. Journal of Industrial Ecology 2018; 22(3): 502-15. https://doi.org/10.1111/jiec.12715. Dataset version 3.8.2: https://doi.org/10.5281/zenodo.5589597.</w:t>
        </w:r>
      </w:ins>
    </w:p>
    <w:p>
      <w:pPr>
        <w:spacing w:after="0" w:line="240" w:lineRule="auto"/>
        <w:rPr>
          <w:ins w:id="13904" w:author="Albert Kwame Osei-Owusu" w:date="2026-09-13T09:00:00Z"/>
          <w:rFonts w:ascii="Times New Roman" w:hAnsi="Times New Roman" w:cs="Times New Roman"/>
          <w:sz w:val="20"/>
          <w:szCs w:val="20"/>
          <w:lang w:val="en-GB"/>
        </w:rPr>
      </w:pPr>
      <w:ins w:id="13905" w:author="Albert Kwame Osei-Owusu" w:date="2026-09-13T09:00:00Z">
        <w:r>
          <w:rPr>
            <w:rFonts w:ascii="Times New Roman" w:hAnsi="Times New Roman" w:cs="Times New Roman"/>
            <w:sz w:val="20"/>
            <w:szCs w:val="20"/>
            <w:lang w:val="en-GB"/>
          </w:rPr>
          <w:t xml:space="preserve">22.Merciai S, Schmidt J. Methodology for the construction of global multi-regional hybrid supply and use tables for the EXIOBASE v3 database. Journal of Industrial Ecology 2018; 22(3): 516-31. https://doi.org/10.1111/jiec.12713.</w:t>
        </w:r>
      </w:ins>
    </w:p>
    <w:p>
      <w:pPr>
        <w:spacing w:after="0" w:line="240" w:lineRule="auto"/>
        <w:rPr>
          <w:ins w:id="13906" w:author="Albert Kwame Osei-Owusu" w:date="2026-09-13T09:00:00Z"/>
          <w:rFonts w:ascii="Times New Roman" w:hAnsi="Times New Roman" w:cs="Times New Roman"/>
          <w:sz w:val="20"/>
          <w:szCs w:val="20"/>
          <w:lang w:val="en-GB"/>
        </w:rPr>
      </w:pPr>
      <w:ins w:id="13907" w:author="Albert Kwame Osei-Owusu" w:date="2026-09-13T09:00:00Z">
        <w:r>
          <w:rPr>
            <w:rFonts w:ascii="Times New Roman" w:hAnsi="Times New Roman" w:cs="Times New Roman"/>
            <w:sz w:val="20"/>
            <w:szCs w:val="20"/>
            <w:lang w:val="en-GB"/>
          </w:rPr>
          <w:t xml:space="preserve">23.CML, Leiden University. Characterisation factors for the EXIOBASE 3 satellite accounts (characterisation_DESIRE, version 3.4, 25 May 2018), as distributed with the model code of Steenmeijer et al.</w:t>
        </w:r>
      </w:ins>
    </w:p>
    <w:p>
      <w:pPr>
        <w:spacing w:after="0" w:line="240" w:lineRule="auto"/>
        <w:rPr>
          <w:ins w:id="13908" w:author="Albert Kwame Osei-Owusu" w:date="2026-09-13T09:00:00Z"/>
          <w:rFonts w:ascii="Times New Roman" w:hAnsi="Times New Roman" w:cs="Times New Roman"/>
          <w:sz w:val="20"/>
          <w:szCs w:val="20"/>
          <w:lang w:val="en-GB"/>
        </w:rPr>
      </w:pPr>
      <w:ins w:id="13909" w:author="Albert Kwame Osei-Owusu" w:date="2026-09-13T09:00:00Z">
        <w:r>
          <w:rPr>
            <w:rFonts w:ascii="Times New Roman" w:hAnsi="Times New Roman" w:cs="Times New Roman"/>
            <w:sz w:val="20"/>
            <w:szCs w:val="20"/>
            <w:lang w:val="en-GB"/>
          </w:rPr>
          <w:t xml:space="preserve">24.Södersten C-JH, Wood R, Hertwich EG. Endogenizing capital in MRIO models: the implications for consumption-based accounting. Environ Sci Technol 2018; 52(22): 13250-9. https://doi.org/10.1021/acs.est.8b02791.</w:t>
        </w:r>
      </w:ins>
    </w:p>
    <w:p>
      <w:pPr>
        <w:spacing w:after="0" w:line="240" w:lineRule="auto"/>
        <w:rPr>
          <w:ins w:id="13910" w:author="Albert Kwame Osei-Owusu" w:date="2026-09-13T09:00:00Z"/>
          <w:rFonts w:ascii="Times New Roman" w:hAnsi="Times New Roman" w:cs="Times New Roman"/>
          <w:sz w:val="20"/>
          <w:szCs w:val="20"/>
          <w:lang w:val="en-GB"/>
        </w:rPr>
      </w:pPr>
      <w:ins w:id="13911" w:author="Albert Kwame Osei-Owusu" w:date="2026-09-13T09:00:00Z">
        <w:r>
          <w:rPr>
            <w:rFonts w:ascii="Times New Roman" w:hAnsi="Times New Roman" w:cs="Times New Roman"/>
            <w:sz w:val="20"/>
            <w:szCs w:val="20"/>
            <w:lang w:val="en-GB"/>
          </w:rPr>
          <w:t xml:space="preserve">25.Hertwich EG, Wood R. The growing importance of scope 3 greenhouse gas emissions from industry. Environ Res Lett 2018; 13(10): 104013. https://doi.org/10.1088/1748-9326/aae19a.</w:t>
        </w:r>
      </w:ins>
    </w:p>
    <w:p>
      <w:pPr>
        <w:spacing w:after="0" w:line="240" w:lineRule="auto"/>
        <w:rPr>
          <w:ins w:id="13912" w:author="Albert Kwame Osei-Owusu" w:date="2026-09-13T09:00:00Z"/>
          <w:rFonts w:ascii="Times New Roman" w:hAnsi="Times New Roman" w:cs="Times New Roman"/>
          <w:sz w:val="20"/>
          <w:szCs w:val="20"/>
          <w:lang w:val="en-GB"/>
        </w:rPr>
      </w:pPr>
      <w:ins w:id="13913" w:author="Albert Kwame Osei-Owusu" w:date="2026-09-13T09:00:00Z">
        <w:r>
          <w:rPr>
            <w:rFonts w:ascii="Times New Roman" w:hAnsi="Times New Roman" w:cs="Times New Roman"/>
            <w:sz w:val="20"/>
            <w:szCs w:val="20"/>
            <w:lang w:val="en-GB"/>
          </w:rPr>
          <w:t xml:space="preserve">26.World Resources Institute, World Business Council for Sustainable Development. The Greenhouse Gas Protocol: A Corporate Accounting and Reporting Standard. Revised edition. Washington, DC: WRI and WBCSD; 2004.</w:t>
        </w:r>
      </w:ins>
    </w:p>
    <w:p>
      <w:pPr>
        <w:spacing w:after="0" w:line="240" w:lineRule="auto"/>
        <w:rPr>
          <w:ins w:id="13914" w:author="Albert Kwame Osei-Owusu" w:date="2026-09-13T09:00:00Z"/>
          <w:rFonts w:ascii="Times New Roman" w:hAnsi="Times New Roman" w:cs="Times New Roman"/>
          <w:sz w:val="20"/>
          <w:szCs w:val="20"/>
          <w:lang w:val="en-GB"/>
        </w:rPr>
      </w:pPr>
      <w:ins w:id="13915" w:author="Albert Kwame Osei-Owusu" w:date="2026-09-13T09:00:00Z">
        <w:r>
          <w:rPr>
            <w:rFonts w:ascii="Times New Roman" w:hAnsi="Times New Roman" w:cs="Times New Roman"/>
            <w:sz w:val="20"/>
            <w:szCs w:val="20"/>
            <w:lang w:val="en-GB"/>
          </w:rPr>
          <w:t xml:space="preserve">27.Lenzen M, Malik A, Li M, Fry J, Weisz H, Pichler P-P, et al. The environmental footprint of health care: a global assessment. Lancet Planet Health 2020; 4(7): e271-79. https://doi.org/10.1016/S2542-5196(20)30121-2.</w:t>
        </w:r>
      </w:ins>
    </w:p>
    <w:p>
      <w:pPr>
        <w:spacing w:after="0" w:line="240" w:lineRule="auto"/>
        <w:rPr>
          <w:ins w:id="13916" w:author="Albert Kwame Osei-Owusu" w:date="2026-09-13T09:00:00Z"/>
          <w:rFonts w:ascii="Times New Roman" w:hAnsi="Times New Roman" w:cs="Times New Roman"/>
          <w:sz w:val="20"/>
          <w:szCs w:val="20"/>
          <w:lang w:val="en-GB"/>
        </w:rPr>
      </w:pPr>
      <w:ins w:id="13917" w:author="Albert Kwame Osei-Owusu" w:date="2026-09-13T09:00:00Z">
        <w:r>
          <w:rPr>
            <w:rFonts w:ascii="Times New Roman" w:hAnsi="Times New Roman" w:cs="Times New Roman"/>
            <w:sz w:val="20"/>
            <w:szCs w:val="20"/>
            <w:lang w:val="en-GB"/>
          </w:rPr>
          <w:t xml:space="preserve">28.Sobol' IM. Global sensitivity indices for nonlinear mathematical models and their Monte Carlo estimates. Math Comput Simul 2001; 55(1-3): 271-80. https://doi.org/10.1016/S0378-4754(00)00270-6.</w:t>
        </w:r>
      </w:ins>
    </w:p>
    <w:p>
      <w:pPr>
        <w:spacing w:after="0" w:line="240" w:lineRule="auto"/>
        <w:rPr>
          <w:ins w:id="13918" w:author="Albert Kwame Osei-Owusu" w:date="2026-09-13T09:00:00Z"/>
          <w:rFonts w:ascii="Times New Roman" w:hAnsi="Times New Roman" w:cs="Times New Roman"/>
          <w:sz w:val="20"/>
          <w:szCs w:val="20"/>
          <w:lang w:val="en-GB"/>
        </w:rPr>
      </w:pPr>
      <w:ins w:id="13919" w:author="Albert Kwame Osei-Owusu" w:date="2026-09-13T09:00:00Z">
        <w:r>
          <w:rPr>
            <w:rFonts w:ascii="Times New Roman" w:hAnsi="Times New Roman" w:cs="Times New Roman"/>
            <w:sz w:val="20"/>
            <w:szCs w:val="20"/>
            <w:lang w:val="en-GB"/>
          </w:rPr>
          <w:t xml:space="preserve">29.Doucet C, Lioussis M, Yamano N, Mueller M. Measuring greenhouse gas emissions in the health sector: a new approach to model GHG emissions combining (JHAQ) health expenditure data and the multi-regional inter-country input-output (ICIO) tables. OECD Health Working Papers No. 184. Paris: OECD Publishing; 2025. https://doi.org/10.1787/4d15c6ef-en.</w:t>
        </w:r>
      </w:ins>
    </w:p>
    <w:p>
      <w:pPr>
        <w:spacing w:after="0" w:line="240" w:lineRule="auto"/>
        <w:rPr>
          <w:ins w:id="13920" w:author="Albert Kwame Osei-Owusu" w:date="2026-09-13T09:00:00Z"/>
          <w:rFonts w:ascii="Times New Roman" w:hAnsi="Times New Roman" w:cs="Times New Roman"/>
          <w:sz w:val="20"/>
          <w:szCs w:val="20"/>
          <w:lang w:val="en-GB"/>
        </w:rPr>
      </w:pPr>
      <w:ins w:id="13921" w:author="Albert Kwame Osei-Owusu" w:date="2026-09-13T09:00:00Z">
        <w:r>
          <w:rPr>
            <w:rFonts w:ascii="Times New Roman" w:hAnsi="Times New Roman" w:cs="Times New Roman"/>
            <w:sz w:val="20"/>
            <w:szCs w:val="20"/>
            <w:lang w:val="en-GB"/>
          </w:rPr>
          <w:t xml:space="preserve">30.Pichler P-P, Jaccard IS, Weisz U, Weisz H. International comparison of health care carbon footprints. Environ Res Lett 2019; 14(6): 064004. https://doi.org/10.1088/1748-9326/ab19e1.</w:t>
        </w:r>
      </w:ins>
    </w:p>
    <w:p>
      <w:pPr>
        <w:spacing w:after="0" w:line="240" w:lineRule="auto"/>
        <w:rPr>
          <w:ins w:id="13922" w:author="Albert Kwame Osei-Owusu" w:date="2026-09-13T09:00:00Z"/>
          <w:rFonts w:ascii="Times New Roman" w:hAnsi="Times New Roman" w:cs="Times New Roman"/>
          <w:sz w:val="20"/>
          <w:szCs w:val="20"/>
          <w:lang w:val="en-GB"/>
        </w:rPr>
      </w:pPr>
      <w:ins w:id="13923" w:author="Albert Kwame Osei-Owusu" w:date="2026-09-13T09:00:00Z">
        <w:r>
          <w:rPr>
            <w:rFonts w:ascii="Times New Roman" w:hAnsi="Times New Roman" w:cs="Times New Roman"/>
            <w:sz w:val="20"/>
            <w:szCs w:val="20"/>
            <w:lang w:val="en-GB"/>
          </w:rPr>
          <w:t xml:space="preserve">31.Eckelman MJ, Sherman J. Environmental impacts of the U.S. health care system and effects on public health. PLoS One 2016; 11(6): e0157014. https://doi.org/10.1371/journal.pone.0157014.</w:t>
        </w:r>
      </w:ins>
    </w:p>
    <w:p>
      <w:pPr>
        <w:spacing w:after="0" w:line="240" w:lineRule="auto"/>
        <w:rPr>
          <w:ins w:id="13924" w:author="Albert Kwame Osei-Owusu" w:date="2026-09-13T09:00:00Z"/>
          <w:rFonts w:ascii="Times New Roman" w:hAnsi="Times New Roman" w:cs="Times New Roman"/>
          <w:sz w:val="20"/>
          <w:szCs w:val="20"/>
          <w:lang w:val="en-GB"/>
        </w:rPr>
      </w:pPr>
      <w:ins w:id="13925" w:author="Albert Kwame Osei-Owusu" w:date="2026-09-13T09:00:00Z">
        <w:r>
          <w:rPr>
            <w:rFonts w:ascii="Times New Roman" w:hAnsi="Times New Roman" w:cs="Times New Roman"/>
            <w:sz w:val="20"/>
            <w:szCs w:val="20"/>
            <w:lang w:val="en-GB"/>
          </w:rPr>
          <w:t xml:space="preserve">32.Malik A, Lenzen M, McAlister S, McGain F. The carbon footprint of Australian health care. Lancet Planet Health 2018; 2(1): e27-35. https://doi.org/10.1016/S2542-5196(17)30180-8.</w:t>
        </w:r>
      </w:ins>
    </w:p>
    <w:p>
      <w:pPr>
        <w:spacing w:after="0" w:line="240" w:lineRule="auto"/>
        <w:rPr>
          <w:ins w:id="13926" w:author="Albert Kwame Osei-Owusu" w:date="2026-09-13T09:00:00Z"/>
          <w:rFonts w:ascii="Times New Roman" w:hAnsi="Times New Roman" w:cs="Times New Roman"/>
          <w:sz w:val="20"/>
          <w:szCs w:val="20"/>
          <w:lang w:val="en-GB"/>
        </w:rPr>
      </w:pPr>
      <w:ins w:id="13927" w:author="Albert Kwame Osei-Owusu" w:date="2026-09-13T09:00:00Z">
        <w:r>
          <w:rPr>
            <w:rFonts w:ascii="Times New Roman" w:hAnsi="Times New Roman" w:cs="Times New Roman"/>
            <w:sz w:val="20"/>
            <w:szCs w:val="20"/>
            <w:lang w:val="en-GB"/>
          </w:rPr>
          <w:t xml:space="preserve">33.Schmidt JH, Merciai S. Technical report: GHG emissions from Danish consumption 2016. Causal link between consumption and GHG emissions. Prepared by 2.-0 LCA consultants for CONCITO; 2023.</w:t>
        </w:r>
      </w:ins>
    </w:p>
    <w:p w14:paraId="723B1D1E" w14:textId="05472F7C" w:rsidR="00045CCE" w:rsidRPr="000F0CBE" w:rsidRDefault="007B498E" w:rsidP="006850FA">
      <w:pPr>
        <w:spacing w:line="240" w:lineRule="auto"/>
        <w:ind w:left="709" w:hanging="709"/>
        <w:rPr>
          <w:rFonts w:ascii="Times New Roman" w:hAnsi="Times New Roman" w:cs="Times New Roman"/>
          <w:sz w:val="20"/>
          <w:szCs w:val="20"/>
          <w:lang w:val="en-GB"/>
        </w:rPr>
      </w:pPr>
      <w:r>
        <w:rPr>
          <w:rFonts w:ascii="Times New Roman" w:hAnsi="Times New Roman" w:cs="Times New Roman"/>
          <w:sz w:val="20"/>
          <w:szCs w:val="20"/>
          <w:lang w:val="en-GB"/>
        </w:rPr>
        <w:fldChar w:fldCharType="end"/>
      </w: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rsidR="00A6544F">
          <w:t>10</w:t>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32&lt;/item&gt;&lt;item&gt;35&lt;/item&gt;&lt;item&gt;48&lt;/item&gt;&lt;item&gt;52&lt;/item&gt;&lt;item&gt;53&lt;/item&gt;&lt;item&gt;58&lt;/item&gt;&lt;item&gt;60&lt;/item&gt;&lt;/record-ids&gt;&lt;/item&gt;&lt;/Libraries&gt;"/>
  </w:docVars>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