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0EFA" w14:textId="19C28B02" w:rsidR="0082074A" w:rsidRDefault="00A6577E" w:rsidP="00F561B9">
      <w:pPr>
        <w:bidi w:val="0"/>
        <w:spacing w:line="360" w:lineRule="auto"/>
        <w:jc w:val="both"/>
        <w:rPr>
          <w:sz w:val="28"/>
          <w:szCs w:val="28"/>
          <w:u w:val="single"/>
        </w:rPr>
      </w:pPr>
      <w:r w:rsidRPr="00405EB8">
        <w:rPr>
          <w:sz w:val="28"/>
          <w:szCs w:val="28"/>
          <w:u w:val="single"/>
        </w:rPr>
        <w:t xml:space="preserve">Crossitol </w:t>
      </w:r>
      <w:r w:rsidR="00405EB8" w:rsidRPr="00405EB8">
        <w:rPr>
          <w:sz w:val="28"/>
          <w:szCs w:val="28"/>
          <w:u w:val="single"/>
        </w:rPr>
        <w:t>PH-2</w:t>
      </w:r>
    </w:p>
    <w:p w14:paraId="575B85B8" w14:textId="635E4540" w:rsidR="006A675E" w:rsidRPr="006A675E" w:rsidRDefault="006A675E" w:rsidP="006A675E">
      <w:pPr>
        <w:spacing w:line="360" w:lineRule="auto"/>
        <w:jc w:val="right"/>
        <w:rPr>
          <w:sz w:val="20"/>
          <w:szCs w:val="20"/>
        </w:rPr>
      </w:pPr>
      <w:r w:rsidRPr="00794F7B">
        <w:rPr>
          <w:sz w:val="20"/>
          <w:szCs w:val="20"/>
        </w:rPr>
        <w:t xml:space="preserve">Provided by </w:t>
      </w:r>
      <w:r w:rsidRPr="001013BB">
        <w:rPr>
          <w:sz w:val="20"/>
          <w:szCs w:val="20"/>
        </w:rPr>
        <w:t xml:space="preserve">Prof. Boris Gorelik, MOBIChem </w:t>
      </w:r>
    </w:p>
    <w:p w14:paraId="6D17296B" w14:textId="0E10A35B" w:rsidR="00617493" w:rsidRDefault="00617493" w:rsidP="00F561B9">
      <w:pPr>
        <w:bidi w:val="0"/>
        <w:spacing w:line="360" w:lineRule="auto"/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2F578418" wp14:editId="0B36FA0E">
            <wp:extent cx="5274310" cy="77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CE5F" w14:textId="3472F28F" w:rsidR="00FA3421" w:rsidRPr="00F561B9" w:rsidRDefault="00FA3421" w:rsidP="00F561B9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eastAsia="Times New Roman"/>
        </w:rPr>
      </w:pPr>
      <w:r w:rsidRPr="00F561B9">
        <w:rPr>
          <w:rFonts w:eastAsia="Times New Roman"/>
        </w:rPr>
        <w:t>PH2 (patent pending) technology is a family of additives masterbatch  for Polyolefin crosslinking by reaction with  UV energy source.</w:t>
      </w:r>
    </w:p>
    <w:p w14:paraId="142FDEEC" w14:textId="0475E9AF" w:rsidR="00777AE6" w:rsidRPr="00F561B9" w:rsidRDefault="00777AE6" w:rsidP="00F561B9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eastAsia="Times New Roman"/>
        </w:rPr>
      </w:pPr>
      <w:r w:rsidRPr="00F561B9">
        <w:rPr>
          <w:rFonts w:eastAsia="Times New Roman"/>
        </w:rPr>
        <w:t>The main purpose of PH-2 is to initiate cross linking reactions in polyolefins (LDPE, HDPE, EVA, etc.).</w:t>
      </w:r>
    </w:p>
    <w:p w14:paraId="5B93305D" w14:textId="360A62EA" w:rsidR="0094616D" w:rsidRPr="0094616D" w:rsidRDefault="0094616D" w:rsidP="00E93E58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jc w:val="both"/>
        <w:rPr>
          <w:rFonts w:eastAsia="Times New Roman"/>
        </w:rPr>
      </w:pPr>
      <w:r w:rsidRPr="0094616D">
        <w:rPr>
          <w:rFonts w:eastAsia="Times New Roman"/>
        </w:rPr>
        <w:t xml:space="preserve">PH2 is a </w:t>
      </w:r>
      <w:proofErr w:type="spellStart"/>
      <w:r w:rsidRPr="0094616D">
        <w:rPr>
          <w:rFonts w:eastAsia="Times New Roman"/>
        </w:rPr>
        <w:t>photoinitiator</w:t>
      </w:r>
      <w:proofErr w:type="spellEnd"/>
      <w:r w:rsidRPr="0094616D">
        <w:rPr>
          <w:rFonts w:eastAsia="Times New Roman"/>
        </w:rPr>
        <w:t>, with long hydrophobic tail to enable the molecule to be less migrative.</w:t>
      </w:r>
      <w:r w:rsidR="00E93E58">
        <w:rPr>
          <w:rFonts w:eastAsia="Times New Roman"/>
        </w:rPr>
        <w:t xml:space="preserve"> </w:t>
      </w:r>
      <w:r w:rsidRPr="0094616D">
        <w:rPr>
          <w:rFonts w:eastAsia="Times New Roman"/>
        </w:rPr>
        <w:t>It has one side group -O-(CH2)7-CH3 that responsible for compatibility with PE</w:t>
      </w:r>
      <w:r w:rsidR="00E93E58">
        <w:rPr>
          <w:rFonts w:eastAsia="Times New Roman"/>
        </w:rPr>
        <w:t xml:space="preserve">. </w:t>
      </w:r>
    </w:p>
    <w:p w14:paraId="38B3459D" w14:textId="105FA808" w:rsidR="0094616D" w:rsidRPr="0094616D" w:rsidRDefault="00A068C7" w:rsidP="00F561B9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jc w:val="both"/>
        <w:rPr>
          <w:rFonts w:eastAsia="Times New Roman"/>
          <w:rtl/>
        </w:rPr>
      </w:pPr>
      <w:r>
        <w:rPr>
          <w:rFonts w:eastAsia="Times New Roman"/>
        </w:rPr>
        <w:t>PH-2</w:t>
      </w:r>
      <w:r w:rsidR="0094616D" w:rsidRPr="0094616D">
        <w:rPr>
          <w:rFonts w:eastAsia="Times New Roman"/>
        </w:rPr>
        <w:t xml:space="preserve"> responds to UV irradiation at wavelength 280 nm, open C=O bond to free radical that creates the crosslinking.</w:t>
      </w:r>
    </w:p>
    <w:p w14:paraId="0FF79442" w14:textId="78358AC4" w:rsidR="0094616D" w:rsidRDefault="0094616D" w:rsidP="00F561B9">
      <w:pPr>
        <w:numPr>
          <w:ilvl w:val="0"/>
          <w:numId w:val="1"/>
        </w:numPr>
        <w:bidi w:val="0"/>
        <w:spacing w:line="360" w:lineRule="auto"/>
        <w:jc w:val="both"/>
        <w:rPr>
          <w:rFonts w:eastAsia="Times New Roman"/>
        </w:rPr>
      </w:pPr>
      <w:r w:rsidRPr="0094616D">
        <w:rPr>
          <w:rFonts w:eastAsia="Times New Roman"/>
        </w:rPr>
        <w:t>Handling and Storage in cooled conditions otherwise it can turn to agglomerates</w:t>
      </w:r>
      <w:r w:rsidR="00471C41" w:rsidRPr="00F561B9">
        <w:rPr>
          <w:rFonts w:eastAsia="Times New Roman"/>
        </w:rPr>
        <w:t>.</w:t>
      </w:r>
    </w:p>
    <w:p w14:paraId="39197B90" w14:textId="6DAB2014" w:rsidR="00E93E58" w:rsidRPr="00E93E58" w:rsidRDefault="0094616D" w:rsidP="00E93E58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jc w:val="both"/>
        <w:rPr>
          <w:rFonts w:eastAsia="Times New Roman"/>
        </w:rPr>
      </w:pPr>
      <w:r w:rsidRPr="0094616D">
        <w:rPr>
          <w:rFonts w:eastAsia="Times New Roman"/>
        </w:rPr>
        <w:t xml:space="preserve">Melt temp is 42˚c </w:t>
      </w:r>
    </w:p>
    <w:p w14:paraId="3E98C745" w14:textId="77777777" w:rsidR="00AF1224" w:rsidRPr="00F561B9" w:rsidRDefault="00AF1224" w:rsidP="00F561B9">
      <w:pPr>
        <w:bidi w:val="0"/>
        <w:spacing w:line="360" w:lineRule="auto"/>
        <w:jc w:val="both"/>
        <w:rPr>
          <w:b/>
          <w:bCs/>
          <w:sz w:val="24"/>
          <w:szCs w:val="24"/>
        </w:rPr>
      </w:pPr>
      <w:r w:rsidRPr="00F561B9">
        <w:rPr>
          <w:b/>
          <w:bCs/>
          <w:sz w:val="24"/>
          <w:szCs w:val="24"/>
        </w:rPr>
        <w:t>Applications</w:t>
      </w:r>
    </w:p>
    <w:p w14:paraId="06216E1F" w14:textId="411E5A3F" w:rsidR="0094616D" w:rsidRDefault="00AF1224" w:rsidP="00F561B9">
      <w:pPr>
        <w:numPr>
          <w:ilvl w:val="0"/>
          <w:numId w:val="1"/>
        </w:numPr>
        <w:bidi w:val="0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An application of P</w:t>
      </w:r>
      <w:r w:rsidR="00E93E58">
        <w:rPr>
          <w:rFonts w:eastAsia="Times New Roman"/>
        </w:rPr>
        <w:t>H</w:t>
      </w:r>
      <w:r>
        <w:rPr>
          <w:rFonts w:eastAsia="Times New Roman"/>
        </w:rPr>
        <w:t>-2 in polyolefin's made films results in high stability of melt during inflation of sleeve while production of oriented polyolefins</w:t>
      </w:r>
      <w:r w:rsidR="00FF07E9">
        <w:rPr>
          <w:rFonts w:eastAsia="Times New Roman"/>
        </w:rPr>
        <w:t>.</w:t>
      </w:r>
    </w:p>
    <w:p w14:paraId="58A7A596" w14:textId="1441F62F" w:rsidR="0094616D" w:rsidRPr="0094616D" w:rsidRDefault="00FF07E9" w:rsidP="00F561B9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jc w:val="both"/>
        <w:rPr>
          <w:rFonts w:eastAsia="Times New Roman"/>
          <w:rtl/>
        </w:rPr>
      </w:pPr>
      <w:r>
        <w:rPr>
          <w:rFonts w:eastAsia="Times New Roman"/>
        </w:rPr>
        <w:t>P</w:t>
      </w:r>
      <w:r w:rsidR="00E93E58">
        <w:rPr>
          <w:rFonts w:eastAsia="Times New Roman"/>
        </w:rPr>
        <w:t>H</w:t>
      </w:r>
      <w:r>
        <w:rPr>
          <w:rFonts w:eastAsia="Times New Roman"/>
        </w:rPr>
        <w:t>-2 also can be used to give rise to high cross-linking density in polymer pipes used f</w:t>
      </w:r>
      <w:r w:rsidR="006C2C38">
        <w:rPr>
          <w:rFonts w:eastAsia="Times New Roman"/>
        </w:rPr>
        <w:t xml:space="preserve">or </w:t>
      </w:r>
      <w:r>
        <w:rPr>
          <w:rFonts w:eastAsia="Times New Roman"/>
        </w:rPr>
        <w:t>transportation of hot water</w:t>
      </w:r>
    </w:p>
    <w:p w14:paraId="139552A1" w14:textId="15028B0D" w:rsidR="00405EB8" w:rsidRPr="00F561B9" w:rsidRDefault="004B3675" w:rsidP="00F561B9">
      <w:pPr>
        <w:bidi w:val="0"/>
        <w:spacing w:line="360" w:lineRule="auto"/>
        <w:jc w:val="both"/>
        <w:rPr>
          <w:b/>
          <w:bCs/>
          <w:sz w:val="24"/>
          <w:szCs w:val="24"/>
        </w:rPr>
      </w:pPr>
      <w:r w:rsidRPr="00F561B9">
        <w:rPr>
          <w:b/>
          <w:bCs/>
          <w:sz w:val="24"/>
          <w:szCs w:val="24"/>
        </w:rPr>
        <w:t xml:space="preserve">Cross-linking measurement </w:t>
      </w:r>
    </w:p>
    <w:p w14:paraId="2A2F14C1" w14:textId="21A51063" w:rsidR="00FF07E9" w:rsidRDefault="004B3675" w:rsidP="00F561B9">
      <w:pPr>
        <w:numPr>
          <w:ilvl w:val="0"/>
          <w:numId w:val="1"/>
        </w:numPr>
        <w:bidi w:val="0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In the case photo-initiator leads to formation in polymer matrix two-dimensional network. Degree of cross-linking can be assessed by measuring creep time of irradiated film at 135C. Creep time of 12sec-15sec reflects cross-linking density being able to stabilize sleeve of polyolefin while inflating by compressed air.</w:t>
      </w:r>
    </w:p>
    <w:p w14:paraId="0A3EE862" w14:textId="77777777" w:rsidR="00475363" w:rsidRDefault="00FF07E9" w:rsidP="00F561B9">
      <w:pPr>
        <w:numPr>
          <w:ilvl w:val="0"/>
          <w:numId w:val="1"/>
        </w:numPr>
        <w:bidi w:val="0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In the case degree of cross-linking can be expressed in gel fraction formed in irradiated polymer. Amount of gel fraction is to be higher than 65%. Quantity of gel fraction in irradiated polymer can be found by extraction of soluble part of polymer in appropriate </w:t>
      </w:r>
      <w:r>
        <w:rPr>
          <w:rFonts w:eastAsia="Times New Roman"/>
        </w:rPr>
        <w:lastRenderedPageBreak/>
        <w:t>solvent (usually xylene) at boiling temperature of used solvent.</w:t>
      </w:r>
      <w:r>
        <w:rPr>
          <w:rFonts w:eastAsia="Times New Roman"/>
        </w:rPr>
        <w:br/>
      </w:r>
    </w:p>
    <w:p w14:paraId="053FE92E" w14:textId="77777777" w:rsidR="00F561B9" w:rsidRPr="00F561B9" w:rsidRDefault="00475363" w:rsidP="00F561B9">
      <w:pPr>
        <w:bidi w:val="0"/>
        <w:spacing w:line="360" w:lineRule="auto"/>
        <w:rPr>
          <w:rFonts w:eastAsia="Times New Roman"/>
        </w:rPr>
      </w:pPr>
      <w:r w:rsidRPr="00F561B9">
        <w:rPr>
          <w:b/>
          <w:bCs/>
          <w:sz w:val="24"/>
          <w:szCs w:val="24"/>
        </w:rPr>
        <w:t>Additive</w:t>
      </w:r>
      <w:r w:rsidR="00F561B9" w:rsidRPr="00F561B9">
        <w:rPr>
          <w:b/>
          <w:bCs/>
          <w:sz w:val="24"/>
          <w:szCs w:val="24"/>
        </w:rPr>
        <w:t xml:space="preserve"> </w:t>
      </w:r>
      <w:r w:rsidRPr="00F561B9">
        <w:rPr>
          <w:b/>
          <w:bCs/>
          <w:sz w:val="24"/>
          <w:szCs w:val="24"/>
        </w:rPr>
        <w:t>impurities</w:t>
      </w:r>
    </w:p>
    <w:p w14:paraId="6735D032" w14:textId="502A63B5" w:rsidR="004B3675" w:rsidRPr="00F561B9" w:rsidRDefault="00F561B9" w:rsidP="00F561B9">
      <w:pPr>
        <w:pStyle w:val="ListParagraph"/>
        <w:numPr>
          <w:ilvl w:val="0"/>
          <w:numId w:val="2"/>
        </w:numPr>
        <w:bidi w:val="0"/>
        <w:spacing w:line="360" w:lineRule="auto"/>
        <w:rPr>
          <w:rFonts w:eastAsia="Times New Roman"/>
        </w:rPr>
      </w:pPr>
      <w:r w:rsidRPr="00F561B9">
        <w:rPr>
          <w:rFonts w:eastAsia="Times New Roman"/>
        </w:rPr>
        <w:t>In order to determine additive impurities and their concentrations in the photo-initiator we have to conduct HPLC-MS analysis</w:t>
      </w:r>
    </w:p>
    <w:sectPr w:rsidR="004B3675" w:rsidRPr="00F561B9" w:rsidSect="00F649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3A13"/>
    <w:multiLevelType w:val="hybridMultilevel"/>
    <w:tmpl w:val="4D1813E8"/>
    <w:lvl w:ilvl="0" w:tplc="2064F7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4F2CBA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D6091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E1CCE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F469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5D2BA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DAA1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AEA0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E5C5D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1596277"/>
    <w:multiLevelType w:val="hybridMultilevel"/>
    <w:tmpl w:val="730AAFE6"/>
    <w:lvl w:ilvl="0" w:tplc="2064F70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859735">
    <w:abstractNumId w:val="0"/>
  </w:num>
  <w:num w:numId="2" w16cid:durableId="56256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A4"/>
    <w:rsid w:val="00106D79"/>
    <w:rsid w:val="002247F2"/>
    <w:rsid w:val="00405EB8"/>
    <w:rsid w:val="00471C41"/>
    <w:rsid w:val="00475363"/>
    <w:rsid w:val="004B3675"/>
    <w:rsid w:val="006038A4"/>
    <w:rsid w:val="00617493"/>
    <w:rsid w:val="006A675E"/>
    <w:rsid w:val="006C2C38"/>
    <w:rsid w:val="00777AE6"/>
    <w:rsid w:val="0082074A"/>
    <w:rsid w:val="0094616D"/>
    <w:rsid w:val="0098582E"/>
    <w:rsid w:val="00A068C7"/>
    <w:rsid w:val="00A6577E"/>
    <w:rsid w:val="00AF1224"/>
    <w:rsid w:val="00D161C6"/>
    <w:rsid w:val="00E84EE8"/>
    <w:rsid w:val="00E93E58"/>
    <w:rsid w:val="00F561B9"/>
    <w:rsid w:val="00F649C2"/>
    <w:rsid w:val="00F66D03"/>
    <w:rsid w:val="00FA3421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5ABD"/>
  <w15:chartTrackingRefBased/>
  <w15:docId w15:val="{DF14DE41-00F6-4310-BC66-0A061C15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9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454E57A3FE64C953A86D5A297E011" ma:contentTypeVersion="16" ma:contentTypeDescription="Create a new document." ma:contentTypeScope="" ma:versionID="db3a37a03d36ea29c80dbd3cc245bf2f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1425bc03208a60c0694b3e6f5a01cd84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120EE-0124-43C3-A061-6409AA41925B}">
  <ds:schemaRefs>
    <ds:schemaRef ds:uri="http://schemas.microsoft.com/office/2006/metadata/properties"/>
    <ds:schemaRef ds:uri="http://schemas.microsoft.com/office/infopath/2007/PartnerControls"/>
    <ds:schemaRef ds:uri="cc2072c0-920a-499c-bc19-97555314e36f"/>
    <ds:schemaRef ds:uri="7603feb6-0913-416d-bdb8-73bbdac78f7e"/>
  </ds:schemaRefs>
</ds:datastoreItem>
</file>

<file path=customXml/itemProps2.xml><?xml version="1.0" encoding="utf-8"?>
<ds:datastoreItem xmlns:ds="http://schemas.openxmlformats.org/officeDocument/2006/customXml" ds:itemID="{433459FE-C363-4B32-A312-17A9DCF76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BDB27-25D3-4C5B-94F6-E9124E2ED7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299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Tal</dc:creator>
  <cp:keywords/>
  <dc:description/>
  <cp:lastModifiedBy>Ofir Tal</cp:lastModifiedBy>
  <cp:revision>23</cp:revision>
  <dcterms:created xsi:type="dcterms:W3CDTF">2020-11-23T14:29:00Z</dcterms:created>
  <dcterms:modified xsi:type="dcterms:W3CDTF">2023-12-17T08:42:00Z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0x010100AD7454E57A3FE64C953A86D5A297E011</vt:lpwstr>
  </property>
  <property fmtid="{D5CDD505-2E9C-101B-9397-08002B2CF9AE}" pid="3" name="MediaServiceImageTags">
    <vt:lpwstr/>
  </property>
</Properties>
</file>