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Arial" w:hAnsi="Arial"/>
          <w:b/>
          <w:b/>
          <w:bCs/>
          <w:sz w:val="28"/>
          <w:szCs w:val="28"/>
        </w:rPr>
      </w:pPr>
      <w:r>
        <w:rPr>
          <w:rFonts w:cs="Times New Roman" w:ascii="Arial" w:hAnsi="Arial"/>
          <w:b/>
          <w:bCs/>
          <w:sz w:val="28"/>
          <w:szCs w:val="28"/>
        </w:rPr>
        <w:t>Communication Defined</w:t>
      </w:r>
    </w:p>
    <w:p>
      <w:pPr>
        <w:pStyle w:val="Normal"/>
        <w:spacing w:lineRule="auto" w:line="480"/>
        <w:jc w:val="both"/>
        <w:rPr>
          <w:rFonts w:ascii="Arial" w:hAnsi="Arial"/>
          <w:sz w:val="28"/>
          <w:szCs w:val="28"/>
        </w:rPr>
      </w:pPr>
      <w:r>
        <w:rPr>
          <w:rFonts w:cs="Times New Roman" w:ascii="Arial" w:hAnsi="Arial"/>
          <w:sz w:val="28"/>
          <w:szCs w:val="28"/>
        </w:rPr>
        <w:t xml:space="preserve">The word communication is derived from the Latin word, </w:t>
      </w:r>
      <w:r>
        <w:rPr>
          <w:rFonts w:cs="Times New Roman" w:ascii="Arial" w:hAnsi="Arial"/>
          <w:i/>
          <w:iCs/>
          <w:sz w:val="28"/>
          <w:szCs w:val="28"/>
        </w:rPr>
        <w:t xml:space="preserve">communis, </w:t>
      </w:r>
      <w:r>
        <w:rPr>
          <w:rFonts w:cs="Times New Roman" w:ascii="Arial" w:hAnsi="Arial"/>
          <w:sz w:val="28"/>
          <w:szCs w:val="28"/>
        </w:rPr>
        <w:t xml:space="preserve">which means </w:t>
      </w:r>
      <w:r>
        <w:rPr>
          <w:rFonts w:cs="Times New Roman" w:ascii="Arial" w:hAnsi="Arial"/>
          <w:i/>
          <w:iCs/>
          <w:sz w:val="28"/>
          <w:szCs w:val="28"/>
        </w:rPr>
        <w:t>common</w:t>
      </w:r>
      <w:r>
        <w:rPr>
          <w:rFonts w:cs="Times New Roman" w:ascii="Arial" w:hAnsi="Arial"/>
          <w:b/>
          <w:sz w:val="28"/>
          <w:szCs w:val="28"/>
        </w:rPr>
        <w:t xml:space="preserve">. </w:t>
      </w:r>
      <w:r>
        <w:rPr>
          <w:rFonts w:cs="Times New Roman" w:ascii="Arial" w:hAnsi="Arial"/>
          <w:sz w:val="28"/>
          <w:szCs w:val="28"/>
        </w:rPr>
        <w:t xml:space="preserve">Communication is concerned with all the ways in which information and ideas are exchanged and shared. </w:t>
      </w:r>
      <w:r>
        <w:rPr>
          <w:rFonts w:cs="Times New Roman" w:ascii="Arial" w:hAnsi="Arial"/>
          <w:iCs/>
          <w:sz w:val="28"/>
          <w:szCs w:val="28"/>
        </w:rPr>
        <w:t xml:space="preserve">Communication is the process of transferring information from a sender to a receiver with the use of a medium in which the communicated information is understood by both sender and receiver. It is a process that allows organisms to exchange information by several methods. </w:t>
      </w:r>
      <w:r>
        <w:rPr>
          <w:rFonts w:cs="Times New Roman" w:ascii="Arial" w:hAnsi="Arial"/>
          <w:sz w:val="28"/>
          <w:szCs w:val="28"/>
        </w:rPr>
        <w:t xml:space="preserve">In its simplest form communication is the use of words to describe and convey a message or give information to another person. We communicate using language as a code to share information, ideas and feelings.    </w:t>
      </w:r>
    </w:p>
    <w:p>
      <w:pPr>
        <w:pStyle w:val="Default"/>
        <w:spacing w:lineRule="auto" w:line="480"/>
        <w:jc w:val="both"/>
        <w:rPr>
          <w:rFonts w:ascii="Arial" w:hAnsi="Arial"/>
          <w:sz w:val="28"/>
          <w:szCs w:val="28"/>
        </w:rPr>
      </w:pPr>
      <w:r>
        <w:rPr>
          <w:rFonts w:cs="Times New Roman" w:ascii="Arial" w:hAnsi="Arial"/>
          <w:color w:val="00000A"/>
          <w:sz w:val="28"/>
          <w:szCs w:val="28"/>
        </w:rPr>
        <w:t xml:space="preserve">         </w:t>
      </w:r>
      <w:r>
        <w:rPr>
          <w:rFonts w:cs="Times New Roman" w:ascii="Arial" w:hAnsi="Arial"/>
          <w:color w:val="00000A"/>
          <w:sz w:val="28"/>
          <w:szCs w:val="28"/>
        </w:rPr>
        <w:t xml:space="preserve">The word communication has been variously defined by scholars according to their persuasion. These arrays of definitions, notwithstanding, are pertinent to the affront. Barnard (1938) defined communication as‘ the means by which people are linked together in an organisation to achieve a common purpose." To Hoy and Miskel (1982) communication refers to the behavior that conveys the desired meaning of a message to two or more parties to the message. While Anderson (1972, p5) defined it as a dynamic process by which an individual, consciously or unconsciously affects the cognitions of another through materials or agencies used in symbolic ways. Communication, as Kimbrough and Nunnery (1988) posited, may be “regulative” characterised by task - related may directions and feedback between superiors and subordinates. Communication can also be conceived of as “Innovative” dealing with means and ends of bringing about change". </w:t>
      </w:r>
    </w:p>
    <w:p>
      <w:pPr>
        <w:pStyle w:val="Default"/>
        <w:spacing w:lineRule="auto" w:line="480"/>
        <w:jc w:val="both"/>
        <w:rPr>
          <w:rFonts w:ascii="Arial" w:hAnsi="Arial"/>
          <w:sz w:val="28"/>
          <w:szCs w:val="28"/>
        </w:rPr>
      </w:pPr>
      <w:r>
        <w:rPr>
          <w:rFonts w:cs="Times New Roman" w:ascii="Arial" w:hAnsi="Arial"/>
          <w:color w:val="00000A"/>
          <w:sz w:val="28"/>
          <w:szCs w:val="28"/>
        </w:rPr>
        <w:drawing>
          <wp:inline distT="0" distB="0" distL="0" distR="0">
            <wp:extent cx="5695950" cy="5375275"/>
            <wp:effectExtent l="0" t="0" r="0" b="0"/>
            <wp:docPr id="1" name="Picture 3" descr="C:\Users\user\Desktop\friday\images-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user\Desktop\friday\images-4.jpeg"/>
                    <pic:cNvPicPr>
                      <a:picLocks noChangeAspect="1" noChangeArrowheads="1"/>
                    </pic:cNvPicPr>
                  </pic:nvPicPr>
                  <pic:blipFill>
                    <a:blip r:embed="rId2"/>
                    <a:stretch>
                      <a:fillRect/>
                    </a:stretch>
                  </pic:blipFill>
                  <pic:spPr bwMode="auto">
                    <a:xfrm>
                      <a:off x="0" y="0"/>
                      <a:ext cx="5695950" cy="5375275"/>
                    </a:xfrm>
                    <a:prstGeom prst="rect">
                      <a:avLst/>
                    </a:prstGeom>
                  </pic:spPr>
                </pic:pic>
              </a:graphicData>
            </a:graphic>
          </wp:inline>
        </w:drawing>
      </w:r>
    </w:p>
    <w:p>
      <w:pPr>
        <w:pStyle w:val="Default"/>
        <w:spacing w:lineRule="auto" w:line="480"/>
        <w:jc w:val="both"/>
        <w:rPr>
          <w:rFonts w:ascii="Arial" w:hAnsi="Arial"/>
          <w:sz w:val="28"/>
          <w:szCs w:val="28"/>
        </w:rPr>
      </w:pPr>
      <w:r>
        <w:rPr>
          <w:rFonts w:cs="Times New Roman" w:ascii="Arial" w:hAnsi="Arial"/>
          <w:color w:val="00000A"/>
          <w:sz w:val="28"/>
          <w:szCs w:val="28"/>
        </w:rPr>
        <w:t>Source:  educationwithfun.com</w:t>
      </w:r>
    </w:p>
    <w:p>
      <w:pPr>
        <w:pStyle w:val="Default"/>
        <w:spacing w:lineRule="auto" w:line="480"/>
        <w:jc w:val="both"/>
        <w:rPr>
          <w:rFonts w:ascii="Arial" w:hAnsi="Arial"/>
          <w:sz w:val="28"/>
          <w:szCs w:val="28"/>
        </w:rPr>
      </w:pPr>
      <w:r>
        <w:rPr>
          <w:rFonts w:cs="Times New Roman" w:ascii="Arial" w:hAnsi="Arial"/>
          <w:color w:val="00000A"/>
          <w:sz w:val="28"/>
          <w:szCs w:val="28"/>
        </w:rPr>
        <w:t xml:space="preserve">           </w:t>
      </w:r>
      <w:r>
        <w:rPr>
          <w:rFonts w:cs="Times New Roman" w:ascii="Arial" w:hAnsi="Arial"/>
          <w:color w:val="00000A"/>
          <w:sz w:val="28"/>
          <w:szCs w:val="28"/>
        </w:rPr>
        <w:t xml:space="preserve">Okwo (1995) supports Thompson’s (1979) opinion that communication is “an interactive process involving the design of ideas, messages, information or data and their dissemination in an attempt to effect a change in a person’s behaviour or to persuade him to act in a particular or predetermined manner” communication may take place between individuals or organizations and that process modifies the behaviour of both the sender and the receiver  </w:t>
      </w:r>
    </w:p>
    <w:p>
      <w:pPr>
        <w:pStyle w:val="Normal"/>
        <w:widowControl w:val="false"/>
        <w:spacing w:lineRule="auto" w:line="480" w:before="0" w:after="0"/>
        <w:jc w:val="both"/>
        <w:rPr>
          <w:rFonts w:ascii="Arial" w:hAnsi="Arial"/>
          <w:sz w:val="28"/>
          <w:szCs w:val="28"/>
        </w:rPr>
      </w:pPr>
      <w:r>
        <w:rPr>
          <w:rFonts w:cs="Times New Roman" w:ascii="Arial" w:hAnsi="Arial"/>
          <w:iCs/>
          <w:sz w:val="28"/>
          <w:szCs w:val="28"/>
        </w:rPr>
        <w:t>Communication</w:t>
      </w:r>
      <w:r>
        <w:rPr>
          <w:rFonts w:cs="Times New Roman" w:ascii="Arial" w:hAnsi="Arial"/>
          <w:sz w:val="28"/>
          <w:szCs w:val="28"/>
        </w:rPr>
        <w:t>can can be defined as the process of transmitting information and common understanding from one person to another (Keyton, 2011). Communication is the given of understandable information or message and the receiving and understanding involve to the point that the receiver is able to respond by appropriate action or inaction. Communication is the means by which we share our reality with others, it is the mechanism through which human relation exist and develop.  It is the process by which an individual that is the communicator transmit stimuli usually verbal symbols to modify the behavior of the other individual that is the receiver. Also it is the process which involves the transmission of properly conceived and encoded facts, ideas, views, thought, opinions, messages, feelings, or information among individuals organizations or systems via appropriate means such as face to face conversation, letters, reports, memoranda, drawings, designs, posters, telephone calls, e-mails, minutes of meetings invoices, photography, symbols, models etc.</w:t>
      </w:r>
    </w:p>
    <w:p>
      <w:pPr>
        <w:pStyle w:val="Normal"/>
        <w:widowControl w:val="false"/>
        <w:spacing w:lineRule="auto" w:line="480" w:before="0" w:after="0"/>
        <w:jc w:val="both"/>
        <w:rPr>
          <w:rFonts w:ascii="Arial" w:hAnsi="Arial"/>
          <w:sz w:val="28"/>
          <w:szCs w:val="28"/>
        </w:rPr>
      </w:pPr>
      <w:r>
        <w:rPr>
          <w:rFonts w:cs="Times New Roman" w:ascii="Arial" w:hAnsi="Arial"/>
          <w:sz w:val="28"/>
          <w:szCs w:val="28"/>
        </w:rPr>
        <w:drawing>
          <wp:inline distT="0" distB="0" distL="19050" distR="6350">
            <wp:extent cx="5422900" cy="3752850"/>
            <wp:effectExtent l="0" t="0" r="0" b="0"/>
            <wp:docPr id="2" name="Picture 2" descr="C:\Users\user\Desktop\images\images-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esktop\images\images-14(0).jpg"/>
                    <pic:cNvPicPr>
                      <a:picLocks noChangeAspect="1" noChangeArrowheads="1"/>
                    </pic:cNvPicPr>
                  </pic:nvPicPr>
                  <pic:blipFill>
                    <a:blip r:embed="rId3"/>
                    <a:stretch>
                      <a:fillRect/>
                    </a:stretch>
                  </pic:blipFill>
                  <pic:spPr bwMode="auto">
                    <a:xfrm>
                      <a:off x="0" y="0"/>
                      <a:ext cx="5422900" cy="3752850"/>
                    </a:xfrm>
                    <a:prstGeom prst="rect">
                      <a:avLst/>
                    </a:prstGeom>
                  </pic:spPr>
                </pic:pic>
              </a:graphicData>
            </a:graphic>
          </wp:inline>
        </w:drawing>
      </w:r>
    </w:p>
    <w:p>
      <w:pPr>
        <w:pStyle w:val="Default"/>
        <w:spacing w:lineRule="auto" w:line="480"/>
        <w:jc w:val="both"/>
        <w:rPr>
          <w:rFonts w:ascii="Arial" w:hAnsi="Arial"/>
          <w:sz w:val="28"/>
          <w:szCs w:val="28"/>
        </w:rPr>
      </w:pPr>
      <w:r>
        <w:rPr>
          <w:rFonts w:cs="Times New Roman" w:ascii="Arial" w:hAnsi="Arial"/>
          <w:color w:val="00000A"/>
          <w:sz w:val="28"/>
          <w:szCs w:val="28"/>
        </w:rPr>
        <w:t>Source:  educationwithfun.com</w:t>
      </w:r>
    </w:p>
    <w:p>
      <w:pPr>
        <w:pStyle w:val="Normal"/>
        <w:widowControl w:val="false"/>
        <w:spacing w:lineRule="auto" w:line="480" w:before="0" w:after="0"/>
        <w:jc w:val="both"/>
        <w:rPr>
          <w:rFonts w:ascii="Arial" w:hAnsi="Arial" w:cs="Times New Roman"/>
          <w:b/>
          <w:b/>
          <w:sz w:val="28"/>
          <w:szCs w:val="28"/>
        </w:rPr>
      </w:pPr>
      <w:r>
        <w:rPr>
          <w:rFonts w:cs="Times New Roman" w:ascii="Arial" w:hAnsi="Arial"/>
          <w:b/>
          <w:sz w:val="28"/>
          <w:szCs w:val="28"/>
        </w:rPr>
      </w:r>
    </w:p>
    <w:p>
      <w:pPr>
        <w:pStyle w:val="Normal"/>
        <w:widowControl w:val="false"/>
        <w:spacing w:lineRule="auto" w:line="480" w:before="0" w:after="0"/>
        <w:jc w:val="both"/>
        <w:rPr>
          <w:rFonts w:ascii="Arial" w:hAnsi="Arial"/>
          <w:sz w:val="28"/>
          <w:szCs w:val="28"/>
        </w:rPr>
      </w:pPr>
      <w:r>
        <w:rPr>
          <w:rFonts w:cs="Times New Roman" w:ascii="Arial" w:hAnsi="Arial"/>
          <w:b/>
          <w:sz w:val="28"/>
          <w:szCs w:val="28"/>
        </w:rPr>
        <w:t xml:space="preserve">Attributes of communication  </w:t>
      </w:r>
    </w:p>
    <w:p>
      <w:pPr>
        <w:pStyle w:val="Normal"/>
        <w:widowControl w:val="false"/>
        <w:spacing w:lineRule="auto" w:line="480" w:before="0" w:after="0"/>
        <w:jc w:val="both"/>
        <w:rPr>
          <w:rFonts w:ascii="Arial" w:hAnsi="Arial"/>
          <w:sz w:val="28"/>
          <w:szCs w:val="28"/>
        </w:rPr>
      </w:pPr>
      <w:r>
        <w:rPr>
          <w:rFonts w:cs="Times New Roman" w:ascii="Arial" w:hAnsi="Arial"/>
          <w:sz w:val="28"/>
          <w:szCs w:val="28"/>
        </w:rPr>
        <w:t xml:space="preserve">From our discussion about communication, we can point out some attributes. The most prominent ones are: </w:t>
      </w:r>
    </w:p>
    <w:p>
      <w:pPr>
        <w:pStyle w:val="ListParagraph"/>
        <w:widowControl w:val="false"/>
        <w:numPr>
          <w:ilvl w:val="0"/>
          <w:numId w:val="2"/>
        </w:numPr>
        <w:spacing w:lineRule="auto" w:line="480" w:before="0" w:after="0"/>
        <w:jc w:val="both"/>
        <w:rPr>
          <w:rFonts w:ascii="Arial" w:hAnsi="Arial"/>
          <w:sz w:val="28"/>
          <w:szCs w:val="28"/>
        </w:rPr>
      </w:pPr>
      <w:r>
        <w:rPr>
          <w:rFonts w:cs="Times New Roman" w:ascii="Arial" w:hAnsi="Arial"/>
          <w:sz w:val="28"/>
          <w:szCs w:val="28"/>
        </w:rPr>
        <w:t>It is a process which is identifiable.</w:t>
      </w:r>
    </w:p>
    <w:p>
      <w:pPr>
        <w:pStyle w:val="ListParagraph"/>
        <w:widowControl w:val="false"/>
        <w:numPr>
          <w:ilvl w:val="0"/>
          <w:numId w:val="2"/>
        </w:numPr>
        <w:spacing w:lineRule="auto" w:line="480" w:before="0" w:after="0"/>
        <w:jc w:val="both"/>
        <w:rPr>
          <w:rFonts w:ascii="Arial" w:hAnsi="Arial"/>
          <w:sz w:val="28"/>
          <w:szCs w:val="28"/>
        </w:rPr>
      </w:pPr>
      <w:r>
        <w:rPr>
          <w:rFonts w:cs="Times New Roman" w:ascii="Arial" w:hAnsi="Arial"/>
          <w:sz w:val="28"/>
          <w:szCs w:val="28"/>
        </w:rPr>
        <w:t>This process is dynamic.</w:t>
      </w:r>
    </w:p>
    <w:p>
      <w:pPr>
        <w:pStyle w:val="ListParagraph"/>
        <w:widowControl w:val="false"/>
        <w:numPr>
          <w:ilvl w:val="0"/>
          <w:numId w:val="2"/>
        </w:numPr>
        <w:spacing w:lineRule="auto" w:line="480" w:before="0" w:after="0"/>
        <w:jc w:val="both"/>
        <w:rPr>
          <w:rFonts w:ascii="Arial" w:hAnsi="Arial"/>
          <w:sz w:val="28"/>
          <w:szCs w:val="28"/>
        </w:rPr>
      </w:pPr>
      <w:r>
        <w:rPr>
          <w:rFonts w:cs="Times New Roman" w:ascii="Arial" w:hAnsi="Arial"/>
          <w:sz w:val="28"/>
          <w:szCs w:val="28"/>
        </w:rPr>
        <w:t>Tt is interactive and it involves continuous interaction between the sender and the receiver.</w:t>
      </w:r>
    </w:p>
    <w:p>
      <w:pPr>
        <w:pStyle w:val="ListParagraph"/>
        <w:widowControl w:val="false"/>
        <w:numPr>
          <w:ilvl w:val="0"/>
          <w:numId w:val="2"/>
        </w:numPr>
        <w:spacing w:lineRule="auto" w:line="480" w:before="0" w:after="0"/>
        <w:jc w:val="both"/>
        <w:rPr>
          <w:rFonts w:ascii="Arial" w:hAnsi="Arial"/>
          <w:sz w:val="28"/>
          <w:szCs w:val="28"/>
        </w:rPr>
      </w:pPr>
      <w:r>
        <w:rPr>
          <w:rFonts w:cs="Times New Roman" w:ascii="Arial" w:hAnsi="Arial"/>
          <w:sz w:val="28"/>
          <w:szCs w:val="28"/>
        </w:rPr>
        <w:t>There is always a purpose in communication and the purpose of communication may br classified as persuasive, educative, informative, entertaining and instrumental.</w:t>
      </w:r>
    </w:p>
    <w:p>
      <w:pPr>
        <w:pStyle w:val="Normal"/>
        <w:spacing w:lineRule="auto" w:line="480" w:before="240" w:after="160"/>
        <w:jc w:val="both"/>
        <w:rPr>
          <w:rFonts w:ascii="Arial" w:hAnsi="Arial"/>
          <w:b/>
          <w:b/>
          <w:bCs/>
          <w:sz w:val="28"/>
          <w:szCs w:val="28"/>
        </w:rPr>
      </w:pPr>
      <w:r>
        <w:rPr>
          <w:rFonts w:cs="Times New Roman" w:ascii="Arial" w:hAnsi="Arial"/>
          <w:b/>
          <w:bCs/>
          <w:sz w:val="28"/>
          <w:szCs w:val="28"/>
        </w:rPr>
        <w:t xml:space="preserve">ASSIGNMENT: </w:t>
      </w:r>
    </w:p>
    <w:p>
      <w:pPr>
        <w:pStyle w:val="ListParagraph"/>
        <w:numPr>
          <w:ilvl w:val="0"/>
          <w:numId w:val="1"/>
        </w:numPr>
        <w:spacing w:lineRule="auto" w:line="480" w:before="240" w:after="160"/>
        <w:jc w:val="both"/>
        <w:rPr>
          <w:rFonts w:ascii="Arial" w:hAnsi="Arial"/>
          <w:sz w:val="28"/>
          <w:szCs w:val="28"/>
        </w:rPr>
      </w:pPr>
      <w:r>
        <w:rPr>
          <w:rFonts w:cs="Times New Roman" w:ascii="Arial" w:hAnsi="Arial"/>
          <w:sz w:val="28"/>
          <w:szCs w:val="28"/>
        </w:rPr>
        <w:t>Define communication in your own words.</w:t>
      </w:r>
    </w:p>
    <w:p>
      <w:pPr>
        <w:pStyle w:val="ListParagraph"/>
        <w:widowControl w:val="false"/>
        <w:numPr>
          <w:ilvl w:val="0"/>
          <w:numId w:val="1"/>
        </w:numPr>
        <w:spacing w:lineRule="auto" w:line="480" w:before="240" w:after="160"/>
        <w:jc w:val="both"/>
        <w:rPr>
          <w:rFonts w:ascii="Arial" w:hAnsi="Arial"/>
          <w:sz w:val="28"/>
          <w:szCs w:val="28"/>
        </w:rPr>
      </w:pPr>
      <w:r>
        <w:rPr>
          <w:rFonts w:cs="Times New Roman" w:ascii="Arial" w:hAnsi="Arial"/>
          <w:sz w:val="28"/>
          <w:szCs w:val="28"/>
        </w:rPr>
        <w:t>Identify the attributes of communication.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spacing w:lineRule="auto" w:line="240" w:before="0" w:after="0"/>
      <w:jc w:val="left"/>
    </w:pPr>
    <w:rPr>
      <w:rFonts w:ascii="Calibri" w:hAnsi="Calibri" w:cs="Calibri" w:eastAsia="Noto Sans CJK SC Regular"/>
      <w:color w:val="000000"/>
      <w:sz w:val="24"/>
      <w:szCs w:val="24"/>
      <w:lang w:val="en-GB" w:eastAsia="zh-CN" w:bidi="hi-IN"/>
    </w:rPr>
  </w:style>
  <w:style w:type="paragraph" w:styleId="ListParagraph">
    <w:name w:val="List Paragraph"/>
    <w:basedOn w:val="Normal"/>
    <w:qFormat/>
    <w:pPr>
      <w:spacing w:lineRule="auto" w:line="276" w:before="0" w:after="200"/>
      <w:ind w:left="720" w:hanging="0"/>
      <w:contextualSpacing/>
    </w:pPr>
    <w:rPr>
      <w:rFonts w:eastAsia="" w:eastAsiaTheme="minorEastAs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5</Pages>
  <Words>562</Words>
  <Characters>3204</Characters>
  <CharactersWithSpaces>3778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2019-03-17T18:24:22Z</dcterms:created>
  <dc:creator/>
  <dc:description/>
  <dc:language>en-GB</dc:language>
  <cp:lastModifiedBy/>
  <dcterms:modified xsi:type="dcterms:W3CDTF">2019-03-17T18:35:33Z</dcterms:modified>
  <cp:revision>1</cp:revision>
  <dc:subject/>
  <dc:title/>
</cp:coreProperties>
</file>