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FD76E" w14:textId="77777777" w:rsidR="00DB7833" w:rsidRPr="00DB7833" w:rsidRDefault="0011785D">
      <w:pPr>
        <w:rPr>
          <w:rFonts w:ascii="Arial" w:hAnsi="Arial" w:cs="Arial"/>
        </w:rPr>
      </w:pPr>
      <w:r>
        <w:rPr>
          <w:rFonts w:ascii="Arial" w:hAnsi="Arial" w:cs="Arial"/>
          <w:noProof/>
        </w:rPr>
        <w:drawing>
          <wp:anchor distT="0" distB="0" distL="114300" distR="114300" simplePos="0" relativeHeight="251658240" behindDoc="1" locked="0" layoutInCell="1" allowOverlap="1" wp14:anchorId="39AAD8C0" wp14:editId="7621CC29">
            <wp:simplePos x="0" y="0"/>
            <wp:positionH relativeFrom="page">
              <wp:align>left</wp:align>
            </wp:positionH>
            <wp:positionV relativeFrom="page">
              <wp:posOffset>0</wp:posOffset>
            </wp:positionV>
            <wp:extent cx="7566660" cy="1069911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660" cy="1069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833" w:rsidRPr="00DB7833">
        <w:rPr>
          <w:rFonts w:ascii="Arial" w:hAnsi="Arial" w:cs="Arial"/>
        </w:rPr>
        <w:br/>
      </w:r>
    </w:p>
    <w:p w14:paraId="4D5882B5" w14:textId="77777777" w:rsidR="0055735A" w:rsidRDefault="0055735A" w:rsidP="0055735A">
      <w:pPr>
        <w:rPr>
          <w:rFonts w:ascii="Arial" w:hAnsi="Arial" w:cs="Arial"/>
        </w:rPr>
      </w:pPr>
    </w:p>
    <w:p w14:paraId="579B3B3C" w14:textId="1BC5D541" w:rsidR="0055735A" w:rsidRDefault="00D934F2">
      <w:pPr>
        <w:rPr>
          <w:rFonts w:ascii="Arial" w:hAnsi="Arial" w:cs="Arial"/>
        </w:rPr>
      </w:pPr>
      <w:r>
        <w:rPr>
          <w:noProof/>
        </w:rPr>
        <mc:AlternateContent>
          <mc:Choice Requires="wps">
            <w:drawing>
              <wp:anchor distT="45720" distB="45720" distL="114300" distR="114300" simplePos="0" relativeHeight="251658244" behindDoc="0" locked="0" layoutInCell="1" allowOverlap="1" wp14:anchorId="4BEA7852" wp14:editId="2260A892">
                <wp:simplePos x="0" y="0"/>
                <wp:positionH relativeFrom="margin">
                  <wp:posOffset>4213860</wp:posOffset>
                </wp:positionH>
                <wp:positionV relativeFrom="paragraph">
                  <wp:posOffset>1229995</wp:posOffset>
                </wp:positionV>
                <wp:extent cx="1718310" cy="1965960"/>
                <wp:effectExtent l="0" t="0" r="1524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965960"/>
                        </a:xfrm>
                        <a:prstGeom prst="rect">
                          <a:avLst/>
                        </a:prstGeom>
                        <a:solidFill>
                          <a:srgbClr val="FFFFFF"/>
                        </a:solidFill>
                        <a:ln w="9525">
                          <a:solidFill>
                            <a:srgbClr val="000000"/>
                          </a:solidFill>
                          <a:miter lim="800000"/>
                          <a:headEnd/>
                          <a:tailEnd/>
                        </a:ln>
                      </wps:spPr>
                      <wps:txbx>
                        <w:txbxContent>
                          <w:p w14:paraId="010B767A" w14:textId="7B759EC2" w:rsidR="00470002" w:rsidRPr="00640FF7" w:rsidRDefault="00046E4E" w:rsidP="00470002">
                            <w:pPr>
                              <w:jc w:val="center"/>
                              <w:rPr>
                                <w:b/>
                                <w:bCs/>
                              </w:rPr>
                            </w:pPr>
                            <w:r>
                              <w:rPr>
                                <w:b/>
                                <w:bCs/>
                                <w:noProof/>
                              </w:rPr>
                              <w:drawing>
                                <wp:inline distT="0" distB="0" distL="0" distR="0" wp14:anchorId="337A5EBB" wp14:editId="23A7E7D5">
                                  <wp:extent cx="1526540" cy="1009650"/>
                                  <wp:effectExtent l="0" t="0" r="0" b="0"/>
                                  <wp:docPr id="1108898703"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1363" name="Picture 1" descr="A green and yellow logo&#10;&#10;Description automatically generated"/>
                                          <pic:cNvPicPr/>
                                        </pic:nvPicPr>
                                        <pic:blipFill rotWithShape="1">
                                          <a:blip r:embed="rId12">
                                            <a:extLst>
                                              <a:ext uri="{28A0092B-C50C-407E-A947-70E740481C1C}">
                                                <a14:useLocalDpi xmlns:a14="http://schemas.microsoft.com/office/drawing/2010/main" val="0"/>
                                              </a:ext>
                                            </a:extLst>
                                          </a:blip>
                                          <a:srcRect b="14286"/>
                                          <a:stretch/>
                                        </pic:blipFill>
                                        <pic:spPr bwMode="auto">
                                          <a:xfrm>
                                            <a:off x="0" y="0"/>
                                            <a:ext cx="1526540" cy="100965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EA7852" id="_x0000_t202" coordsize="21600,21600" o:spt="202" path="m,l,21600r21600,l21600,xe">
                <v:stroke joinstyle="miter"/>
                <v:path gradientshapeok="t" o:connecttype="rect"/>
              </v:shapetype>
              <v:shape id="Text Box 7" o:spid="_x0000_s1026" type="#_x0000_t202" style="position:absolute;margin-left:331.8pt;margin-top:96.85pt;width:135.3pt;height:154.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dEgIAACIEAAAOAAAAZHJzL2Uyb0RvYy54bWysU9tu2zAMfR+wfxD0vjjOkjQx4hRdugwD&#10;ugvQ7QNkWY6FyaJGKbG7ry+lpGnQbS/D/CCIJnVIHh6urofOsINCr8GWPB+NOVNWQq3truTfv23f&#10;LDjzQdhaGLCq5A/K8+v161er3hVqAi2YWiEjEOuL3pW8DcEVWeZlqzrhR+CUJWcD2IlAJu6yGkVP&#10;6J3JJuPxPOsBa4cglff09/bo5OuE3zRKhi9N41VgpuRUW0gnprOKZ7ZeiWKHwrVansoQ/1BFJ7Sl&#10;pGeoWxEE26P+DarTEsFDE0YSugyaRkuVeqBu8vGLbu5b4VTqhcjx7kyT/3+w8vPh3n1FFoZ3MNAA&#10;UxPe3YH84ZmFTSvsTt0gQt8qUVPiPFKW9c4Xp6eRal/4CFL1n6CmIYt9gAQ0NNhFVqhPRug0gIcz&#10;6WoITMaUV/nibU4uSb58OZ8t52ksmSienjv04YOCjsVLyZGmmuDF4c6HWI4onkJiNg9G11ttTDJw&#10;V20MsoMgBWzTlzp4EWYs60u+nE1mRwb+CjFO358gOh1IykZ3JV+cg0QReXtv6yS0ILQ53qlkY09E&#10;Ru6OLIahGigwElpB/UCUIhwlSytGlxbwF2c9ybXk/udeoOLMfLQ0lmU+nUZ9J2M6u5qQgZee6tIj&#10;rCSoksuAnB2NTUhbESmzcEMDbHSi9rmWU7UkxMT4aWmi0i/tFPW82utHAAAA//8DAFBLAwQUAAYA&#10;CAAAACEAizZs4d4AAAALAQAADwAAAGRycy9kb3ducmV2LnhtbEyPy07DMBBF90j8gzVI7KhNDYGG&#10;OFVUxLJIFMR6artJwC/Zbhr+HrOiy9E9uvdMs56tIZOOafROwO2CAdFOejW6XsDH+8vNI5CU0Sk0&#10;3mkBPzrBur28aLBW/uTe9LTLPSklLtUoYMg51JQmOWiLaeGDdiU7+GgxlzP2VEU8lXJr6JKxiloc&#10;XVkYMOjNoOX37mgFbLvthr3GyXbh8/BlMEj5HJIQ11dz9wQk6zn/w/CnX9ShLU57f3QqESOgqnhV&#10;0BKs+AOQQqz43RLIXsA94xxo29DzH9pfAAAA//8DAFBLAQItABQABgAIAAAAIQC2gziS/gAAAOEB&#10;AAATAAAAAAAAAAAAAAAAAAAAAABbQ29udGVudF9UeXBlc10ueG1sUEsBAi0AFAAGAAgAAAAhADj9&#10;If/WAAAAlAEAAAsAAAAAAAAAAAAAAAAALwEAAF9yZWxzLy5yZWxzUEsBAi0AFAAGAAgAAAAhAL89&#10;z10SAgAAIgQAAA4AAAAAAAAAAAAAAAAALgIAAGRycy9lMm9Eb2MueG1sUEsBAi0AFAAGAAgAAAAh&#10;AIs2bOHeAAAACwEAAA8AAAAAAAAAAAAAAAAAbAQAAGRycy9kb3ducmV2LnhtbFBLBQYAAAAABAAE&#10;APMAAAB3BQAAAAA=&#10;">
                <v:textbox>
                  <w:txbxContent>
                    <w:p w14:paraId="010B767A" w14:textId="7B759EC2" w:rsidR="00470002" w:rsidRPr="00640FF7" w:rsidRDefault="00046E4E" w:rsidP="00470002">
                      <w:pPr>
                        <w:jc w:val="center"/>
                        <w:rPr>
                          <w:b/>
                          <w:bCs/>
                        </w:rPr>
                      </w:pPr>
                      <w:r>
                        <w:rPr>
                          <w:b/>
                          <w:bCs/>
                          <w:noProof/>
                        </w:rPr>
                        <w:drawing>
                          <wp:inline distT="0" distB="0" distL="0" distR="0" wp14:anchorId="337A5EBB" wp14:editId="23A7E7D5">
                            <wp:extent cx="1526540" cy="1009650"/>
                            <wp:effectExtent l="0" t="0" r="0" b="0"/>
                            <wp:docPr id="1108898703"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1363" name="Picture 1" descr="A green and yellow logo&#10;&#10;Description automatically generated"/>
                                    <pic:cNvPicPr/>
                                  </pic:nvPicPr>
                                  <pic:blipFill rotWithShape="1">
                                    <a:blip r:embed="rId12">
                                      <a:extLst>
                                        <a:ext uri="{28A0092B-C50C-407E-A947-70E740481C1C}">
                                          <a14:useLocalDpi xmlns:a14="http://schemas.microsoft.com/office/drawing/2010/main" val="0"/>
                                        </a:ext>
                                      </a:extLst>
                                    </a:blip>
                                    <a:srcRect b="14286"/>
                                    <a:stretch/>
                                  </pic:blipFill>
                                  <pic:spPr bwMode="auto">
                                    <a:xfrm>
                                      <a:off x="0" y="0"/>
                                      <a:ext cx="1526540" cy="100965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2" behindDoc="0" locked="0" layoutInCell="1" allowOverlap="1" wp14:anchorId="3430734B" wp14:editId="41C3C55C">
                <wp:simplePos x="0" y="0"/>
                <wp:positionH relativeFrom="margin">
                  <wp:align>center</wp:align>
                </wp:positionH>
                <wp:positionV relativeFrom="paragraph">
                  <wp:posOffset>5142230</wp:posOffset>
                </wp:positionV>
                <wp:extent cx="1846580" cy="43624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436245"/>
                        </a:xfrm>
                        <a:prstGeom prst="rect">
                          <a:avLst/>
                        </a:prstGeom>
                        <a:solidFill>
                          <a:srgbClr val="FFFFFF"/>
                        </a:solidFill>
                        <a:ln w="9525">
                          <a:noFill/>
                          <a:miter lim="800000"/>
                          <a:headEnd/>
                          <a:tailEnd/>
                        </a:ln>
                      </wps:spPr>
                      <wps:txbx>
                        <w:txbxContent>
                          <w:p w14:paraId="00227B33" w14:textId="6AF01F62" w:rsidR="00470002" w:rsidRPr="00D934F2" w:rsidRDefault="00473ABC" w:rsidP="00470002">
                            <w:pPr>
                              <w:jc w:val="center"/>
                              <w:rPr>
                                <w:rFonts w:ascii="Segoe UI Semibold" w:hAnsi="Segoe UI Semibold" w:cs="Segoe UI Semibold"/>
                                <w:sz w:val="28"/>
                                <w:szCs w:val="28"/>
                              </w:rPr>
                            </w:pPr>
                            <w:r>
                              <w:rPr>
                                <w:rFonts w:ascii="Segoe UI Semibold" w:hAnsi="Segoe UI Semibold" w:cs="Segoe UI Semibold"/>
                                <w:sz w:val="28"/>
                                <w:szCs w:val="28"/>
                              </w:rPr>
                              <w:t>March</w:t>
                            </w:r>
                            <w:r w:rsidR="00640FF7" w:rsidRPr="00D934F2">
                              <w:rPr>
                                <w:rFonts w:ascii="Segoe UI Semibold" w:hAnsi="Segoe UI Semibold" w:cs="Segoe UI Semibold"/>
                                <w:sz w:val="28"/>
                                <w:szCs w:val="28"/>
                              </w:rPr>
                              <w:t xml:space="preserve"> 202</w:t>
                            </w:r>
                            <w:r w:rsidR="008110CE">
                              <w:rPr>
                                <w:rFonts w:ascii="Segoe UI Semibold" w:hAnsi="Segoe UI Semibold" w:cs="Segoe UI Semibold"/>
                                <w:sz w:val="28"/>
                                <w:szCs w:val="28"/>
                              </w:rPr>
                              <w:t>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30734B" id="Text Box 10" o:spid="_x0000_s1027" type="#_x0000_t202" style="position:absolute;margin-left:0;margin-top:404.9pt;width:145.4pt;height:34.35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zkEAIAAP8DAAAOAAAAZHJzL2Uyb0RvYy54bWysU9uO0zAQfUfiHyy/07SlLd2o6WrpUoS0&#10;XKSFD3Acp7FwPGbsNilfz9jJdgu8IfxgeTzjMzNnjje3fWvYSaHXYAs+m0w5U1ZCpe2h4N++7l+t&#10;OfNB2EoYsKrgZ+X57fbli03ncjWHBkylkBGI9XnnCt6E4PIs87JRrfATcMqSswZsRSATD1mFoiP0&#10;1mTz6XSVdYCVQ5DKe7q9H5x8m/DrWsnwua69CswUnGoLace0l3HPthuRH1C4RsuxDPEPVbRCW0p6&#10;gboXQbAj6r+gWi0RPNRhIqHNoK61VKkH6mY2/aObx0Y4lXohcry70OT/H6z8dHp0X5CF/i30NMDU&#10;hHcPIL97ZmHXCHtQd4jQNUpUlHgWKcs65/PxaaTa5z6ClN1HqGjI4hggAfU1tpEV6pMROg3gfCFd&#10;9YHJmHK9WC3X5JLkW7xezRfLlELkT68d+vBeQcvioeBIQ03o4vTgQ6xG5E8hMZkHo6u9NiYZeCh3&#10;BtlJkAD2aY3ov4UZy7qC3yzny4RsIb5P2mh1IIEa3RZ8PY1rkExk452tUkgQ2gxnqsTYkZ7IyMBN&#10;6Mue6WrkLrJVQnUmvhAGPdL/oUMD+JOzjrRYcP/jKFBxZj5Y4vxmtlhE8SZjsXwzJwOvPeW1R1hJ&#10;UAWXATkbjF1Iko+EWLij6dQ6Efdcy1g0qSzxOf6IKONrO0U9/9vtLwAAAP//AwBQSwMEFAAGAAgA&#10;AAAhALFY9GHeAAAACAEAAA8AAABkcnMvZG93bnJldi54bWxMj0FLw0AQhe+C/2EZwZvdtWCbpNmU&#10;KlQQBLEK9rjNTpNgdjZkt8367x1P9jYz7/Hme+U6uV6ccQydJw33MwUCqfa2o0bD58f2LgMRoiFr&#10;ek+o4QcDrKvrq9IU1k/0juddbASHUCiMhjbGoZAy1C06E2Z+QGLt6EdnIq9jI+1oJg53vZwrtZDO&#10;dMQfWjPgU4v19+7kNEwxz5+X25dmv1lkj182HUN6fdP69iZtViAipvhvhj98RoeKmQ7+RDaIXgMX&#10;iRoylXMBlue54uHAl2X2ALIq5WWB6hcAAP//AwBQSwECLQAUAAYACAAAACEAtoM4kv4AAADhAQAA&#10;EwAAAAAAAAAAAAAAAAAAAAAAW0NvbnRlbnRfVHlwZXNdLnhtbFBLAQItABQABgAIAAAAIQA4/SH/&#10;1gAAAJQBAAALAAAAAAAAAAAAAAAAAC8BAABfcmVscy8ucmVsc1BLAQItABQABgAIAAAAIQDKHKzk&#10;EAIAAP8DAAAOAAAAAAAAAAAAAAAAAC4CAABkcnMvZTJvRG9jLnhtbFBLAQItABQABgAIAAAAIQCx&#10;WPRh3gAAAAgBAAAPAAAAAAAAAAAAAAAAAGoEAABkcnMvZG93bnJldi54bWxQSwUGAAAAAAQABADz&#10;AAAAdQUAAAAA&#10;" stroked="f">
                <v:textbox>
                  <w:txbxContent>
                    <w:p w14:paraId="00227B33" w14:textId="6AF01F62" w:rsidR="00470002" w:rsidRPr="00D934F2" w:rsidRDefault="00473ABC" w:rsidP="00470002">
                      <w:pPr>
                        <w:jc w:val="center"/>
                        <w:rPr>
                          <w:rFonts w:ascii="Segoe UI Semibold" w:hAnsi="Segoe UI Semibold" w:cs="Segoe UI Semibold"/>
                          <w:sz w:val="28"/>
                          <w:szCs w:val="28"/>
                        </w:rPr>
                      </w:pPr>
                      <w:r>
                        <w:rPr>
                          <w:rFonts w:ascii="Segoe UI Semibold" w:hAnsi="Segoe UI Semibold" w:cs="Segoe UI Semibold"/>
                          <w:sz w:val="28"/>
                          <w:szCs w:val="28"/>
                        </w:rPr>
                        <w:t>March</w:t>
                      </w:r>
                      <w:r w:rsidR="00640FF7" w:rsidRPr="00D934F2">
                        <w:rPr>
                          <w:rFonts w:ascii="Segoe UI Semibold" w:hAnsi="Segoe UI Semibold" w:cs="Segoe UI Semibold"/>
                          <w:sz w:val="28"/>
                          <w:szCs w:val="28"/>
                        </w:rPr>
                        <w:t xml:space="preserve"> 202</w:t>
                      </w:r>
                      <w:r w:rsidR="008110CE">
                        <w:rPr>
                          <w:rFonts w:ascii="Segoe UI Semibold" w:hAnsi="Segoe UI Semibold" w:cs="Segoe UI Semibold"/>
                          <w:sz w:val="28"/>
                          <w:szCs w:val="28"/>
                        </w:rPr>
                        <w:t>5</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6" behindDoc="0" locked="0" layoutInCell="1" allowOverlap="1" wp14:anchorId="0E772E58" wp14:editId="0D39AA3B">
                <wp:simplePos x="0" y="0"/>
                <wp:positionH relativeFrom="margin">
                  <wp:posOffset>99060</wp:posOffset>
                </wp:positionH>
                <wp:positionV relativeFrom="paragraph">
                  <wp:posOffset>5950585</wp:posOffset>
                </wp:positionV>
                <wp:extent cx="2712720" cy="1004570"/>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004570"/>
                        </a:xfrm>
                        <a:prstGeom prst="rect">
                          <a:avLst/>
                        </a:prstGeom>
                        <a:solidFill>
                          <a:srgbClr val="FFFFFF"/>
                        </a:solidFill>
                        <a:ln w="9525">
                          <a:solidFill>
                            <a:srgbClr val="000000"/>
                          </a:solidFill>
                          <a:miter lim="800000"/>
                          <a:headEnd/>
                          <a:tailEnd/>
                        </a:ln>
                      </wps:spPr>
                      <wps:txbx>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72E58" id="Text Box 9" o:spid="_x0000_s1028" type="#_x0000_t202" style="position:absolute;margin-left:7.8pt;margin-top:468.55pt;width:213.6pt;height:79.1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QEwIAACcEAAAOAAAAZHJzL2Uyb0RvYy54bWysk9+PEyEQx99N/B8I73Z/pLV3m24vZ88a&#10;k/M0Of0DWGC7RJZBoN2tf70D2+s1p74YeSAMA19mPjOsbsZek4N0XoGpaTHLKZGGg1BmV9NvX7dv&#10;rijxgRnBNBhZ06P09Gb9+tVqsJUsoQMtpCMoYnw12Jp2IdgqyzzvZM/8DKw06GzB9Syg6XaZcGxA&#10;9V5nZZ6/zQZwwjrg0nvcvZucdJ3021by8LltvQxE1xRjC2l2aW7inK1XrNo5ZjvFT2Gwf4iiZ8rg&#10;o2epOxYY2Tv1m1SvuAMPbZhx6DNoW8VlygGzKfIX2Tx2zMqUC8Lx9ozJ/z9Z/nB4tF8cCeM7GLGA&#10;KQlv74F/98TApmNmJ2+dg6GTTODDRUSWDdZXp6sRta98FGmGTyCwyGwfIAmNresjFcyToDoW4HiG&#10;LsdAOG6Wy6Jcluji6CvyfL5YprJkrHq6bp0PHyT0JC5q6rCqSZ4d7n2I4bDq6Uh8zYNWYqu0Tobb&#10;NRvtyIFhB2zTSBm8OKYNGWp6vSgXE4G/SuRp/EmiVwFbWau+plfnQ6yK3N4bkRotMKWnNYaszQlk&#10;ZDdRDGMzEiUQSnwgcm1AHJGsg6lz8afhogP3k5IBu7am/seeOUmJ/miwOtfFfB7bPBlIMnJ1l57m&#10;0sMMR6maBkqm5Sakr5G42Vus4lYlvs+RnELGbkzYTz8ntvulnU49/+/1LwAAAP//AwBQSwMEFAAG&#10;AAgAAAAhALtVrL7eAAAACwEAAA8AAABkcnMvZG93bnJldi54bWxMj8FOwzAQRO9I/IO1SFwq6rRp&#10;Ag1xKqjUE6eGcnfjJYmI18F22/TvWU5wHM1o5k25mewgzuhD70jBYp6AQGqc6alVcHjfPTyBCFGT&#10;0YMjVHDFAJvq9qbUhXEX2uO5jq3gEgqFVtDFOBZShqZDq8PcjUjsfTpvdWTpW2m8vnC5HeQySXJp&#10;dU+80OkRtx02X/XJKsi/63T29mFmtL/uXn1jM7M9ZErd300vzyAiTvEvDL/4jA4VMx3diUwQA+ss&#10;56SCdfq4AMGB1WrJX47sJOssBVmV8v+H6gcAAP//AwBQSwECLQAUAAYACAAAACEAtoM4kv4AAADh&#10;AQAAEwAAAAAAAAAAAAAAAAAAAAAAW0NvbnRlbnRfVHlwZXNdLnhtbFBLAQItABQABgAIAAAAIQA4&#10;/SH/1gAAAJQBAAALAAAAAAAAAAAAAAAAAC8BAABfcmVscy8ucmVsc1BLAQItABQABgAIAAAAIQBn&#10;zPGQEwIAACcEAAAOAAAAAAAAAAAAAAAAAC4CAABkcnMvZTJvRG9jLnhtbFBLAQItABQABgAIAAAA&#10;IQC7Vay+3gAAAAsBAAAPAAAAAAAAAAAAAAAAAG0EAABkcnMvZG93bnJldi54bWxQSwUGAAAAAAQA&#10;BADzAAAAeAUAAAAA&#10;">
                <v:textbox style="mso-fit-shape-to-text:t">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5" behindDoc="0" locked="0" layoutInCell="1" allowOverlap="1" wp14:anchorId="78445F1D" wp14:editId="0F92CE92">
                <wp:simplePos x="0" y="0"/>
                <wp:positionH relativeFrom="margin">
                  <wp:posOffset>2910840</wp:posOffset>
                </wp:positionH>
                <wp:positionV relativeFrom="paragraph">
                  <wp:posOffset>5958205</wp:posOffset>
                </wp:positionV>
                <wp:extent cx="2926080" cy="988695"/>
                <wp:effectExtent l="0" t="0" r="7620" b="19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988695"/>
                        </a:xfrm>
                        <a:prstGeom prst="rect">
                          <a:avLst/>
                        </a:prstGeom>
                        <a:solidFill>
                          <a:srgbClr val="FFFFFF"/>
                        </a:solidFill>
                        <a:ln w="9525">
                          <a:solidFill>
                            <a:srgbClr val="000000"/>
                          </a:solidFill>
                          <a:miter lim="800000"/>
                          <a:headEnd/>
                          <a:tailEnd/>
                        </a:ln>
                      </wps:spPr>
                      <wps:txb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45F1D" id="Text Box 8" o:spid="_x0000_s1029" type="#_x0000_t202" style="position:absolute;margin-left:229.2pt;margin-top:469.15pt;width:230.4pt;height:77.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O3EwIAACYEAAAOAAAAZHJzL2Uyb0RvYy54bWysU92u0zAMvkfiHaLcs3ZlG1217uiwwxDS&#10;4Uc68ABpmq4RaRySbO14epy0Z2f83SByEdmx89n+bG9uhk6Rk7BOgi7pfJZSIjSHWupDSb983r/I&#10;KXGe6Zop0KKkZ+Hozfb5s01vCpFBC6oWliCIdkVvStp6b4okcbwVHXMzMEKjsQHbMY+qPSS1ZT2i&#10;dyrJ0nSV9GBrY4EL5/D1bjTSbcRvGsH9x6ZxwhNVUszNx9vGuwp3st2w4mCZaSWf0mD/kEXHpMag&#10;F6g75hk5WvkbVCe5BQeNn3HoEmgayUWsAauZp79U89AyI2ItSI4zF5rc/4PlH04P5pMlfngNAzYw&#10;FuHMPfCvjmjYtUwfxK210LeC1Rh4HihLeuOK6Wug2hUugFT9e6ixyezoIQINje0CK1gnQXRswPlC&#10;uhg84fiYrbNVmqOJo22d56v1MoZgxeNvY51/K6AjQSipxaZGdHa6dz5kw4pHlxDMgZL1XioVFXuo&#10;dsqSE8MB2Mczof/kpjTpMfoyW44E/BUijedPEJ30OMlKdiXNL06sCLS90XWcM8+kGmVMWemJx0Dd&#10;SKIfqoHIuqQvQ4BAawX1GYm1MA4uLhoKLdjvlPQ4tCV1347MCkrUO43NWc8XizDlUVksX2Wo2GtL&#10;dW1hmiNUST0lo7jzcTMCbxpusYmNjPw+ZTKljMMYaZ8WJ0z7tR69ntZ7+wMAAP//AwBQSwMEFAAG&#10;AAgAAAAhAL9eCeHhAAAADAEAAA8AAABkcnMvZG93bnJldi54bWxMj8FOwzAQRO9I/IO1SFwQtduE&#10;Eoc4FUICwQ0Kgqsbu0lEvA62m4a/ZznBcTVPM2+rzewGNtkQe48KlgsBzGLjTY+tgrfX+8sCWEwa&#10;jR48WgXfNsKmPj2pdGn8EV/stE0toxKMpVbQpTSWnMems07HhR8tUrb3welEZ2i5CfpI5W7gKyHW&#10;3OkeaaHTo73rbPO5PTgFRf44fcSn7Pm9We8HmS6up4evoNT52Xx7AyzZOf3B8KtP6lCT084f0EQ2&#10;KMivipxQBTIrMmBEyKVcAdsRKmQugNcV//9E/QMAAP//AwBQSwECLQAUAAYACAAAACEAtoM4kv4A&#10;AADhAQAAEwAAAAAAAAAAAAAAAAAAAAAAW0NvbnRlbnRfVHlwZXNdLnhtbFBLAQItABQABgAIAAAA&#10;IQA4/SH/1gAAAJQBAAALAAAAAAAAAAAAAAAAAC8BAABfcmVscy8ucmVsc1BLAQItABQABgAIAAAA&#10;IQCB0iO3EwIAACYEAAAOAAAAAAAAAAAAAAAAAC4CAABkcnMvZTJvRG9jLnhtbFBLAQItABQABgAI&#10;AAAAIQC/Xgnh4QAAAAwBAAAPAAAAAAAAAAAAAAAAAG0EAABkcnMvZG93bnJldi54bWxQSwUGAAAA&#10;AAQABADzAAAAewUAAAAA&#10;">
                <v:textbo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3" behindDoc="0" locked="0" layoutInCell="1" allowOverlap="1" wp14:anchorId="6D9E9058" wp14:editId="77148111">
                <wp:simplePos x="0" y="0"/>
                <wp:positionH relativeFrom="margin">
                  <wp:posOffset>0</wp:posOffset>
                </wp:positionH>
                <wp:positionV relativeFrom="paragraph">
                  <wp:posOffset>1233805</wp:posOffset>
                </wp:positionV>
                <wp:extent cx="4145280" cy="1965960"/>
                <wp:effectExtent l="0" t="0" r="762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965960"/>
                        </a:xfrm>
                        <a:prstGeom prst="rect">
                          <a:avLst/>
                        </a:prstGeom>
                        <a:solidFill>
                          <a:srgbClr val="FFFFFF"/>
                        </a:solidFill>
                        <a:ln w="9525">
                          <a:solidFill>
                            <a:srgbClr val="000000"/>
                          </a:solidFill>
                          <a:miter lim="800000"/>
                          <a:headEnd/>
                          <a:tailEnd/>
                        </a:ln>
                      </wps:spPr>
                      <wps:txbx>
                        <w:txbxContent>
                          <w:p w14:paraId="5DEF39C2" w14:textId="0709130B" w:rsidR="00550A0F" w:rsidRPr="008E18BE" w:rsidRDefault="007D2D9C" w:rsidP="008E18BE">
                            <w:pPr>
                              <w:jc w:val="center"/>
                              <w:rPr>
                                <w:rFonts w:ascii="Segoe UI Semibold" w:hAnsi="Segoe UI Semibold" w:cs="Segoe UI Semibold"/>
                                <w:bCs/>
                                <w:color w:val="404040" w:themeColor="text1" w:themeTint="BF"/>
                                <w:sz w:val="32"/>
                                <w:szCs w:val="32"/>
                                <w:lang w:val="en-GB"/>
                              </w:rPr>
                            </w:pPr>
                            <w:r w:rsidRPr="007D2D9C">
                              <w:rPr>
                                <w:rFonts w:ascii="Segoe UI Semibold" w:hAnsi="Segoe UI Semibold" w:cs="Segoe UI Semibold"/>
                                <w:bCs/>
                                <w:color w:val="404040" w:themeColor="text1" w:themeTint="BF"/>
                                <w:sz w:val="32"/>
                                <w:szCs w:val="32"/>
                                <w:lang w:val="en-GB"/>
                              </w:rPr>
                              <w:t>PROPOSAL FOR LOCAL SUPPORT AND DEVELOPMENT OF BUSINESS PROCESSES USING POWER PLATFORM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9E9058" id="Text Box 6" o:spid="_x0000_s1030" type="#_x0000_t202" style="position:absolute;margin-left:0;margin-top:97.15pt;width:326.4pt;height:154.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NJFgIAACkEAAAOAAAAZHJzL2Uyb0RvYy54bWysk1GPEyEQx99N/A6Ed7vdpq3tptvL2bPG&#10;5DxNTj8Ay7JdIsvgQLtbP70D7fWaU1+MPBCGgT8zvxlWN0Nn2EGh12BLno/GnCkrodZ2V/JvX7dv&#10;Fpz5IGwtDFhV8qPy/Gb9+tWqd4WaQAumVshIxPqidyVvQ3BFlnnZqk74EThlydkAdiKQibusRtGT&#10;emeyyXg8z3rA2iFI5T3t3p2cfJ30m0bJ8LlpvArMlJxiC2nGNFdxztYrUexQuFbLcxjiH6LohLb0&#10;6EXqTgTB9qh/k+q0RPDQhJGELoOm0VKlHCibfPwim8dWOJVyITjeXTD5/ycrHw6P7guyMLyDgQqY&#10;kvDuHuR3zyxsWmF36hYR+laJmh7OI7Ksd744X42ofeGjSNV/gpqKLPYBktDQYBepUJ6M1KkAxwt0&#10;NQQmaXOaT2eTBbkk+fLlfLacp7Jkoni67tCHDwo6FhclR6pqkheHex9iOKJ4OhJf82B0vdXGJAN3&#10;1cYgOwjqgG0aKYMXx4xlfcmXs8nsROCvEuM0/iTR6UCtbHRX8sXlkCgit/e2To0WhDanNYVs7Blk&#10;ZHeiGIZqYLomKPGByLWC+khkEU6dSz+NFi3gT8566tqS+x97gYoz89FSdZb5dBrbPBnT2dsJGXjt&#10;qa49wkqSKrkMyNnJ2IT0OSI5C7dUx0Ynws+xnIOmfkzgz38nNvy1nU49//D1LwAAAP//AwBQSwME&#10;FAAGAAgAAAAhAPEb5MvbAAAACAEAAA8AAABkcnMvZG93bnJldi54bWxMj8tOwzAQRfdI/IM1SOyo&#10;TUsrGuJUURHLIlEQa9eeJgG/ZLtp+HuGFV3O3NGdc+rN5CwbMeUheAn3MwEMvQ5m8J2Ej/eXu0dg&#10;uShvlA0eJfxghk1zfVWryoSzf8NxXzpGJT5XSkJfSqw4z7pHp/IsRPSUHUNyqtCYOm6SOlO5s3wu&#10;xIo7NXj60KuI2x719/7kJOza3Va8ptG18fP4ZVXU+jlmKW9vpvYJWMGp/B/DHz6hQ0NMh3DyJjMr&#10;gUQKbdcPC2AUr5ZzMjlIWIrFGnhT80uB5hcAAP//AwBQSwECLQAUAAYACAAAACEAtoM4kv4AAADh&#10;AQAAEwAAAAAAAAAAAAAAAAAAAAAAW0NvbnRlbnRfVHlwZXNdLnhtbFBLAQItABQABgAIAAAAIQA4&#10;/SH/1gAAAJQBAAALAAAAAAAAAAAAAAAAAC8BAABfcmVscy8ucmVsc1BLAQItABQABgAIAAAAIQAt&#10;hpNJFgIAACkEAAAOAAAAAAAAAAAAAAAAAC4CAABkcnMvZTJvRG9jLnhtbFBLAQItABQABgAIAAAA&#10;IQDxG+TL2wAAAAgBAAAPAAAAAAAAAAAAAAAAAHAEAABkcnMvZG93bnJldi54bWxQSwUGAAAAAAQA&#10;BADzAAAAeAUAAAAA&#10;">
                <v:textbox>
                  <w:txbxContent>
                    <w:p w14:paraId="5DEF39C2" w14:textId="0709130B" w:rsidR="00550A0F" w:rsidRPr="008E18BE" w:rsidRDefault="007D2D9C" w:rsidP="008E18BE">
                      <w:pPr>
                        <w:jc w:val="center"/>
                        <w:rPr>
                          <w:rFonts w:ascii="Segoe UI Semibold" w:hAnsi="Segoe UI Semibold" w:cs="Segoe UI Semibold"/>
                          <w:bCs/>
                          <w:color w:val="404040" w:themeColor="text1" w:themeTint="BF"/>
                          <w:sz w:val="32"/>
                          <w:szCs w:val="32"/>
                          <w:lang w:val="en-GB"/>
                        </w:rPr>
                      </w:pPr>
                      <w:r w:rsidRPr="007D2D9C">
                        <w:rPr>
                          <w:rFonts w:ascii="Segoe UI Semibold" w:hAnsi="Segoe UI Semibold" w:cs="Segoe UI Semibold"/>
                          <w:bCs/>
                          <w:color w:val="404040" w:themeColor="text1" w:themeTint="BF"/>
                          <w:sz w:val="32"/>
                          <w:szCs w:val="32"/>
                          <w:lang w:val="en-GB"/>
                        </w:rPr>
                        <w:t>PROPOSAL FOR LOCAL SUPPORT AND DEVELOPMENT OF BUSINESS PROCESSES USING POWER PLATFORM</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1" behindDoc="0" locked="0" layoutInCell="1" allowOverlap="1" wp14:anchorId="68A8682D" wp14:editId="1FB1820E">
                <wp:simplePos x="0" y="0"/>
                <wp:positionH relativeFrom="margin">
                  <wp:posOffset>946785</wp:posOffset>
                </wp:positionH>
                <wp:positionV relativeFrom="paragraph">
                  <wp:posOffset>4188460</wp:posOffset>
                </wp:positionV>
                <wp:extent cx="4059555" cy="42608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26085"/>
                        </a:xfrm>
                        <a:prstGeom prst="rect">
                          <a:avLst/>
                        </a:prstGeom>
                        <a:ln>
                          <a:solidFill>
                            <a:srgbClr val="9C3233"/>
                          </a:solidFill>
                          <a:headEnd/>
                          <a:tailEnd/>
                        </a:ln>
                      </wps:spPr>
                      <wps:style>
                        <a:lnRef idx="2">
                          <a:schemeClr val="dk1"/>
                        </a:lnRef>
                        <a:fillRef idx="1">
                          <a:schemeClr val="lt1"/>
                        </a:fillRef>
                        <a:effectRef idx="0">
                          <a:schemeClr val="dk1"/>
                        </a:effectRef>
                        <a:fontRef idx="minor">
                          <a:schemeClr val="dk1"/>
                        </a:fontRef>
                      </wps:style>
                      <wps:txbx>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8A8682D" id="Text Box 5" o:spid="_x0000_s1031" type="#_x0000_t202" style="position:absolute;margin-left:74.55pt;margin-top:329.8pt;width:319.65pt;height:33.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bSAIAAMsEAAAOAAAAZHJzL2Uyb0RvYy54bWysVNtu2zAMfR+wfxD0vtpJk64x6hRdug4D&#10;ugvW7QMUWY6FyqJGqbGzrx8lO267AX0Y9iKIInnIw4suLvvWsL1Cr8GWfHaSc6ashErbXcl/fL95&#10;c86ZD8JWwoBVJT8ozy/Xr19ddK5Qc2jAVAoZgVhfdK7kTQiuyDIvG9UKfwJOWVLWgK0IJOIuq1B0&#10;hN6abJ7nZ1kHWDkEqbyn1+tBydcJv66VDF/q2qvATMkpt5BOTOc2ntn6QhQ7FK7RckxD/EMWrdCW&#10;gk5Q1yII9oD6L6hWSwQPdTiR0GZQ11qqxIHYzPI/2Nw1wqnEhYrj3VQm//9g5ef9nfuKLPTvoKcG&#10;JhLe3YK898zCphF2p64QoWuUqCjwLJYs65wvRtdYal/4CLLtPkFFTRYPARJQX2Mbq0I8GaFTAw5T&#10;0VUfmKTHRb5cLZdLziTpFvOz/HyZQoji6O3Qhw8KWhYvJUdqakIX+1sfYjaiOJrEYMbG04PR1Y02&#10;Jgm4224Msr2gMVhtTuenp2OMZ2aR4ntbpZkIQpvhTvARMnGONEfC4WDUEO6bqpmuiMp8qF6cXTWF&#10;q+6HkkUUsowuNaU1OY0lf+5kwtFptI1uKs3z5Ji/HG2yThHBhsmx1RbwZed6sD+yHrjGPod+2xPZ&#10;kqcmxZctVAfqPcKwW/QX0KUB/MVZR3tVcv/zQaDizHy0ND+r2WIRFzEJi+XbOQn4VLN9qhFWElTJ&#10;ZUDOBmET0vpGVt5d0aTd6DQEj7mMWdPGpNkYtzuu5FM5WT3+QevfAAAA//8DAFBLAwQUAAYACAAA&#10;ACEA8lpXWeIAAAALAQAADwAAAGRycy9kb3ducmV2LnhtbEyPy07DQAxF90j8w8hI7OikpaRpyKRC&#10;lZBASDxaPsBN3CQ04wmZaZv8PWYFO1/56Po4Ww22VSfqfePYwHQSgSIuXNlwZeBz+3iTgPIBucTW&#10;MRkYycMqv7zIMC3dmT/otAmVkhL2KRqoQ+hSrX1Rk0U/cR2x7Pautxgk9pUuezxLuW31LIpibbFh&#10;uVBjR+uaisPmaA0gfg3R+/Phaf9y+7ZdFzS+fjejMddXw8M9qEBD+IPhV1/UIRennTty6VUreb6c&#10;CmogvlvGoIRYJMkc1E6GWbwAnWf6/w/5DwAAAP//AwBQSwECLQAUAAYACAAAACEAtoM4kv4AAADh&#10;AQAAEwAAAAAAAAAAAAAAAAAAAAAAW0NvbnRlbnRfVHlwZXNdLnhtbFBLAQItABQABgAIAAAAIQA4&#10;/SH/1gAAAJQBAAALAAAAAAAAAAAAAAAAAC8BAABfcmVscy8ucmVsc1BLAQItABQABgAIAAAAIQC4&#10;ew/bSAIAAMsEAAAOAAAAAAAAAAAAAAAAAC4CAABkcnMvZTJvRG9jLnhtbFBLAQItABQABgAIAAAA&#10;IQDyWldZ4gAAAAsBAAAPAAAAAAAAAAAAAAAAAKIEAABkcnMvZG93bnJldi54bWxQSwUGAAAAAAQA&#10;BADzAAAAsQUAAAAA&#10;" fillcolor="white [3201]" strokecolor="#9c3233" strokeweight="1pt">
                <v:textbox style="mso-fit-shape-to-text:t">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v:textbox>
                <w10:wrap type="square" anchorx="margin"/>
              </v:shape>
            </w:pict>
          </mc:Fallback>
        </mc:AlternateContent>
      </w:r>
      <w:r w:rsidR="0055735A">
        <w:rPr>
          <w:rFonts w:ascii="Arial" w:hAnsi="Arial" w:cs="Arial"/>
        </w:rPr>
        <w:br w:type="page"/>
      </w:r>
    </w:p>
    <w:p w14:paraId="793C52B2" w14:textId="77777777" w:rsidR="00F61BA0" w:rsidRPr="00295272" w:rsidRDefault="00A408E9" w:rsidP="00A408E9">
      <w:pPr>
        <w:spacing w:line="360" w:lineRule="auto"/>
        <w:jc w:val="center"/>
        <w:rPr>
          <w:rFonts w:cstheme="minorHAnsi"/>
        </w:rPr>
      </w:pPr>
      <w:r>
        <w:rPr>
          <w:rFonts w:cstheme="minorHAnsi"/>
          <w:noProof/>
        </w:rPr>
        <w:lastRenderedPageBreak/>
        <w:drawing>
          <wp:inline distT="0" distB="0" distL="0" distR="0" wp14:anchorId="77D728A7" wp14:editId="143F7925">
            <wp:extent cx="2164080" cy="2164080"/>
            <wp:effectExtent l="0" t="0" r="0" b="0"/>
            <wp:docPr id="26" name="Graphic 26"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Shield Tick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64080" cy="2164080"/>
                    </a:xfrm>
                    <a:prstGeom prst="rect">
                      <a:avLst/>
                    </a:prstGeom>
                  </pic:spPr>
                </pic:pic>
              </a:graphicData>
            </a:graphic>
          </wp:inline>
        </w:drawing>
      </w:r>
    </w:p>
    <w:p w14:paraId="1A3D7811" w14:textId="77777777" w:rsidR="00F61BA0" w:rsidRPr="00295272" w:rsidRDefault="00F61BA0" w:rsidP="00F61BA0">
      <w:pPr>
        <w:spacing w:line="360" w:lineRule="auto"/>
        <w:rPr>
          <w:rFonts w:cstheme="minorHAnsi"/>
        </w:rPr>
      </w:pPr>
    </w:p>
    <w:p w14:paraId="4333F253" w14:textId="77777777" w:rsidR="00F61BA0" w:rsidRPr="00295272" w:rsidRDefault="00F61BA0" w:rsidP="00F61BA0">
      <w:pPr>
        <w:tabs>
          <w:tab w:val="left" w:pos="1650"/>
        </w:tabs>
        <w:spacing w:line="360" w:lineRule="auto"/>
        <w:jc w:val="center"/>
        <w:rPr>
          <w:rFonts w:cstheme="minorHAnsi"/>
          <w:b/>
          <w:bCs/>
          <w:sz w:val="48"/>
          <w:szCs w:val="48"/>
        </w:rPr>
      </w:pPr>
      <w:r w:rsidRPr="00295272">
        <w:rPr>
          <w:rFonts w:cstheme="minorHAnsi"/>
          <w:b/>
          <w:bCs/>
          <w:sz w:val="48"/>
          <w:szCs w:val="48"/>
        </w:rPr>
        <w:t>CONFIDENTIAL</w:t>
      </w:r>
    </w:p>
    <w:p w14:paraId="3AE4454D" w14:textId="77777777" w:rsidR="00F61BA0"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This document is tagged confidential and as such, the content of this document and all communications relating to it are strictly confidential and must not be disclosed to any third party without the prior written consent of Signal Alliance Consulting</w:t>
      </w:r>
    </w:p>
    <w:p w14:paraId="62436B12" w14:textId="493D6702" w:rsidR="00F1203B"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 xml:space="preserve">Therefore, it is hereby acknowledged that all information contained in this document is provided in confidence for the sole purpose of submitting and responding to the Request for </w:t>
      </w:r>
      <w:r w:rsidR="00CD1947">
        <w:rPr>
          <w:rFonts w:ascii="Segoe UI" w:hAnsi="Segoe UI" w:cs="Segoe UI"/>
          <w:sz w:val="21"/>
          <w:szCs w:val="21"/>
        </w:rPr>
        <w:t>Service Level Agreement (SLA)</w:t>
      </w:r>
      <w:r w:rsidRPr="00873A28">
        <w:rPr>
          <w:rFonts w:ascii="Segoe UI" w:hAnsi="Segoe UI" w:cs="Segoe UI"/>
          <w:sz w:val="21"/>
          <w:szCs w:val="21"/>
        </w:rPr>
        <w:t xml:space="preserve"> and shall not be used for any other purpose, shall not be published, or disclosed, wholly or in part, to any other party without the prior written permission of Signal Alliance Consulting</w:t>
      </w:r>
    </w:p>
    <w:p w14:paraId="4F6F720C" w14:textId="77777777" w:rsidR="00583C50" w:rsidRDefault="00583C50" w:rsidP="00F61BA0">
      <w:pPr>
        <w:tabs>
          <w:tab w:val="left" w:pos="1650"/>
        </w:tabs>
        <w:spacing w:line="360" w:lineRule="auto"/>
        <w:jc w:val="both"/>
        <w:rPr>
          <w:rFonts w:cstheme="minorHAnsi"/>
          <w:sz w:val="23"/>
          <w:szCs w:val="23"/>
        </w:rPr>
      </w:pPr>
    </w:p>
    <w:p w14:paraId="01770E67" w14:textId="77777777" w:rsidR="00583C50" w:rsidRDefault="00583C50" w:rsidP="00F61BA0">
      <w:pPr>
        <w:tabs>
          <w:tab w:val="left" w:pos="1650"/>
        </w:tabs>
        <w:spacing w:line="360" w:lineRule="auto"/>
        <w:jc w:val="both"/>
        <w:rPr>
          <w:rFonts w:cstheme="minorHAnsi"/>
          <w:sz w:val="23"/>
          <w:szCs w:val="23"/>
        </w:rPr>
      </w:pPr>
    </w:p>
    <w:p w14:paraId="4F70494D" w14:textId="77777777" w:rsidR="00583C50" w:rsidRDefault="00583C50" w:rsidP="00F61BA0">
      <w:pPr>
        <w:tabs>
          <w:tab w:val="left" w:pos="1650"/>
        </w:tabs>
        <w:spacing w:line="360" w:lineRule="auto"/>
        <w:jc w:val="both"/>
        <w:rPr>
          <w:rFonts w:cstheme="minorHAnsi"/>
          <w:sz w:val="23"/>
          <w:szCs w:val="23"/>
        </w:rPr>
      </w:pPr>
    </w:p>
    <w:p w14:paraId="21B8FE8B" w14:textId="77777777" w:rsidR="00583C50" w:rsidRDefault="00583C50" w:rsidP="00F61BA0">
      <w:pPr>
        <w:tabs>
          <w:tab w:val="left" w:pos="1650"/>
        </w:tabs>
        <w:spacing w:line="360" w:lineRule="auto"/>
        <w:jc w:val="both"/>
        <w:rPr>
          <w:rFonts w:cstheme="minorHAnsi"/>
          <w:sz w:val="23"/>
          <w:szCs w:val="23"/>
        </w:rPr>
      </w:pPr>
    </w:p>
    <w:p w14:paraId="5109EB31" w14:textId="77777777" w:rsidR="00F733B8" w:rsidRDefault="00F733B8" w:rsidP="00F61BA0">
      <w:pPr>
        <w:tabs>
          <w:tab w:val="left" w:pos="1650"/>
        </w:tabs>
        <w:spacing w:line="360" w:lineRule="auto"/>
        <w:jc w:val="both"/>
        <w:rPr>
          <w:rFonts w:cstheme="minorHAnsi"/>
          <w:sz w:val="23"/>
          <w:szCs w:val="23"/>
        </w:rPr>
      </w:pPr>
    </w:p>
    <w:p w14:paraId="0490A8B2" w14:textId="77777777" w:rsidR="00640FF7" w:rsidRDefault="00640FF7" w:rsidP="00F61BA0">
      <w:pPr>
        <w:tabs>
          <w:tab w:val="left" w:pos="1650"/>
        </w:tabs>
        <w:spacing w:line="360" w:lineRule="auto"/>
        <w:jc w:val="both"/>
        <w:rPr>
          <w:rFonts w:cstheme="minorHAnsi"/>
          <w:sz w:val="23"/>
          <w:szCs w:val="23"/>
        </w:rPr>
      </w:pPr>
    </w:p>
    <w:p w14:paraId="031E7377" w14:textId="77777777" w:rsidR="00D934F2" w:rsidRDefault="00D934F2" w:rsidP="00F61BA0">
      <w:pPr>
        <w:tabs>
          <w:tab w:val="left" w:pos="1650"/>
        </w:tabs>
        <w:spacing w:line="360" w:lineRule="auto"/>
        <w:jc w:val="both"/>
        <w:rPr>
          <w:rFonts w:cstheme="minorHAnsi"/>
          <w:sz w:val="23"/>
          <w:szCs w:val="23"/>
        </w:rPr>
      </w:pPr>
    </w:p>
    <w:p w14:paraId="36E5B3F3" w14:textId="77777777" w:rsidR="00D934F2" w:rsidRDefault="00D934F2" w:rsidP="00F61BA0">
      <w:pPr>
        <w:tabs>
          <w:tab w:val="left" w:pos="1650"/>
        </w:tabs>
        <w:spacing w:line="360" w:lineRule="auto"/>
        <w:jc w:val="both"/>
        <w:rPr>
          <w:rFonts w:cstheme="minorHAnsi"/>
          <w:sz w:val="23"/>
          <w:szCs w:val="23"/>
        </w:rPr>
      </w:pPr>
    </w:p>
    <w:p w14:paraId="57CC078B" w14:textId="0498016F" w:rsidR="00D934F2" w:rsidRPr="00D934F2" w:rsidRDefault="00D934F2" w:rsidP="00D934F2">
      <w:pPr>
        <w:rPr>
          <w:rFonts w:ascii="Segoe UI Semibold" w:hAnsi="Segoe UI Semibold" w:cs="Segoe UI Semibold"/>
        </w:rPr>
      </w:pPr>
      <w:r w:rsidRPr="00D934F2">
        <w:rPr>
          <w:rFonts w:ascii="Segoe UI Semibold" w:hAnsi="Segoe UI Semibold" w:cs="Segoe UI Semibold"/>
        </w:rPr>
        <w:lastRenderedPageBreak/>
        <w:t>Document Control</w:t>
      </w:r>
    </w:p>
    <w:tbl>
      <w:tblPr>
        <w:tblStyle w:val="GridTable4"/>
        <w:tblW w:w="0" w:type="auto"/>
        <w:tblLook w:val="04A0" w:firstRow="1" w:lastRow="0" w:firstColumn="1" w:lastColumn="0" w:noHBand="0" w:noVBand="1"/>
      </w:tblPr>
      <w:tblGrid>
        <w:gridCol w:w="3146"/>
        <w:gridCol w:w="3147"/>
        <w:gridCol w:w="3147"/>
      </w:tblGrid>
      <w:tr w:rsidR="00D934F2" w14:paraId="51B9FD3B"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808080" w:themeFill="background1" w:themeFillShade="80"/>
          </w:tcPr>
          <w:p w14:paraId="6E0F8D26" w14:textId="0EB60F57" w:rsidR="00D934F2" w:rsidRPr="00873A28" w:rsidRDefault="00D934F2" w:rsidP="00F61BA0">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Action</w:t>
            </w:r>
          </w:p>
        </w:tc>
        <w:tc>
          <w:tcPr>
            <w:tcW w:w="3147" w:type="dxa"/>
            <w:shd w:val="clear" w:color="auto" w:fill="808080" w:themeFill="background1" w:themeFillShade="80"/>
          </w:tcPr>
          <w:p w14:paraId="65A6E83C" w14:textId="2BEF3011"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3147" w:type="dxa"/>
            <w:shd w:val="clear" w:color="auto" w:fill="808080" w:themeFill="background1" w:themeFillShade="80"/>
          </w:tcPr>
          <w:p w14:paraId="4F282255" w14:textId="76133D79"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w:t>
            </w:r>
          </w:p>
        </w:tc>
      </w:tr>
      <w:tr w:rsidR="007D6C0F" w14:paraId="2EE85B8A" w14:textId="77777777" w:rsidTr="00D9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F2F2F2" w:themeFill="background1" w:themeFillShade="F2"/>
          </w:tcPr>
          <w:p w14:paraId="67349EEB" w14:textId="094CF8E8" w:rsidR="007D6C0F" w:rsidRPr="00873A28" w:rsidRDefault="007D6C0F" w:rsidP="007D6C0F">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Prepared By</w:t>
            </w:r>
          </w:p>
        </w:tc>
        <w:tc>
          <w:tcPr>
            <w:tcW w:w="3147" w:type="dxa"/>
            <w:shd w:val="clear" w:color="auto" w:fill="F2F2F2" w:themeFill="background1" w:themeFillShade="F2"/>
          </w:tcPr>
          <w:p w14:paraId="68C17915" w14:textId="480FC561" w:rsidR="007D6C0F" w:rsidRPr="00873A28" w:rsidRDefault="007D6C0F"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73A28">
              <w:rPr>
                <w:rFonts w:ascii="Segoe UI" w:hAnsi="Segoe UI" w:cs="Segoe UI"/>
                <w:sz w:val="21"/>
                <w:szCs w:val="21"/>
              </w:rPr>
              <w:t>Signal Alliance Consulting</w:t>
            </w:r>
          </w:p>
        </w:tc>
        <w:tc>
          <w:tcPr>
            <w:tcW w:w="3147" w:type="dxa"/>
            <w:shd w:val="clear" w:color="auto" w:fill="F2F2F2" w:themeFill="background1" w:themeFillShade="F2"/>
          </w:tcPr>
          <w:p w14:paraId="614F010E" w14:textId="6E4D8B7A" w:rsidR="007D6C0F" w:rsidRPr="00873A28" w:rsidRDefault="00CD1947"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24</w:t>
            </w:r>
            <w:r w:rsidR="007D6C0F" w:rsidRPr="005A08BF">
              <w:rPr>
                <w:rFonts w:ascii="Segoe UI" w:hAnsi="Segoe UI" w:cs="Segoe UI"/>
                <w:sz w:val="21"/>
                <w:szCs w:val="21"/>
                <w:vertAlign w:val="superscript"/>
              </w:rPr>
              <w:t>t</w:t>
            </w:r>
            <w:r w:rsidR="007D6C0F">
              <w:rPr>
                <w:rFonts w:ascii="Segoe UI" w:hAnsi="Segoe UI" w:cs="Segoe UI"/>
                <w:sz w:val="21"/>
                <w:szCs w:val="21"/>
                <w:vertAlign w:val="superscript"/>
              </w:rPr>
              <w:t>h</w:t>
            </w:r>
            <w:r w:rsidR="007D6C0F" w:rsidRPr="005A08BF">
              <w:rPr>
                <w:rFonts w:ascii="Segoe UI" w:hAnsi="Segoe UI" w:cs="Segoe UI"/>
                <w:sz w:val="21"/>
                <w:szCs w:val="21"/>
              </w:rPr>
              <w:t xml:space="preserve"> </w:t>
            </w:r>
            <w:r>
              <w:rPr>
                <w:rFonts w:ascii="Segoe UI" w:hAnsi="Segoe UI" w:cs="Segoe UI"/>
                <w:sz w:val="21"/>
                <w:szCs w:val="21"/>
              </w:rPr>
              <w:t>March</w:t>
            </w:r>
            <w:r w:rsidR="007D6C0F" w:rsidRPr="005A08BF">
              <w:rPr>
                <w:rFonts w:ascii="Segoe UI" w:hAnsi="Segoe UI" w:cs="Segoe UI"/>
                <w:sz w:val="21"/>
                <w:szCs w:val="21"/>
              </w:rPr>
              <w:t xml:space="preserve"> 202</w:t>
            </w:r>
            <w:r w:rsidR="00AE4F73">
              <w:rPr>
                <w:rFonts w:ascii="Segoe UI" w:hAnsi="Segoe UI" w:cs="Segoe UI"/>
                <w:sz w:val="21"/>
                <w:szCs w:val="21"/>
              </w:rPr>
              <w:t>5</w:t>
            </w:r>
          </w:p>
        </w:tc>
      </w:tr>
    </w:tbl>
    <w:p w14:paraId="0590121B" w14:textId="77777777" w:rsidR="00D934F2" w:rsidRDefault="00D934F2" w:rsidP="00F61BA0">
      <w:pPr>
        <w:tabs>
          <w:tab w:val="left" w:pos="1650"/>
        </w:tabs>
        <w:spacing w:line="360" w:lineRule="auto"/>
        <w:jc w:val="both"/>
        <w:rPr>
          <w:rFonts w:cstheme="minorHAnsi"/>
          <w:sz w:val="23"/>
          <w:szCs w:val="23"/>
        </w:rPr>
      </w:pPr>
    </w:p>
    <w:p w14:paraId="3A690494" w14:textId="77777777" w:rsidR="00D934F2" w:rsidRDefault="00D934F2" w:rsidP="00F61BA0">
      <w:pPr>
        <w:tabs>
          <w:tab w:val="left" w:pos="1650"/>
        </w:tabs>
        <w:spacing w:line="360" w:lineRule="auto"/>
        <w:jc w:val="both"/>
        <w:rPr>
          <w:rFonts w:cstheme="minorHAnsi"/>
          <w:sz w:val="23"/>
          <w:szCs w:val="23"/>
        </w:rPr>
      </w:pPr>
    </w:p>
    <w:p w14:paraId="42A7F321" w14:textId="069B7976" w:rsidR="00D934F2" w:rsidRPr="00D934F2" w:rsidRDefault="00D934F2" w:rsidP="00D934F2">
      <w:pPr>
        <w:rPr>
          <w:rFonts w:ascii="Segoe UI Semibold" w:hAnsi="Segoe UI Semibold" w:cs="Segoe UI Semibold"/>
        </w:rPr>
      </w:pPr>
      <w:r>
        <w:rPr>
          <w:rFonts w:ascii="Segoe UI Semibold" w:hAnsi="Segoe UI Semibold" w:cs="Segoe UI Semibold"/>
        </w:rPr>
        <w:t>Version Release</w:t>
      </w:r>
    </w:p>
    <w:tbl>
      <w:tblPr>
        <w:tblStyle w:val="GridTable4"/>
        <w:tblW w:w="0" w:type="auto"/>
        <w:tblLook w:val="04A0" w:firstRow="1" w:lastRow="0" w:firstColumn="1" w:lastColumn="0" w:noHBand="0" w:noVBand="1"/>
      </w:tblPr>
      <w:tblGrid>
        <w:gridCol w:w="1129"/>
        <w:gridCol w:w="371"/>
        <w:gridCol w:w="1897"/>
        <w:gridCol w:w="2127"/>
        <w:gridCol w:w="1984"/>
        <w:gridCol w:w="1932"/>
      </w:tblGrid>
      <w:tr w:rsidR="00D934F2" w14:paraId="388A53B2" w14:textId="71A429B0"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gridSpan w:val="2"/>
            <w:shd w:val="clear" w:color="auto" w:fill="808080" w:themeFill="background1" w:themeFillShade="80"/>
          </w:tcPr>
          <w:p w14:paraId="40271C6B" w14:textId="2A139C36" w:rsidR="00D934F2" w:rsidRPr="00873A28" w:rsidRDefault="00D934F2" w:rsidP="00873A28">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Version</w:t>
            </w:r>
          </w:p>
        </w:tc>
        <w:tc>
          <w:tcPr>
            <w:tcW w:w="1897" w:type="dxa"/>
            <w:shd w:val="clear" w:color="auto" w:fill="808080" w:themeFill="background1" w:themeFillShade="80"/>
          </w:tcPr>
          <w:p w14:paraId="377A1022" w14:textId="486002D6"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 Released</w:t>
            </w:r>
          </w:p>
        </w:tc>
        <w:tc>
          <w:tcPr>
            <w:tcW w:w="2127" w:type="dxa"/>
            <w:shd w:val="clear" w:color="auto" w:fill="808080" w:themeFill="background1" w:themeFillShade="80"/>
          </w:tcPr>
          <w:p w14:paraId="60C9CB55" w14:textId="09D68670"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Change Notice</w:t>
            </w:r>
          </w:p>
        </w:tc>
        <w:tc>
          <w:tcPr>
            <w:tcW w:w="1984" w:type="dxa"/>
            <w:shd w:val="clear" w:color="auto" w:fill="808080" w:themeFill="background1" w:themeFillShade="80"/>
          </w:tcPr>
          <w:p w14:paraId="4643CA3D" w14:textId="1CB72D1A"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Pages Affected</w:t>
            </w:r>
          </w:p>
        </w:tc>
        <w:tc>
          <w:tcPr>
            <w:tcW w:w="1932" w:type="dxa"/>
            <w:shd w:val="clear" w:color="auto" w:fill="808080" w:themeFill="background1" w:themeFillShade="80"/>
          </w:tcPr>
          <w:p w14:paraId="41E037A7" w14:textId="59DB973F"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Remarks</w:t>
            </w:r>
          </w:p>
        </w:tc>
      </w:tr>
      <w:tr w:rsidR="00CD7659" w14:paraId="11CA9AF5" w14:textId="51C3DF1A" w:rsidTr="00CD7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2F2F2" w:themeFill="background1" w:themeFillShade="F2"/>
          </w:tcPr>
          <w:p w14:paraId="2DB9A902" w14:textId="2C5EF2DF" w:rsidR="00CD7659" w:rsidRPr="005A08BF" w:rsidRDefault="00CD7659" w:rsidP="00CD7659">
            <w:pPr>
              <w:tabs>
                <w:tab w:val="left" w:pos="1650"/>
              </w:tabs>
              <w:spacing w:line="360" w:lineRule="auto"/>
              <w:jc w:val="both"/>
              <w:rPr>
                <w:rFonts w:ascii="Segoe UI" w:hAnsi="Segoe UI" w:cs="Segoe UI"/>
                <w:b w:val="0"/>
                <w:bCs w:val="0"/>
                <w:sz w:val="21"/>
                <w:szCs w:val="21"/>
              </w:rPr>
            </w:pPr>
            <w:r w:rsidRPr="005A08BF">
              <w:rPr>
                <w:rFonts w:ascii="Segoe UI" w:hAnsi="Segoe UI" w:cs="Segoe UI"/>
                <w:b w:val="0"/>
                <w:bCs w:val="0"/>
                <w:sz w:val="21"/>
                <w:szCs w:val="21"/>
              </w:rPr>
              <w:t>1.1</w:t>
            </w:r>
          </w:p>
        </w:tc>
        <w:tc>
          <w:tcPr>
            <w:tcW w:w="2268" w:type="dxa"/>
            <w:gridSpan w:val="2"/>
            <w:shd w:val="clear" w:color="auto" w:fill="F2F2F2" w:themeFill="background1" w:themeFillShade="F2"/>
          </w:tcPr>
          <w:p w14:paraId="4695874B" w14:textId="14D1CF55" w:rsidR="00CD7659" w:rsidRPr="005A08BF" w:rsidRDefault="00CD1947" w:rsidP="00CD7659">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24</w:t>
            </w:r>
            <w:r w:rsidRPr="005A08BF">
              <w:rPr>
                <w:rFonts w:ascii="Segoe UI" w:hAnsi="Segoe UI" w:cs="Segoe UI"/>
                <w:sz w:val="21"/>
                <w:szCs w:val="21"/>
                <w:vertAlign w:val="superscript"/>
              </w:rPr>
              <w:t>t</w:t>
            </w:r>
            <w:r>
              <w:rPr>
                <w:rFonts w:ascii="Segoe UI" w:hAnsi="Segoe UI" w:cs="Segoe UI"/>
                <w:sz w:val="21"/>
                <w:szCs w:val="21"/>
                <w:vertAlign w:val="superscript"/>
              </w:rPr>
              <w:t>h</w:t>
            </w:r>
            <w:r w:rsidRPr="005A08BF">
              <w:rPr>
                <w:rFonts w:ascii="Segoe UI" w:hAnsi="Segoe UI" w:cs="Segoe UI"/>
                <w:sz w:val="21"/>
                <w:szCs w:val="21"/>
              </w:rPr>
              <w:t xml:space="preserve"> </w:t>
            </w:r>
            <w:r>
              <w:rPr>
                <w:rFonts w:ascii="Segoe UI" w:hAnsi="Segoe UI" w:cs="Segoe UI"/>
                <w:sz w:val="21"/>
                <w:szCs w:val="21"/>
              </w:rPr>
              <w:t>March</w:t>
            </w:r>
            <w:r w:rsidRPr="005A08BF">
              <w:rPr>
                <w:rFonts w:ascii="Segoe UI" w:hAnsi="Segoe UI" w:cs="Segoe UI"/>
                <w:sz w:val="21"/>
                <w:szCs w:val="21"/>
              </w:rPr>
              <w:t xml:space="preserve"> 202</w:t>
            </w:r>
            <w:r>
              <w:rPr>
                <w:rFonts w:ascii="Segoe UI" w:hAnsi="Segoe UI" w:cs="Segoe UI"/>
                <w:sz w:val="21"/>
                <w:szCs w:val="21"/>
              </w:rPr>
              <w:t>5</w:t>
            </w:r>
          </w:p>
        </w:tc>
        <w:tc>
          <w:tcPr>
            <w:tcW w:w="2127" w:type="dxa"/>
            <w:shd w:val="clear" w:color="auto" w:fill="F2F2F2" w:themeFill="background1" w:themeFillShade="F2"/>
          </w:tcPr>
          <w:p w14:paraId="717432B7" w14:textId="5817654A" w:rsidR="00CD7659" w:rsidRPr="005A08BF" w:rsidRDefault="00CD7659" w:rsidP="00CD7659">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84" w:type="dxa"/>
            <w:shd w:val="clear" w:color="auto" w:fill="F2F2F2" w:themeFill="background1" w:themeFillShade="F2"/>
          </w:tcPr>
          <w:p w14:paraId="212E27CA" w14:textId="1A2AD2CE" w:rsidR="00CD7659" w:rsidRPr="005A08BF" w:rsidRDefault="00CD7659" w:rsidP="00CD7659">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32" w:type="dxa"/>
            <w:shd w:val="clear" w:color="auto" w:fill="F2F2F2" w:themeFill="background1" w:themeFillShade="F2"/>
          </w:tcPr>
          <w:p w14:paraId="6252D5B0" w14:textId="24A505CB" w:rsidR="00CD7659" w:rsidRPr="005A08BF" w:rsidRDefault="00CD7659" w:rsidP="00CD7659">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Initial Draft</w:t>
            </w:r>
          </w:p>
        </w:tc>
      </w:tr>
    </w:tbl>
    <w:p w14:paraId="14097D0D" w14:textId="77777777" w:rsidR="00D934F2" w:rsidRDefault="00D934F2" w:rsidP="00F61BA0">
      <w:pPr>
        <w:tabs>
          <w:tab w:val="left" w:pos="1650"/>
        </w:tabs>
        <w:spacing w:line="360" w:lineRule="auto"/>
        <w:jc w:val="both"/>
        <w:rPr>
          <w:rFonts w:cstheme="minorHAnsi"/>
          <w:sz w:val="23"/>
          <w:szCs w:val="23"/>
        </w:rPr>
      </w:pPr>
    </w:p>
    <w:p w14:paraId="084A5243" w14:textId="77777777" w:rsidR="00D934F2" w:rsidRDefault="00D934F2" w:rsidP="00F61BA0">
      <w:pPr>
        <w:tabs>
          <w:tab w:val="left" w:pos="1650"/>
        </w:tabs>
        <w:spacing w:line="360" w:lineRule="auto"/>
        <w:jc w:val="both"/>
        <w:rPr>
          <w:rFonts w:cstheme="minorHAnsi"/>
          <w:sz w:val="23"/>
          <w:szCs w:val="23"/>
        </w:rPr>
      </w:pPr>
    </w:p>
    <w:p w14:paraId="4838ECDE" w14:textId="1809D464" w:rsidR="00D934F2" w:rsidRPr="00D934F2" w:rsidRDefault="00D934F2" w:rsidP="00D934F2">
      <w:pPr>
        <w:rPr>
          <w:rFonts w:ascii="Segoe UI Semibold" w:hAnsi="Segoe UI Semibold" w:cs="Segoe UI Semibold"/>
        </w:rPr>
      </w:pPr>
      <w:r>
        <w:rPr>
          <w:rFonts w:ascii="Segoe UI Semibold" w:hAnsi="Segoe UI Semibold" w:cs="Segoe UI Semibold"/>
        </w:rPr>
        <w:t>Company Information</w:t>
      </w:r>
    </w:p>
    <w:tbl>
      <w:tblPr>
        <w:tblStyle w:val="GridTable4"/>
        <w:tblW w:w="0" w:type="auto"/>
        <w:tblLook w:val="04A0" w:firstRow="1" w:lastRow="0" w:firstColumn="1" w:lastColumn="0" w:noHBand="0" w:noVBand="1"/>
      </w:tblPr>
      <w:tblGrid>
        <w:gridCol w:w="988"/>
        <w:gridCol w:w="4110"/>
        <w:gridCol w:w="4342"/>
      </w:tblGrid>
      <w:tr w:rsidR="00D934F2" w14:paraId="64CBD2EF"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808080" w:themeFill="background1" w:themeFillShade="80"/>
          </w:tcPr>
          <w:p w14:paraId="4AE3CCC6" w14:textId="4A382E07" w:rsidR="00D934F2" w:rsidRDefault="00D934F2" w:rsidP="00873A28">
            <w:pPr>
              <w:tabs>
                <w:tab w:val="left" w:pos="1650"/>
              </w:tabs>
              <w:spacing w:line="360" w:lineRule="auto"/>
              <w:jc w:val="both"/>
              <w:rPr>
                <w:rFonts w:cstheme="minorHAnsi"/>
                <w:sz w:val="23"/>
                <w:szCs w:val="23"/>
              </w:rPr>
            </w:pPr>
          </w:p>
        </w:tc>
        <w:tc>
          <w:tcPr>
            <w:tcW w:w="4110" w:type="dxa"/>
            <w:shd w:val="clear" w:color="auto" w:fill="808080" w:themeFill="background1" w:themeFillShade="80"/>
          </w:tcPr>
          <w:p w14:paraId="2033B6C0" w14:textId="77777777"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4342" w:type="dxa"/>
            <w:shd w:val="clear" w:color="auto" w:fill="808080" w:themeFill="background1" w:themeFillShade="80"/>
          </w:tcPr>
          <w:p w14:paraId="7AF6B006" w14:textId="23DD0219"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Signal Alliance Consulting</w:t>
            </w:r>
          </w:p>
        </w:tc>
      </w:tr>
      <w:tr w:rsidR="00D934F2" w14:paraId="6DA55FEF" w14:textId="77777777" w:rsidTr="00D934F2">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F2F2F2" w:themeFill="background1" w:themeFillShade="F2"/>
          </w:tcPr>
          <w:p w14:paraId="7A68054B" w14:textId="1B15B389" w:rsidR="00D934F2" w:rsidRDefault="00D934F2" w:rsidP="00873A28">
            <w:pPr>
              <w:tabs>
                <w:tab w:val="left" w:pos="1650"/>
              </w:tabs>
              <w:spacing w:line="360" w:lineRule="auto"/>
              <w:jc w:val="both"/>
              <w:rPr>
                <w:rFonts w:cstheme="minorHAnsi"/>
                <w:sz w:val="23"/>
                <w:szCs w:val="23"/>
              </w:rPr>
            </w:pPr>
            <w:r>
              <w:rPr>
                <w:rFonts w:cstheme="minorHAnsi"/>
                <w:sz w:val="23"/>
                <w:szCs w:val="23"/>
              </w:rPr>
              <w:t xml:space="preserve">    </w:t>
            </w:r>
            <w:r w:rsidRPr="003C22B5">
              <w:rPr>
                <w:rFonts w:cstheme="minorHAnsi"/>
                <w:noProof/>
                <w:sz w:val="24"/>
                <w:szCs w:val="24"/>
              </w:rPr>
              <mc:AlternateContent>
                <mc:Choice Requires="wpg">
                  <w:drawing>
                    <wp:inline distT="0" distB="0" distL="0" distR="0" wp14:anchorId="15FDD988" wp14:editId="0152B38E">
                      <wp:extent cx="155228" cy="1683665"/>
                      <wp:effectExtent l="0" t="0" r="0" b="0"/>
                      <wp:docPr id="19286" name="Group 19286"/>
                      <wp:cNvGraphicFramePr/>
                      <a:graphic xmlns:a="http://schemas.openxmlformats.org/drawingml/2006/main">
                        <a:graphicData uri="http://schemas.microsoft.com/office/word/2010/wordprocessingGroup">
                          <wpg:wgp>
                            <wpg:cNvGrpSpPr/>
                            <wpg:grpSpPr>
                              <a:xfrm>
                                <a:off x="0" y="0"/>
                                <a:ext cx="155228" cy="1683665"/>
                                <a:chOff x="0" y="0"/>
                                <a:chExt cx="155228" cy="1683665"/>
                              </a:xfrm>
                            </wpg:grpSpPr>
                            <wps:wsp>
                              <wps:cNvPr id="264" name="Rectangle 264"/>
                              <wps:cNvSpPr/>
                              <wps:spPr>
                                <a:xfrm rot="-5399999">
                                  <a:off x="-365396" y="1111814"/>
                                  <a:ext cx="937248" cy="206453"/>
                                </a:xfrm>
                                <a:prstGeom prst="rect">
                                  <a:avLst/>
                                </a:prstGeom>
                                <a:ln>
                                  <a:noFill/>
                                </a:ln>
                              </wps:spPr>
                              <wps:txbx>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wps:txbx>
                              <wps:bodyPr horzOverflow="overflow" vert="horz" lIns="0" tIns="0" rIns="0" bIns="0" rtlCol="0">
                                <a:noAutofit/>
                              </wps:bodyPr>
                            </wps:wsp>
                            <wps:wsp>
                              <wps:cNvPr id="265" name="Rectangle 265"/>
                              <wps:cNvSpPr/>
                              <wps:spPr>
                                <a:xfrm rot="-5399999">
                                  <a:off x="-523598" y="248001"/>
                                  <a:ext cx="1253650" cy="206453"/>
                                </a:xfrm>
                                <a:prstGeom prst="rect">
                                  <a:avLst/>
                                </a:prstGeom>
                                <a:ln>
                                  <a:noFill/>
                                </a:ln>
                              </wps:spPr>
                              <wps:txbx>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wps:txbx>
                              <wps:bodyPr horzOverflow="overflow" vert="horz" lIns="0" tIns="0" rIns="0" bIns="0" rtlCol="0">
                                <a:noAutofit/>
                              </wps:bodyPr>
                            </wps:wsp>
                            <wps:wsp>
                              <wps:cNvPr id="266" name="Rectangle 266"/>
                              <wps:cNvSpPr/>
                              <wps:spPr>
                                <a:xfrm rot="-5399999">
                                  <a:off x="80322" y="-91688"/>
                                  <a:ext cx="45808" cy="206453"/>
                                </a:xfrm>
                                <a:prstGeom prst="rect">
                                  <a:avLst/>
                                </a:prstGeom>
                                <a:ln>
                                  <a:noFill/>
                                </a:ln>
                              </wps:spPr>
                              <wps:txbx>
                                <w:txbxContent>
                                  <w:p w14:paraId="69EB7C8E" w14:textId="77777777" w:rsidR="00D934F2" w:rsidRDefault="00D934F2" w:rsidP="00D934F2">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5FDD988" id="Group 19286" o:spid="_x0000_s1032" style="width:12.2pt;height:132.55pt;mso-position-horizontal-relative:char;mso-position-vertical-relative:line" coordsize="1552,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tdcgIAADsIAAAOAAAAZHJzL2Uyb0RvYy54bWzklVtvmzAUx98n7TtYfk+4BZqgkGpa12jS&#10;tFbt9gEcYy4S2JbtBLpPv2MDydpMk5ZJ7cN4MMaGc/n9z8Hr675t0IEpXQue4WDuY8Q4FXnNywx/&#10;/3Y7W2KkDeE5aQRnGX5iGl9v3r9bdzJloahEkzOFwAjXaSczXBkjU8/TtGIt0XMhGYfNQqiWGHhU&#10;pZcr0oH1tvFC30+8TqhcKkGZ1rB6M2zijbNfFIyau6LQzKAmwxCbcaNy486O3mZN0lIRWdV0DINc&#10;EEVLag5Oj6ZuiCFor+ozU21NldCiMHMqWk8URU2ZywGyCfwX2WyV2EuXS5l2pTxiArQvOF1sln49&#10;bJV8lPcKSHSyBBbuyebSF6q1d4gS9Q7Z0xEZ6w2isBjEcRiCxhS2gmQZJUk8MKUVgD/7jFaf/vyh&#10;N7n1ngXTSSgPfSKg/43AY0Ukc2B1CgTuFarzDIfJAiNOWijTBygcwsuGIbvo0Lg3j6B0qoHZRAkp&#10;AZU1i6OVvVwhjNBmUQKrCUaWD1zLwJkj6QRwFV2FixFg6CeLOLLujhhIKpU2WyZaZCcZVhCZc0AO&#10;X7QZXp1eseE03I5c3NZNM+zaFaA5RWxnpt/1LuVkym0n8ifAUAn14w7auWhEl2ExzrDtcPBtdzFq&#10;PnPAb5tpmqhpspsmyjQfhWu5IZoPeyOK2oVr/Q/exrBAV1t6ryJw/DuBXcXaAKAU/l7gOIziFQgI&#10;AoOQvh8M9T/pG4QxlADQsh3y+gJf/WcCQ6edd/Cxyi8ReOlHYejkna3gD7d8Lu8iXvpv1r0ullM/&#10;vV33up81nFDuxzWepvYI/PXZdfvpzN/8BAAA//8DAFBLAwQUAAYACAAAACEAEzBYvNwAAAAEAQAA&#10;DwAAAGRycy9kb3ducmV2LnhtbEyPQWvCQBCF74X+h2UKvdVNrEqJ2YhI25MUqoXibUzGJJidDdk1&#10;if++017sZR7DG977Jl2NtlE9db52bCCeRKCIc1fUXBr42r89vYDyAbnAxjEZuJKHVXZ/l2JSuIE/&#10;qd+FUkkI+wQNVCG0idY+r8iin7iWWLyT6ywGWbtSFx0OEm4bPY2ihbZYszRU2NKmovy8u1gD7wMO&#10;6+f4td+eT5vrYT//+N7GZMzjw7heggo0htsx/OILOmTCdHQXLrxqDMgj4W+KN53NQB1FF/MYdJbq&#10;//DZDwAAAP//AwBQSwECLQAUAAYACAAAACEAtoM4kv4AAADhAQAAEwAAAAAAAAAAAAAAAAAAAAAA&#10;W0NvbnRlbnRfVHlwZXNdLnhtbFBLAQItABQABgAIAAAAIQA4/SH/1gAAAJQBAAALAAAAAAAAAAAA&#10;AAAAAC8BAABfcmVscy8ucmVsc1BLAQItABQABgAIAAAAIQDJObtdcgIAADsIAAAOAAAAAAAAAAAA&#10;AAAAAC4CAABkcnMvZTJvRG9jLnhtbFBLAQItABQABgAIAAAAIQATMFi83AAAAAQBAAAPAAAAAAAA&#10;AAAAAAAAAMwEAABkcnMvZG93bnJldi54bWxQSwUGAAAAAAQABADzAAAA1QUAAAAA&#10;">
                      <v:rect id="Rectangle 264" o:spid="_x0000_s1033" style="position:absolute;left:-3654;top:11118;width:9372;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JxgAAANwAAAAPAAAAZHJzL2Rvd25yZXYueG1sRI9Pa8JA&#10;FMTvBb/D8oTe6iZBbIluggiSXiqobenxmX35g9m3aXbV9Nt3hUKPw8z8hlnlo+nElQbXWlYQzyIQ&#10;xKXVLdcK3o/bpxcQziNr7CyTgh9ykGeThxWm2t54T9eDr0WAsEtRQeN9n0rpyoYMupntiYNX2cGg&#10;D3KopR7wFuCmk0kULaTBlsNCgz1tGirPh4tR8BEfL5+F2534q/p+nr/5YlfVhVKP03G9BOFp9P/h&#10;v/arVpAs5nA/E46AzH4BAAD//wMAUEsBAi0AFAAGAAgAAAAhANvh9svuAAAAhQEAABMAAAAAAAAA&#10;AAAAAAAAAAAAAFtDb250ZW50X1R5cGVzXS54bWxQSwECLQAUAAYACAAAACEAWvQsW78AAAAVAQAA&#10;CwAAAAAAAAAAAAAAAAAfAQAAX3JlbHMvLnJlbHNQSwECLQAUAAYACAAAACEAQXsnCcYAAADcAAAA&#10;DwAAAAAAAAAAAAAAAAAHAgAAZHJzL2Rvd25yZXYueG1sUEsFBgAAAAADAAMAtwAAAPoCAAAAAA==&#10;" filled="f" stroked="f">
                        <v:textbox inset="0,0,0,0">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v:textbox>
                      </v:rect>
                      <v:rect id="Rectangle 265" o:spid="_x0000_s1034" style="position:absolute;left:-5236;top:2481;width:12535;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v:textbox>
                      </v:rect>
                      <v:rect id="Rectangle 266" o:spid="_x0000_s103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69EB7C8E" w14:textId="77777777" w:rsidR="00D934F2" w:rsidRDefault="00D934F2" w:rsidP="00D934F2">
                              <w:r>
                                <w:rPr>
                                  <w:rFonts w:ascii="Calibri" w:eastAsia="Calibri" w:hAnsi="Calibri" w:cs="Calibri"/>
                                  <w:b/>
                                </w:rPr>
                                <w:t xml:space="preserve"> </w:t>
                              </w:r>
                            </w:p>
                          </w:txbxContent>
                        </v:textbox>
                      </v:rect>
                      <w10:anchorlock/>
                    </v:group>
                  </w:pict>
                </mc:Fallback>
              </mc:AlternateContent>
            </w:r>
          </w:p>
        </w:tc>
        <w:tc>
          <w:tcPr>
            <w:tcW w:w="4110" w:type="dxa"/>
            <w:shd w:val="clear" w:color="auto" w:fill="F2F2F2" w:themeFill="background1" w:themeFillShade="F2"/>
          </w:tcPr>
          <w:p w14:paraId="03A012B9" w14:textId="282F1CFF" w:rsidR="00D934F2" w:rsidRPr="005A08BF" w:rsidRDefault="00D934F2" w:rsidP="00873A28">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Mailing Address</w:t>
            </w:r>
          </w:p>
        </w:tc>
        <w:tc>
          <w:tcPr>
            <w:tcW w:w="4342" w:type="dxa"/>
            <w:shd w:val="clear" w:color="auto" w:fill="F2F2F2" w:themeFill="background1" w:themeFillShade="F2"/>
          </w:tcPr>
          <w:p w14:paraId="24929791"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26CD61A8"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2EFAFC14" w14:textId="69EE26D2"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r w:rsidR="00D934F2" w14:paraId="58994FB2" w14:textId="77777777" w:rsidTr="00D934F2">
        <w:trPr>
          <w:trHeight w:val="1412"/>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F2F2F2" w:themeFill="background1" w:themeFillShade="F2"/>
          </w:tcPr>
          <w:p w14:paraId="6F45D917" w14:textId="77777777" w:rsidR="00D934F2" w:rsidRDefault="00D934F2" w:rsidP="00873A28">
            <w:pPr>
              <w:tabs>
                <w:tab w:val="left" w:pos="1650"/>
              </w:tabs>
              <w:spacing w:line="360" w:lineRule="auto"/>
              <w:jc w:val="both"/>
              <w:rPr>
                <w:rFonts w:cstheme="minorHAnsi"/>
                <w:sz w:val="23"/>
                <w:szCs w:val="23"/>
              </w:rPr>
            </w:pPr>
          </w:p>
        </w:tc>
        <w:tc>
          <w:tcPr>
            <w:tcW w:w="4110" w:type="dxa"/>
            <w:shd w:val="clear" w:color="auto" w:fill="F2F2F2" w:themeFill="background1" w:themeFillShade="F2"/>
          </w:tcPr>
          <w:p w14:paraId="65A62BAF" w14:textId="6DACD392" w:rsidR="00D934F2" w:rsidRPr="005A08BF" w:rsidRDefault="00D934F2" w:rsidP="00873A28">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Billing Address</w:t>
            </w:r>
          </w:p>
        </w:tc>
        <w:tc>
          <w:tcPr>
            <w:tcW w:w="4342" w:type="dxa"/>
            <w:shd w:val="clear" w:color="auto" w:fill="F2F2F2" w:themeFill="background1" w:themeFillShade="F2"/>
          </w:tcPr>
          <w:p w14:paraId="1C3BC971"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3CABC7F9"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32E6BACE" w14:textId="258F300A"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bl>
    <w:p w14:paraId="1C98D6C4" w14:textId="77777777" w:rsidR="00D934F2" w:rsidRDefault="00D934F2" w:rsidP="00F61BA0">
      <w:pPr>
        <w:tabs>
          <w:tab w:val="left" w:pos="1650"/>
        </w:tabs>
        <w:spacing w:line="360" w:lineRule="auto"/>
        <w:jc w:val="both"/>
        <w:rPr>
          <w:rFonts w:cstheme="minorHAnsi"/>
          <w:sz w:val="23"/>
          <w:szCs w:val="23"/>
        </w:rPr>
      </w:pPr>
    </w:p>
    <w:p w14:paraId="2B953AD5" w14:textId="77777777" w:rsidR="00D934F2" w:rsidRDefault="00D934F2" w:rsidP="00F61BA0">
      <w:pPr>
        <w:tabs>
          <w:tab w:val="left" w:pos="1650"/>
        </w:tabs>
        <w:spacing w:line="360" w:lineRule="auto"/>
        <w:jc w:val="both"/>
        <w:rPr>
          <w:rFonts w:cstheme="minorHAnsi"/>
          <w:sz w:val="23"/>
          <w:szCs w:val="23"/>
        </w:rPr>
      </w:pPr>
    </w:p>
    <w:p w14:paraId="492BD5AC" w14:textId="77777777" w:rsidR="00D934F2" w:rsidRDefault="00D934F2" w:rsidP="00F61BA0">
      <w:pPr>
        <w:tabs>
          <w:tab w:val="left" w:pos="1650"/>
        </w:tabs>
        <w:spacing w:line="360" w:lineRule="auto"/>
        <w:jc w:val="both"/>
        <w:rPr>
          <w:rFonts w:cstheme="minorHAnsi"/>
          <w:sz w:val="23"/>
          <w:szCs w:val="23"/>
        </w:rPr>
      </w:pPr>
    </w:p>
    <w:p w14:paraId="6DB7E864" w14:textId="77777777" w:rsidR="00D934F2" w:rsidRDefault="00D934F2" w:rsidP="00F61BA0">
      <w:pPr>
        <w:tabs>
          <w:tab w:val="left" w:pos="1650"/>
        </w:tabs>
        <w:spacing w:line="360" w:lineRule="auto"/>
        <w:jc w:val="both"/>
        <w:rPr>
          <w:rFonts w:cstheme="minorHAnsi"/>
          <w:sz w:val="23"/>
          <w:szCs w:val="23"/>
        </w:rPr>
      </w:pPr>
    </w:p>
    <w:p w14:paraId="1F04EB4B" w14:textId="77777777" w:rsidR="00D934F2" w:rsidRDefault="00D934F2" w:rsidP="00F61BA0">
      <w:pPr>
        <w:tabs>
          <w:tab w:val="left" w:pos="1650"/>
        </w:tabs>
        <w:spacing w:line="360" w:lineRule="auto"/>
        <w:jc w:val="both"/>
        <w:rPr>
          <w:rFonts w:cstheme="minorHAnsi"/>
          <w:sz w:val="23"/>
          <w:szCs w:val="23"/>
        </w:rPr>
      </w:pPr>
    </w:p>
    <w:p w14:paraId="555435A8" w14:textId="77777777" w:rsidR="00D934F2" w:rsidRDefault="00D934F2" w:rsidP="00F61BA0">
      <w:pPr>
        <w:tabs>
          <w:tab w:val="left" w:pos="1650"/>
        </w:tabs>
        <w:spacing w:line="360" w:lineRule="auto"/>
        <w:jc w:val="both"/>
        <w:rPr>
          <w:rFonts w:cstheme="minorHAnsi"/>
          <w:sz w:val="23"/>
          <w:szCs w:val="23"/>
        </w:rPr>
      </w:pPr>
    </w:p>
    <w:p w14:paraId="5576C146" w14:textId="77777777" w:rsidR="00D934F2" w:rsidRDefault="00D934F2" w:rsidP="00F61BA0">
      <w:pPr>
        <w:tabs>
          <w:tab w:val="left" w:pos="1650"/>
        </w:tabs>
        <w:spacing w:line="360" w:lineRule="auto"/>
        <w:jc w:val="both"/>
        <w:rPr>
          <w:rFonts w:cstheme="minorHAnsi"/>
          <w:sz w:val="23"/>
          <w:szCs w:val="23"/>
        </w:rPr>
      </w:pPr>
    </w:p>
    <w:p w14:paraId="2FB1E72E" w14:textId="77777777" w:rsidR="00D934F2" w:rsidRDefault="00D934F2" w:rsidP="00F61BA0">
      <w:pPr>
        <w:tabs>
          <w:tab w:val="left" w:pos="1650"/>
        </w:tabs>
        <w:spacing w:line="360" w:lineRule="auto"/>
        <w:jc w:val="both"/>
        <w:rPr>
          <w:rFonts w:cstheme="minorHAnsi"/>
          <w:sz w:val="23"/>
          <w:szCs w:val="23"/>
        </w:rPr>
      </w:pPr>
    </w:p>
    <w:sdt>
      <w:sdtPr>
        <w:rPr>
          <w:rFonts w:asciiTheme="minorHAnsi" w:eastAsiaTheme="minorHAnsi" w:hAnsiTheme="minorHAnsi" w:cstheme="minorBidi"/>
          <w:color w:val="auto"/>
          <w:sz w:val="22"/>
          <w:szCs w:val="22"/>
        </w:rPr>
        <w:id w:val="1676989925"/>
        <w:docPartObj>
          <w:docPartGallery w:val="Table of Contents"/>
          <w:docPartUnique/>
        </w:docPartObj>
      </w:sdtPr>
      <w:sdtEndPr>
        <w:rPr>
          <w:rFonts w:ascii="Segoe UI" w:hAnsi="Segoe UI" w:cs="Segoe UI"/>
          <w:b/>
          <w:bCs/>
          <w:noProof/>
          <w:sz w:val="19"/>
          <w:szCs w:val="19"/>
        </w:rPr>
      </w:sdtEndPr>
      <w:sdtContent>
        <w:p w14:paraId="67DCBFE4" w14:textId="77777777" w:rsidR="00566322" w:rsidRPr="00E51FE2" w:rsidRDefault="00566322">
          <w:pPr>
            <w:pStyle w:val="TOCHeading"/>
            <w:rPr>
              <w:color w:val="8A0000"/>
            </w:rPr>
          </w:pPr>
          <w:r w:rsidRPr="00E51FE2">
            <w:rPr>
              <w:color w:val="8A0000"/>
            </w:rPr>
            <w:t>Table of Contents</w:t>
          </w:r>
        </w:p>
        <w:p w14:paraId="28BFE9DA" w14:textId="0809AE09" w:rsidR="00E34C73" w:rsidRDefault="00566322">
          <w:pPr>
            <w:pStyle w:val="TOC1"/>
            <w:rPr>
              <w:rFonts w:eastAsiaTheme="minorEastAsia"/>
              <w:noProof/>
              <w:kern w:val="2"/>
              <w:sz w:val="24"/>
              <w:szCs w:val="24"/>
              <w14:ligatures w14:val="standardContextual"/>
            </w:rPr>
          </w:pPr>
          <w:r w:rsidRPr="00825550">
            <w:rPr>
              <w:rFonts w:ascii="Segoe UI" w:hAnsi="Segoe UI" w:cs="Segoe UI"/>
              <w:sz w:val="19"/>
              <w:szCs w:val="19"/>
            </w:rPr>
            <w:fldChar w:fldCharType="begin"/>
          </w:r>
          <w:r w:rsidRPr="00825550">
            <w:rPr>
              <w:rFonts w:ascii="Segoe UI" w:hAnsi="Segoe UI" w:cs="Segoe UI"/>
              <w:sz w:val="19"/>
              <w:szCs w:val="19"/>
            </w:rPr>
            <w:instrText xml:space="preserve"> TOC \o "1-3" \h \z \u </w:instrText>
          </w:r>
          <w:r w:rsidRPr="00825550">
            <w:rPr>
              <w:rFonts w:ascii="Segoe UI" w:hAnsi="Segoe UI" w:cs="Segoe UI"/>
              <w:sz w:val="19"/>
              <w:szCs w:val="19"/>
            </w:rPr>
            <w:fldChar w:fldCharType="separate"/>
          </w:r>
          <w:hyperlink w:anchor="_Toc193718991" w:history="1">
            <w:r w:rsidR="00E34C73" w:rsidRPr="001F3D78">
              <w:rPr>
                <w:rStyle w:val="Hyperlink"/>
                <w:noProof/>
              </w:rPr>
              <w:t>1.</w:t>
            </w:r>
            <w:r w:rsidR="00E34C73">
              <w:rPr>
                <w:rFonts w:eastAsiaTheme="minorEastAsia"/>
                <w:noProof/>
                <w:kern w:val="2"/>
                <w:sz w:val="24"/>
                <w:szCs w:val="24"/>
                <w14:ligatures w14:val="standardContextual"/>
              </w:rPr>
              <w:tab/>
            </w:r>
            <w:r w:rsidR="00E34C73" w:rsidRPr="001F3D78">
              <w:rPr>
                <w:rStyle w:val="Hyperlink"/>
                <w:noProof/>
              </w:rPr>
              <w:t>Introduction</w:t>
            </w:r>
            <w:r w:rsidR="00E34C73">
              <w:rPr>
                <w:noProof/>
                <w:webHidden/>
              </w:rPr>
              <w:tab/>
            </w:r>
            <w:r w:rsidR="00E34C73">
              <w:rPr>
                <w:noProof/>
                <w:webHidden/>
              </w:rPr>
              <w:fldChar w:fldCharType="begin"/>
            </w:r>
            <w:r w:rsidR="00E34C73">
              <w:rPr>
                <w:noProof/>
                <w:webHidden/>
              </w:rPr>
              <w:instrText xml:space="preserve"> PAGEREF _Toc193718991 \h </w:instrText>
            </w:r>
            <w:r w:rsidR="00E34C73">
              <w:rPr>
                <w:noProof/>
                <w:webHidden/>
              </w:rPr>
            </w:r>
            <w:r w:rsidR="00E34C73">
              <w:rPr>
                <w:noProof/>
                <w:webHidden/>
              </w:rPr>
              <w:fldChar w:fldCharType="separate"/>
            </w:r>
            <w:r w:rsidR="00E34C73">
              <w:rPr>
                <w:noProof/>
                <w:webHidden/>
              </w:rPr>
              <w:t>6</w:t>
            </w:r>
            <w:r w:rsidR="00E34C73">
              <w:rPr>
                <w:noProof/>
                <w:webHidden/>
              </w:rPr>
              <w:fldChar w:fldCharType="end"/>
            </w:r>
          </w:hyperlink>
        </w:p>
        <w:p w14:paraId="657B20BE" w14:textId="5E50505F" w:rsidR="00E34C73" w:rsidRDefault="00E34C73">
          <w:pPr>
            <w:pStyle w:val="TOC1"/>
            <w:rPr>
              <w:rFonts w:eastAsiaTheme="minorEastAsia"/>
              <w:noProof/>
              <w:kern w:val="2"/>
              <w:sz w:val="24"/>
              <w:szCs w:val="24"/>
              <w14:ligatures w14:val="standardContextual"/>
            </w:rPr>
          </w:pPr>
          <w:hyperlink w:anchor="_Toc193718992" w:history="1">
            <w:r w:rsidRPr="001F3D78">
              <w:rPr>
                <w:rStyle w:val="Hyperlink"/>
                <w:noProof/>
              </w:rPr>
              <w:t>2.</w:t>
            </w:r>
            <w:r>
              <w:rPr>
                <w:rFonts w:eastAsiaTheme="minorEastAsia"/>
                <w:noProof/>
                <w:kern w:val="2"/>
                <w:sz w:val="24"/>
                <w:szCs w:val="24"/>
                <w14:ligatures w14:val="standardContextual"/>
              </w:rPr>
              <w:tab/>
            </w:r>
            <w:r w:rsidRPr="001F3D78">
              <w:rPr>
                <w:rStyle w:val="Hyperlink"/>
                <w:noProof/>
              </w:rPr>
              <w:t>Service Desk</w:t>
            </w:r>
            <w:r>
              <w:rPr>
                <w:noProof/>
                <w:webHidden/>
              </w:rPr>
              <w:tab/>
            </w:r>
            <w:r>
              <w:rPr>
                <w:noProof/>
                <w:webHidden/>
              </w:rPr>
              <w:fldChar w:fldCharType="begin"/>
            </w:r>
            <w:r>
              <w:rPr>
                <w:noProof/>
                <w:webHidden/>
              </w:rPr>
              <w:instrText xml:space="preserve"> PAGEREF _Toc193718992 \h </w:instrText>
            </w:r>
            <w:r>
              <w:rPr>
                <w:noProof/>
                <w:webHidden/>
              </w:rPr>
            </w:r>
            <w:r>
              <w:rPr>
                <w:noProof/>
                <w:webHidden/>
              </w:rPr>
              <w:fldChar w:fldCharType="separate"/>
            </w:r>
            <w:r>
              <w:rPr>
                <w:noProof/>
                <w:webHidden/>
              </w:rPr>
              <w:t>7</w:t>
            </w:r>
            <w:r>
              <w:rPr>
                <w:noProof/>
                <w:webHidden/>
              </w:rPr>
              <w:fldChar w:fldCharType="end"/>
            </w:r>
          </w:hyperlink>
        </w:p>
        <w:p w14:paraId="3FA3FCFA" w14:textId="0CBF1807" w:rsidR="00E34C73" w:rsidRDefault="00E34C73">
          <w:pPr>
            <w:pStyle w:val="TOC1"/>
            <w:rPr>
              <w:rFonts w:eastAsiaTheme="minorEastAsia"/>
              <w:noProof/>
              <w:kern w:val="2"/>
              <w:sz w:val="24"/>
              <w:szCs w:val="24"/>
              <w14:ligatures w14:val="standardContextual"/>
            </w:rPr>
          </w:pPr>
          <w:hyperlink w:anchor="_Toc193718993" w:history="1">
            <w:r w:rsidRPr="001F3D78">
              <w:rPr>
                <w:rStyle w:val="Hyperlink"/>
                <w:noProof/>
              </w:rPr>
              <w:t>3.</w:t>
            </w:r>
            <w:r>
              <w:rPr>
                <w:rFonts w:eastAsiaTheme="minorEastAsia"/>
                <w:noProof/>
                <w:kern w:val="2"/>
                <w:sz w:val="24"/>
                <w:szCs w:val="24"/>
                <w14:ligatures w14:val="standardContextual"/>
              </w:rPr>
              <w:tab/>
            </w:r>
            <w:r w:rsidRPr="001F3D78">
              <w:rPr>
                <w:rStyle w:val="Hyperlink"/>
                <w:noProof/>
              </w:rPr>
              <w:t>Service Scope</w:t>
            </w:r>
            <w:r>
              <w:rPr>
                <w:noProof/>
                <w:webHidden/>
              </w:rPr>
              <w:tab/>
            </w:r>
            <w:r>
              <w:rPr>
                <w:noProof/>
                <w:webHidden/>
              </w:rPr>
              <w:fldChar w:fldCharType="begin"/>
            </w:r>
            <w:r>
              <w:rPr>
                <w:noProof/>
                <w:webHidden/>
              </w:rPr>
              <w:instrText xml:space="preserve"> PAGEREF _Toc193718993 \h </w:instrText>
            </w:r>
            <w:r>
              <w:rPr>
                <w:noProof/>
                <w:webHidden/>
              </w:rPr>
            </w:r>
            <w:r>
              <w:rPr>
                <w:noProof/>
                <w:webHidden/>
              </w:rPr>
              <w:fldChar w:fldCharType="separate"/>
            </w:r>
            <w:r>
              <w:rPr>
                <w:noProof/>
                <w:webHidden/>
              </w:rPr>
              <w:t>8</w:t>
            </w:r>
            <w:r>
              <w:rPr>
                <w:noProof/>
                <w:webHidden/>
              </w:rPr>
              <w:fldChar w:fldCharType="end"/>
            </w:r>
          </w:hyperlink>
        </w:p>
        <w:p w14:paraId="112CE880" w14:textId="0A106783"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8994" w:history="1">
            <w:r w:rsidRPr="001F3D78">
              <w:rPr>
                <w:rStyle w:val="Hyperlink"/>
                <w:noProof/>
              </w:rPr>
              <w:t>3.1.</w:t>
            </w:r>
            <w:r>
              <w:rPr>
                <w:rFonts w:eastAsiaTheme="minorEastAsia"/>
                <w:noProof/>
                <w:kern w:val="2"/>
                <w:sz w:val="24"/>
                <w:szCs w:val="24"/>
                <w14:ligatures w14:val="standardContextual"/>
              </w:rPr>
              <w:tab/>
            </w:r>
            <w:r w:rsidRPr="001F3D78">
              <w:rPr>
                <w:rStyle w:val="Hyperlink"/>
                <w:noProof/>
              </w:rPr>
              <w:t>Scope of Work – Local Support</w:t>
            </w:r>
            <w:r>
              <w:rPr>
                <w:noProof/>
                <w:webHidden/>
              </w:rPr>
              <w:tab/>
            </w:r>
            <w:r>
              <w:rPr>
                <w:noProof/>
                <w:webHidden/>
              </w:rPr>
              <w:fldChar w:fldCharType="begin"/>
            </w:r>
            <w:r>
              <w:rPr>
                <w:noProof/>
                <w:webHidden/>
              </w:rPr>
              <w:instrText xml:space="preserve"> PAGEREF _Toc193718994 \h </w:instrText>
            </w:r>
            <w:r>
              <w:rPr>
                <w:noProof/>
                <w:webHidden/>
              </w:rPr>
            </w:r>
            <w:r>
              <w:rPr>
                <w:noProof/>
                <w:webHidden/>
              </w:rPr>
              <w:fldChar w:fldCharType="separate"/>
            </w:r>
            <w:r>
              <w:rPr>
                <w:noProof/>
                <w:webHidden/>
              </w:rPr>
              <w:t>9</w:t>
            </w:r>
            <w:r>
              <w:rPr>
                <w:noProof/>
                <w:webHidden/>
              </w:rPr>
              <w:fldChar w:fldCharType="end"/>
            </w:r>
          </w:hyperlink>
        </w:p>
        <w:p w14:paraId="02E03CA3" w14:textId="7C643FA8"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8995" w:history="1">
            <w:r w:rsidRPr="001F3D78">
              <w:rPr>
                <w:rStyle w:val="Hyperlink"/>
                <w:noProof/>
              </w:rPr>
              <w:t>3.2.</w:t>
            </w:r>
            <w:r>
              <w:rPr>
                <w:rFonts w:eastAsiaTheme="minorEastAsia"/>
                <w:noProof/>
                <w:kern w:val="2"/>
                <w:sz w:val="24"/>
                <w:szCs w:val="24"/>
                <w14:ligatures w14:val="standardContextual"/>
              </w:rPr>
              <w:tab/>
            </w:r>
            <w:r w:rsidRPr="001F3D78">
              <w:rPr>
                <w:rStyle w:val="Hyperlink"/>
                <w:noProof/>
              </w:rPr>
              <w:t>Scope of Work – Development of 5 new Business Processes</w:t>
            </w:r>
            <w:r>
              <w:rPr>
                <w:noProof/>
                <w:webHidden/>
              </w:rPr>
              <w:tab/>
            </w:r>
            <w:r>
              <w:rPr>
                <w:noProof/>
                <w:webHidden/>
              </w:rPr>
              <w:fldChar w:fldCharType="begin"/>
            </w:r>
            <w:r>
              <w:rPr>
                <w:noProof/>
                <w:webHidden/>
              </w:rPr>
              <w:instrText xml:space="preserve"> PAGEREF _Toc193718995 \h </w:instrText>
            </w:r>
            <w:r>
              <w:rPr>
                <w:noProof/>
                <w:webHidden/>
              </w:rPr>
            </w:r>
            <w:r>
              <w:rPr>
                <w:noProof/>
                <w:webHidden/>
              </w:rPr>
              <w:fldChar w:fldCharType="separate"/>
            </w:r>
            <w:r>
              <w:rPr>
                <w:noProof/>
                <w:webHidden/>
              </w:rPr>
              <w:t>9</w:t>
            </w:r>
            <w:r>
              <w:rPr>
                <w:noProof/>
                <w:webHidden/>
              </w:rPr>
              <w:fldChar w:fldCharType="end"/>
            </w:r>
          </w:hyperlink>
        </w:p>
        <w:p w14:paraId="6F82ED4A" w14:textId="0C02351F"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8996" w:history="1">
            <w:r w:rsidRPr="001F3D78">
              <w:rPr>
                <w:rStyle w:val="Hyperlink"/>
                <w:noProof/>
              </w:rPr>
              <w:t>3.3.</w:t>
            </w:r>
            <w:r>
              <w:rPr>
                <w:rFonts w:eastAsiaTheme="minorEastAsia"/>
                <w:noProof/>
                <w:kern w:val="2"/>
                <w:sz w:val="24"/>
                <w:szCs w:val="24"/>
                <w14:ligatures w14:val="standardContextual"/>
              </w:rPr>
              <w:tab/>
            </w:r>
            <w:r w:rsidRPr="001F3D78">
              <w:rPr>
                <w:rStyle w:val="Hyperlink"/>
                <w:noProof/>
              </w:rPr>
              <w:t>Deliverables</w:t>
            </w:r>
            <w:r>
              <w:rPr>
                <w:noProof/>
                <w:webHidden/>
              </w:rPr>
              <w:tab/>
            </w:r>
            <w:r>
              <w:rPr>
                <w:noProof/>
                <w:webHidden/>
              </w:rPr>
              <w:fldChar w:fldCharType="begin"/>
            </w:r>
            <w:r>
              <w:rPr>
                <w:noProof/>
                <w:webHidden/>
              </w:rPr>
              <w:instrText xml:space="preserve"> PAGEREF _Toc193718996 \h </w:instrText>
            </w:r>
            <w:r>
              <w:rPr>
                <w:noProof/>
                <w:webHidden/>
              </w:rPr>
            </w:r>
            <w:r>
              <w:rPr>
                <w:noProof/>
                <w:webHidden/>
              </w:rPr>
              <w:fldChar w:fldCharType="separate"/>
            </w:r>
            <w:r>
              <w:rPr>
                <w:noProof/>
                <w:webHidden/>
              </w:rPr>
              <w:t>10</w:t>
            </w:r>
            <w:r>
              <w:rPr>
                <w:noProof/>
                <w:webHidden/>
              </w:rPr>
              <w:fldChar w:fldCharType="end"/>
            </w:r>
          </w:hyperlink>
        </w:p>
        <w:p w14:paraId="0CD612F2" w14:textId="59C64FEC"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8997" w:history="1">
            <w:r w:rsidRPr="001F3D78">
              <w:rPr>
                <w:rStyle w:val="Hyperlink"/>
                <w:noProof/>
              </w:rPr>
              <w:t>3.4.</w:t>
            </w:r>
            <w:r>
              <w:rPr>
                <w:rFonts w:eastAsiaTheme="minorEastAsia"/>
                <w:noProof/>
                <w:kern w:val="2"/>
                <w:sz w:val="24"/>
                <w:szCs w:val="24"/>
                <w14:ligatures w14:val="standardContextual"/>
              </w:rPr>
              <w:tab/>
            </w:r>
            <w:r w:rsidRPr="001F3D78">
              <w:rPr>
                <w:rStyle w:val="Hyperlink"/>
                <w:noProof/>
              </w:rPr>
              <w:t>Out of Scope</w:t>
            </w:r>
            <w:r>
              <w:rPr>
                <w:noProof/>
                <w:webHidden/>
              </w:rPr>
              <w:tab/>
            </w:r>
            <w:r>
              <w:rPr>
                <w:noProof/>
                <w:webHidden/>
              </w:rPr>
              <w:fldChar w:fldCharType="begin"/>
            </w:r>
            <w:r>
              <w:rPr>
                <w:noProof/>
                <w:webHidden/>
              </w:rPr>
              <w:instrText xml:space="preserve"> PAGEREF _Toc193718997 \h </w:instrText>
            </w:r>
            <w:r>
              <w:rPr>
                <w:noProof/>
                <w:webHidden/>
              </w:rPr>
            </w:r>
            <w:r>
              <w:rPr>
                <w:noProof/>
                <w:webHidden/>
              </w:rPr>
              <w:fldChar w:fldCharType="separate"/>
            </w:r>
            <w:r>
              <w:rPr>
                <w:noProof/>
                <w:webHidden/>
              </w:rPr>
              <w:t>10</w:t>
            </w:r>
            <w:r>
              <w:rPr>
                <w:noProof/>
                <w:webHidden/>
              </w:rPr>
              <w:fldChar w:fldCharType="end"/>
            </w:r>
          </w:hyperlink>
        </w:p>
        <w:p w14:paraId="0BA1770E" w14:textId="44ED838A" w:rsidR="00E34C73" w:rsidRDefault="00E34C73">
          <w:pPr>
            <w:pStyle w:val="TOC1"/>
            <w:rPr>
              <w:rFonts w:eastAsiaTheme="minorEastAsia"/>
              <w:noProof/>
              <w:kern w:val="2"/>
              <w:sz w:val="24"/>
              <w:szCs w:val="24"/>
              <w14:ligatures w14:val="standardContextual"/>
            </w:rPr>
          </w:pPr>
          <w:hyperlink w:anchor="_Toc193718998" w:history="1">
            <w:r w:rsidRPr="001F3D78">
              <w:rPr>
                <w:rStyle w:val="Hyperlink"/>
                <w:noProof/>
              </w:rPr>
              <w:t>4.</w:t>
            </w:r>
            <w:r>
              <w:rPr>
                <w:rFonts w:eastAsiaTheme="minorEastAsia"/>
                <w:noProof/>
                <w:kern w:val="2"/>
                <w:sz w:val="24"/>
                <w:szCs w:val="24"/>
                <w14:ligatures w14:val="standardContextual"/>
              </w:rPr>
              <w:tab/>
            </w:r>
            <w:r w:rsidRPr="001F3D78">
              <w:rPr>
                <w:rStyle w:val="Hyperlink"/>
                <w:noProof/>
              </w:rPr>
              <w:t>Roles and Responsibilities.</w:t>
            </w:r>
            <w:r>
              <w:rPr>
                <w:noProof/>
                <w:webHidden/>
              </w:rPr>
              <w:tab/>
            </w:r>
            <w:r>
              <w:rPr>
                <w:noProof/>
                <w:webHidden/>
              </w:rPr>
              <w:fldChar w:fldCharType="begin"/>
            </w:r>
            <w:r>
              <w:rPr>
                <w:noProof/>
                <w:webHidden/>
              </w:rPr>
              <w:instrText xml:space="preserve"> PAGEREF _Toc193718998 \h </w:instrText>
            </w:r>
            <w:r>
              <w:rPr>
                <w:noProof/>
                <w:webHidden/>
              </w:rPr>
            </w:r>
            <w:r>
              <w:rPr>
                <w:noProof/>
                <w:webHidden/>
              </w:rPr>
              <w:fldChar w:fldCharType="separate"/>
            </w:r>
            <w:r>
              <w:rPr>
                <w:noProof/>
                <w:webHidden/>
              </w:rPr>
              <w:t>11</w:t>
            </w:r>
            <w:r>
              <w:rPr>
                <w:noProof/>
                <w:webHidden/>
              </w:rPr>
              <w:fldChar w:fldCharType="end"/>
            </w:r>
          </w:hyperlink>
        </w:p>
        <w:p w14:paraId="4C60FCD9" w14:textId="74E6897F"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8999" w:history="1">
            <w:r w:rsidRPr="001F3D78">
              <w:rPr>
                <w:rStyle w:val="Hyperlink"/>
                <w:noProof/>
              </w:rPr>
              <w:t>4.1.</w:t>
            </w:r>
            <w:r>
              <w:rPr>
                <w:rFonts w:eastAsiaTheme="minorEastAsia"/>
                <w:noProof/>
                <w:kern w:val="2"/>
                <w:sz w:val="24"/>
                <w:szCs w:val="24"/>
                <w14:ligatures w14:val="standardContextual"/>
              </w:rPr>
              <w:tab/>
            </w:r>
            <w:r w:rsidRPr="001F3D78">
              <w:rPr>
                <w:rStyle w:val="Hyperlink"/>
                <w:noProof/>
              </w:rPr>
              <w:t>Parties Obligations</w:t>
            </w:r>
            <w:r>
              <w:rPr>
                <w:noProof/>
                <w:webHidden/>
              </w:rPr>
              <w:tab/>
            </w:r>
            <w:r>
              <w:rPr>
                <w:noProof/>
                <w:webHidden/>
              </w:rPr>
              <w:fldChar w:fldCharType="begin"/>
            </w:r>
            <w:r>
              <w:rPr>
                <w:noProof/>
                <w:webHidden/>
              </w:rPr>
              <w:instrText xml:space="preserve"> PAGEREF _Toc193718999 \h </w:instrText>
            </w:r>
            <w:r>
              <w:rPr>
                <w:noProof/>
                <w:webHidden/>
              </w:rPr>
            </w:r>
            <w:r>
              <w:rPr>
                <w:noProof/>
                <w:webHidden/>
              </w:rPr>
              <w:fldChar w:fldCharType="separate"/>
            </w:r>
            <w:r>
              <w:rPr>
                <w:noProof/>
                <w:webHidden/>
              </w:rPr>
              <w:t>11</w:t>
            </w:r>
            <w:r>
              <w:rPr>
                <w:noProof/>
                <w:webHidden/>
              </w:rPr>
              <w:fldChar w:fldCharType="end"/>
            </w:r>
          </w:hyperlink>
        </w:p>
        <w:p w14:paraId="3FD0E37A" w14:textId="2DC2DAC4" w:rsidR="00E34C73" w:rsidRDefault="00E34C73">
          <w:pPr>
            <w:pStyle w:val="TOC3"/>
            <w:rPr>
              <w:rFonts w:asciiTheme="minorHAnsi" w:eastAsiaTheme="minorEastAsia" w:hAnsiTheme="minorHAnsi" w:cstheme="minorBidi"/>
              <w:kern w:val="2"/>
              <w:sz w:val="24"/>
              <w:szCs w:val="24"/>
              <w14:ligatures w14:val="standardContextual"/>
            </w:rPr>
          </w:pPr>
          <w:hyperlink w:anchor="_Toc193719000" w:history="1">
            <w:r w:rsidRPr="001F3D78">
              <w:rPr>
                <w:rStyle w:val="Hyperlink"/>
              </w:rPr>
              <w:t>4.1.1.</w:t>
            </w:r>
            <w:r>
              <w:rPr>
                <w:rFonts w:asciiTheme="minorHAnsi" w:eastAsiaTheme="minorEastAsia" w:hAnsiTheme="minorHAnsi" w:cstheme="minorBidi"/>
                <w:kern w:val="2"/>
                <w:sz w:val="24"/>
                <w:szCs w:val="24"/>
                <w14:ligatures w14:val="standardContextual"/>
              </w:rPr>
              <w:tab/>
            </w:r>
            <w:r w:rsidRPr="001F3D78">
              <w:rPr>
                <w:rStyle w:val="Hyperlink"/>
              </w:rPr>
              <w:t>Signal Alliance Consulting Responsibilities</w:t>
            </w:r>
            <w:r>
              <w:rPr>
                <w:webHidden/>
              </w:rPr>
              <w:tab/>
            </w:r>
            <w:r>
              <w:rPr>
                <w:webHidden/>
              </w:rPr>
              <w:fldChar w:fldCharType="begin"/>
            </w:r>
            <w:r>
              <w:rPr>
                <w:webHidden/>
              </w:rPr>
              <w:instrText xml:space="preserve"> PAGEREF _Toc193719000 \h </w:instrText>
            </w:r>
            <w:r>
              <w:rPr>
                <w:webHidden/>
              </w:rPr>
            </w:r>
            <w:r>
              <w:rPr>
                <w:webHidden/>
              </w:rPr>
              <w:fldChar w:fldCharType="separate"/>
            </w:r>
            <w:r>
              <w:rPr>
                <w:webHidden/>
              </w:rPr>
              <w:t>11</w:t>
            </w:r>
            <w:r>
              <w:rPr>
                <w:webHidden/>
              </w:rPr>
              <w:fldChar w:fldCharType="end"/>
            </w:r>
          </w:hyperlink>
        </w:p>
        <w:p w14:paraId="4BB3A692" w14:textId="4C67E620" w:rsidR="00E34C73" w:rsidRDefault="00E34C73">
          <w:pPr>
            <w:pStyle w:val="TOC3"/>
            <w:rPr>
              <w:rFonts w:asciiTheme="minorHAnsi" w:eastAsiaTheme="minorEastAsia" w:hAnsiTheme="minorHAnsi" w:cstheme="minorBidi"/>
              <w:kern w:val="2"/>
              <w:sz w:val="24"/>
              <w:szCs w:val="24"/>
              <w14:ligatures w14:val="standardContextual"/>
            </w:rPr>
          </w:pPr>
          <w:hyperlink w:anchor="_Toc193719001" w:history="1">
            <w:r w:rsidRPr="001F3D78">
              <w:rPr>
                <w:rStyle w:val="Hyperlink"/>
              </w:rPr>
              <w:t>4.1.2.</w:t>
            </w:r>
            <w:r>
              <w:rPr>
                <w:rFonts w:asciiTheme="minorHAnsi" w:eastAsiaTheme="minorEastAsia" w:hAnsiTheme="minorHAnsi" w:cstheme="minorBidi"/>
                <w:kern w:val="2"/>
                <w:sz w:val="24"/>
                <w:szCs w:val="24"/>
                <w14:ligatures w14:val="standardContextual"/>
              </w:rPr>
              <w:tab/>
            </w:r>
            <w:r w:rsidRPr="001F3D78">
              <w:rPr>
                <w:rStyle w:val="Hyperlink"/>
              </w:rPr>
              <w:t>Flour Mills of Nigeria Responsibilities</w:t>
            </w:r>
            <w:r>
              <w:rPr>
                <w:webHidden/>
              </w:rPr>
              <w:tab/>
            </w:r>
            <w:r>
              <w:rPr>
                <w:webHidden/>
              </w:rPr>
              <w:fldChar w:fldCharType="begin"/>
            </w:r>
            <w:r>
              <w:rPr>
                <w:webHidden/>
              </w:rPr>
              <w:instrText xml:space="preserve"> PAGEREF _Toc193719001 \h </w:instrText>
            </w:r>
            <w:r>
              <w:rPr>
                <w:webHidden/>
              </w:rPr>
            </w:r>
            <w:r>
              <w:rPr>
                <w:webHidden/>
              </w:rPr>
              <w:fldChar w:fldCharType="separate"/>
            </w:r>
            <w:r>
              <w:rPr>
                <w:webHidden/>
              </w:rPr>
              <w:t>12</w:t>
            </w:r>
            <w:r>
              <w:rPr>
                <w:webHidden/>
              </w:rPr>
              <w:fldChar w:fldCharType="end"/>
            </w:r>
          </w:hyperlink>
        </w:p>
        <w:p w14:paraId="460A146B" w14:textId="711EF462" w:rsidR="00E34C73" w:rsidRDefault="00E34C73">
          <w:pPr>
            <w:pStyle w:val="TOC1"/>
            <w:rPr>
              <w:rFonts w:eastAsiaTheme="minorEastAsia"/>
              <w:noProof/>
              <w:kern w:val="2"/>
              <w:sz w:val="24"/>
              <w:szCs w:val="24"/>
              <w14:ligatures w14:val="standardContextual"/>
            </w:rPr>
          </w:pPr>
          <w:hyperlink w:anchor="_Toc193719002" w:history="1">
            <w:r w:rsidRPr="001F3D78">
              <w:rPr>
                <w:rStyle w:val="Hyperlink"/>
                <w:noProof/>
              </w:rPr>
              <w:t>5.</w:t>
            </w:r>
            <w:r>
              <w:rPr>
                <w:rFonts w:eastAsiaTheme="minorEastAsia"/>
                <w:noProof/>
                <w:kern w:val="2"/>
                <w:sz w:val="24"/>
                <w:szCs w:val="24"/>
                <w14:ligatures w14:val="standardContextual"/>
              </w:rPr>
              <w:tab/>
            </w:r>
            <w:r w:rsidRPr="001F3D78">
              <w:rPr>
                <w:rStyle w:val="Hyperlink"/>
                <w:noProof/>
              </w:rPr>
              <w:t>Terms of Support</w:t>
            </w:r>
            <w:r>
              <w:rPr>
                <w:noProof/>
                <w:webHidden/>
              </w:rPr>
              <w:tab/>
            </w:r>
            <w:r>
              <w:rPr>
                <w:noProof/>
                <w:webHidden/>
              </w:rPr>
              <w:fldChar w:fldCharType="begin"/>
            </w:r>
            <w:r>
              <w:rPr>
                <w:noProof/>
                <w:webHidden/>
              </w:rPr>
              <w:instrText xml:space="preserve"> PAGEREF _Toc193719002 \h </w:instrText>
            </w:r>
            <w:r>
              <w:rPr>
                <w:noProof/>
                <w:webHidden/>
              </w:rPr>
            </w:r>
            <w:r>
              <w:rPr>
                <w:noProof/>
                <w:webHidden/>
              </w:rPr>
              <w:fldChar w:fldCharType="separate"/>
            </w:r>
            <w:r>
              <w:rPr>
                <w:noProof/>
                <w:webHidden/>
              </w:rPr>
              <w:t>12</w:t>
            </w:r>
            <w:r>
              <w:rPr>
                <w:noProof/>
                <w:webHidden/>
              </w:rPr>
              <w:fldChar w:fldCharType="end"/>
            </w:r>
          </w:hyperlink>
        </w:p>
        <w:p w14:paraId="0BBE1D7F" w14:textId="0F88E6D3" w:rsidR="00E34C73" w:rsidRDefault="00E34C73">
          <w:pPr>
            <w:pStyle w:val="TOC1"/>
            <w:rPr>
              <w:rFonts w:eastAsiaTheme="minorEastAsia"/>
              <w:noProof/>
              <w:kern w:val="2"/>
              <w:sz w:val="24"/>
              <w:szCs w:val="24"/>
              <w14:ligatures w14:val="standardContextual"/>
            </w:rPr>
          </w:pPr>
          <w:hyperlink w:anchor="_Toc193719003" w:history="1">
            <w:r w:rsidRPr="001F3D78">
              <w:rPr>
                <w:rStyle w:val="Hyperlink"/>
                <w:noProof/>
              </w:rPr>
              <w:t>6.</w:t>
            </w:r>
            <w:r>
              <w:rPr>
                <w:rFonts w:eastAsiaTheme="minorEastAsia"/>
                <w:noProof/>
                <w:kern w:val="2"/>
                <w:sz w:val="24"/>
                <w:szCs w:val="24"/>
                <w14:ligatures w14:val="standardContextual"/>
              </w:rPr>
              <w:tab/>
            </w:r>
            <w:r w:rsidRPr="001F3D78">
              <w:rPr>
                <w:rStyle w:val="Hyperlink"/>
                <w:noProof/>
              </w:rPr>
              <w:t>Service Availability &amp; Service Level Guarantee</w:t>
            </w:r>
            <w:r>
              <w:rPr>
                <w:noProof/>
                <w:webHidden/>
              </w:rPr>
              <w:tab/>
            </w:r>
            <w:r>
              <w:rPr>
                <w:noProof/>
                <w:webHidden/>
              </w:rPr>
              <w:fldChar w:fldCharType="begin"/>
            </w:r>
            <w:r>
              <w:rPr>
                <w:noProof/>
                <w:webHidden/>
              </w:rPr>
              <w:instrText xml:space="preserve"> PAGEREF _Toc193719003 \h </w:instrText>
            </w:r>
            <w:r>
              <w:rPr>
                <w:noProof/>
                <w:webHidden/>
              </w:rPr>
            </w:r>
            <w:r>
              <w:rPr>
                <w:noProof/>
                <w:webHidden/>
              </w:rPr>
              <w:fldChar w:fldCharType="separate"/>
            </w:r>
            <w:r>
              <w:rPr>
                <w:noProof/>
                <w:webHidden/>
              </w:rPr>
              <w:t>13</w:t>
            </w:r>
            <w:r>
              <w:rPr>
                <w:noProof/>
                <w:webHidden/>
              </w:rPr>
              <w:fldChar w:fldCharType="end"/>
            </w:r>
          </w:hyperlink>
        </w:p>
        <w:p w14:paraId="177E55B3" w14:textId="60265379" w:rsidR="00E34C73" w:rsidRDefault="00E34C73">
          <w:pPr>
            <w:pStyle w:val="TOC1"/>
            <w:rPr>
              <w:rFonts w:eastAsiaTheme="minorEastAsia"/>
              <w:noProof/>
              <w:kern w:val="2"/>
              <w:sz w:val="24"/>
              <w:szCs w:val="24"/>
              <w14:ligatures w14:val="standardContextual"/>
            </w:rPr>
          </w:pPr>
          <w:hyperlink w:anchor="_Toc193719004" w:history="1">
            <w:r w:rsidRPr="001F3D78">
              <w:rPr>
                <w:rStyle w:val="Hyperlink"/>
                <w:noProof/>
              </w:rPr>
              <w:t>7.</w:t>
            </w:r>
            <w:r>
              <w:rPr>
                <w:rFonts w:eastAsiaTheme="minorEastAsia"/>
                <w:noProof/>
                <w:kern w:val="2"/>
                <w:sz w:val="24"/>
                <w:szCs w:val="24"/>
                <w14:ligatures w14:val="standardContextual"/>
              </w:rPr>
              <w:tab/>
            </w:r>
            <w:r w:rsidRPr="001F3D78">
              <w:rPr>
                <w:rStyle w:val="Hyperlink"/>
                <w:noProof/>
              </w:rPr>
              <w:t>Exclusions to the Service Level Guarantee</w:t>
            </w:r>
            <w:r>
              <w:rPr>
                <w:noProof/>
                <w:webHidden/>
              </w:rPr>
              <w:tab/>
            </w:r>
            <w:r>
              <w:rPr>
                <w:noProof/>
                <w:webHidden/>
              </w:rPr>
              <w:fldChar w:fldCharType="begin"/>
            </w:r>
            <w:r>
              <w:rPr>
                <w:noProof/>
                <w:webHidden/>
              </w:rPr>
              <w:instrText xml:space="preserve"> PAGEREF _Toc193719004 \h </w:instrText>
            </w:r>
            <w:r>
              <w:rPr>
                <w:noProof/>
                <w:webHidden/>
              </w:rPr>
            </w:r>
            <w:r>
              <w:rPr>
                <w:noProof/>
                <w:webHidden/>
              </w:rPr>
              <w:fldChar w:fldCharType="separate"/>
            </w:r>
            <w:r>
              <w:rPr>
                <w:noProof/>
                <w:webHidden/>
              </w:rPr>
              <w:t>13</w:t>
            </w:r>
            <w:r>
              <w:rPr>
                <w:noProof/>
                <w:webHidden/>
              </w:rPr>
              <w:fldChar w:fldCharType="end"/>
            </w:r>
          </w:hyperlink>
        </w:p>
        <w:p w14:paraId="64AA6F38" w14:textId="6F02F655" w:rsidR="00E34C73" w:rsidRDefault="00E34C73">
          <w:pPr>
            <w:pStyle w:val="TOC1"/>
            <w:rPr>
              <w:rFonts w:eastAsiaTheme="minorEastAsia"/>
              <w:noProof/>
              <w:kern w:val="2"/>
              <w:sz w:val="24"/>
              <w:szCs w:val="24"/>
              <w14:ligatures w14:val="standardContextual"/>
            </w:rPr>
          </w:pPr>
          <w:hyperlink w:anchor="_Toc193719005" w:history="1">
            <w:r w:rsidRPr="001F3D78">
              <w:rPr>
                <w:rStyle w:val="Hyperlink"/>
                <w:noProof/>
              </w:rPr>
              <w:t>8.</w:t>
            </w:r>
            <w:r>
              <w:rPr>
                <w:rFonts w:eastAsiaTheme="minorEastAsia"/>
                <w:noProof/>
                <w:kern w:val="2"/>
                <w:sz w:val="24"/>
                <w:szCs w:val="24"/>
                <w14:ligatures w14:val="standardContextual"/>
              </w:rPr>
              <w:tab/>
            </w:r>
            <w:r w:rsidRPr="001F3D78">
              <w:rPr>
                <w:rStyle w:val="Hyperlink"/>
                <w:noProof/>
              </w:rPr>
              <w:t>Contacting Technical Support</w:t>
            </w:r>
            <w:r>
              <w:rPr>
                <w:noProof/>
                <w:webHidden/>
              </w:rPr>
              <w:tab/>
            </w:r>
            <w:r>
              <w:rPr>
                <w:noProof/>
                <w:webHidden/>
              </w:rPr>
              <w:fldChar w:fldCharType="begin"/>
            </w:r>
            <w:r>
              <w:rPr>
                <w:noProof/>
                <w:webHidden/>
              </w:rPr>
              <w:instrText xml:space="preserve"> PAGEREF _Toc193719005 \h </w:instrText>
            </w:r>
            <w:r>
              <w:rPr>
                <w:noProof/>
                <w:webHidden/>
              </w:rPr>
            </w:r>
            <w:r>
              <w:rPr>
                <w:noProof/>
                <w:webHidden/>
              </w:rPr>
              <w:fldChar w:fldCharType="separate"/>
            </w:r>
            <w:r>
              <w:rPr>
                <w:noProof/>
                <w:webHidden/>
              </w:rPr>
              <w:t>14</w:t>
            </w:r>
            <w:r>
              <w:rPr>
                <w:noProof/>
                <w:webHidden/>
              </w:rPr>
              <w:fldChar w:fldCharType="end"/>
            </w:r>
          </w:hyperlink>
        </w:p>
        <w:p w14:paraId="7979A436" w14:textId="3B17CC76"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9006" w:history="1">
            <w:r w:rsidRPr="001F3D78">
              <w:rPr>
                <w:rStyle w:val="Hyperlink"/>
                <w:noProof/>
              </w:rPr>
              <w:t>8.1.</w:t>
            </w:r>
            <w:r>
              <w:rPr>
                <w:rFonts w:eastAsiaTheme="minorEastAsia"/>
                <w:noProof/>
                <w:kern w:val="2"/>
                <w:sz w:val="24"/>
                <w:szCs w:val="24"/>
                <w14:ligatures w14:val="standardContextual"/>
              </w:rPr>
              <w:tab/>
            </w:r>
            <w:r w:rsidRPr="001F3D78">
              <w:rPr>
                <w:rStyle w:val="Hyperlink"/>
                <w:noProof/>
              </w:rPr>
              <w:t>Service Request Response Time and Penalty</w:t>
            </w:r>
            <w:r>
              <w:rPr>
                <w:noProof/>
                <w:webHidden/>
              </w:rPr>
              <w:tab/>
            </w:r>
            <w:r>
              <w:rPr>
                <w:noProof/>
                <w:webHidden/>
              </w:rPr>
              <w:fldChar w:fldCharType="begin"/>
            </w:r>
            <w:r>
              <w:rPr>
                <w:noProof/>
                <w:webHidden/>
              </w:rPr>
              <w:instrText xml:space="preserve"> PAGEREF _Toc193719006 \h </w:instrText>
            </w:r>
            <w:r>
              <w:rPr>
                <w:noProof/>
                <w:webHidden/>
              </w:rPr>
            </w:r>
            <w:r>
              <w:rPr>
                <w:noProof/>
                <w:webHidden/>
              </w:rPr>
              <w:fldChar w:fldCharType="separate"/>
            </w:r>
            <w:r>
              <w:rPr>
                <w:noProof/>
                <w:webHidden/>
              </w:rPr>
              <w:t>15</w:t>
            </w:r>
            <w:r>
              <w:rPr>
                <w:noProof/>
                <w:webHidden/>
              </w:rPr>
              <w:fldChar w:fldCharType="end"/>
            </w:r>
          </w:hyperlink>
        </w:p>
        <w:p w14:paraId="4A9DA8E6" w14:textId="732A53C4"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9007" w:history="1">
            <w:r w:rsidRPr="001F3D78">
              <w:rPr>
                <w:rStyle w:val="Hyperlink"/>
                <w:noProof/>
              </w:rPr>
              <w:t>8.2.</w:t>
            </w:r>
            <w:r>
              <w:rPr>
                <w:rFonts w:eastAsiaTheme="minorEastAsia"/>
                <w:noProof/>
                <w:kern w:val="2"/>
                <w:sz w:val="24"/>
                <w:szCs w:val="24"/>
                <w14:ligatures w14:val="standardContextual"/>
              </w:rPr>
              <w:tab/>
            </w:r>
            <w:r w:rsidRPr="001F3D78">
              <w:rPr>
                <w:rStyle w:val="Hyperlink"/>
                <w:noProof/>
              </w:rPr>
              <w:t>Service, Maintenance and Remote Support:</w:t>
            </w:r>
            <w:r>
              <w:rPr>
                <w:noProof/>
                <w:webHidden/>
              </w:rPr>
              <w:tab/>
            </w:r>
            <w:r>
              <w:rPr>
                <w:noProof/>
                <w:webHidden/>
              </w:rPr>
              <w:fldChar w:fldCharType="begin"/>
            </w:r>
            <w:r>
              <w:rPr>
                <w:noProof/>
                <w:webHidden/>
              </w:rPr>
              <w:instrText xml:space="preserve"> PAGEREF _Toc193719007 \h </w:instrText>
            </w:r>
            <w:r>
              <w:rPr>
                <w:noProof/>
                <w:webHidden/>
              </w:rPr>
            </w:r>
            <w:r>
              <w:rPr>
                <w:noProof/>
                <w:webHidden/>
              </w:rPr>
              <w:fldChar w:fldCharType="separate"/>
            </w:r>
            <w:r>
              <w:rPr>
                <w:noProof/>
                <w:webHidden/>
              </w:rPr>
              <w:t>15</w:t>
            </w:r>
            <w:r>
              <w:rPr>
                <w:noProof/>
                <w:webHidden/>
              </w:rPr>
              <w:fldChar w:fldCharType="end"/>
            </w:r>
          </w:hyperlink>
        </w:p>
        <w:p w14:paraId="1D654E02" w14:textId="6CF0A21F"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9008" w:history="1">
            <w:r w:rsidRPr="001F3D78">
              <w:rPr>
                <w:rStyle w:val="Hyperlink"/>
                <w:noProof/>
              </w:rPr>
              <w:t>8.3.</w:t>
            </w:r>
            <w:r>
              <w:rPr>
                <w:rFonts w:eastAsiaTheme="minorEastAsia"/>
                <w:noProof/>
                <w:kern w:val="2"/>
                <w:sz w:val="24"/>
                <w:szCs w:val="24"/>
                <w14:ligatures w14:val="standardContextual"/>
              </w:rPr>
              <w:tab/>
            </w:r>
            <w:r w:rsidRPr="001F3D78">
              <w:rPr>
                <w:rStyle w:val="Hyperlink"/>
                <w:noProof/>
              </w:rPr>
              <w:t>Patch Management:</w:t>
            </w:r>
            <w:r>
              <w:rPr>
                <w:noProof/>
                <w:webHidden/>
              </w:rPr>
              <w:tab/>
            </w:r>
            <w:r>
              <w:rPr>
                <w:noProof/>
                <w:webHidden/>
              </w:rPr>
              <w:fldChar w:fldCharType="begin"/>
            </w:r>
            <w:r>
              <w:rPr>
                <w:noProof/>
                <w:webHidden/>
              </w:rPr>
              <w:instrText xml:space="preserve"> PAGEREF _Toc193719008 \h </w:instrText>
            </w:r>
            <w:r>
              <w:rPr>
                <w:noProof/>
                <w:webHidden/>
              </w:rPr>
            </w:r>
            <w:r>
              <w:rPr>
                <w:noProof/>
                <w:webHidden/>
              </w:rPr>
              <w:fldChar w:fldCharType="separate"/>
            </w:r>
            <w:r>
              <w:rPr>
                <w:noProof/>
                <w:webHidden/>
              </w:rPr>
              <w:t>16</w:t>
            </w:r>
            <w:r>
              <w:rPr>
                <w:noProof/>
                <w:webHidden/>
              </w:rPr>
              <w:fldChar w:fldCharType="end"/>
            </w:r>
          </w:hyperlink>
        </w:p>
        <w:p w14:paraId="526E5D05" w14:textId="2F416C76" w:rsidR="00E34C73" w:rsidRDefault="00E34C73">
          <w:pPr>
            <w:pStyle w:val="TOC1"/>
            <w:rPr>
              <w:rFonts w:eastAsiaTheme="minorEastAsia"/>
              <w:noProof/>
              <w:kern w:val="2"/>
              <w:sz w:val="24"/>
              <w:szCs w:val="24"/>
              <w14:ligatures w14:val="standardContextual"/>
            </w:rPr>
          </w:pPr>
          <w:hyperlink w:anchor="_Toc193719009" w:history="1">
            <w:r w:rsidRPr="001F3D78">
              <w:rPr>
                <w:rStyle w:val="Hyperlink"/>
                <w:noProof/>
              </w:rPr>
              <w:t>9.</w:t>
            </w:r>
            <w:r>
              <w:rPr>
                <w:rFonts w:eastAsiaTheme="minorEastAsia"/>
                <w:noProof/>
                <w:kern w:val="2"/>
                <w:sz w:val="24"/>
                <w:szCs w:val="24"/>
                <w14:ligatures w14:val="standardContextual"/>
              </w:rPr>
              <w:tab/>
            </w:r>
            <w:r w:rsidRPr="001F3D78">
              <w:rPr>
                <w:rStyle w:val="Hyperlink"/>
                <w:noProof/>
              </w:rPr>
              <w:t>Business Process Development Pricing</w:t>
            </w:r>
            <w:r>
              <w:rPr>
                <w:noProof/>
                <w:webHidden/>
              </w:rPr>
              <w:tab/>
            </w:r>
            <w:r>
              <w:rPr>
                <w:noProof/>
                <w:webHidden/>
              </w:rPr>
              <w:fldChar w:fldCharType="begin"/>
            </w:r>
            <w:r>
              <w:rPr>
                <w:noProof/>
                <w:webHidden/>
              </w:rPr>
              <w:instrText xml:space="preserve"> PAGEREF _Toc193719009 \h </w:instrText>
            </w:r>
            <w:r>
              <w:rPr>
                <w:noProof/>
                <w:webHidden/>
              </w:rPr>
            </w:r>
            <w:r>
              <w:rPr>
                <w:noProof/>
                <w:webHidden/>
              </w:rPr>
              <w:fldChar w:fldCharType="separate"/>
            </w:r>
            <w:r>
              <w:rPr>
                <w:noProof/>
                <w:webHidden/>
              </w:rPr>
              <w:t>16</w:t>
            </w:r>
            <w:r>
              <w:rPr>
                <w:noProof/>
                <w:webHidden/>
              </w:rPr>
              <w:fldChar w:fldCharType="end"/>
            </w:r>
          </w:hyperlink>
        </w:p>
        <w:p w14:paraId="6EF36ECB" w14:textId="056D1484" w:rsidR="00E34C73" w:rsidRDefault="00E34C73">
          <w:pPr>
            <w:pStyle w:val="TOC1"/>
            <w:rPr>
              <w:rFonts w:eastAsiaTheme="minorEastAsia"/>
              <w:noProof/>
              <w:kern w:val="2"/>
              <w:sz w:val="24"/>
              <w:szCs w:val="24"/>
              <w14:ligatures w14:val="standardContextual"/>
            </w:rPr>
          </w:pPr>
          <w:hyperlink w:anchor="_Toc193719010" w:history="1">
            <w:r w:rsidRPr="001F3D78">
              <w:rPr>
                <w:rStyle w:val="Hyperlink"/>
                <w:noProof/>
              </w:rPr>
              <w:t>10.</w:t>
            </w:r>
            <w:r>
              <w:rPr>
                <w:rFonts w:eastAsiaTheme="minorEastAsia"/>
                <w:noProof/>
                <w:kern w:val="2"/>
                <w:sz w:val="24"/>
                <w:szCs w:val="24"/>
                <w14:ligatures w14:val="standardContextual"/>
              </w:rPr>
              <w:tab/>
            </w:r>
            <w:r w:rsidRPr="001F3D78">
              <w:rPr>
                <w:rStyle w:val="Hyperlink"/>
                <w:noProof/>
              </w:rPr>
              <w:t>Service Charge</w:t>
            </w:r>
            <w:r>
              <w:rPr>
                <w:noProof/>
                <w:webHidden/>
              </w:rPr>
              <w:tab/>
            </w:r>
            <w:r>
              <w:rPr>
                <w:noProof/>
                <w:webHidden/>
              </w:rPr>
              <w:fldChar w:fldCharType="begin"/>
            </w:r>
            <w:r>
              <w:rPr>
                <w:noProof/>
                <w:webHidden/>
              </w:rPr>
              <w:instrText xml:space="preserve"> PAGEREF _Toc193719010 \h </w:instrText>
            </w:r>
            <w:r>
              <w:rPr>
                <w:noProof/>
                <w:webHidden/>
              </w:rPr>
            </w:r>
            <w:r>
              <w:rPr>
                <w:noProof/>
                <w:webHidden/>
              </w:rPr>
              <w:fldChar w:fldCharType="separate"/>
            </w:r>
            <w:r>
              <w:rPr>
                <w:noProof/>
                <w:webHidden/>
              </w:rPr>
              <w:t>17</w:t>
            </w:r>
            <w:r>
              <w:rPr>
                <w:noProof/>
                <w:webHidden/>
              </w:rPr>
              <w:fldChar w:fldCharType="end"/>
            </w:r>
          </w:hyperlink>
        </w:p>
        <w:p w14:paraId="0BEE43C1" w14:textId="4B13929C"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9011" w:history="1">
            <w:r w:rsidRPr="001F3D78">
              <w:rPr>
                <w:rStyle w:val="Hyperlink"/>
                <w:noProof/>
              </w:rPr>
              <w:t>10.1.</w:t>
            </w:r>
            <w:r>
              <w:rPr>
                <w:rFonts w:eastAsiaTheme="minorEastAsia"/>
                <w:noProof/>
                <w:kern w:val="2"/>
                <w:sz w:val="24"/>
                <w:szCs w:val="24"/>
                <w14:ligatures w14:val="standardContextual"/>
              </w:rPr>
              <w:tab/>
            </w:r>
            <w:r w:rsidRPr="001F3D78">
              <w:rPr>
                <w:rStyle w:val="Hyperlink"/>
                <w:noProof/>
              </w:rPr>
              <w:t>Termination</w:t>
            </w:r>
            <w:r>
              <w:rPr>
                <w:noProof/>
                <w:webHidden/>
              </w:rPr>
              <w:tab/>
            </w:r>
            <w:r>
              <w:rPr>
                <w:noProof/>
                <w:webHidden/>
              </w:rPr>
              <w:fldChar w:fldCharType="begin"/>
            </w:r>
            <w:r>
              <w:rPr>
                <w:noProof/>
                <w:webHidden/>
              </w:rPr>
              <w:instrText xml:space="preserve"> PAGEREF _Toc193719011 \h </w:instrText>
            </w:r>
            <w:r>
              <w:rPr>
                <w:noProof/>
                <w:webHidden/>
              </w:rPr>
            </w:r>
            <w:r>
              <w:rPr>
                <w:noProof/>
                <w:webHidden/>
              </w:rPr>
              <w:fldChar w:fldCharType="separate"/>
            </w:r>
            <w:r>
              <w:rPr>
                <w:noProof/>
                <w:webHidden/>
              </w:rPr>
              <w:t>17</w:t>
            </w:r>
            <w:r>
              <w:rPr>
                <w:noProof/>
                <w:webHidden/>
              </w:rPr>
              <w:fldChar w:fldCharType="end"/>
            </w:r>
          </w:hyperlink>
        </w:p>
        <w:p w14:paraId="4EAA0D11" w14:textId="1EE87774" w:rsidR="00E34C73" w:rsidRDefault="00E34C73">
          <w:pPr>
            <w:pStyle w:val="TOC2"/>
            <w:tabs>
              <w:tab w:val="left" w:pos="960"/>
              <w:tab w:val="right" w:leader="dot" w:pos="9440"/>
            </w:tabs>
            <w:rPr>
              <w:rFonts w:eastAsiaTheme="minorEastAsia"/>
              <w:noProof/>
              <w:kern w:val="2"/>
              <w:sz w:val="24"/>
              <w:szCs w:val="24"/>
              <w14:ligatures w14:val="standardContextual"/>
            </w:rPr>
          </w:pPr>
          <w:hyperlink w:anchor="_Toc193719012" w:history="1">
            <w:r w:rsidRPr="001F3D78">
              <w:rPr>
                <w:rStyle w:val="Hyperlink"/>
                <w:noProof/>
              </w:rPr>
              <w:t>10.2.</w:t>
            </w:r>
            <w:r>
              <w:rPr>
                <w:rFonts w:eastAsiaTheme="minorEastAsia"/>
                <w:noProof/>
                <w:kern w:val="2"/>
                <w:sz w:val="24"/>
                <w:szCs w:val="24"/>
                <w14:ligatures w14:val="standardContextual"/>
              </w:rPr>
              <w:tab/>
            </w:r>
            <w:r w:rsidRPr="001F3D78">
              <w:rPr>
                <w:rStyle w:val="Hyperlink"/>
                <w:noProof/>
              </w:rPr>
              <w:t>Confidential Information</w:t>
            </w:r>
            <w:r>
              <w:rPr>
                <w:noProof/>
                <w:webHidden/>
              </w:rPr>
              <w:tab/>
            </w:r>
            <w:r>
              <w:rPr>
                <w:noProof/>
                <w:webHidden/>
              </w:rPr>
              <w:fldChar w:fldCharType="begin"/>
            </w:r>
            <w:r>
              <w:rPr>
                <w:noProof/>
                <w:webHidden/>
              </w:rPr>
              <w:instrText xml:space="preserve"> PAGEREF _Toc193719012 \h </w:instrText>
            </w:r>
            <w:r>
              <w:rPr>
                <w:noProof/>
                <w:webHidden/>
              </w:rPr>
            </w:r>
            <w:r>
              <w:rPr>
                <w:noProof/>
                <w:webHidden/>
              </w:rPr>
              <w:fldChar w:fldCharType="separate"/>
            </w:r>
            <w:r>
              <w:rPr>
                <w:noProof/>
                <w:webHidden/>
              </w:rPr>
              <w:t>18</w:t>
            </w:r>
            <w:r>
              <w:rPr>
                <w:noProof/>
                <w:webHidden/>
              </w:rPr>
              <w:fldChar w:fldCharType="end"/>
            </w:r>
          </w:hyperlink>
        </w:p>
        <w:p w14:paraId="6CC429BA" w14:textId="326D6D7A" w:rsidR="00E34C73" w:rsidRDefault="00E34C73">
          <w:pPr>
            <w:pStyle w:val="TOC1"/>
            <w:rPr>
              <w:rFonts w:eastAsiaTheme="minorEastAsia"/>
              <w:noProof/>
              <w:kern w:val="2"/>
              <w:sz w:val="24"/>
              <w:szCs w:val="24"/>
              <w14:ligatures w14:val="standardContextual"/>
            </w:rPr>
          </w:pPr>
          <w:hyperlink w:anchor="_Toc193719013" w:history="1">
            <w:r w:rsidRPr="001F3D78">
              <w:rPr>
                <w:rStyle w:val="Hyperlink"/>
                <w:noProof/>
              </w:rPr>
              <w:t>11.</w:t>
            </w:r>
            <w:r>
              <w:rPr>
                <w:rFonts w:eastAsiaTheme="minorEastAsia"/>
                <w:noProof/>
                <w:kern w:val="2"/>
                <w:sz w:val="24"/>
                <w:szCs w:val="24"/>
                <w14:ligatures w14:val="standardContextual"/>
              </w:rPr>
              <w:tab/>
            </w:r>
            <w:r w:rsidRPr="001F3D78">
              <w:rPr>
                <w:rStyle w:val="Hyperlink"/>
                <w:noProof/>
              </w:rPr>
              <w:t>Intellectual Property Rights &amp; Limitation of Liability</w:t>
            </w:r>
            <w:r>
              <w:rPr>
                <w:noProof/>
                <w:webHidden/>
              </w:rPr>
              <w:tab/>
            </w:r>
            <w:r>
              <w:rPr>
                <w:noProof/>
                <w:webHidden/>
              </w:rPr>
              <w:fldChar w:fldCharType="begin"/>
            </w:r>
            <w:r>
              <w:rPr>
                <w:noProof/>
                <w:webHidden/>
              </w:rPr>
              <w:instrText xml:space="preserve"> PAGEREF _Toc193719013 \h </w:instrText>
            </w:r>
            <w:r>
              <w:rPr>
                <w:noProof/>
                <w:webHidden/>
              </w:rPr>
            </w:r>
            <w:r>
              <w:rPr>
                <w:noProof/>
                <w:webHidden/>
              </w:rPr>
              <w:fldChar w:fldCharType="separate"/>
            </w:r>
            <w:r>
              <w:rPr>
                <w:noProof/>
                <w:webHidden/>
              </w:rPr>
              <w:t>19</w:t>
            </w:r>
            <w:r>
              <w:rPr>
                <w:noProof/>
                <w:webHidden/>
              </w:rPr>
              <w:fldChar w:fldCharType="end"/>
            </w:r>
          </w:hyperlink>
        </w:p>
        <w:p w14:paraId="3C81BBA2" w14:textId="2DDE50BF" w:rsidR="00E34C73" w:rsidRDefault="00E34C73">
          <w:pPr>
            <w:pStyle w:val="TOC1"/>
            <w:rPr>
              <w:rFonts w:eastAsiaTheme="minorEastAsia"/>
              <w:noProof/>
              <w:kern w:val="2"/>
              <w:sz w:val="24"/>
              <w:szCs w:val="24"/>
              <w14:ligatures w14:val="standardContextual"/>
            </w:rPr>
          </w:pPr>
          <w:hyperlink w:anchor="_Toc193719014" w:history="1">
            <w:r w:rsidRPr="001F3D78">
              <w:rPr>
                <w:rStyle w:val="Hyperlink"/>
                <w:noProof/>
              </w:rPr>
              <w:t>12.</w:t>
            </w:r>
            <w:r>
              <w:rPr>
                <w:rFonts w:eastAsiaTheme="minorEastAsia"/>
                <w:noProof/>
                <w:kern w:val="2"/>
                <w:sz w:val="24"/>
                <w:szCs w:val="24"/>
                <w14:ligatures w14:val="standardContextual"/>
              </w:rPr>
              <w:tab/>
            </w:r>
            <w:r w:rsidRPr="001F3D78">
              <w:rPr>
                <w:rStyle w:val="Hyperlink"/>
                <w:noProof/>
              </w:rPr>
              <w:t>Dispute and Arbitration</w:t>
            </w:r>
            <w:r>
              <w:rPr>
                <w:noProof/>
                <w:webHidden/>
              </w:rPr>
              <w:tab/>
            </w:r>
            <w:r>
              <w:rPr>
                <w:noProof/>
                <w:webHidden/>
              </w:rPr>
              <w:fldChar w:fldCharType="begin"/>
            </w:r>
            <w:r>
              <w:rPr>
                <w:noProof/>
                <w:webHidden/>
              </w:rPr>
              <w:instrText xml:space="preserve"> PAGEREF _Toc193719014 \h </w:instrText>
            </w:r>
            <w:r>
              <w:rPr>
                <w:noProof/>
                <w:webHidden/>
              </w:rPr>
            </w:r>
            <w:r>
              <w:rPr>
                <w:noProof/>
                <w:webHidden/>
              </w:rPr>
              <w:fldChar w:fldCharType="separate"/>
            </w:r>
            <w:r>
              <w:rPr>
                <w:noProof/>
                <w:webHidden/>
              </w:rPr>
              <w:t>19</w:t>
            </w:r>
            <w:r>
              <w:rPr>
                <w:noProof/>
                <w:webHidden/>
              </w:rPr>
              <w:fldChar w:fldCharType="end"/>
            </w:r>
          </w:hyperlink>
        </w:p>
        <w:p w14:paraId="58080174" w14:textId="057B4ACE" w:rsidR="00E34C73" w:rsidRDefault="00E34C73">
          <w:pPr>
            <w:pStyle w:val="TOC1"/>
            <w:rPr>
              <w:rFonts w:eastAsiaTheme="minorEastAsia"/>
              <w:noProof/>
              <w:kern w:val="2"/>
              <w:sz w:val="24"/>
              <w:szCs w:val="24"/>
              <w14:ligatures w14:val="standardContextual"/>
            </w:rPr>
          </w:pPr>
          <w:hyperlink w:anchor="_Toc193719015" w:history="1">
            <w:r w:rsidRPr="001F3D78">
              <w:rPr>
                <w:rStyle w:val="Hyperlink"/>
                <w:noProof/>
              </w:rPr>
              <w:t>13.</w:t>
            </w:r>
            <w:r>
              <w:rPr>
                <w:rFonts w:eastAsiaTheme="minorEastAsia"/>
                <w:noProof/>
                <w:kern w:val="2"/>
                <w:sz w:val="24"/>
                <w:szCs w:val="24"/>
                <w14:ligatures w14:val="standardContextual"/>
              </w:rPr>
              <w:tab/>
            </w:r>
            <w:r w:rsidRPr="001F3D78">
              <w:rPr>
                <w:rStyle w:val="Hyperlink"/>
                <w:noProof/>
              </w:rPr>
              <w:t>Breach and Termination</w:t>
            </w:r>
            <w:r>
              <w:rPr>
                <w:noProof/>
                <w:webHidden/>
              </w:rPr>
              <w:tab/>
            </w:r>
            <w:r>
              <w:rPr>
                <w:noProof/>
                <w:webHidden/>
              </w:rPr>
              <w:fldChar w:fldCharType="begin"/>
            </w:r>
            <w:r>
              <w:rPr>
                <w:noProof/>
                <w:webHidden/>
              </w:rPr>
              <w:instrText xml:space="preserve"> PAGEREF _Toc193719015 \h </w:instrText>
            </w:r>
            <w:r>
              <w:rPr>
                <w:noProof/>
                <w:webHidden/>
              </w:rPr>
            </w:r>
            <w:r>
              <w:rPr>
                <w:noProof/>
                <w:webHidden/>
              </w:rPr>
              <w:fldChar w:fldCharType="separate"/>
            </w:r>
            <w:r>
              <w:rPr>
                <w:noProof/>
                <w:webHidden/>
              </w:rPr>
              <w:t>20</w:t>
            </w:r>
            <w:r>
              <w:rPr>
                <w:noProof/>
                <w:webHidden/>
              </w:rPr>
              <w:fldChar w:fldCharType="end"/>
            </w:r>
          </w:hyperlink>
        </w:p>
        <w:p w14:paraId="462CA38B" w14:textId="5B145161" w:rsidR="00E34C73" w:rsidRDefault="00E34C73">
          <w:pPr>
            <w:pStyle w:val="TOC1"/>
            <w:rPr>
              <w:rFonts w:eastAsiaTheme="minorEastAsia"/>
              <w:noProof/>
              <w:kern w:val="2"/>
              <w:sz w:val="24"/>
              <w:szCs w:val="24"/>
              <w14:ligatures w14:val="standardContextual"/>
            </w:rPr>
          </w:pPr>
          <w:hyperlink w:anchor="_Toc193719016" w:history="1">
            <w:r w:rsidRPr="001F3D78">
              <w:rPr>
                <w:rStyle w:val="Hyperlink"/>
                <w:noProof/>
              </w:rPr>
              <w:t>14.</w:t>
            </w:r>
            <w:r>
              <w:rPr>
                <w:rFonts w:eastAsiaTheme="minorEastAsia"/>
                <w:noProof/>
                <w:kern w:val="2"/>
                <w:sz w:val="24"/>
                <w:szCs w:val="24"/>
                <w14:ligatures w14:val="standardContextual"/>
              </w:rPr>
              <w:tab/>
            </w:r>
            <w:r w:rsidRPr="001F3D78">
              <w:rPr>
                <w:rStyle w:val="Hyperlink"/>
                <w:noProof/>
              </w:rPr>
              <w:t>Force Majeure</w:t>
            </w:r>
            <w:r>
              <w:rPr>
                <w:noProof/>
                <w:webHidden/>
              </w:rPr>
              <w:tab/>
            </w:r>
            <w:r>
              <w:rPr>
                <w:noProof/>
                <w:webHidden/>
              </w:rPr>
              <w:fldChar w:fldCharType="begin"/>
            </w:r>
            <w:r>
              <w:rPr>
                <w:noProof/>
                <w:webHidden/>
              </w:rPr>
              <w:instrText xml:space="preserve"> PAGEREF _Toc193719016 \h </w:instrText>
            </w:r>
            <w:r>
              <w:rPr>
                <w:noProof/>
                <w:webHidden/>
              </w:rPr>
            </w:r>
            <w:r>
              <w:rPr>
                <w:noProof/>
                <w:webHidden/>
              </w:rPr>
              <w:fldChar w:fldCharType="separate"/>
            </w:r>
            <w:r>
              <w:rPr>
                <w:noProof/>
                <w:webHidden/>
              </w:rPr>
              <w:t>20</w:t>
            </w:r>
            <w:r>
              <w:rPr>
                <w:noProof/>
                <w:webHidden/>
              </w:rPr>
              <w:fldChar w:fldCharType="end"/>
            </w:r>
          </w:hyperlink>
        </w:p>
        <w:p w14:paraId="398AF49F" w14:textId="0D731DE0" w:rsidR="00E34C73" w:rsidRDefault="00E34C73">
          <w:pPr>
            <w:pStyle w:val="TOC1"/>
            <w:rPr>
              <w:rFonts w:eastAsiaTheme="minorEastAsia"/>
              <w:noProof/>
              <w:kern w:val="2"/>
              <w:sz w:val="24"/>
              <w:szCs w:val="24"/>
              <w14:ligatures w14:val="standardContextual"/>
            </w:rPr>
          </w:pPr>
          <w:hyperlink w:anchor="_Toc193719017" w:history="1">
            <w:r w:rsidRPr="001F3D78">
              <w:rPr>
                <w:rStyle w:val="Hyperlink"/>
                <w:noProof/>
              </w:rPr>
              <w:t>15.</w:t>
            </w:r>
            <w:r>
              <w:rPr>
                <w:rFonts w:eastAsiaTheme="minorEastAsia"/>
                <w:noProof/>
                <w:kern w:val="2"/>
                <w:sz w:val="24"/>
                <w:szCs w:val="24"/>
                <w14:ligatures w14:val="standardContextual"/>
              </w:rPr>
              <w:tab/>
            </w:r>
            <w:r w:rsidRPr="001F3D78">
              <w:rPr>
                <w:rStyle w:val="Hyperlink"/>
                <w:noProof/>
              </w:rPr>
              <w:t>Indemnity</w:t>
            </w:r>
            <w:r>
              <w:rPr>
                <w:noProof/>
                <w:webHidden/>
              </w:rPr>
              <w:tab/>
            </w:r>
            <w:r>
              <w:rPr>
                <w:noProof/>
                <w:webHidden/>
              </w:rPr>
              <w:fldChar w:fldCharType="begin"/>
            </w:r>
            <w:r>
              <w:rPr>
                <w:noProof/>
                <w:webHidden/>
              </w:rPr>
              <w:instrText xml:space="preserve"> PAGEREF _Toc193719017 \h </w:instrText>
            </w:r>
            <w:r>
              <w:rPr>
                <w:noProof/>
                <w:webHidden/>
              </w:rPr>
            </w:r>
            <w:r>
              <w:rPr>
                <w:noProof/>
                <w:webHidden/>
              </w:rPr>
              <w:fldChar w:fldCharType="separate"/>
            </w:r>
            <w:r>
              <w:rPr>
                <w:noProof/>
                <w:webHidden/>
              </w:rPr>
              <w:t>20</w:t>
            </w:r>
            <w:r>
              <w:rPr>
                <w:noProof/>
                <w:webHidden/>
              </w:rPr>
              <w:fldChar w:fldCharType="end"/>
            </w:r>
          </w:hyperlink>
        </w:p>
        <w:p w14:paraId="22D74B89" w14:textId="058C364B" w:rsidR="00E34C73" w:rsidRDefault="00E34C73">
          <w:pPr>
            <w:pStyle w:val="TOC1"/>
            <w:rPr>
              <w:rFonts w:eastAsiaTheme="minorEastAsia"/>
              <w:noProof/>
              <w:kern w:val="2"/>
              <w:sz w:val="24"/>
              <w:szCs w:val="24"/>
              <w14:ligatures w14:val="standardContextual"/>
            </w:rPr>
          </w:pPr>
          <w:hyperlink w:anchor="_Toc193719018" w:history="1">
            <w:r w:rsidRPr="001F3D78">
              <w:rPr>
                <w:rStyle w:val="Hyperlink"/>
                <w:noProof/>
              </w:rPr>
              <w:t>16.</w:t>
            </w:r>
            <w:r>
              <w:rPr>
                <w:rFonts w:eastAsiaTheme="minorEastAsia"/>
                <w:noProof/>
                <w:kern w:val="2"/>
                <w:sz w:val="24"/>
                <w:szCs w:val="24"/>
                <w14:ligatures w14:val="standardContextual"/>
              </w:rPr>
              <w:tab/>
            </w:r>
            <w:r w:rsidRPr="001F3D78">
              <w:rPr>
                <w:rStyle w:val="Hyperlink"/>
                <w:noProof/>
              </w:rPr>
              <w:t>Notices</w:t>
            </w:r>
            <w:r>
              <w:rPr>
                <w:noProof/>
                <w:webHidden/>
              </w:rPr>
              <w:tab/>
            </w:r>
            <w:r>
              <w:rPr>
                <w:noProof/>
                <w:webHidden/>
              </w:rPr>
              <w:fldChar w:fldCharType="begin"/>
            </w:r>
            <w:r>
              <w:rPr>
                <w:noProof/>
                <w:webHidden/>
              </w:rPr>
              <w:instrText xml:space="preserve"> PAGEREF _Toc193719018 \h </w:instrText>
            </w:r>
            <w:r>
              <w:rPr>
                <w:noProof/>
                <w:webHidden/>
              </w:rPr>
            </w:r>
            <w:r>
              <w:rPr>
                <w:noProof/>
                <w:webHidden/>
              </w:rPr>
              <w:fldChar w:fldCharType="separate"/>
            </w:r>
            <w:r>
              <w:rPr>
                <w:noProof/>
                <w:webHidden/>
              </w:rPr>
              <w:t>21</w:t>
            </w:r>
            <w:r>
              <w:rPr>
                <w:noProof/>
                <w:webHidden/>
              </w:rPr>
              <w:fldChar w:fldCharType="end"/>
            </w:r>
          </w:hyperlink>
        </w:p>
        <w:p w14:paraId="38797D18" w14:textId="30B0886B" w:rsidR="00E34C73" w:rsidRDefault="00E34C73">
          <w:pPr>
            <w:pStyle w:val="TOC1"/>
            <w:rPr>
              <w:rFonts w:eastAsiaTheme="minorEastAsia"/>
              <w:noProof/>
              <w:kern w:val="2"/>
              <w:sz w:val="24"/>
              <w:szCs w:val="24"/>
              <w14:ligatures w14:val="standardContextual"/>
            </w:rPr>
          </w:pPr>
          <w:hyperlink w:anchor="_Toc193719019" w:history="1">
            <w:r w:rsidRPr="001F3D78">
              <w:rPr>
                <w:rStyle w:val="Hyperlink"/>
                <w:noProof/>
              </w:rPr>
              <w:t>17.</w:t>
            </w:r>
            <w:r>
              <w:rPr>
                <w:rFonts w:eastAsiaTheme="minorEastAsia"/>
                <w:noProof/>
                <w:kern w:val="2"/>
                <w:sz w:val="24"/>
                <w:szCs w:val="24"/>
                <w14:ligatures w14:val="standardContextual"/>
              </w:rPr>
              <w:tab/>
            </w:r>
            <w:r w:rsidRPr="001F3D78">
              <w:rPr>
                <w:rStyle w:val="Hyperlink"/>
                <w:noProof/>
              </w:rPr>
              <w:t>Parties Obligations</w:t>
            </w:r>
            <w:r>
              <w:rPr>
                <w:noProof/>
                <w:webHidden/>
              </w:rPr>
              <w:tab/>
            </w:r>
            <w:r>
              <w:rPr>
                <w:noProof/>
                <w:webHidden/>
              </w:rPr>
              <w:fldChar w:fldCharType="begin"/>
            </w:r>
            <w:r>
              <w:rPr>
                <w:noProof/>
                <w:webHidden/>
              </w:rPr>
              <w:instrText xml:space="preserve"> PAGEREF _Toc193719019 \h </w:instrText>
            </w:r>
            <w:r>
              <w:rPr>
                <w:noProof/>
                <w:webHidden/>
              </w:rPr>
            </w:r>
            <w:r>
              <w:rPr>
                <w:noProof/>
                <w:webHidden/>
              </w:rPr>
              <w:fldChar w:fldCharType="separate"/>
            </w:r>
            <w:r>
              <w:rPr>
                <w:noProof/>
                <w:webHidden/>
              </w:rPr>
              <w:t>21</w:t>
            </w:r>
            <w:r>
              <w:rPr>
                <w:noProof/>
                <w:webHidden/>
              </w:rPr>
              <w:fldChar w:fldCharType="end"/>
            </w:r>
          </w:hyperlink>
        </w:p>
        <w:p w14:paraId="27C0CFA5" w14:textId="6FC74AA1" w:rsidR="00E34C73" w:rsidRDefault="00E34C73">
          <w:pPr>
            <w:pStyle w:val="TOC1"/>
            <w:rPr>
              <w:rFonts w:eastAsiaTheme="minorEastAsia"/>
              <w:noProof/>
              <w:kern w:val="2"/>
              <w:sz w:val="24"/>
              <w:szCs w:val="24"/>
              <w14:ligatures w14:val="standardContextual"/>
            </w:rPr>
          </w:pPr>
          <w:hyperlink w:anchor="_Toc193719020" w:history="1">
            <w:r w:rsidRPr="001F3D78">
              <w:rPr>
                <w:rStyle w:val="Hyperlink"/>
                <w:noProof/>
              </w:rPr>
              <w:t>18.</w:t>
            </w:r>
            <w:r>
              <w:rPr>
                <w:rFonts w:eastAsiaTheme="minorEastAsia"/>
                <w:noProof/>
                <w:kern w:val="2"/>
                <w:sz w:val="24"/>
                <w:szCs w:val="24"/>
                <w14:ligatures w14:val="standardContextual"/>
              </w:rPr>
              <w:tab/>
            </w:r>
            <w:r w:rsidRPr="001F3D78">
              <w:rPr>
                <w:rStyle w:val="Hyperlink"/>
                <w:noProof/>
              </w:rPr>
              <w:t>IT Security</w:t>
            </w:r>
            <w:r>
              <w:rPr>
                <w:noProof/>
                <w:webHidden/>
              </w:rPr>
              <w:tab/>
            </w:r>
            <w:r>
              <w:rPr>
                <w:noProof/>
                <w:webHidden/>
              </w:rPr>
              <w:fldChar w:fldCharType="begin"/>
            </w:r>
            <w:r>
              <w:rPr>
                <w:noProof/>
                <w:webHidden/>
              </w:rPr>
              <w:instrText xml:space="preserve"> PAGEREF _Toc193719020 \h </w:instrText>
            </w:r>
            <w:r>
              <w:rPr>
                <w:noProof/>
                <w:webHidden/>
              </w:rPr>
            </w:r>
            <w:r>
              <w:rPr>
                <w:noProof/>
                <w:webHidden/>
              </w:rPr>
              <w:fldChar w:fldCharType="separate"/>
            </w:r>
            <w:r>
              <w:rPr>
                <w:noProof/>
                <w:webHidden/>
              </w:rPr>
              <w:t>21</w:t>
            </w:r>
            <w:r>
              <w:rPr>
                <w:noProof/>
                <w:webHidden/>
              </w:rPr>
              <w:fldChar w:fldCharType="end"/>
            </w:r>
          </w:hyperlink>
        </w:p>
        <w:p w14:paraId="2AEAC32F" w14:textId="59559B99" w:rsidR="00E34C73" w:rsidRDefault="00E34C73">
          <w:pPr>
            <w:pStyle w:val="TOC1"/>
            <w:rPr>
              <w:rFonts w:eastAsiaTheme="minorEastAsia"/>
              <w:noProof/>
              <w:kern w:val="2"/>
              <w:sz w:val="24"/>
              <w:szCs w:val="24"/>
              <w14:ligatures w14:val="standardContextual"/>
            </w:rPr>
          </w:pPr>
          <w:hyperlink w:anchor="_Toc193719021" w:history="1">
            <w:r w:rsidRPr="001F3D78">
              <w:rPr>
                <w:rStyle w:val="Hyperlink"/>
                <w:noProof/>
              </w:rPr>
              <w:t>19.</w:t>
            </w:r>
            <w:r>
              <w:rPr>
                <w:rFonts w:eastAsiaTheme="minorEastAsia"/>
                <w:noProof/>
                <w:kern w:val="2"/>
                <w:sz w:val="24"/>
                <w:szCs w:val="24"/>
                <w14:ligatures w14:val="standardContextual"/>
              </w:rPr>
              <w:tab/>
            </w:r>
            <w:r w:rsidRPr="001F3D78">
              <w:rPr>
                <w:rStyle w:val="Hyperlink"/>
                <w:noProof/>
              </w:rPr>
              <w:t>Right to Audit</w:t>
            </w:r>
            <w:r>
              <w:rPr>
                <w:noProof/>
                <w:webHidden/>
              </w:rPr>
              <w:tab/>
            </w:r>
            <w:r>
              <w:rPr>
                <w:noProof/>
                <w:webHidden/>
              </w:rPr>
              <w:fldChar w:fldCharType="begin"/>
            </w:r>
            <w:r>
              <w:rPr>
                <w:noProof/>
                <w:webHidden/>
              </w:rPr>
              <w:instrText xml:space="preserve"> PAGEREF _Toc193719021 \h </w:instrText>
            </w:r>
            <w:r>
              <w:rPr>
                <w:noProof/>
                <w:webHidden/>
              </w:rPr>
            </w:r>
            <w:r>
              <w:rPr>
                <w:noProof/>
                <w:webHidden/>
              </w:rPr>
              <w:fldChar w:fldCharType="separate"/>
            </w:r>
            <w:r>
              <w:rPr>
                <w:noProof/>
                <w:webHidden/>
              </w:rPr>
              <w:t>22</w:t>
            </w:r>
            <w:r>
              <w:rPr>
                <w:noProof/>
                <w:webHidden/>
              </w:rPr>
              <w:fldChar w:fldCharType="end"/>
            </w:r>
          </w:hyperlink>
        </w:p>
        <w:p w14:paraId="0B4EBE8A" w14:textId="20713E74" w:rsidR="00E34C73" w:rsidRDefault="00E34C73">
          <w:pPr>
            <w:pStyle w:val="TOC1"/>
            <w:rPr>
              <w:rFonts w:eastAsiaTheme="minorEastAsia"/>
              <w:noProof/>
              <w:kern w:val="2"/>
              <w:sz w:val="24"/>
              <w:szCs w:val="24"/>
              <w14:ligatures w14:val="standardContextual"/>
            </w:rPr>
          </w:pPr>
          <w:hyperlink w:anchor="_Toc193719022" w:history="1">
            <w:r w:rsidRPr="001F3D78">
              <w:rPr>
                <w:rStyle w:val="Hyperlink"/>
                <w:noProof/>
              </w:rPr>
              <w:t>20.</w:t>
            </w:r>
            <w:r>
              <w:rPr>
                <w:rFonts w:eastAsiaTheme="minorEastAsia"/>
                <w:noProof/>
                <w:kern w:val="2"/>
                <w:sz w:val="24"/>
                <w:szCs w:val="24"/>
                <w14:ligatures w14:val="standardContextual"/>
              </w:rPr>
              <w:tab/>
            </w:r>
            <w:r w:rsidRPr="001F3D78">
              <w:rPr>
                <w:rStyle w:val="Hyperlink"/>
                <w:noProof/>
              </w:rPr>
              <w:t>Health and Safety Environment (HSE)</w:t>
            </w:r>
            <w:r>
              <w:rPr>
                <w:noProof/>
                <w:webHidden/>
              </w:rPr>
              <w:tab/>
            </w:r>
            <w:r>
              <w:rPr>
                <w:noProof/>
                <w:webHidden/>
              </w:rPr>
              <w:fldChar w:fldCharType="begin"/>
            </w:r>
            <w:r>
              <w:rPr>
                <w:noProof/>
                <w:webHidden/>
              </w:rPr>
              <w:instrText xml:space="preserve"> PAGEREF _Toc193719022 \h </w:instrText>
            </w:r>
            <w:r>
              <w:rPr>
                <w:noProof/>
                <w:webHidden/>
              </w:rPr>
            </w:r>
            <w:r>
              <w:rPr>
                <w:noProof/>
                <w:webHidden/>
              </w:rPr>
              <w:fldChar w:fldCharType="separate"/>
            </w:r>
            <w:r>
              <w:rPr>
                <w:noProof/>
                <w:webHidden/>
              </w:rPr>
              <w:t>22</w:t>
            </w:r>
            <w:r>
              <w:rPr>
                <w:noProof/>
                <w:webHidden/>
              </w:rPr>
              <w:fldChar w:fldCharType="end"/>
            </w:r>
          </w:hyperlink>
        </w:p>
        <w:p w14:paraId="66F06D27" w14:textId="00DED2CB" w:rsidR="00E34C73" w:rsidRDefault="00E34C73">
          <w:pPr>
            <w:pStyle w:val="TOC1"/>
            <w:rPr>
              <w:rFonts w:eastAsiaTheme="minorEastAsia"/>
              <w:noProof/>
              <w:kern w:val="2"/>
              <w:sz w:val="24"/>
              <w:szCs w:val="24"/>
              <w14:ligatures w14:val="standardContextual"/>
            </w:rPr>
          </w:pPr>
          <w:hyperlink w:anchor="_Toc193719023" w:history="1">
            <w:r w:rsidRPr="001F3D78">
              <w:rPr>
                <w:rStyle w:val="Hyperlink"/>
                <w:noProof/>
              </w:rPr>
              <w:t>21.</w:t>
            </w:r>
            <w:r>
              <w:rPr>
                <w:rFonts w:eastAsiaTheme="minorEastAsia"/>
                <w:noProof/>
                <w:kern w:val="2"/>
                <w:sz w:val="24"/>
                <w:szCs w:val="24"/>
                <w14:ligatures w14:val="standardContextual"/>
              </w:rPr>
              <w:tab/>
            </w:r>
            <w:r w:rsidRPr="001F3D78">
              <w:rPr>
                <w:rStyle w:val="Hyperlink"/>
                <w:noProof/>
              </w:rPr>
              <w:t>Sustainability</w:t>
            </w:r>
            <w:r>
              <w:rPr>
                <w:noProof/>
                <w:webHidden/>
              </w:rPr>
              <w:tab/>
            </w:r>
            <w:r>
              <w:rPr>
                <w:noProof/>
                <w:webHidden/>
              </w:rPr>
              <w:fldChar w:fldCharType="begin"/>
            </w:r>
            <w:r>
              <w:rPr>
                <w:noProof/>
                <w:webHidden/>
              </w:rPr>
              <w:instrText xml:space="preserve"> PAGEREF _Toc193719023 \h </w:instrText>
            </w:r>
            <w:r>
              <w:rPr>
                <w:noProof/>
                <w:webHidden/>
              </w:rPr>
            </w:r>
            <w:r>
              <w:rPr>
                <w:noProof/>
                <w:webHidden/>
              </w:rPr>
              <w:fldChar w:fldCharType="separate"/>
            </w:r>
            <w:r>
              <w:rPr>
                <w:noProof/>
                <w:webHidden/>
              </w:rPr>
              <w:t>22</w:t>
            </w:r>
            <w:r>
              <w:rPr>
                <w:noProof/>
                <w:webHidden/>
              </w:rPr>
              <w:fldChar w:fldCharType="end"/>
            </w:r>
          </w:hyperlink>
        </w:p>
        <w:p w14:paraId="309853C6" w14:textId="0DAF626C" w:rsidR="00E34C73" w:rsidRDefault="00E34C73">
          <w:pPr>
            <w:pStyle w:val="TOC1"/>
            <w:rPr>
              <w:rFonts w:eastAsiaTheme="minorEastAsia"/>
              <w:noProof/>
              <w:kern w:val="2"/>
              <w:sz w:val="24"/>
              <w:szCs w:val="24"/>
              <w14:ligatures w14:val="standardContextual"/>
            </w:rPr>
          </w:pPr>
          <w:hyperlink w:anchor="_Toc193719024" w:history="1">
            <w:r w:rsidRPr="001F3D78">
              <w:rPr>
                <w:rStyle w:val="Hyperlink"/>
                <w:noProof/>
              </w:rPr>
              <w:t>22.</w:t>
            </w:r>
            <w:r>
              <w:rPr>
                <w:rFonts w:eastAsiaTheme="minorEastAsia"/>
                <w:noProof/>
                <w:kern w:val="2"/>
                <w:sz w:val="24"/>
                <w:szCs w:val="24"/>
                <w14:ligatures w14:val="standardContextual"/>
              </w:rPr>
              <w:tab/>
            </w:r>
            <w:r w:rsidRPr="001F3D78">
              <w:rPr>
                <w:rStyle w:val="Hyperlink"/>
                <w:noProof/>
              </w:rPr>
              <w:t>Governing Law</w:t>
            </w:r>
            <w:r>
              <w:rPr>
                <w:noProof/>
                <w:webHidden/>
              </w:rPr>
              <w:tab/>
            </w:r>
            <w:r>
              <w:rPr>
                <w:noProof/>
                <w:webHidden/>
              </w:rPr>
              <w:fldChar w:fldCharType="begin"/>
            </w:r>
            <w:r>
              <w:rPr>
                <w:noProof/>
                <w:webHidden/>
              </w:rPr>
              <w:instrText xml:space="preserve"> PAGEREF _Toc193719024 \h </w:instrText>
            </w:r>
            <w:r>
              <w:rPr>
                <w:noProof/>
                <w:webHidden/>
              </w:rPr>
            </w:r>
            <w:r>
              <w:rPr>
                <w:noProof/>
                <w:webHidden/>
              </w:rPr>
              <w:fldChar w:fldCharType="separate"/>
            </w:r>
            <w:r>
              <w:rPr>
                <w:noProof/>
                <w:webHidden/>
              </w:rPr>
              <w:t>23</w:t>
            </w:r>
            <w:r>
              <w:rPr>
                <w:noProof/>
                <w:webHidden/>
              </w:rPr>
              <w:fldChar w:fldCharType="end"/>
            </w:r>
          </w:hyperlink>
        </w:p>
        <w:p w14:paraId="5ED2AE44" w14:textId="37336284" w:rsidR="00E34C73" w:rsidRDefault="00E34C73">
          <w:pPr>
            <w:pStyle w:val="TOC1"/>
            <w:rPr>
              <w:rFonts w:eastAsiaTheme="minorEastAsia"/>
              <w:noProof/>
              <w:kern w:val="2"/>
              <w:sz w:val="24"/>
              <w:szCs w:val="24"/>
              <w14:ligatures w14:val="standardContextual"/>
            </w:rPr>
          </w:pPr>
          <w:hyperlink w:anchor="_Toc193719025" w:history="1">
            <w:r w:rsidRPr="001F3D78">
              <w:rPr>
                <w:rStyle w:val="Hyperlink"/>
                <w:noProof/>
              </w:rPr>
              <w:t>23.</w:t>
            </w:r>
            <w:r>
              <w:rPr>
                <w:rFonts w:eastAsiaTheme="minorEastAsia"/>
                <w:noProof/>
                <w:kern w:val="2"/>
                <w:sz w:val="24"/>
                <w:szCs w:val="24"/>
                <w14:ligatures w14:val="standardContextual"/>
              </w:rPr>
              <w:tab/>
            </w:r>
            <w:r w:rsidRPr="001F3D78">
              <w:rPr>
                <w:rStyle w:val="Hyperlink"/>
                <w:noProof/>
              </w:rPr>
              <w:t>Unethical Business Practices</w:t>
            </w:r>
            <w:r>
              <w:rPr>
                <w:noProof/>
                <w:webHidden/>
              </w:rPr>
              <w:tab/>
            </w:r>
            <w:r>
              <w:rPr>
                <w:noProof/>
                <w:webHidden/>
              </w:rPr>
              <w:fldChar w:fldCharType="begin"/>
            </w:r>
            <w:r>
              <w:rPr>
                <w:noProof/>
                <w:webHidden/>
              </w:rPr>
              <w:instrText xml:space="preserve"> PAGEREF _Toc193719025 \h </w:instrText>
            </w:r>
            <w:r>
              <w:rPr>
                <w:noProof/>
                <w:webHidden/>
              </w:rPr>
            </w:r>
            <w:r>
              <w:rPr>
                <w:noProof/>
                <w:webHidden/>
              </w:rPr>
              <w:fldChar w:fldCharType="separate"/>
            </w:r>
            <w:r>
              <w:rPr>
                <w:noProof/>
                <w:webHidden/>
              </w:rPr>
              <w:t>24</w:t>
            </w:r>
            <w:r>
              <w:rPr>
                <w:noProof/>
                <w:webHidden/>
              </w:rPr>
              <w:fldChar w:fldCharType="end"/>
            </w:r>
          </w:hyperlink>
        </w:p>
        <w:p w14:paraId="537450A7" w14:textId="0F5270E3" w:rsidR="00E34C73" w:rsidRDefault="00E34C73">
          <w:pPr>
            <w:pStyle w:val="TOC1"/>
            <w:rPr>
              <w:rFonts w:eastAsiaTheme="minorEastAsia"/>
              <w:noProof/>
              <w:kern w:val="2"/>
              <w:sz w:val="24"/>
              <w:szCs w:val="24"/>
              <w14:ligatures w14:val="standardContextual"/>
            </w:rPr>
          </w:pPr>
          <w:hyperlink w:anchor="_Toc193719026" w:history="1">
            <w:r w:rsidRPr="001F3D78">
              <w:rPr>
                <w:rStyle w:val="Hyperlink"/>
                <w:noProof/>
              </w:rPr>
              <w:t>24.</w:t>
            </w:r>
            <w:r>
              <w:rPr>
                <w:rFonts w:eastAsiaTheme="minorEastAsia"/>
                <w:noProof/>
                <w:kern w:val="2"/>
                <w:sz w:val="24"/>
                <w:szCs w:val="24"/>
                <w14:ligatures w14:val="standardContextual"/>
              </w:rPr>
              <w:tab/>
            </w:r>
            <w:r w:rsidRPr="001F3D78">
              <w:rPr>
                <w:rStyle w:val="Hyperlink"/>
                <w:noProof/>
              </w:rPr>
              <w:t>Sanctions</w:t>
            </w:r>
            <w:r>
              <w:rPr>
                <w:noProof/>
                <w:webHidden/>
              </w:rPr>
              <w:tab/>
            </w:r>
            <w:r>
              <w:rPr>
                <w:noProof/>
                <w:webHidden/>
              </w:rPr>
              <w:fldChar w:fldCharType="begin"/>
            </w:r>
            <w:r>
              <w:rPr>
                <w:noProof/>
                <w:webHidden/>
              </w:rPr>
              <w:instrText xml:space="preserve"> PAGEREF _Toc193719026 \h </w:instrText>
            </w:r>
            <w:r>
              <w:rPr>
                <w:noProof/>
                <w:webHidden/>
              </w:rPr>
            </w:r>
            <w:r>
              <w:rPr>
                <w:noProof/>
                <w:webHidden/>
              </w:rPr>
              <w:fldChar w:fldCharType="separate"/>
            </w:r>
            <w:r>
              <w:rPr>
                <w:noProof/>
                <w:webHidden/>
              </w:rPr>
              <w:t>24</w:t>
            </w:r>
            <w:r>
              <w:rPr>
                <w:noProof/>
                <w:webHidden/>
              </w:rPr>
              <w:fldChar w:fldCharType="end"/>
            </w:r>
          </w:hyperlink>
        </w:p>
        <w:p w14:paraId="3046EA5D" w14:textId="386B1E2F" w:rsidR="00E34C73" w:rsidRDefault="00E34C73">
          <w:pPr>
            <w:pStyle w:val="TOC1"/>
            <w:rPr>
              <w:rFonts w:eastAsiaTheme="minorEastAsia"/>
              <w:noProof/>
              <w:kern w:val="2"/>
              <w:sz w:val="24"/>
              <w:szCs w:val="24"/>
              <w14:ligatures w14:val="standardContextual"/>
            </w:rPr>
          </w:pPr>
          <w:hyperlink w:anchor="_Toc193719027" w:history="1">
            <w:r w:rsidRPr="001F3D78">
              <w:rPr>
                <w:rStyle w:val="Hyperlink"/>
                <w:noProof/>
              </w:rPr>
              <w:t>25.</w:t>
            </w:r>
            <w:r>
              <w:rPr>
                <w:rFonts w:eastAsiaTheme="minorEastAsia"/>
                <w:noProof/>
                <w:kern w:val="2"/>
                <w:sz w:val="24"/>
                <w:szCs w:val="24"/>
                <w14:ligatures w14:val="standardContextual"/>
              </w:rPr>
              <w:tab/>
            </w:r>
            <w:r w:rsidRPr="001F3D78">
              <w:rPr>
                <w:rStyle w:val="Hyperlink"/>
                <w:noProof/>
              </w:rPr>
              <w:t>Interpretation of Headings</w:t>
            </w:r>
            <w:r>
              <w:rPr>
                <w:noProof/>
                <w:webHidden/>
              </w:rPr>
              <w:tab/>
            </w:r>
            <w:r>
              <w:rPr>
                <w:noProof/>
                <w:webHidden/>
              </w:rPr>
              <w:fldChar w:fldCharType="begin"/>
            </w:r>
            <w:r>
              <w:rPr>
                <w:noProof/>
                <w:webHidden/>
              </w:rPr>
              <w:instrText xml:space="preserve"> PAGEREF _Toc193719027 \h </w:instrText>
            </w:r>
            <w:r>
              <w:rPr>
                <w:noProof/>
                <w:webHidden/>
              </w:rPr>
            </w:r>
            <w:r>
              <w:rPr>
                <w:noProof/>
                <w:webHidden/>
              </w:rPr>
              <w:fldChar w:fldCharType="separate"/>
            </w:r>
            <w:r>
              <w:rPr>
                <w:noProof/>
                <w:webHidden/>
              </w:rPr>
              <w:t>25</w:t>
            </w:r>
            <w:r>
              <w:rPr>
                <w:noProof/>
                <w:webHidden/>
              </w:rPr>
              <w:fldChar w:fldCharType="end"/>
            </w:r>
          </w:hyperlink>
        </w:p>
        <w:p w14:paraId="0A6E0946" w14:textId="2B99C781" w:rsidR="00566322" w:rsidRPr="00825550" w:rsidRDefault="00566322">
          <w:pPr>
            <w:rPr>
              <w:rFonts w:ascii="Segoe UI" w:hAnsi="Segoe UI" w:cs="Segoe UI"/>
              <w:sz w:val="19"/>
              <w:szCs w:val="19"/>
            </w:rPr>
          </w:pPr>
          <w:r w:rsidRPr="00825550">
            <w:rPr>
              <w:rFonts w:ascii="Segoe UI" w:hAnsi="Segoe UI" w:cs="Segoe UI"/>
              <w:b/>
              <w:bCs/>
              <w:noProof/>
              <w:sz w:val="19"/>
              <w:szCs w:val="19"/>
            </w:rPr>
            <w:fldChar w:fldCharType="end"/>
          </w:r>
        </w:p>
      </w:sdtContent>
    </w:sdt>
    <w:p w14:paraId="39C399E0" w14:textId="7E526878" w:rsidR="000A3920" w:rsidRPr="00F26426" w:rsidRDefault="000A3920" w:rsidP="00D22C05">
      <w:pPr>
        <w:tabs>
          <w:tab w:val="left" w:pos="1650"/>
        </w:tabs>
        <w:spacing w:line="276" w:lineRule="auto"/>
        <w:jc w:val="center"/>
        <w:rPr>
          <w:rFonts w:ascii="Segoe UI Semibold" w:hAnsi="Segoe UI Semibold" w:cs="Segoe UI Semibold"/>
          <w:sz w:val="32"/>
          <w:szCs w:val="32"/>
        </w:rPr>
      </w:pPr>
      <w:r w:rsidRPr="00F26426">
        <w:rPr>
          <w:rFonts w:ascii="Segoe UI Semibold" w:hAnsi="Segoe UI Semibold" w:cs="Segoe UI Semibold"/>
          <w:sz w:val="32"/>
          <w:szCs w:val="32"/>
        </w:rPr>
        <w:t>SERVICE LEVEL AGREEMENT</w:t>
      </w:r>
    </w:p>
    <w:p w14:paraId="0B829A20" w14:textId="6EB39510" w:rsidR="000A3920" w:rsidRPr="00F26426" w:rsidRDefault="000A3920" w:rsidP="00D22C05">
      <w:pPr>
        <w:tabs>
          <w:tab w:val="left" w:pos="1650"/>
        </w:tabs>
        <w:spacing w:line="276" w:lineRule="auto"/>
        <w:jc w:val="center"/>
        <w:rPr>
          <w:rFonts w:ascii="Segoe UI Semibold" w:hAnsi="Segoe UI Semibold" w:cs="Segoe UI Semibold"/>
          <w:sz w:val="32"/>
          <w:szCs w:val="32"/>
        </w:rPr>
      </w:pPr>
      <w:r w:rsidRPr="00F26426">
        <w:rPr>
          <w:rFonts w:ascii="Segoe UI Semibold" w:hAnsi="Segoe UI Semibold" w:cs="Segoe UI Semibold"/>
          <w:sz w:val="32"/>
          <w:szCs w:val="32"/>
        </w:rPr>
        <w:t>(SLA)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909"/>
      </w:tblGrid>
      <w:tr w:rsidR="000A3920" w:rsidRPr="001E108B" w14:paraId="014FD423" w14:textId="77777777" w:rsidTr="000A3920">
        <w:trPr>
          <w:trHeight w:val="440"/>
        </w:trPr>
        <w:tc>
          <w:tcPr>
            <w:tcW w:w="2400" w:type="pct"/>
            <w:shd w:val="clear" w:color="auto" w:fill="808080" w:themeFill="background1" w:themeFillShade="80"/>
          </w:tcPr>
          <w:p w14:paraId="25F06388" w14:textId="5EACE71B" w:rsidR="000A3920" w:rsidRPr="00876B2C" w:rsidRDefault="001D5663" w:rsidP="007A6471">
            <w:pPr>
              <w:spacing w:after="40" w:line="276" w:lineRule="auto"/>
              <w:rPr>
                <w:rFonts w:ascii="Segoe UI Semibold" w:hAnsi="Segoe UI Semibold" w:cs="Segoe UI Semibold"/>
                <w:color w:val="FFFFFF" w:themeColor="background1"/>
                <w:sz w:val="21"/>
                <w:szCs w:val="21"/>
              </w:rPr>
            </w:pPr>
            <w:r w:rsidRPr="00876B2C">
              <w:rPr>
                <w:rFonts w:ascii="Segoe UI Semibold" w:hAnsi="Segoe UI Semibold" w:cs="Segoe UI Semibold"/>
                <w:color w:val="FFFFFF" w:themeColor="background1"/>
                <w:sz w:val="21"/>
                <w:szCs w:val="21"/>
              </w:rPr>
              <w:t xml:space="preserve">Name - (“The "Customer/ </w:t>
            </w:r>
            <w:r w:rsidR="00D22C05">
              <w:rPr>
                <w:rFonts w:ascii="Segoe UI Semibold" w:hAnsi="Segoe UI Semibold" w:cs="Segoe UI Semibold"/>
                <w:color w:val="FFFFFF" w:themeColor="background1"/>
                <w:sz w:val="21"/>
                <w:szCs w:val="21"/>
              </w:rPr>
              <w:t>Flour Mills of Nigeria</w:t>
            </w:r>
            <w:r w:rsidRPr="00876B2C">
              <w:rPr>
                <w:rFonts w:ascii="Segoe UI Semibold" w:hAnsi="Segoe UI Semibold" w:cs="Segoe UI Semibold"/>
                <w:color w:val="FFFFFF" w:themeColor="background1"/>
                <w:sz w:val="21"/>
                <w:szCs w:val="21"/>
              </w:rPr>
              <w:t xml:space="preserve"> "): </w:t>
            </w:r>
            <w:r w:rsidR="00D22C05">
              <w:rPr>
                <w:rFonts w:ascii="Segoe UI Semibold" w:hAnsi="Segoe UI Semibold" w:cs="Segoe UI Semibold"/>
                <w:color w:val="FFFFFF" w:themeColor="background1"/>
                <w:sz w:val="21"/>
                <w:szCs w:val="21"/>
              </w:rPr>
              <w:t>Flour Mills of Nigeria</w:t>
            </w:r>
          </w:p>
        </w:tc>
        <w:tc>
          <w:tcPr>
            <w:tcW w:w="2600" w:type="pct"/>
            <w:shd w:val="clear" w:color="auto" w:fill="808080" w:themeFill="background1" w:themeFillShade="80"/>
          </w:tcPr>
          <w:p w14:paraId="12271B52" w14:textId="21FF6FD5" w:rsidR="000A3920" w:rsidRPr="004D7851" w:rsidRDefault="00876B2C" w:rsidP="005E3CC9">
            <w:pPr>
              <w:spacing w:line="276" w:lineRule="auto"/>
              <w:rPr>
                <w:rFonts w:ascii="Segoe UI Semibold" w:hAnsi="Segoe UI Semibold" w:cs="Segoe UI Semibold"/>
                <w:color w:val="FFFFFF" w:themeColor="background1"/>
                <w:sz w:val="21"/>
                <w:szCs w:val="21"/>
              </w:rPr>
            </w:pPr>
            <w:r w:rsidRPr="00876B2C">
              <w:rPr>
                <w:rFonts w:ascii="Segoe UI Semibold" w:hAnsi="Segoe UI Semibold" w:cs="Segoe UI Semibold"/>
                <w:color w:val="FFFFFF" w:themeColor="background1"/>
                <w:sz w:val="21"/>
                <w:szCs w:val="21"/>
              </w:rPr>
              <w:t>Name - ("Signal Alliance Consulting/SA Consulting"): Signal Alliance Consulting</w:t>
            </w:r>
          </w:p>
        </w:tc>
      </w:tr>
      <w:tr w:rsidR="000A3920" w:rsidRPr="001E108B" w14:paraId="61B466BC" w14:textId="77777777" w:rsidTr="000A3920">
        <w:trPr>
          <w:trHeight w:val="300"/>
        </w:trPr>
        <w:tc>
          <w:tcPr>
            <w:tcW w:w="2400" w:type="pct"/>
          </w:tcPr>
          <w:p w14:paraId="12C0AA4C" w14:textId="77777777" w:rsidR="000A3920" w:rsidRDefault="00F26426"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Office Address Lagos:</w:t>
            </w:r>
          </w:p>
          <w:p w14:paraId="7799DE70" w14:textId="77777777" w:rsidR="00D22C05" w:rsidRPr="00D22C05" w:rsidRDefault="00D22C05" w:rsidP="00D22C05">
            <w:pPr>
              <w:spacing w:after="40" w:line="360" w:lineRule="auto"/>
              <w:jc w:val="both"/>
              <w:rPr>
                <w:rFonts w:ascii="Segoe UI" w:hAnsi="Segoe UI" w:cs="Segoe UI"/>
                <w:color w:val="404040" w:themeColor="text1" w:themeTint="BF"/>
                <w:sz w:val="20"/>
              </w:rPr>
            </w:pPr>
            <w:r w:rsidRPr="00D22C05">
              <w:rPr>
                <w:rFonts w:ascii="Segoe UI" w:hAnsi="Segoe UI" w:cs="Segoe UI"/>
                <w:color w:val="404040" w:themeColor="text1" w:themeTint="BF"/>
                <w:sz w:val="20"/>
              </w:rPr>
              <w:t>1 Golden Penny Place, Wharf Road,</w:t>
            </w:r>
          </w:p>
          <w:p w14:paraId="6E89F0CB" w14:textId="64F757E3" w:rsidR="00F26426" w:rsidRPr="00F26426" w:rsidRDefault="00D22C05" w:rsidP="00D22C05">
            <w:pPr>
              <w:spacing w:after="40" w:line="360" w:lineRule="auto"/>
              <w:jc w:val="both"/>
              <w:rPr>
                <w:rFonts w:ascii="Segoe UI" w:hAnsi="Segoe UI" w:cs="Segoe UI"/>
                <w:color w:val="404040" w:themeColor="text1" w:themeTint="BF"/>
                <w:sz w:val="20"/>
              </w:rPr>
            </w:pPr>
            <w:r w:rsidRPr="00D22C05">
              <w:rPr>
                <w:rFonts w:ascii="Segoe UI" w:hAnsi="Segoe UI" w:cs="Segoe UI"/>
                <w:color w:val="404040" w:themeColor="text1" w:themeTint="BF"/>
                <w:sz w:val="20"/>
              </w:rPr>
              <w:t>Apapa, Lagos State, Nigeria.</w:t>
            </w:r>
          </w:p>
        </w:tc>
        <w:tc>
          <w:tcPr>
            <w:tcW w:w="2600" w:type="pct"/>
          </w:tcPr>
          <w:p w14:paraId="69412846" w14:textId="77777777" w:rsidR="007A6471" w:rsidRPr="007A6471" w:rsidRDefault="007A6471" w:rsidP="007A6471">
            <w:pPr>
              <w:spacing w:after="40" w:line="360" w:lineRule="auto"/>
              <w:rPr>
                <w:rFonts w:ascii="Segoe UI Semibold" w:hAnsi="Segoe UI Semibold" w:cs="Segoe UI Semibold"/>
                <w:sz w:val="20"/>
                <w:szCs w:val="20"/>
              </w:rPr>
            </w:pPr>
            <w:r w:rsidRPr="007A6471">
              <w:rPr>
                <w:rFonts w:ascii="Segoe UI Semibold" w:hAnsi="Segoe UI Semibold" w:cs="Segoe UI Semibold"/>
                <w:sz w:val="20"/>
                <w:szCs w:val="20"/>
              </w:rPr>
              <w:t>Office Address:</w:t>
            </w:r>
          </w:p>
          <w:p w14:paraId="04B297A0" w14:textId="4054F854" w:rsidR="007A6471" w:rsidRPr="007A6471" w:rsidRDefault="007A6471" w:rsidP="007A6471">
            <w:pPr>
              <w:pStyle w:val="ListParagraph"/>
              <w:numPr>
                <w:ilvl w:val="0"/>
                <w:numId w:val="7"/>
              </w:numPr>
              <w:spacing w:after="40" w:line="360" w:lineRule="auto"/>
              <w:rPr>
                <w:rFonts w:ascii="Segoe UI" w:hAnsi="Segoe UI" w:cs="Segoe UI"/>
                <w:sz w:val="20"/>
                <w:szCs w:val="20"/>
              </w:rPr>
            </w:pPr>
            <w:r w:rsidRPr="007A6471">
              <w:rPr>
                <w:rFonts w:ascii="Segoe UI Semibold" w:hAnsi="Segoe UI Semibold" w:cs="Segoe UI Semibold"/>
                <w:sz w:val="20"/>
                <w:szCs w:val="20"/>
              </w:rPr>
              <w:t>Abuja</w:t>
            </w:r>
            <w:r w:rsidRPr="007A6471">
              <w:rPr>
                <w:rFonts w:ascii="Segoe UI" w:hAnsi="Segoe UI" w:cs="Segoe UI"/>
                <w:sz w:val="20"/>
                <w:szCs w:val="20"/>
              </w:rPr>
              <w:t xml:space="preserve">: 1st Floor, Katsina House No 80, Ralph </w:t>
            </w:r>
            <w:proofErr w:type="spellStart"/>
            <w:r w:rsidRPr="007A6471">
              <w:rPr>
                <w:rFonts w:ascii="Segoe UI" w:hAnsi="Segoe UI" w:cs="Segoe UI"/>
                <w:sz w:val="20"/>
                <w:szCs w:val="20"/>
              </w:rPr>
              <w:t>Shodeinde</w:t>
            </w:r>
            <w:proofErr w:type="spellEnd"/>
            <w:r w:rsidRPr="007A6471">
              <w:rPr>
                <w:rFonts w:ascii="Segoe UI" w:hAnsi="Segoe UI" w:cs="Segoe UI"/>
                <w:sz w:val="20"/>
                <w:szCs w:val="20"/>
              </w:rPr>
              <w:t xml:space="preserve"> Street, Central Business District, Abuja.</w:t>
            </w:r>
          </w:p>
          <w:p w14:paraId="69544A54" w14:textId="526F7CFC" w:rsidR="000A3920" w:rsidRPr="007A6471" w:rsidRDefault="007A6471" w:rsidP="007A6471">
            <w:pPr>
              <w:pStyle w:val="ListParagraph"/>
              <w:numPr>
                <w:ilvl w:val="0"/>
                <w:numId w:val="7"/>
              </w:numPr>
              <w:spacing w:after="40" w:line="360" w:lineRule="auto"/>
              <w:rPr>
                <w:rFonts w:ascii="Segoe UI" w:hAnsi="Segoe UI" w:cs="Segoe UI"/>
                <w:sz w:val="20"/>
                <w:szCs w:val="20"/>
              </w:rPr>
            </w:pPr>
            <w:r w:rsidRPr="007A6471">
              <w:rPr>
                <w:rFonts w:ascii="Segoe UI Semibold" w:hAnsi="Segoe UI Semibold" w:cs="Segoe UI Semibold"/>
                <w:sz w:val="20"/>
                <w:szCs w:val="20"/>
              </w:rPr>
              <w:t>Lagos</w:t>
            </w:r>
            <w:r w:rsidRPr="007A6471">
              <w:rPr>
                <w:rFonts w:ascii="Segoe UI" w:hAnsi="Segoe UI" w:cs="Segoe UI"/>
                <w:sz w:val="20"/>
                <w:szCs w:val="20"/>
              </w:rPr>
              <w:t>: 8th Floor, UBA House, 57 Marina Lagos Island, Lagos, Nigeria</w:t>
            </w:r>
          </w:p>
        </w:tc>
      </w:tr>
      <w:tr w:rsidR="009A38C4" w:rsidRPr="001E108B" w14:paraId="0874C2B9" w14:textId="77777777" w:rsidTr="000A3920">
        <w:trPr>
          <w:trHeight w:val="300"/>
        </w:trPr>
        <w:tc>
          <w:tcPr>
            <w:tcW w:w="2400" w:type="pct"/>
          </w:tcPr>
          <w:p w14:paraId="6E104944" w14:textId="5EAAFFD5" w:rsidR="009A38C4" w:rsidRDefault="005B0F1D" w:rsidP="009A38C4">
            <w:pPr>
              <w:spacing w:after="40" w:line="276" w:lineRule="auto"/>
              <w:jc w:val="both"/>
              <w:rPr>
                <w:rFonts w:ascii="Segoe UI Semibold" w:hAnsi="Segoe UI Semibold" w:cs="Segoe UI Semibold"/>
                <w:color w:val="404040" w:themeColor="text1" w:themeTint="BF"/>
                <w:sz w:val="20"/>
              </w:rPr>
            </w:pPr>
            <w:r w:rsidRPr="005B0F1D">
              <w:rPr>
                <w:rFonts w:ascii="Segoe UI" w:hAnsi="Segoe UI" w:cs="Segoe UI"/>
                <w:color w:val="404040" w:themeColor="text1" w:themeTint="BF"/>
                <w:sz w:val="20"/>
              </w:rPr>
              <w:t>Contact</w:t>
            </w:r>
            <w:r w:rsidRPr="005B0F1D">
              <w:rPr>
                <w:rFonts w:ascii="Segoe UI Semibold" w:hAnsi="Segoe UI Semibold" w:cs="Segoe UI Semibold"/>
                <w:color w:val="404040" w:themeColor="text1" w:themeTint="BF"/>
                <w:sz w:val="20"/>
              </w:rPr>
              <w:t>: Obinna Uhegbu</w:t>
            </w:r>
          </w:p>
          <w:p w14:paraId="439339AE" w14:textId="2A2AF058" w:rsidR="005B0F1D" w:rsidRPr="005B0F1D" w:rsidRDefault="005B0F1D" w:rsidP="009A38C4">
            <w:pPr>
              <w:spacing w:after="40" w:line="276" w:lineRule="auto"/>
              <w:jc w:val="both"/>
              <w:rPr>
                <w:rFonts w:ascii="Segoe UI" w:hAnsi="Segoe UI" w:cs="Segoe UI"/>
                <w:color w:val="404040" w:themeColor="text1" w:themeTint="BF"/>
                <w:sz w:val="20"/>
              </w:rPr>
            </w:pPr>
          </w:p>
        </w:tc>
        <w:tc>
          <w:tcPr>
            <w:tcW w:w="2600" w:type="pct"/>
          </w:tcPr>
          <w:p w14:paraId="2CB0CC61" w14:textId="77777777" w:rsidR="009A38C4" w:rsidRPr="007A6471" w:rsidRDefault="009A38C4" w:rsidP="009A38C4">
            <w:pPr>
              <w:spacing w:after="40" w:line="276" w:lineRule="auto"/>
              <w:rPr>
                <w:rFonts w:ascii="Segoe UI" w:hAnsi="Segoe UI" w:cs="Segoe UI"/>
                <w:sz w:val="20"/>
                <w:szCs w:val="20"/>
              </w:rPr>
            </w:pPr>
            <w:r w:rsidRPr="007A6471">
              <w:rPr>
                <w:rFonts w:ascii="Segoe UI" w:hAnsi="Segoe UI" w:cs="Segoe UI"/>
                <w:sz w:val="20"/>
                <w:szCs w:val="20"/>
              </w:rPr>
              <w:t>Contact</w:t>
            </w:r>
            <w:proofErr w:type="gramStart"/>
            <w:r w:rsidRPr="007A6471">
              <w:rPr>
                <w:rFonts w:ascii="Segoe UI" w:hAnsi="Segoe UI" w:cs="Segoe UI"/>
                <w:sz w:val="20"/>
                <w:szCs w:val="20"/>
              </w:rPr>
              <w:t xml:space="preserve">:  </w:t>
            </w:r>
            <w:r w:rsidRPr="007A6471">
              <w:rPr>
                <w:rFonts w:ascii="Segoe UI Semibold" w:hAnsi="Segoe UI Semibold" w:cs="Segoe UI Semibold"/>
                <w:sz w:val="20"/>
                <w:szCs w:val="20"/>
              </w:rPr>
              <w:t>Isivera</w:t>
            </w:r>
            <w:proofErr w:type="gramEnd"/>
            <w:r w:rsidRPr="007A6471">
              <w:rPr>
                <w:rFonts w:ascii="Segoe UI Semibold" w:hAnsi="Segoe UI Semibold" w:cs="Segoe UI Semibold"/>
                <w:sz w:val="20"/>
                <w:szCs w:val="20"/>
              </w:rPr>
              <w:t xml:space="preserve"> Akhabue</w:t>
            </w:r>
          </w:p>
          <w:p w14:paraId="0218B217" w14:textId="751113B5" w:rsidR="009A38C4" w:rsidRPr="007A6471" w:rsidRDefault="009A38C4" w:rsidP="009A38C4">
            <w:pPr>
              <w:spacing w:after="40" w:line="276" w:lineRule="auto"/>
              <w:rPr>
                <w:rFonts w:ascii="Segoe UI" w:hAnsi="Segoe UI" w:cs="Segoe UI"/>
                <w:sz w:val="20"/>
                <w:szCs w:val="20"/>
              </w:rPr>
            </w:pPr>
            <w:hyperlink r:id="rId15" w:history="1">
              <w:r w:rsidRPr="007A6471">
                <w:rPr>
                  <w:rStyle w:val="Hyperlink"/>
                  <w:rFonts w:ascii="Segoe UI" w:hAnsi="Segoe UI" w:cs="Segoe UI"/>
                  <w:sz w:val="20"/>
                  <w:szCs w:val="20"/>
                </w:rPr>
                <w:t>oiakhabue@saconsulting.ai</w:t>
              </w:r>
            </w:hyperlink>
          </w:p>
        </w:tc>
      </w:tr>
    </w:tbl>
    <w:p w14:paraId="4CD86A33" w14:textId="3C983B88" w:rsidR="00500BDF" w:rsidRDefault="00500BDF" w:rsidP="00501D81">
      <w:pPr>
        <w:spacing w:before="240" w:line="360" w:lineRule="auto"/>
        <w:jc w:val="both"/>
        <w:rPr>
          <w:rFonts w:ascii="Segoe UI" w:hAnsi="Segoe UI" w:cs="Segoe UI"/>
          <w:sz w:val="20"/>
          <w:szCs w:val="20"/>
        </w:rPr>
      </w:pPr>
      <w:r w:rsidRPr="00455FE9">
        <w:rPr>
          <w:rFonts w:ascii="Segoe UI" w:hAnsi="Segoe UI" w:cs="Segoe UI"/>
          <w:sz w:val="20"/>
          <w:szCs w:val="20"/>
        </w:rPr>
        <w:t>Both the Customer and Signal Alliance Consulting shall individually be referred to as “the Party” and collectively referred to as “the Parties”.</w:t>
      </w:r>
    </w:p>
    <w:p w14:paraId="6CB29790" w14:textId="4895938A" w:rsidR="00AC26F4" w:rsidRPr="00AC26F4" w:rsidRDefault="00AC26F4" w:rsidP="00455FE9">
      <w:pPr>
        <w:spacing w:line="360" w:lineRule="auto"/>
        <w:jc w:val="both"/>
        <w:rPr>
          <w:rFonts w:ascii="Segoe UI Semibold" w:hAnsi="Segoe UI Semibold" w:cs="Segoe UI Semibold"/>
          <w:sz w:val="20"/>
          <w:szCs w:val="20"/>
        </w:rPr>
      </w:pPr>
      <w:r w:rsidRPr="00AC26F4">
        <w:rPr>
          <w:rFonts w:ascii="Segoe UI Semibold" w:hAnsi="Segoe UI Semibold" w:cs="Segoe UI Semibold"/>
          <w:sz w:val="20"/>
          <w:szCs w:val="20"/>
        </w:rPr>
        <w:t>WHERAS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D045E7" w:rsidRPr="001E108B" w14:paraId="7D131C6D" w14:textId="77777777" w:rsidTr="00D045E7">
        <w:trPr>
          <w:trHeight w:val="440"/>
        </w:trPr>
        <w:tc>
          <w:tcPr>
            <w:tcW w:w="5000" w:type="pct"/>
            <w:shd w:val="clear" w:color="auto" w:fill="808080" w:themeFill="background1" w:themeFillShade="80"/>
          </w:tcPr>
          <w:p w14:paraId="2927F5F2" w14:textId="79C9A88F" w:rsidR="00D045E7" w:rsidRPr="004D7851" w:rsidRDefault="00D045E7"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WHEREAS</w:t>
            </w:r>
          </w:p>
        </w:tc>
      </w:tr>
      <w:tr w:rsidR="00D045E7" w:rsidRPr="001E108B" w14:paraId="7DFF9486" w14:textId="77777777" w:rsidTr="00D045E7">
        <w:trPr>
          <w:trHeight w:val="300"/>
        </w:trPr>
        <w:tc>
          <w:tcPr>
            <w:tcW w:w="5000" w:type="pct"/>
          </w:tcPr>
          <w:p w14:paraId="29BD2481" w14:textId="08BD090D" w:rsidR="00D045E7" w:rsidRPr="00891849" w:rsidRDefault="00D22C05" w:rsidP="004D6A9D">
            <w:pPr>
              <w:spacing w:after="40" w:line="360" w:lineRule="auto"/>
              <w:rPr>
                <w:rFonts w:ascii="Segoe UI" w:hAnsi="Segoe UI" w:cs="Segoe UI"/>
                <w:sz w:val="20"/>
                <w:szCs w:val="20"/>
              </w:rPr>
            </w:pPr>
            <w:r>
              <w:rPr>
                <w:rFonts w:ascii="Segoe UI Semibold" w:hAnsi="Segoe UI Semibold" w:cs="Segoe UI Semibold"/>
                <w:sz w:val="20"/>
                <w:szCs w:val="20"/>
              </w:rPr>
              <w:t>Flour Mills of Nigeria</w:t>
            </w:r>
            <w:r w:rsidR="00D045E7" w:rsidRPr="00891849">
              <w:rPr>
                <w:rFonts w:ascii="Segoe UI" w:hAnsi="Segoe UI" w:cs="Segoe UI"/>
                <w:sz w:val="20"/>
                <w:szCs w:val="20"/>
              </w:rPr>
              <w:t xml:space="preserve"> wishes to engage the services of Signal Alliance Consulting which has the required expertise to provide support and comprehensive maintenance/enhancement/development of Microsoft Solutions</w:t>
            </w:r>
          </w:p>
          <w:p w14:paraId="4521B112" w14:textId="3E0501BF" w:rsidR="00D045E7" w:rsidRPr="00891849" w:rsidRDefault="00D045E7" w:rsidP="00891849">
            <w:pPr>
              <w:pStyle w:val="ListParagraph"/>
              <w:numPr>
                <w:ilvl w:val="0"/>
                <w:numId w:val="7"/>
              </w:numPr>
              <w:spacing w:after="40" w:line="360" w:lineRule="auto"/>
              <w:jc w:val="both"/>
              <w:rPr>
                <w:rFonts w:ascii="Segoe UI" w:hAnsi="Segoe UI" w:cs="Segoe UI"/>
                <w:sz w:val="20"/>
              </w:rPr>
            </w:pPr>
            <w:r w:rsidRPr="00891849">
              <w:rPr>
                <w:rFonts w:ascii="Segoe UI" w:hAnsi="Segoe UI" w:cs="Segoe UI"/>
                <w:sz w:val="20"/>
                <w:szCs w:val="20"/>
              </w:rPr>
              <w:t xml:space="preserve">Signal Alliance Consulting has represented itself and warrants that it specializes in, and is adequately equipped, both in skill and personnel to provide such support and maintenance services as required by </w:t>
            </w:r>
            <w:r w:rsidR="00D22C05">
              <w:rPr>
                <w:rFonts w:ascii="Segoe UI" w:hAnsi="Segoe UI" w:cs="Segoe UI"/>
                <w:sz w:val="20"/>
                <w:szCs w:val="20"/>
              </w:rPr>
              <w:t>Flour Mills of Nigeria</w:t>
            </w:r>
            <w:r w:rsidRPr="00891849">
              <w:rPr>
                <w:rFonts w:ascii="Segoe UI" w:hAnsi="Segoe UI" w:cs="Segoe UI"/>
                <w:sz w:val="20"/>
                <w:szCs w:val="20"/>
              </w:rPr>
              <w:t xml:space="preserve"> under the terms and conditions hereinafter mentioned</w:t>
            </w:r>
          </w:p>
          <w:p w14:paraId="51106BAC" w14:textId="45A9CD4B" w:rsidR="00D045E7" w:rsidRPr="000E30B9" w:rsidRDefault="00D22C05" w:rsidP="00891849">
            <w:pPr>
              <w:pStyle w:val="ListParagraph"/>
              <w:numPr>
                <w:ilvl w:val="0"/>
                <w:numId w:val="7"/>
              </w:numPr>
              <w:spacing w:after="40" w:line="360" w:lineRule="auto"/>
              <w:jc w:val="both"/>
              <w:rPr>
                <w:rFonts w:ascii="Segoe UI" w:hAnsi="Segoe UI" w:cs="Segoe UI"/>
                <w:sz w:val="20"/>
              </w:rPr>
            </w:pPr>
            <w:r>
              <w:rPr>
                <w:rFonts w:ascii="Segoe UI Semibold" w:hAnsi="Segoe UI Semibold" w:cs="Segoe UI Semibold"/>
                <w:sz w:val="20"/>
              </w:rPr>
              <w:t>Flour Mills of Nigeria</w:t>
            </w:r>
            <w:r w:rsidR="00D045E7" w:rsidRPr="00344870">
              <w:rPr>
                <w:rFonts w:ascii="Segoe UI" w:hAnsi="Segoe UI" w:cs="Segoe UI"/>
                <w:sz w:val="20"/>
              </w:rPr>
              <w:t xml:space="preserve"> has decided to engage the services of Signal Alliance Consulting to provide the support/development and maintenance service required for the Covered Software and the </w:t>
            </w:r>
            <w:r w:rsidR="00D045E7" w:rsidRPr="00344870">
              <w:rPr>
                <w:rFonts w:ascii="Segoe UI" w:hAnsi="Segoe UI" w:cs="Segoe UI"/>
                <w:sz w:val="20"/>
              </w:rPr>
              <w:lastRenderedPageBreak/>
              <w:t xml:space="preserve">Service Provider has accepted to provide </w:t>
            </w:r>
            <w:r>
              <w:rPr>
                <w:rFonts w:ascii="Segoe UI" w:hAnsi="Segoe UI" w:cs="Segoe UI"/>
                <w:sz w:val="20"/>
              </w:rPr>
              <w:t>FLOUR MILLS OF NIGERIA</w:t>
            </w:r>
            <w:r w:rsidR="00D045E7" w:rsidRPr="00344870">
              <w:rPr>
                <w:rFonts w:ascii="Segoe UI" w:hAnsi="Segoe UI" w:cs="Segoe UI"/>
                <w:sz w:val="20"/>
              </w:rPr>
              <w:t xml:space="preserve"> services in accordance with the terms and conditions herein stated</w:t>
            </w:r>
          </w:p>
        </w:tc>
      </w:tr>
    </w:tbl>
    <w:p w14:paraId="1642D214" w14:textId="3D6243B7" w:rsidR="000A3920" w:rsidRDefault="00D045E7" w:rsidP="00501D81">
      <w:pPr>
        <w:tabs>
          <w:tab w:val="left" w:pos="1650"/>
        </w:tabs>
        <w:spacing w:before="240" w:line="360" w:lineRule="auto"/>
        <w:jc w:val="both"/>
        <w:rPr>
          <w:rFonts w:ascii="Segoe UI Semibold" w:hAnsi="Segoe UI Semibold" w:cs="Segoe UI Semibold"/>
          <w:sz w:val="20"/>
          <w:szCs w:val="20"/>
        </w:rPr>
      </w:pPr>
      <w:r w:rsidRPr="00432031">
        <w:rPr>
          <w:rFonts w:ascii="Segoe UI Semibold" w:hAnsi="Segoe UI Semibold" w:cs="Segoe UI Semibold"/>
          <w:sz w:val="20"/>
          <w:szCs w:val="20"/>
        </w:rPr>
        <w:lastRenderedPageBreak/>
        <w:t>NOW THEREFORE in consideration of the mutual promises and undertakings contained in this Agreement, the Parties hereby agree as follows</w:t>
      </w:r>
      <w:r w:rsidR="00501D81" w:rsidRPr="00432031">
        <w:rPr>
          <w:rFonts w:ascii="Segoe UI Semibold" w:hAnsi="Segoe UI Semibold" w:cs="Segoe UI Semibold"/>
          <w:sz w:val="20"/>
          <w:szCs w:val="20"/>
        </w:rPr>
        <w:t>:</w:t>
      </w:r>
    </w:p>
    <w:p w14:paraId="774AF4EA" w14:textId="268768C3" w:rsidR="000A3920" w:rsidRPr="000A3920" w:rsidRDefault="00A46947" w:rsidP="008A34A4">
      <w:pPr>
        <w:pStyle w:val="Heading1"/>
      </w:pPr>
      <w:bookmarkStart w:id="0" w:name="_Toc193718991"/>
      <w:r>
        <w:t>Introduction</w:t>
      </w:r>
      <w:bookmarkEnd w:id="0"/>
    </w:p>
    <w:p w14:paraId="2F83DCB9" w14:textId="2505BDD1" w:rsidR="008E25ED" w:rsidRPr="004D458C" w:rsidRDefault="00A46947" w:rsidP="007C7756">
      <w:pPr>
        <w:spacing w:line="360" w:lineRule="auto"/>
        <w:jc w:val="both"/>
        <w:rPr>
          <w:rFonts w:ascii="Segoe UI" w:hAnsi="Segoe UI" w:cs="Segoe UI"/>
          <w:sz w:val="20"/>
          <w:szCs w:val="20"/>
        </w:rPr>
      </w:pPr>
      <w:bookmarkStart w:id="1" w:name="_Hlk142174009"/>
      <w:r w:rsidRPr="00A46947">
        <w:rPr>
          <w:rFonts w:ascii="Segoe UI" w:hAnsi="Segoe UI" w:cs="Segoe UI"/>
          <w:sz w:val="20"/>
          <w:szCs w:val="20"/>
        </w:rPr>
        <w:t>This proposal outlines the scope, approach, and commercial terms for providing local support for existing business processes developed using Power Platform and the development of additional business processes to enhance operational efficiency</w:t>
      </w:r>
      <w:r w:rsidR="00C87276" w:rsidRPr="004D458C">
        <w:rPr>
          <w:rFonts w:ascii="Segoe UI" w:hAnsi="Segoe UI" w:cs="Segoe U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C33313" w:rsidRPr="001E108B" w14:paraId="760386F5" w14:textId="77777777" w:rsidTr="006E4B9C">
        <w:trPr>
          <w:trHeight w:val="440"/>
        </w:trPr>
        <w:tc>
          <w:tcPr>
            <w:tcW w:w="5000" w:type="pct"/>
            <w:shd w:val="clear" w:color="auto" w:fill="808080" w:themeFill="background1" w:themeFillShade="80"/>
          </w:tcPr>
          <w:p w14:paraId="3E0236F7" w14:textId="18CC8421" w:rsidR="00C33313" w:rsidRPr="004D7851" w:rsidRDefault="00C33313"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DEFINITION</w:t>
            </w:r>
            <w:r w:rsidR="00917C4F">
              <w:rPr>
                <w:rFonts w:ascii="Segoe UI Semibold" w:hAnsi="Segoe UI Semibold" w:cs="Segoe UI Semibold"/>
                <w:color w:val="FFFFFF" w:themeColor="background1"/>
                <w:sz w:val="21"/>
                <w:szCs w:val="21"/>
              </w:rPr>
              <w:t>S</w:t>
            </w:r>
          </w:p>
        </w:tc>
      </w:tr>
      <w:tr w:rsidR="00C33313" w:rsidRPr="001E108B" w14:paraId="1730B122" w14:textId="77777777" w:rsidTr="006E4B9C">
        <w:trPr>
          <w:trHeight w:val="300"/>
        </w:trPr>
        <w:tc>
          <w:tcPr>
            <w:tcW w:w="5000" w:type="pct"/>
          </w:tcPr>
          <w:p w14:paraId="517DA00F" w14:textId="77777777" w:rsidR="00172E13" w:rsidRPr="00172E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“Billing Period</w:t>
            </w:r>
            <w:r w:rsidRPr="00172E13">
              <w:rPr>
                <w:rFonts w:ascii="Segoe UI" w:hAnsi="Segoe UI" w:cs="Segoe UI"/>
                <w:sz w:val="20"/>
                <w:szCs w:val="20"/>
              </w:rPr>
              <w:t xml:space="preserve">” - One calendar Year </w:t>
            </w:r>
          </w:p>
          <w:p w14:paraId="5B723C0F" w14:textId="77777777" w:rsidR="00172E13" w:rsidRPr="00172E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“Payment Period”</w:t>
            </w:r>
            <w:r w:rsidRPr="00172E13">
              <w:rPr>
                <w:rFonts w:ascii="Segoe UI" w:hAnsi="Segoe UI" w:cs="Segoe UI"/>
                <w:sz w:val="20"/>
                <w:szCs w:val="20"/>
              </w:rPr>
              <w:t xml:space="preserve"> - Every calendar Year (upfront), within a given Billing Period</w:t>
            </w:r>
          </w:p>
          <w:p w14:paraId="4876F8C5" w14:textId="0A77B00D" w:rsidR="00172E13" w:rsidRPr="00172E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“Customer Administrators”</w:t>
            </w:r>
            <w:r w:rsidRPr="00172E13">
              <w:rPr>
                <w:rFonts w:ascii="Segoe UI" w:hAnsi="Segoe UI" w:cs="Segoe UI"/>
                <w:sz w:val="20"/>
                <w:szCs w:val="20"/>
              </w:rPr>
              <w:t xml:space="preserve"> - Up to two nominated individuals from </w:t>
            </w:r>
            <w:r w:rsidR="00D22C05">
              <w:rPr>
                <w:rFonts w:ascii="Segoe UI" w:hAnsi="Segoe UI" w:cs="Segoe UI"/>
                <w:sz w:val="20"/>
                <w:szCs w:val="20"/>
              </w:rPr>
              <w:t>FLOUR MILLS OF NIGERIA</w:t>
            </w:r>
            <w:r w:rsidRPr="00172E13">
              <w:rPr>
                <w:rFonts w:ascii="Segoe UI" w:hAnsi="Segoe UI" w:cs="Segoe UI"/>
                <w:sz w:val="20"/>
                <w:szCs w:val="20"/>
              </w:rPr>
              <w:t xml:space="preserve"> who may contact the Service Desk.</w:t>
            </w:r>
          </w:p>
          <w:p w14:paraId="173277EF" w14:textId="77777777" w:rsidR="00172E13" w:rsidRPr="00172E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“Core Hours of Service”</w:t>
            </w:r>
            <w:r w:rsidRPr="00172E13">
              <w:rPr>
                <w:rFonts w:ascii="Segoe UI" w:hAnsi="Segoe UI" w:cs="Segoe UI"/>
                <w:sz w:val="20"/>
                <w:szCs w:val="20"/>
              </w:rPr>
              <w:t xml:space="preserve"> - Monday to Friday 8am – 5pm local time (excluding Nigeria Public Holidays and weekends). All severity code incidents will be responded to.</w:t>
            </w:r>
          </w:p>
          <w:p w14:paraId="062FC18D" w14:textId="77777777" w:rsidR="00172E13" w:rsidRPr="00172E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“Emergency Maintenance”</w:t>
            </w:r>
            <w:r w:rsidRPr="00172E13">
              <w:rPr>
                <w:rFonts w:ascii="Segoe UI" w:hAnsi="Segoe UI" w:cs="Segoe UI"/>
                <w:sz w:val="20"/>
                <w:szCs w:val="20"/>
              </w:rPr>
              <w:t xml:space="preserve"> - Scheduled Maintenance tasks which in the reasonable opinion of SA Consulting need to be performed sooner than the normal 48-hour notice period would allow.</w:t>
            </w:r>
          </w:p>
          <w:p w14:paraId="55624A62" w14:textId="77777777" w:rsidR="00C33313" w:rsidRDefault="00172E13" w:rsidP="00172E13">
            <w:pPr>
              <w:pStyle w:val="ListParagraph"/>
              <w:numPr>
                <w:ilvl w:val="0"/>
                <w:numId w:val="7"/>
              </w:numPr>
              <w:spacing w:after="40" w:line="360" w:lineRule="auto"/>
              <w:jc w:val="both"/>
              <w:rPr>
                <w:rFonts w:ascii="Segoe UI" w:hAnsi="Segoe UI" w:cs="Segoe UI"/>
                <w:sz w:val="20"/>
                <w:szCs w:val="20"/>
              </w:rPr>
            </w:pPr>
            <w:r w:rsidRPr="00172E13">
              <w:rPr>
                <w:rFonts w:ascii="Segoe UI Semibold" w:hAnsi="Segoe UI Semibold" w:cs="Segoe UI Semibold"/>
                <w:sz w:val="20"/>
                <w:szCs w:val="20"/>
              </w:rPr>
              <w:t>“Non-Core Hours of Service”</w:t>
            </w:r>
            <w:r w:rsidRPr="00172E13">
              <w:rPr>
                <w:rFonts w:ascii="Segoe UI" w:hAnsi="Segoe UI" w:cs="Segoe UI"/>
                <w:sz w:val="20"/>
                <w:szCs w:val="20"/>
              </w:rPr>
              <w:t xml:space="preserve"> - All hours outside of Core Hours of Service. Only Severity 1 incidents will be responded to within the Non-Core Hours of service. These incidents must be logged by telephone. All other Severity code incidents will be responded to during the next period of core hours of service.</w:t>
            </w:r>
          </w:p>
          <w:p w14:paraId="4D10712B" w14:textId="77777777" w:rsidR="00365A2F" w:rsidRPr="00365A2F" w:rsidRDefault="00365A2F" w:rsidP="00365A2F">
            <w:pPr>
              <w:pStyle w:val="ListParagraph"/>
              <w:numPr>
                <w:ilvl w:val="0"/>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“Scheduled Maintenance”</w:t>
            </w:r>
            <w:r w:rsidRPr="00365A2F">
              <w:rPr>
                <w:rFonts w:ascii="Segoe UI" w:hAnsi="Segoe UI" w:cs="Segoe UI"/>
                <w:sz w:val="20"/>
                <w:szCs w:val="20"/>
              </w:rPr>
              <w:t xml:space="preserve"> - Tasks which need to be performed for the ongoing security, stability, and reliability of the Services.</w:t>
            </w:r>
          </w:p>
          <w:p w14:paraId="0AD268CC" w14:textId="77777777" w:rsidR="00365A2F" w:rsidRPr="00365A2F" w:rsidRDefault="00365A2F" w:rsidP="00365A2F">
            <w:pPr>
              <w:pStyle w:val="ListParagraph"/>
              <w:numPr>
                <w:ilvl w:val="0"/>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“Severity Code”</w:t>
            </w:r>
            <w:r w:rsidRPr="00365A2F">
              <w:rPr>
                <w:rFonts w:ascii="Segoe UI" w:hAnsi="Segoe UI" w:cs="Segoe UI"/>
                <w:sz w:val="20"/>
                <w:szCs w:val="20"/>
              </w:rPr>
              <w:t xml:space="preserve"> - The classification system for all incidents raised with the Service Desk.</w:t>
            </w:r>
          </w:p>
          <w:p w14:paraId="450B1C59" w14:textId="77777777" w:rsidR="00365A2F" w:rsidRPr="00365A2F" w:rsidRDefault="00365A2F" w:rsidP="00365A2F">
            <w:pPr>
              <w:pStyle w:val="ListParagraph"/>
              <w:numPr>
                <w:ilvl w:val="1"/>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Severity 1</w:t>
            </w:r>
            <w:r w:rsidRPr="00365A2F">
              <w:rPr>
                <w:rFonts w:ascii="Segoe UI" w:hAnsi="Segoe UI" w:cs="Segoe UI"/>
                <w:sz w:val="20"/>
                <w:szCs w:val="20"/>
              </w:rPr>
              <w:t>: A high-impact or performance-related condition associated with the solution and affecting the normal operation of the platform.</w:t>
            </w:r>
          </w:p>
          <w:p w14:paraId="564B4BB0" w14:textId="77777777" w:rsidR="00365A2F" w:rsidRPr="00365A2F" w:rsidRDefault="00365A2F" w:rsidP="00365A2F">
            <w:pPr>
              <w:pStyle w:val="ListParagraph"/>
              <w:numPr>
                <w:ilvl w:val="1"/>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Severity 2:</w:t>
            </w:r>
            <w:r w:rsidRPr="00365A2F">
              <w:rPr>
                <w:rFonts w:ascii="Segoe UI" w:hAnsi="Segoe UI" w:cs="Segoe UI"/>
                <w:sz w:val="20"/>
                <w:szCs w:val="20"/>
              </w:rPr>
              <w:t xml:space="preserve"> An intermittent or Low-impact condition associated with the platform.</w:t>
            </w:r>
          </w:p>
          <w:p w14:paraId="165D677A" w14:textId="25E05527" w:rsidR="00365A2F" w:rsidRPr="00365A2F" w:rsidRDefault="00365A2F" w:rsidP="00365A2F">
            <w:pPr>
              <w:pStyle w:val="ListParagraph"/>
              <w:numPr>
                <w:ilvl w:val="1"/>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Severity 3:</w:t>
            </w:r>
            <w:r w:rsidRPr="00365A2F">
              <w:rPr>
                <w:rFonts w:ascii="Segoe UI" w:hAnsi="Segoe UI" w:cs="Segoe UI"/>
                <w:sz w:val="20"/>
                <w:szCs w:val="20"/>
              </w:rPr>
              <w:t xml:space="preserve"> A question about product use or implementation. </w:t>
            </w:r>
          </w:p>
          <w:p w14:paraId="18577BDB" w14:textId="032FFA78" w:rsidR="00365A2F" w:rsidRPr="00365A2F" w:rsidRDefault="00365A2F" w:rsidP="00365A2F">
            <w:pPr>
              <w:pStyle w:val="ListParagraph"/>
              <w:numPr>
                <w:ilvl w:val="0"/>
                <w:numId w:val="7"/>
              </w:numPr>
              <w:spacing w:after="40" w:line="360" w:lineRule="auto"/>
              <w:jc w:val="both"/>
              <w:rPr>
                <w:rFonts w:ascii="Segoe UI" w:hAnsi="Segoe UI" w:cs="Segoe UI"/>
                <w:sz w:val="20"/>
                <w:szCs w:val="20"/>
              </w:rPr>
            </w:pPr>
            <w:r w:rsidRPr="00365A2F">
              <w:rPr>
                <w:rFonts w:ascii="Segoe UI Semibold" w:hAnsi="Segoe UI Semibold" w:cs="Segoe UI Semibold"/>
                <w:sz w:val="20"/>
                <w:szCs w:val="20"/>
              </w:rPr>
              <w:t>“Service Desk”</w:t>
            </w:r>
            <w:r w:rsidRPr="00365A2F">
              <w:rPr>
                <w:rFonts w:ascii="Segoe UI" w:hAnsi="Segoe UI" w:cs="Segoe UI"/>
                <w:sz w:val="20"/>
                <w:szCs w:val="20"/>
              </w:rPr>
              <w:t xml:space="preserve"> - The team of support staff for </w:t>
            </w:r>
            <w:r w:rsidR="00D22C05">
              <w:rPr>
                <w:rFonts w:ascii="Segoe UI" w:hAnsi="Segoe UI" w:cs="Segoe UI"/>
                <w:sz w:val="20"/>
                <w:szCs w:val="20"/>
              </w:rPr>
              <w:t>FLOUR MILLS OF NIGERIA</w:t>
            </w:r>
            <w:r w:rsidRPr="00365A2F">
              <w:rPr>
                <w:rFonts w:ascii="Segoe UI" w:hAnsi="Segoe UI" w:cs="Segoe UI"/>
                <w:sz w:val="20"/>
                <w:szCs w:val="20"/>
              </w:rPr>
              <w:t>, who shall provide support services through the following means, with the recommended means being Control Panel or Email:</w:t>
            </w:r>
          </w:p>
          <w:p w14:paraId="6F372D70" w14:textId="30BAC73D" w:rsidR="00365A2F" w:rsidRPr="001B4E7A" w:rsidRDefault="00365A2F" w:rsidP="001B4E7A">
            <w:pPr>
              <w:pStyle w:val="ListParagraph"/>
              <w:numPr>
                <w:ilvl w:val="1"/>
                <w:numId w:val="7"/>
              </w:numPr>
              <w:spacing w:after="40" w:line="360" w:lineRule="auto"/>
              <w:jc w:val="both"/>
              <w:rPr>
                <w:rFonts w:ascii="Segoe UI" w:hAnsi="Segoe UI" w:cs="Segoe UI"/>
                <w:sz w:val="20"/>
                <w:szCs w:val="20"/>
              </w:rPr>
            </w:pPr>
            <w:r w:rsidRPr="001B4E7A">
              <w:rPr>
                <w:rFonts w:ascii="Segoe UI" w:hAnsi="Segoe UI" w:cs="Segoe UI"/>
                <w:sz w:val="20"/>
                <w:szCs w:val="20"/>
              </w:rPr>
              <w:lastRenderedPageBreak/>
              <w:t xml:space="preserve">By Email: </w:t>
            </w:r>
            <w:hyperlink r:id="rId16" w:history="1">
              <w:r w:rsidRPr="001B4E7A">
                <w:rPr>
                  <w:rStyle w:val="Hyperlink"/>
                  <w:rFonts w:ascii="Segoe UI" w:hAnsi="Segoe UI" w:cs="Segoe UI"/>
                  <w:sz w:val="20"/>
                  <w:szCs w:val="20"/>
                </w:rPr>
                <w:t>info@saconsulting.ai</w:t>
              </w:r>
            </w:hyperlink>
          </w:p>
          <w:p w14:paraId="03741405" w14:textId="3BAF7946" w:rsidR="00365A2F" w:rsidRPr="00917C4F" w:rsidRDefault="00365A2F" w:rsidP="00365A2F">
            <w:pPr>
              <w:pStyle w:val="ListParagraph"/>
              <w:numPr>
                <w:ilvl w:val="1"/>
                <w:numId w:val="7"/>
              </w:numPr>
              <w:spacing w:after="40" w:line="360" w:lineRule="auto"/>
              <w:jc w:val="both"/>
              <w:rPr>
                <w:rFonts w:ascii="Segoe UI" w:hAnsi="Segoe UI" w:cs="Segoe UI"/>
                <w:sz w:val="20"/>
                <w:szCs w:val="20"/>
              </w:rPr>
            </w:pPr>
            <w:r w:rsidRPr="001B4E7A">
              <w:rPr>
                <w:rFonts w:ascii="Segoe UI" w:hAnsi="Segoe UI" w:cs="Segoe UI"/>
                <w:sz w:val="20"/>
                <w:szCs w:val="20"/>
              </w:rPr>
              <w:t xml:space="preserve">By Telephone: </w:t>
            </w:r>
            <w:r w:rsidRPr="001B4E7A">
              <w:rPr>
                <w:rFonts w:ascii="Segoe UI Semibold" w:hAnsi="Segoe UI Semibold" w:cs="Segoe UI Semibold"/>
                <w:sz w:val="20"/>
                <w:szCs w:val="20"/>
              </w:rPr>
              <w:t>0808 663 3563, 0805</w:t>
            </w:r>
            <w:r w:rsidR="001B4E7A" w:rsidRPr="001B4E7A">
              <w:rPr>
                <w:rFonts w:ascii="Segoe UI Semibold" w:hAnsi="Segoe UI Semibold" w:cs="Segoe UI Semibold"/>
                <w:sz w:val="20"/>
                <w:szCs w:val="20"/>
              </w:rPr>
              <w:t xml:space="preserve"> </w:t>
            </w:r>
            <w:r w:rsidRPr="001B4E7A">
              <w:rPr>
                <w:rFonts w:ascii="Segoe UI Semibold" w:hAnsi="Segoe UI Semibold" w:cs="Segoe UI Semibold"/>
                <w:sz w:val="20"/>
                <w:szCs w:val="20"/>
              </w:rPr>
              <w:t>585</w:t>
            </w:r>
            <w:r w:rsidR="001B4E7A" w:rsidRPr="001B4E7A">
              <w:rPr>
                <w:rFonts w:ascii="Segoe UI Semibold" w:hAnsi="Segoe UI Semibold" w:cs="Segoe UI Semibold"/>
                <w:sz w:val="20"/>
                <w:szCs w:val="20"/>
              </w:rPr>
              <w:t xml:space="preserve"> </w:t>
            </w:r>
            <w:r w:rsidRPr="001B4E7A">
              <w:rPr>
                <w:rFonts w:ascii="Segoe UI Semibold" w:hAnsi="Segoe UI Semibold" w:cs="Segoe UI Semibold"/>
                <w:sz w:val="20"/>
                <w:szCs w:val="20"/>
              </w:rPr>
              <w:t>1110</w:t>
            </w:r>
          </w:p>
        </w:tc>
      </w:tr>
    </w:tbl>
    <w:p w14:paraId="1BE06149" w14:textId="77777777" w:rsidR="00A21BF4" w:rsidRDefault="00A21BF4" w:rsidP="00966471"/>
    <w:p w14:paraId="4D9C3C0D" w14:textId="3BAC1420" w:rsidR="00A04DB5" w:rsidRDefault="00413171" w:rsidP="006107AF">
      <w:pPr>
        <w:pStyle w:val="Heading1"/>
        <w:spacing w:after="240"/>
      </w:pPr>
      <w:bookmarkStart w:id="2" w:name="_Toc193718992"/>
      <w:bookmarkEnd w:id="1"/>
      <w:r>
        <w:t>Service Desk</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8879"/>
      </w:tblGrid>
      <w:tr w:rsidR="00AD36F3" w:rsidRPr="001E108B" w14:paraId="296A139E" w14:textId="77777777" w:rsidTr="006E4B9C">
        <w:trPr>
          <w:trHeight w:val="440"/>
        </w:trPr>
        <w:tc>
          <w:tcPr>
            <w:tcW w:w="297" w:type="pct"/>
            <w:shd w:val="clear" w:color="auto" w:fill="808080" w:themeFill="background1" w:themeFillShade="80"/>
          </w:tcPr>
          <w:p w14:paraId="582231AA" w14:textId="77777777" w:rsidR="00AD36F3" w:rsidRPr="001E108B" w:rsidRDefault="00AD36F3"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4703" w:type="pct"/>
            <w:shd w:val="clear" w:color="auto" w:fill="808080" w:themeFill="background1" w:themeFillShade="80"/>
          </w:tcPr>
          <w:p w14:paraId="32D82757" w14:textId="279913E7" w:rsidR="00AD36F3" w:rsidRPr="004D7851" w:rsidRDefault="00AD36F3"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Service Desk</w:t>
            </w:r>
          </w:p>
        </w:tc>
      </w:tr>
      <w:tr w:rsidR="00AD36F3" w:rsidRPr="001E108B" w14:paraId="30522674" w14:textId="77777777" w:rsidTr="006E4B9C">
        <w:trPr>
          <w:trHeight w:val="300"/>
        </w:trPr>
        <w:tc>
          <w:tcPr>
            <w:tcW w:w="297" w:type="pct"/>
          </w:tcPr>
          <w:p w14:paraId="657F5429" w14:textId="77777777" w:rsidR="00AD36F3" w:rsidRPr="005F5ACE" w:rsidRDefault="00AD36F3" w:rsidP="006E4B9C">
            <w:pPr>
              <w:spacing w:after="40" w:line="360" w:lineRule="auto"/>
              <w:jc w:val="both"/>
              <w:rPr>
                <w:rFonts w:ascii="Segoe UI Semibold" w:hAnsi="Segoe UI Semibold" w:cs="Segoe UI Semibold"/>
                <w:color w:val="404040" w:themeColor="text1" w:themeTint="BF"/>
                <w:sz w:val="20"/>
              </w:rPr>
            </w:pPr>
          </w:p>
        </w:tc>
        <w:tc>
          <w:tcPr>
            <w:tcW w:w="4703" w:type="pct"/>
          </w:tcPr>
          <w:p w14:paraId="0A8FF70A" w14:textId="6A805E44" w:rsidR="005719BF" w:rsidRPr="00396331" w:rsidRDefault="005719BF" w:rsidP="005719BF">
            <w:pPr>
              <w:pStyle w:val="ListParagraph"/>
              <w:numPr>
                <w:ilvl w:val="0"/>
                <w:numId w:val="7"/>
              </w:numPr>
              <w:spacing w:after="40" w:line="360" w:lineRule="auto"/>
              <w:rPr>
                <w:rFonts w:ascii="Segoe UI" w:hAnsi="Segoe UI" w:cs="Segoe UI"/>
                <w:sz w:val="20"/>
                <w:szCs w:val="20"/>
              </w:rPr>
            </w:pPr>
            <w:r w:rsidRPr="00396331">
              <w:rPr>
                <w:rFonts w:ascii="Segoe UI" w:hAnsi="Segoe UI" w:cs="Segoe UI"/>
                <w:sz w:val="20"/>
                <w:szCs w:val="20"/>
              </w:rPr>
              <w:t xml:space="preserve">The Service Desk provides a single point of contact </w:t>
            </w:r>
            <w:r w:rsidR="00D22C05">
              <w:rPr>
                <w:rFonts w:ascii="Segoe UI" w:hAnsi="Segoe UI" w:cs="Segoe UI"/>
                <w:sz w:val="20"/>
                <w:szCs w:val="20"/>
              </w:rPr>
              <w:t>FLOUR MILLS OF NIGERIA</w:t>
            </w:r>
            <w:r w:rsidRPr="00396331">
              <w:rPr>
                <w:rFonts w:ascii="Segoe UI" w:hAnsi="Segoe UI" w:cs="Segoe UI"/>
                <w:sz w:val="20"/>
                <w:szCs w:val="20"/>
              </w:rPr>
              <w:t xml:space="preserve"> and is available for the purpose of the reporting of incidents and the handling of enquiries from the Customer Administrators, or other personnel as expressly authorized by the Customer and notified to SA Consulting.</w:t>
            </w:r>
          </w:p>
          <w:p w14:paraId="5004EA83" w14:textId="77777777" w:rsidR="005719BF" w:rsidRPr="00396331" w:rsidRDefault="005719BF" w:rsidP="005719BF">
            <w:pPr>
              <w:pStyle w:val="ListParagraph"/>
              <w:numPr>
                <w:ilvl w:val="0"/>
                <w:numId w:val="7"/>
              </w:numPr>
              <w:spacing w:after="40" w:line="360" w:lineRule="auto"/>
              <w:rPr>
                <w:rFonts w:ascii="Segoe UI" w:hAnsi="Segoe UI" w:cs="Segoe UI"/>
                <w:sz w:val="20"/>
                <w:szCs w:val="20"/>
              </w:rPr>
            </w:pPr>
            <w:r w:rsidRPr="00396331">
              <w:rPr>
                <w:rFonts w:ascii="Segoe UI" w:hAnsi="Segoe UI" w:cs="Segoe UI"/>
                <w:sz w:val="20"/>
                <w:szCs w:val="20"/>
              </w:rPr>
              <w:t>During Core Hours, all Severity Code incidents will be responded to.</w:t>
            </w:r>
          </w:p>
          <w:p w14:paraId="07B07F96" w14:textId="77777777" w:rsidR="00AD36F3" w:rsidRPr="00396331" w:rsidRDefault="005719BF" w:rsidP="005719BF">
            <w:pPr>
              <w:pStyle w:val="ListParagraph"/>
              <w:numPr>
                <w:ilvl w:val="0"/>
                <w:numId w:val="7"/>
              </w:numPr>
              <w:spacing w:after="40" w:line="360" w:lineRule="auto"/>
              <w:rPr>
                <w:rFonts w:ascii="Segoe UI" w:hAnsi="Segoe UI" w:cs="Segoe UI"/>
                <w:sz w:val="20"/>
                <w:szCs w:val="20"/>
              </w:rPr>
            </w:pPr>
            <w:r w:rsidRPr="00396331">
              <w:rPr>
                <w:rFonts w:ascii="Segoe UI" w:hAnsi="Segoe UI" w:cs="Segoe UI"/>
                <w:sz w:val="20"/>
                <w:szCs w:val="20"/>
              </w:rPr>
              <w:t>During Non-Core Hours,</w:t>
            </w:r>
          </w:p>
          <w:p w14:paraId="36CFFDB2" w14:textId="5EBA791A" w:rsidR="00396331" w:rsidRPr="00396331" w:rsidRDefault="00396331" w:rsidP="00396331">
            <w:pPr>
              <w:spacing w:after="40" w:line="360" w:lineRule="auto"/>
              <w:jc w:val="both"/>
              <w:rPr>
                <w:rFonts w:ascii="Segoe UI" w:hAnsi="Segoe UI" w:cs="Segoe UI"/>
                <w:sz w:val="20"/>
              </w:rPr>
            </w:pPr>
            <w:r w:rsidRPr="00396331">
              <w:rPr>
                <w:rFonts w:ascii="Segoe UI Semibold" w:hAnsi="Segoe UI Semibold" w:cs="Segoe UI Semibold"/>
                <w:sz w:val="20"/>
              </w:rPr>
              <w:t>Severity 1</w:t>
            </w:r>
            <w:r w:rsidRPr="00396331">
              <w:rPr>
                <w:rFonts w:ascii="Segoe UI" w:hAnsi="Segoe UI" w:cs="Segoe UI"/>
                <w:sz w:val="20"/>
              </w:rPr>
              <w:t xml:space="preserve"> incidents should only be logged by telephone: </w:t>
            </w:r>
            <w:r w:rsidRPr="00A11555">
              <w:rPr>
                <w:rFonts w:ascii="Segoe UI Semibold" w:hAnsi="Segoe UI Semibold" w:cs="Segoe UI Semibold"/>
                <w:sz w:val="20"/>
              </w:rPr>
              <w:t>0808 663 3563, 0805</w:t>
            </w:r>
            <w:r w:rsidR="00A11555">
              <w:rPr>
                <w:rFonts w:ascii="Segoe UI Semibold" w:hAnsi="Segoe UI Semibold" w:cs="Segoe UI Semibold"/>
                <w:sz w:val="20"/>
              </w:rPr>
              <w:t xml:space="preserve"> </w:t>
            </w:r>
            <w:r w:rsidRPr="00A11555">
              <w:rPr>
                <w:rFonts w:ascii="Segoe UI Semibold" w:hAnsi="Segoe UI Semibold" w:cs="Segoe UI Semibold"/>
                <w:sz w:val="20"/>
              </w:rPr>
              <w:t>585</w:t>
            </w:r>
            <w:r w:rsidR="00A11555">
              <w:rPr>
                <w:rFonts w:ascii="Segoe UI Semibold" w:hAnsi="Segoe UI Semibold" w:cs="Segoe UI Semibold"/>
                <w:sz w:val="20"/>
              </w:rPr>
              <w:t xml:space="preserve"> </w:t>
            </w:r>
            <w:r w:rsidRPr="00A11555">
              <w:rPr>
                <w:rFonts w:ascii="Segoe UI Semibold" w:hAnsi="Segoe UI Semibold" w:cs="Segoe UI Semibold"/>
                <w:sz w:val="20"/>
              </w:rPr>
              <w:t>1110 &amp; 01-4619418</w:t>
            </w:r>
          </w:p>
          <w:p w14:paraId="68BCDC09" w14:textId="7C857A2D" w:rsidR="005719BF" w:rsidRPr="005719BF" w:rsidRDefault="00396331" w:rsidP="00396331">
            <w:pPr>
              <w:spacing w:after="40" w:line="360" w:lineRule="auto"/>
              <w:jc w:val="both"/>
              <w:rPr>
                <w:rFonts w:ascii="Segoe UI" w:hAnsi="Segoe UI" w:cs="Segoe UI"/>
                <w:sz w:val="20"/>
              </w:rPr>
            </w:pPr>
            <w:r w:rsidRPr="00396331">
              <w:rPr>
                <w:rFonts w:ascii="Segoe UI" w:hAnsi="Segoe UI" w:cs="Segoe UI"/>
                <w:sz w:val="20"/>
              </w:rPr>
              <w:t xml:space="preserve">Incidents or inquiries that are designated as Severity 2 or below shall be logged, but the resolution shall not commence until the next period of Core Hours of Service. Severity 2 or below incidents should be logged by emailing </w:t>
            </w:r>
            <w:hyperlink r:id="rId17" w:history="1">
              <w:r w:rsidRPr="00AA48BA">
                <w:rPr>
                  <w:rStyle w:val="Hyperlink"/>
                  <w:rFonts w:ascii="Segoe UI" w:hAnsi="Segoe UI" w:cs="Segoe UI"/>
                  <w:sz w:val="20"/>
                </w:rPr>
                <w:t>info@saconsulting.ai</w:t>
              </w:r>
            </w:hyperlink>
          </w:p>
        </w:tc>
      </w:tr>
    </w:tbl>
    <w:p w14:paraId="34CCA3FB" w14:textId="77777777" w:rsidR="00AD36F3" w:rsidRPr="00E649BD" w:rsidRDefault="00AD36F3" w:rsidP="00E649BD">
      <w:pPr>
        <w:rPr>
          <w:rFonts w:ascii="Segoe UI" w:hAnsi="Segoe UI" w:cs="Segoe UI"/>
          <w:sz w:val="21"/>
          <w:szCs w:val="21"/>
        </w:rPr>
      </w:pPr>
    </w:p>
    <w:p w14:paraId="18DE002D" w14:textId="4511FF9C" w:rsidR="00E70540" w:rsidRDefault="00E70540" w:rsidP="000E30B9">
      <w:pPr>
        <w:spacing w:line="360" w:lineRule="auto"/>
        <w:jc w:val="both"/>
        <w:rPr>
          <w:rFonts w:ascii="Segoe UI" w:hAnsi="Segoe UI" w:cs="Segoe UI"/>
          <w:sz w:val="21"/>
          <w:szCs w:val="21"/>
        </w:rPr>
      </w:pPr>
    </w:p>
    <w:p w14:paraId="09A71ED1" w14:textId="77777777" w:rsidR="006E0525" w:rsidRDefault="006E0525" w:rsidP="000E30B9">
      <w:pPr>
        <w:spacing w:line="360" w:lineRule="auto"/>
        <w:jc w:val="both"/>
        <w:rPr>
          <w:rFonts w:ascii="Segoe UI" w:hAnsi="Segoe UI" w:cs="Segoe UI"/>
          <w:sz w:val="21"/>
          <w:szCs w:val="21"/>
        </w:rPr>
      </w:pPr>
    </w:p>
    <w:p w14:paraId="7FBA2F1B" w14:textId="77777777" w:rsidR="006E0525" w:rsidRDefault="006E0525" w:rsidP="000E30B9">
      <w:pPr>
        <w:spacing w:line="360" w:lineRule="auto"/>
        <w:jc w:val="both"/>
        <w:rPr>
          <w:rFonts w:ascii="Segoe UI" w:hAnsi="Segoe UI" w:cs="Segoe UI"/>
          <w:sz w:val="21"/>
          <w:szCs w:val="21"/>
        </w:rPr>
      </w:pPr>
    </w:p>
    <w:p w14:paraId="3C45BE40" w14:textId="77777777" w:rsidR="009F4B2A" w:rsidRDefault="009F4B2A" w:rsidP="000E30B9">
      <w:pPr>
        <w:spacing w:line="360" w:lineRule="auto"/>
        <w:jc w:val="both"/>
        <w:rPr>
          <w:rFonts w:ascii="Segoe UI" w:hAnsi="Segoe UI" w:cs="Segoe UI"/>
          <w:sz w:val="21"/>
          <w:szCs w:val="21"/>
        </w:rPr>
      </w:pPr>
    </w:p>
    <w:p w14:paraId="3BDED7E8" w14:textId="77777777" w:rsidR="006E0525" w:rsidRDefault="006E0525" w:rsidP="000E30B9">
      <w:pPr>
        <w:spacing w:line="360" w:lineRule="auto"/>
        <w:jc w:val="both"/>
        <w:rPr>
          <w:rFonts w:ascii="Segoe UI" w:hAnsi="Segoe UI" w:cs="Segoe UI"/>
          <w:sz w:val="21"/>
          <w:szCs w:val="21"/>
        </w:rPr>
      </w:pPr>
    </w:p>
    <w:p w14:paraId="30BDE37E" w14:textId="77777777" w:rsidR="00780E59" w:rsidRDefault="00780E59" w:rsidP="000E30B9">
      <w:pPr>
        <w:spacing w:line="360" w:lineRule="auto"/>
        <w:jc w:val="both"/>
        <w:rPr>
          <w:rFonts w:ascii="Segoe UI" w:hAnsi="Segoe UI" w:cs="Segoe UI"/>
          <w:sz w:val="21"/>
          <w:szCs w:val="21"/>
        </w:rPr>
      </w:pPr>
    </w:p>
    <w:p w14:paraId="7D694AB9" w14:textId="77777777" w:rsidR="00780E59" w:rsidRDefault="00780E59" w:rsidP="000E30B9">
      <w:pPr>
        <w:spacing w:line="360" w:lineRule="auto"/>
        <w:jc w:val="both"/>
        <w:rPr>
          <w:rFonts w:ascii="Segoe UI" w:hAnsi="Segoe UI" w:cs="Segoe UI"/>
          <w:sz w:val="21"/>
          <w:szCs w:val="21"/>
        </w:rPr>
      </w:pPr>
    </w:p>
    <w:p w14:paraId="7BD90FF1" w14:textId="77777777" w:rsidR="00780E59" w:rsidRDefault="00780E59" w:rsidP="000E30B9">
      <w:pPr>
        <w:spacing w:line="360" w:lineRule="auto"/>
        <w:jc w:val="both"/>
        <w:rPr>
          <w:rFonts w:ascii="Segoe UI" w:hAnsi="Segoe UI" w:cs="Segoe UI"/>
          <w:sz w:val="21"/>
          <w:szCs w:val="21"/>
        </w:rPr>
      </w:pPr>
    </w:p>
    <w:p w14:paraId="330E7FAF" w14:textId="77777777" w:rsidR="00780E59" w:rsidRDefault="00780E59" w:rsidP="000E30B9">
      <w:pPr>
        <w:spacing w:line="360" w:lineRule="auto"/>
        <w:jc w:val="both"/>
        <w:rPr>
          <w:rFonts w:ascii="Segoe UI" w:hAnsi="Segoe UI" w:cs="Segoe UI"/>
          <w:sz w:val="21"/>
          <w:szCs w:val="21"/>
        </w:rPr>
      </w:pPr>
    </w:p>
    <w:p w14:paraId="5C974B91" w14:textId="77777777" w:rsidR="00780E59" w:rsidRDefault="00780E59" w:rsidP="000E30B9">
      <w:pPr>
        <w:spacing w:line="360" w:lineRule="auto"/>
        <w:jc w:val="both"/>
        <w:rPr>
          <w:rFonts w:ascii="Segoe UI" w:hAnsi="Segoe UI" w:cs="Segoe UI"/>
          <w:sz w:val="21"/>
          <w:szCs w:val="21"/>
        </w:rPr>
      </w:pPr>
    </w:p>
    <w:p w14:paraId="7024A222" w14:textId="5DF6E225" w:rsidR="000E30B9" w:rsidRDefault="00413171" w:rsidP="006E0525">
      <w:pPr>
        <w:pStyle w:val="Heading1"/>
        <w:spacing w:after="240"/>
      </w:pPr>
      <w:bookmarkStart w:id="3" w:name="_Toc193718993"/>
      <w:r>
        <w:lastRenderedPageBreak/>
        <w:t>Service Scope</w:t>
      </w:r>
      <w:bookmarkEnd w:id="3"/>
    </w:p>
    <w:p w14:paraId="7345F923" w14:textId="0679FF34" w:rsidR="006E0525" w:rsidRPr="00064CA2" w:rsidRDefault="00064CA2" w:rsidP="00064CA2">
      <w:pPr>
        <w:spacing w:line="360" w:lineRule="auto"/>
        <w:jc w:val="both"/>
        <w:rPr>
          <w:rFonts w:ascii="Segoe UI" w:hAnsi="Segoe UI" w:cs="Segoe UI"/>
          <w:sz w:val="20"/>
          <w:szCs w:val="20"/>
        </w:rPr>
      </w:pPr>
      <w:r w:rsidRPr="00064CA2">
        <w:rPr>
          <w:rFonts w:ascii="Segoe UI" w:hAnsi="Segoe UI" w:cs="Segoe UI"/>
          <w:sz w:val="20"/>
          <w:szCs w:val="20"/>
        </w:rPr>
        <w:t xml:space="preserve">Signal Alliance </w:t>
      </w:r>
      <w:r w:rsidR="00413171">
        <w:rPr>
          <w:rFonts w:ascii="Segoe UI" w:hAnsi="Segoe UI" w:cs="Segoe UI"/>
          <w:sz w:val="20"/>
          <w:szCs w:val="20"/>
        </w:rPr>
        <w:t>Consulting</w:t>
      </w:r>
      <w:r w:rsidRPr="00064CA2">
        <w:rPr>
          <w:rFonts w:ascii="Segoe UI" w:hAnsi="Segoe UI" w:cs="Segoe UI"/>
          <w:sz w:val="20"/>
          <w:szCs w:val="20"/>
        </w:rPr>
        <w:t xml:space="preserve"> shall provide services (the "Services") for the Local Support of the following processes running on M365, SharePoint Online to </w:t>
      </w:r>
      <w:r w:rsidR="00983349">
        <w:rPr>
          <w:rFonts w:ascii="Segoe UI" w:hAnsi="Segoe UI" w:cs="Segoe UI"/>
          <w:sz w:val="20"/>
          <w:szCs w:val="20"/>
        </w:rPr>
        <w:t>Flour Mills</w:t>
      </w:r>
      <w:r w:rsidR="001C2DED">
        <w:rPr>
          <w:rFonts w:ascii="Segoe UI" w:hAnsi="Segoe UI" w:cs="Segoe UI"/>
          <w:sz w:val="20"/>
          <w:szCs w:val="20"/>
        </w:rPr>
        <w:t xml:space="preserve"> Limited</w:t>
      </w:r>
      <w:r w:rsidR="00127562">
        <w:rPr>
          <w:rFonts w:ascii="Segoe UI" w:hAnsi="Segoe UI" w:cs="Segoe UI"/>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8879"/>
      </w:tblGrid>
      <w:tr w:rsidR="000E30B9" w:rsidRPr="001E108B" w14:paraId="4CA360B4" w14:textId="77777777" w:rsidTr="006E4B9C">
        <w:trPr>
          <w:trHeight w:val="440"/>
        </w:trPr>
        <w:tc>
          <w:tcPr>
            <w:tcW w:w="297" w:type="pct"/>
            <w:shd w:val="clear" w:color="auto" w:fill="808080" w:themeFill="background1" w:themeFillShade="80"/>
          </w:tcPr>
          <w:p w14:paraId="05F46ABE" w14:textId="77777777" w:rsidR="000E30B9" w:rsidRPr="001E108B" w:rsidRDefault="000E30B9" w:rsidP="006E4B9C">
            <w:pPr>
              <w:spacing w:after="40" w:line="360" w:lineRule="auto"/>
              <w:jc w:val="both"/>
              <w:rPr>
                <w:rFonts w:ascii="Segoe UI" w:hAnsi="Segoe UI"/>
                <w:color w:val="FFFFFF" w:themeColor="background1"/>
                <w:sz w:val="20"/>
              </w:rPr>
            </w:pPr>
            <w:bookmarkStart w:id="4" w:name="_Hlk193696080"/>
            <w:r>
              <w:rPr>
                <w:rFonts w:ascii="Segoe UI" w:hAnsi="Segoe UI"/>
                <w:color w:val="FFFFFF" w:themeColor="background1"/>
                <w:sz w:val="20"/>
              </w:rPr>
              <w:t>#</w:t>
            </w:r>
          </w:p>
        </w:tc>
        <w:tc>
          <w:tcPr>
            <w:tcW w:w="4703" w:type="pct"/>
            <w:shd w:val="clear" w:color="auto" w:fill="808080" w:themeFill="background1" w:themeFillShade="80"/>
          </w:tcPr>
          <w:p w14:paraId="0CAFBAF1" w14:textId="6CC690A1" w:rsidR="000E30B9" w:rsidRPr="004D7851" w:rsidRDefault="004047EB"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Local Support for 17 Business Processes</w:t>
            </w:r>
          </w:p>
        </w:tc>
      </w:tr>
      <w:tr w:rsidR="000E30B9" w:rsidRPr="001E108B" w14:paraId="1EB7AC63" w14:textId="77777777" w:rsidTr="006E4B9C">
        <w:trPr>
          <w:trHeight w:val="300"/>
        </w:trPr>
        <w:tc>
          <w:tcPr>
            <w:tcW w:w="297" w:type="pct"/>
          </w:tcPr>
          <w:p w14:paraId="32C1B93A" w14:textId="350AFC7C" w:rsidR="000E30B9" w:rsidRPr="005F5ACE" w:rsidRDefault="002207DC"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w:t>
            </w:r>
          </w:p>
        </w:tc>
        <w:tc>
          <w:tcPr>
            <w:tcW w:w="4703" w:type="pct"/>
          </w:tcPr>
          <w:p w14:paraId="2D75E3FA" w14:textId="02747525" w:rsidR="002207DC" w:rsidRPr="002207DC" w:rsidRDefault="002207DC" w:rsidP="002207DC">
            <w:pPr>
              <w:spacing w:after="40" w:line="360" w:lineRule="auto"/>
              <w:rPr>
                <w:rFonts w:ascii="Segoe UI" w:hAnsi="Segoe UI" w:cs="Segoe UI"/>
                <w:sz w:val="21"/>
                <w:szCs w:val="21"/>
              </w:rPr>
            </w:pPr>
            <w:r>
              <w:rPr>
                <w:rFonts w:ascii="Segoe UI" w:hAnsi="Segoe UI" w:cs="Segoe UI"/>
                <w:sz w:val="21"/>
                <w:szCs w:val="21"/>
              </w:rPr>
              <w:t>Audit Tracker Business process</w:t>
            </w:r>
            <w:r w:rsidR="003D44EF">
              <w:rPr>
                <w:rFonts w:ascii="Segoe UI" w:hAnsi="Segoe UI" w:cs="Segoe UI"/>
                <w:sz w:val="21"/>
                <w:szCs w:val="21"/>
              </w:rPr>
              <w:t xml:space="preserve"> built on Power Platform</w:t>
            </w:r>
            <w:r w:rsidR="006561C1" w:rsidRPr="002207DC">
              <w:rPr>
                <w:rFonts w:ascii="Segoe UI" w:hAnsi="Segoe UI" w:cs="Segoe UI"/>
                <w:sz w:val="21"/>
                <w:szCs w:val="21"/>
              </w:rPr>
              <w:t>.</w:t>
            </w:r>
          </w:p>
        </w:tc>
      </w:tr>
      <w:tr w:rsidR="004047EB" w:rsidRPr="001E108B" w14:paraId="27D64B5C" w14:textId="77777777" w:rsidTr="006E4B9C">
        <w:trPr>
          <w:trHeight w:val="300"/>
        </w:trPr>
        <w:tc>
          <w:tcPr>
            <w:tcW w:w="297" w:type="pct"/>
          </w:tcPr>
          <w:p w14:paraId="4CF6AE6D" w14:textId="6315E1CF"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2</w:t>
            </w:r>
          </w:p>
        </w:tc>
        <w:tc>
          <w:tcPr>
            <w:tcW w:w="4703" w:type="pct"/>
          </w:tcPr>
          <w:p w14:paraId="2E8E6570" w14:textId="77777777" w:rsidR="004047EB" w:rsidRDefault="004047EB" w:rsidP="002207DC">
            <w:pPr>
              <w:spacing w:after="40" w:line="360" w:lineRule="auto"/>
              <w:rPr>
                <w:rFonts w:ascii="Segoe UI" w:hAnsi="Segoe UI" w:cs="Segoe UI"/>
                <w:sz w:val="21"/>
                <w:szCs w:val="21"/>
              </w:rPr>
            </w:pPr>
          </w:p>
        </w:tc>
      </w:tr>
      <w:tr w:rsidR="004047EB" w:rsidRPr="001E108B" w14:paraId="53BF8457" w14:textId="77777777" w:rsidTr="006E4B9C">
        <w:trPr>
          <w:trHeight w:val="300"/>
        </w:trPr>
        <w:tc>
          <w:tcPr>
            <w:tcW w:w="297" w:type="pct"/>
          </w:tcPr>
          <w:p w14:paraId="3AFE17F1" w14:textId="5984B6C9"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3</w:t>
            </w:r>
          </w:p>
        </w:tc>
        <w:tc>
          <w:tcPr>
            <w:tcW w:w="4703" w:type="pct"/>
          </w:tcPr>
          <w:p w14:paraId="40E95DC7" w14:textId="77777777" w:rsidR="004047EB" w:rsidRDefault="004047EB" w:rsidP="002207DC">
            <w:pPr>
              <w:spacing w:after="40" w:line="360" w:lineRule="auto"/>
              <w:rPr>
                <w:rFonts w:ascii="Segoe UI" w:hAnsi="Segoe UI" w:cs="Segoe UI"/>
                <w:sz w:val="21"/>
                <w:szCs w:val="21"/>
              </w:rPr>
            </w:pPr>
          </w:p>
        </w:tc>
      </w:tr>
      <w:tr w:rsidR="004047EB" w:rsidRPr="001E108B" w14:paraId="7723C96B" w14:textId="77777777" w:rsidTr="006E4B9C">
        <w:trPr>
          <w:trHeight w:val="300"/>
        </w:trPr>
        <w:tc>
          <w:tcPr>
            <w:tcW w:w="297" w:type="pct"/>
          </w:tcPr>
          <w:p w14:paraId="2D18C0E8" w14:textId="53652F22"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4</w:t>
            </w:r>
          </w:p>
        </w:tc>
        <w:tc>
          <w:tcPr>
            <w:tcW w:w="4703" w:type="pct"/>
          </w:tcPr>
          <w:p w14:paraId="29AD4459" w14:textId="77777777" w:rsidR="004047EB" w:rsidRDefault="004047EB" w:rsidP="002207DC">
            <w:pPr>
              <w:spacing w:after="40" w:line="360" w:lineRule="auto"/>
              <w:rPr>
                <w:rFonts w:ascii="Segoe UI" w:hAnsi="Segoe UI" w:cs="Segoe UI"/>
                <w:sz w:val="21"/>
                <w:szCs w:val="21"/>
              </w:rPr>
            </w:pPr>
          </w:p>
        </w:tc>
      </w:tr>
      <w:tr w:rsidR="004047EB" w:rsidRPr="001E108B" w14:paraId="105B6D80" w14:textId="77777777" w:rsidTr="006E4B9C">
        <w:trPr>
          <w:trHeight w:val="300"/>
        </w:trPr>
        <w:tc>
          <w:tcPr>
            <w:tcW w:w="297" w:type="pct"/>
          </w:tcPr>
          <w:p w14:paraId="7406BCEF" w14:textId="6BCE1DB1"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5</w:t>
            </w:r>
          </w:p>
        </w:tc>
        <w:tc>
          <w:tcPr>
            <w:tcW w:w="4703" w:type="pct"/>
          </w:tcPr>
          <w:p w14:paraId="418B196E" w14:textId="77777777" w:rsidR="004047EB" w:rsidRDefault="004047EB" w:rsidP="002207DC">
            <w:pPr>
              <w:spacing w:after="40" w:line="360" w:lineRule="auto"/>
              <w:rPr>
                <w:rFonts w:ascii="Segoe UI" w:hAnsi="Segoe UI" w:cs="Segoe UI"/>
                <w:sz w:val="21"/>
                <w:szCs w:val="21"/>
              </w:rPr>
            </w:pPr>
          </w:p>
        </w:tc>
      </w:tr>
      <w:tr w:rsidR="004047EB" w:rsidRPr="001E108B" w14:paraId="0B4265AF" w14:textId="77777777" w:rsidTr="006E4B9C">
        <w:trPr>
          <w:trHeight w:val="300"/>
        </w:trPr>
        <w:tc>
          <w:tcPr>
            <w:tcW w:w="297" w:type="pct"/>
          </w:tcPr>
          <w:p w14:paraId="387C458B" w14:textId="5D55F02E"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6</w:t>
            </w:r>
          </w:p>
        </w:tc>
        <w:tc>
          <w:tcPr>
            <w:tcW w:w="4703" w:type="pct"/>
          </w:tcPr>
          <w:p w14:paraId="1284C9E7" w14:textId="77777777" w:rsidR="004047EB" w:rsidRDefault="004047EB" w:rsidP="002207DC">
            <w:pPr>
              <w:spacing w:after="40" w:line="360" w:lineRule="auto"/>
              <w:rPr>
                <w:rFonts w:ascii="Segoe UI" w:hAnsi="Segoe UI" w:cs="Segoe UI"/>
                <w:sz w:val="21"/>
                <w:szCs w:val="21"/>
              </w:rPr>
            </w:pPr>
          </w:p>
        </w:tc>
      </w:tr>
      <w:tr w:rsidR="004047EB" w:rsidRPr="001E108B" w14:paraId="7A933E8C" w14:textId="77777777" w:rsidTr="006E4B9C">
        <w:trPr>
          <w:trHeight w:val="300"/>
        </w:trPr>
        <w:tc>
          <w:tcPr>
            <w:tcW w:w="297" w:type="pct"/>
          </w:tcPr>
          <w:p w14:paraId="20A9367C" w14:textId="44EC0FAB"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7</w:t>
            </w:r>
          </w:p>
        </w:tc>
        <w:tc>
          <w:tcPr>
            <w:tcW w:w="4703" w:type="pct"/>
          </w:tcPr>
          <w:p w14:paraId="169C05B2" w14:textId="77777777" w:rsidR="004047EB" w:rsidRDefault="004047EB" w:rsidP="002207DC">
            <w:pPr>
              <w:spacing w:after="40" w:line="360" w:lineRule="auto"/>
              <w:rPr>
                <w:rFonts w:ascii="Segoe UI" w:hAnsi="Segoe UI" w:cs="Segoe UI"/>
                <w:sz w:val="21"/>
                <w:szCs w:val="21"/>
              </w:rPr>
            </w:pPr>
          </w:p>
        </w:tc>
      </w:tr>
      <w:tr w:rsidR="004047EB" w:rsidRPr="001E108B" w14:paraId="40649F74" w14:textId="77777777" w:rsidTr="006E4B9C">
        <w:trPr>
          <w:trHeight w:val="300"/>
        </w:trPr>
        <w:tc>
          <w:tcPr>
            <w:tcW w:w="297" w:type="pct"/>
          </w:tcPr>
          <w:p w14:paraId="3EDCDD31" w14:textId="2F21EFBC"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8</w:t>
            </w:r>
          </w:p>
        </w:tc>
        <w:tc>
          <w:tcPr>
            <w:tcW w:w="4703" w:type="pct"/>
          </w:tcPr>
          <w:p w14:paraId="3A1E886D" w14:textId="77777777" w:rsidR="004047EB" w:rsidRDefault="004047EB" w:rsidP="002207DC">
            <w:pPr>
              <w:spacing w:after="40" w:line="360" w:lineRule="auto"/>
              <w:rPr>
                <w:rFonts w:ascii="Segoe UI" w:hAnsi="Segoe UI" w:cs="Segoe UI"/>
                <w:sz w:val="21"/>
                <w:szCs w:val="21"/>
              </w:rPr>
            </w:pPr>
          </w:p>
        </w:tc>
      </w:tr>
      <w:tr w:rsidR="004047EB" w:rsidRPr="001E108B" w14:paraId="7290D9F8" w14:textId="77777777" w:rsidTr="006E4B9C">
        <w:trPr>
          <w:trHeight w:val="300"/>
        </w:trPr>
        <w:tc>
          <w:tcPr>
            <w:tcW w:w="297" w:type="pct"/>
          </w:tcPr>
          <w:p w14:paraId="32E48336" w14:textId="43F6C641"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9</w:t>
            </w:r>
          </w:p>
        </w:tc>
        <w:tc>
          <w:tcPr>
            <w:tcW w:w="4703" w:type="pct"/>
          </w:tcPr>
          <w:p w14:paraId="038A7AAC" w14:textId="77777777" w:rsidR="004047EB" w:rsidRDefault="004047EB" w:rsidP="002207DC">
            <w:pPr>
              <w:spacing w:after="40" w:line="360" w:lineRule="auto"/>
              <w:rPr>
                <w:rFonts w:ascii="Segoe UI" w:hAnsi="Segoe UI" w:cs="Segoe UI"/>
                <w:sz w:val="21"/>
                <w:szCs w:val="21"/>
              </w:rPr>
            </w:pPr>
          </w:p>
        </w:tc>
      </w:tr>
      <w:tr w:rsidR="004047EB" w:rsidRPr="001E108B" w14:paraId="6D5C0156" w14:textId="77777777" w:rsidTr="006E4B9C">
        <w:trPr>
          <w:trHeight w:val="300"/>
        </w:trPr>
        <w:tc>
          <w:tcPr>
            <w:tcW w:w="297" w:type="pct"/>
          </w:tcPr>
          <w:p w14:paraId="23B24585" w14:textId="53D80B18"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10</w:t>
            </w:r>
          </w:p>
        </w:tc>
        <w:tc>
          <w:tcPr>
            <w:tcW w:w="4703" w:type="pct"/>
          </w:tcPr>
          <w:p w14:paraId="0921B651" w14:textId="77777777" w:rsidR="004047EB" w:rsidRDefault="004047EB" w:rsidP="002207DC">
            <w:pPr>
              <w:spacing w:after="40" w:line="360" w:lineRule="auto"/>
              <w:rPr>
                <w:rFonts w:ascii="Segoe UI" w:hAnsi="Segoe UI" w:cs="Segoe UI"/>
                <w:sz w:val="21"/>
                <w:szCs w:val="21"/>
              </w:rPr>
            </w:pPr>
          </w:p>
        </w:tc>
      </w:tr>
      <w:tr w:rsidR="004047EB" w:rsidRPr="001E108B" w14:paraId="25224836" w14:textId="77777777" w:rsidTr="006E4B9C">
        <w:trPr>
          <w:trHeight w:val="300"/>
        </w:trPr>
        <w:tc>
          <w:tcPr>
            <w:tcW w:w="297" w:type="pct"/>
          </w:tcPr>
          <w:p w14:paraId="61573799" w14:textId="6C9EB769"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11</w:t>
            </w:r>
          </w:p>
        </w:tc>
        <w:tc>
          <w:tcPr>
            <w:tcW w:w="4703" w:type="pct"/>
          </w:tcPr>
          <w:p w14:paraId="69FCDFCA" w14:textId="77777777" w:rsidR="004047EB" w:rsidRDefault="004047EB" w:rsidP="002207DC">
            <w:pPr>
              <w:spacing w:after="40" w:line="360" w:lineRule="auto"/>
              <w:rPr>
                <w:rFonts w:ascii="Segoe UI" w:hAnsi="Segoe UI" w:cs="Segoe UI"/>
                <w:sz w:val="21"/>
                <w:szCs w:val="21"/>
              </w:rPr>
            </w:pPr>
          </w:p>
        </w:tc>
      </w:tr>
      <w:tr w:rsidR="004047EB" w:rsidRPr="001E108B" w14:paraId="04CF8824" w14:textId="77777777" w:rsidTr="006E4B9C">
        <w:trPr>
          <w:trHeight w:val="300"/>
        </w:trPr>
        <w:tc>
          <w:tcPr>
            <w:tcW w:w="297" w:type="pct"/>
          </w:tcPr>
          <w:p w14:paraId="79E61A8D" w14:textId="338D8CB9"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12</w:t>
            </w:r>
          </w:p>
        </w:tc>
        <w:tc>
          <w:tcPr>
            <w:tcW w:w="4703" w:type="pct"/>
          </w:tcPr>
          <w:p w14:paraId="0B959706" w14:textId="77777777" w:rsidR="004047EB" w:rsidRDefault="004047EB" w:rsidP="002207DC">
            <w:pPr>
              <w:spacing w:after="40" w:line="360" w:lineRule="auto"/>
              <w:rPr>
                <w:rFonts w:ascii="Segoe UI" w:hAnsi="Segoe UI" w:cs="Segoe UI"/>
                <w:sz w:val="21"/>
                <w:szCs w:val="21"/>
              </w:rPr>
            </w:pPr>
          </w:p>
        </w:tc>
      </w:tr>
      <w:tr w:rsidR="004047EB" w:rsidRPr="001E108B" w14:paraId="0937AA1B" w14:textId="77777777" w:rsidTr="006E4B9C">
        <w:trPr>
          <w:trHeight w:val="300"/>
        </w:trPr>
        <w:tc>
          <w:tcPr>
            <w:tcW w:w="297" w:type="pct"/>
          </w:tcPr>
          <w:p w14:paraId="7767031C" w14:textId="6BBB60F0"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13</w:t>
            </w:r>
          </w:p>
        </w:tc>
        <w:tc>
          <w:tcPr>
            <w:tcW w:w="4703" w:type="pct"/>
          </w:tcPr>
          <w:p w14:paraId="45EF525E" w14:textId="77777777" w:rsidR="004047EB" w:rsidRDefault="004047EB" w:rsidP="002207DC">
            <w:pPr>
              <w:spacing w:after="40" w:line="360" w:lineRule="auto"/>
              <w:rPr>
                <w:rFonts w:ascii="Segoe UI" w:hAnsi="Segoe UI" w:cs="Segoe UI"/>
                <w:sz w:val="21"/>
                <w:szCs w:val="21"/>
              </w:rPr>
            </w:pPr>
          </w:p>
        </w:tc>
      </w:tr>
      <w:tr w:rsidR="004047EB" w:rsidRPr="001E108B" w14:paraId="739DAF5A" w14:textId="77777777" w:rsidTr="006E4B9C">
        <w:trPr>
          <w:trHeight w:val="300"/>
        </w:trPr>
        <w:tc>
          <w:tcPr>
            <w:tcW w:w="297" w:type="pct"/>
          </w:tcPr>
          <w:p w14:paraId="2B49CF35" w14:textId="47F63E0B"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14</w:t>
            </w:r>
          </w:p>
        </w:tc>
        <w:tc>
          <w:tcPr>
            <w:tcW w:w="4703" w:type="pct"/>
          </w:tcPr>
          <w:p w14:paraId="499EFEB1" w14:textId="77777777" w:rsidR="004047EB" w:rsidRDefault="004047EB" w:rsidP="002207DC">
            <w:pPr>
              <w:spacing w:after="40" w:line="360" w:lineRule="auto"/>
              <w:rPr>
                <w:rFonts w:ascii="Segoe UI" w:hAnsi="Segoe UI" w:cs="Segoe UI"/>
                <w:sz w:val="21"/>
                <w:szCs w:val="21"/>
              </w:rPr>
            </w:pPr>
          </w:p>
        </w:tc>
      </w:tr>
      <w:tr w:rsidR="004047EB" w:rsidRPr="001E108B" w14:paraId="21910C76" w14:textId="77777777" w:rsidTr="006E4B9C">
        <w:trPr>
          <w:trHeight w:val="300"/>
        </w:trPr>
        <w:tc>
          <w:tcPr>
            <w:tcW w:w="297" w:type="pct"/>
          </w:tcPr>
          <w:p w14:paraId="7A9DE95C" w14:textId="260E4168"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15</w:t>
            </w:r>
          </w:p>
        </w:tc>
        <w:tc>
          <w:tcPr>
            <w:tcW w:w="4703" w:type="pct"/>
          </w:tcPr>
          <w:p w14:paraId="170E7AFD" w14:textId="77777777" w:rsidR="004047EB" w:rsidRDefault="004047EB" w:rsidP="002207DC">
            <w:pPr>
              <w:spacing w:after="40" w:line="360" w:lineRule="auto"/>
              <w:rPr>
                <w:rFonts w:ascii="Segoe UI" w:hAnsi="Segoe UI" w:cs="Segoe UI"/>
                <w:sz w:val="21"/>
                <w:szCs w:val="21"/>
              </w:rPr>
            </w:pPr>
          </w:p>
        </w:tc>
      </w:tr>
      <w:tr w:rsidR="004047EB" w:rsidRPr="001E108B" w14:paraId="32BF3BE0" w14:textId="77777777" w:rsidTr="006E4B9C">
        <w:trPr>
          <w:trHeight w:val="300"/>
        </w:trPr>
        <w:tc>
          <w:tcPr>
            <w:tcW w:w="297" w:type="pct"/>
          </w:tcPr>
          <w:p w14:paraId="605CDE43" w14:textId="0E839697"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16</w:t>
            </w:r>
          </w:p>
        </w:tc>
        <w:tc>
          <w:tcPr>
            <w:tcW w:w="4703" w:type="pct"/>
          </w:tcPr>
          <w:p w14:paraId="65C78827" w14:textId="77777777" w:rsidR="004047EB" w:rsidRDefault="004047EB" w:rsidP="002207DC">
            <w:pPr>
              <w:spacing w:after="40" w:line="360" w:lineRule="auto"/>
              <w:rPr>
                <w:rFonts w:ascii="Segoe UI" w:hAnsi="Segoe UI" w:cs="Segoe UI"/>
                <w:sz w:val="21"/>
                <w:szCs w:val="21"/>
              </w:rPr>
            </w:pPr>
          </w:p>
        </w:tc>
      </w:tr>
      <w:tr w:rsidR="004047EB" w:rsidRPr="001E108B" w14:paraId="08CFF44B" w14:textId="77777777" w:rsidTr="006E4B9C">
        <w:trPr>
          <w:trHeight w:val="300"/>
        </w:trPr>
        <w:tc>
          <w:tcPr>
            <w:tcW w:w="297" w:type="pct"/>
          </w:tcPr>
          <w:p w14:paraId="1B88D0DA" w14:textId="01CAED84" w:rsidR="004047EB" w:rsidRDefault="004047EB"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17</w:t>
            </w:r>
          </w:p>
        </w:tc>
        <w:tc>
          <w:tcPr>
            <w:tcW w:w="4703" w:type="pct"/>
          </w:tcPr>
          <w:p w14:paraId="6AC0FDA8" w14:textId="77777777" w:rsidR="004047EB" w:rsidRDefault="004047EB" w:rsidP="002207DC">
            <w:pPr>
              <w:spacing w:after="40" w:line="360" w:lineRule="auto"/>
              <w:rPr>
                <w:rFonts w:ascii="Segoe UI" w:hAnsi="Segoe UI" w:cs="Segoe UI"/>
                <w:sz w:val="21"/>
                <w:szCs w:val="21"/>
              </w:rPr>
            </w:pPr>
          </w:p>
        </w:tc>
      </w:tr>
      <w:bookmarkEnd w:id="4"/>
    </w:tbl>
    <w:p w14:paraId="356F7EE1" w14:textId="77777777" w:rsidR="00B40263" w:rsidRDefault="00B40263" w:rsidP="000E30B9">
      <w:pPr>
        <w:spacing w:line="360" w:lineRule="auto"/>
        <w:jc w:val="both"/>
        <w:rPr>
          <w:rFonts w:ascii="Segoe UI" w:hAnsi="Segoe UI" w:cs="Segoe UI"/>
          <w:sz w:val="21"/>
          <w:szCs w:val="21"/>
        </w:rPr>
      </w:pPr>
    </w:p>
    <w:p w14:paraId="7FF7EE85" w14:textId="77777777" w:rsidR="00B40263" w:rsidRDefault="00B40263" w:rsidP="000E30B9">
      <w:pPr>
        <w:spacing w:line="360" w:lineRule="auto"/>
        <w:jc w:val="both"/>
        <w:rPr>
          <w:rFonts w:ascii="Segoe UI" w:hAnsi="Segoe UI" w:cs="Segoe UI"/>
          <w:sz w:val="21"/>
          <w:szCs w:val="21"/>
        </w:rPr>
      </w:pPr>
    </w:p>
    <w:p w14:paraId="6C9D9896" w14:textId="77777777" w:rsidR="00B40263" w:rsidRDefault="00B40263" w:rsidP="000E30B9">
      <w:pPr>
        <w:spacing w:line="360" w:lineRule="auto"/>
        <w:jc w:val="both"/>
        <w:rPr>
          <w:rFonts w:ascii="Segoe UI" w:hAnsi="Segoe UI" w:cs="Segoe UI"/>
          <w:sz w:val="21"/>
          <w:szCs w:val="21"/>
        </w:rPr>
      </w:pPr>
    </w:p>
    <w:p w14:paraId="61A687D1" w14:textId="77777777" w:rsidR="00B40263" w:rsidRDefault="00B40263" w:rsidP="000E30B9">
      <w:pPr>
        <w:spacing w:line="360" w:lineRule="auto"/>
        <w:jc w:val="both"/>
        <w:rPr>
          <w:rFonts w:ascii="Segoe UI" w:hAnsi="Segoe UI" w:cs="Segoe UI"/>
          <w:sz w:val="21"/>
          <w:szCs w:val="21"/>
        </w:rPr>
      </w:pPr>
    </w:p>
    <w:p w14:paraId="4843F188" w14:textId="57651F0B" w:rsidR="0043637F" w:rsidRDefault="00860B0D" w:rsidP="002D7739">
      <w:pPr>
        <w:pStyle w:val="Heading2"/>
      </w:pPr>
      <w:bookmarkStart w:id="5" w:name="_Toc193718994"/>
      <w:r>
        <w:lastRenderedPageBreak/>
        <w:t>Scope of Work</w:t>
      </w:r>
      <w:r w:rsidR="004E4343">
        <w:t xml:space="preserve"> </w:t>
      </w:r>
      <w:r w:rsidR="00565B1D">
        <w:t>–</w:t>
      </w:r>
      <w:r w:rsidR="004E4343">
        <w:t xml:space="preserve"> </w:t>
      </w:r>
      <w:r w:rsidR="00565B1D">
        <w:t>Local Support</w:t>
      </w:r>
      <w:bookmarkEnd w:id="5"/>
    </w:p>
    <w:p w14:paraId="736E0885" w14:textId="47EF56C1" w:rsidR="0043637F" w:rsidRPr="007800AC" w:rsidRDefault="00983349" w:rsidP="0043637F">
      <w:pPr>
        <w:spacing w:line="360" w:lineRule="auto"/>
        <w:jc w:val="both"/>
        <w:rPr>
          <w:rFonts w:ascii="Segoe UI" w:hAnsi="Segoe UI" w:cs="Segoe UI"/>
          <w:sz w:val="21"/>
          <w:szCs w:val="21"/>
        </w:rPr>
      </w:pPr>
      <w:r w:rsidRPr="00983349">
        <w:rPr>
          <w:rFonts w:ascii="Segoe UI" w:hAnsi="Segoe UI" w:cs="Segoe UI"/>
          <w:sz w:val="21"/>
          <w:szCs w:val="21"/>
        </w:rPr>
        <w:t>We will provide local support for the 17 existing business processes built using Microsoft Power Platform. This support will include</w:t>
      </w:r>
      <w:r w:rsidR="001A39F7" w:rsidRPr="001A39F7">
        <w:rPr>
          <w:rFonts w:ascii="Segoe UI" w:hAnsi="Segoe UI" w:cs="Segoe UI"/>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8877"/>
      </w:tblGrid>
      <w:tr w:rsidR="0043637F" w:rsidRPr="001E108B" w14:paraId="7DFA5E5E" w14:textId="77777777" w:rsidTr="00A96DE0">
        <w:trPr>
          <w:trHeight w:val="440"/>
        </w:trPr>
        <w:tc>
          <w:tcPr>
            <w:tcW w:w="298" w:type="pct"/>
            <w:shd w:val="clear" w:color="auto" w:fill="808080" w:themeFill="background1" w:themeFillShade="80"/>
          </w:tcPr>
          <w:p w14:paraId="5F49CB81" w14:textId="16CCB261" w:rsidR="0043637F" w:rsidRPr="001E108B" w:rsidRDefault="00A96DE0"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4702" w:type="pct"/>
            <w:shd w:val="clear" w:color="auto" w:fill="808080" w:themeFill="background1" w:themeFillShade="80"/>
          </w:tcPr>
          <w:p w14:paraId="2D10F100" w14:textId="4F31E431" w:rsidR="0043637F" w:rsidRPr="004D7851" w:rsidRDefault="004E4343"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Support</w:t>
            </w:r>
            <w:r w:rsidR="00D033B6">
              <w:rPr>
                <w:rFonts w:ascii="Segoe UI Semibold" w:hAnsi="Segoe UI Semibold" w:cs="Segoe UI Semibold"/>
                <w:color w:val="FFFFFF" w:themeColor="background1"/>
                <w:sz w:val="21"/>
                <w:szCs w:val="21"/>
              </w:rPr>
              <w:t xml:space="preserve"> scope</w:t>
            </w:r>
            <w:r>
              <w:rPr>
                <w:rFonts w:ascii="Segoe UI Semibold" w:hAnsi="Segoe UI Semibold" w:cs="Segoe UI Semibold"/>
                <w:color w:val="FFFFFF" w:themeColor="background1"/>
                <w:sz w:val="21"/>
                <w:szCs w:val="21"/>
              </w:rPr>
              <w:t xml:space="preserve"> services</w:t>
            </w:r>
          </w:p>
        </w:tc>
      </w:tr>
      <w:tr w:rsidR="0043637F" w:rsidRPr="001E108B" w14:paraId="7631E4B6" w14:textId="77777777" w:rsidTr="00A96DE0">
        <w:trPr>
          <w:trHeight w:val="300"/>
        </w:trPr>
        <w:tc>
          <w:tcPr>
            <w:tcW w:w="298" w:type="pct"/>
          </w:tcPr>
          <w:p w14:paraId="09034665" w14:textId="79639945" w:rsidR="0043637F" w:rsidRPr="005F5ACE" w:rsidRDefault="00A96DE0" w:rsidP="002217AB">
            <w:pPr>
              <w:spacing w:after="40" w:line="276"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A</w:t>
            </w:r>
          </w:p>
        </w:tc>
        <w:tc>
          <w:tcPr>
            <w:tcW w:w="4702" w:type="pct"/>
          </w:tcPr>
          <w:p w14:paraId="652925AE" w14:textId="77777777" w:rsidR="004E4343" w:rsidRPr="004E4343"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Troubleshooting and issue resolution.</w:t>
            </w:r>
          </w:p>
          <w:p w14:paraId="76976577" w14:textId="77777777" w:rsidR="004E4343" w:rsidRPr="004E4343"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Performance monitoring and optimization.</w:t>
            </w:r>
          </w:p>
          <w:p w14:paraId="291C7D98" w14:textId="77777777" w:rsidR="004E4343" w:rsidRPr="004E4343"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Enhancements and minor modifications based on user feedback.</w:t>
            </w:r>
          </w:p>
          <w:p w14:paraId="450AF155" w14:textId="77777777" w:rsidR="004E4343" w:rsidRPr="004E4343"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Process adoption support.</w:t>
            </w:r>
          </w:p>
          <w:p w14:paraId="4FD91DCC" w14:textId="77777777" w:rsidR="004E4343" w:rsidRPr="004E4343"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Regular system maintenance and updates.</w:t>
            </w:r>
          </w:p>
          <w:p w14:paraId="6100C928" w14:textId="575905BB" w:rsidR="0043637F" w:rsidRPr="00A96DE0" w:rsidRDefault="004E4343" w:rsidP="004E4343">
            <w:pPr>
              <w:pStyle w:val="ListParagraph"/>
              <w:numPr>
                <w:ilvl w:val="0"/>
                <w:numId w:val="28"/>
              </w:numPr>
              <w:spacing w:after="40" w:line="360" w:lineRule="auto"/>
              <w:rPr>
                <w:rFonts w:ascii="Segoe UI" w:hAnsi="Segoe UI" w:cs="Segoe UI"/>
                <w:sz w:val="20"/>
              </w:rPr>
            </w:pPr>
            <w:r w:rsidRPr="004E4343">
              <w:rPr>
                <w:rFonts w:ascii="Segoe UI" w:hAnsi="Segoe UI" w:cs="Segoe UI"/>
                <w:sz w:val="20"/>
              </w:rPr>
              <w:t>Compliance and security reviews</w:t>
            </w:r>
          </w:p>
        </w:tc>
      </w:tr>
    </w:tbl>
    <w:p w14:paraId="24A9B30A" w14:textId="77777777" w:rsidR="0043637F" w:rsidRDefault="0043637F" w:rsidP="0043637F"/>
    <w:p w14:paraId="166D71B2" w14:textId="5230B057" w:rsidR="00565B1D" w:rsidRDefault="00565B1D" w:rsidP="00565B1D">
      <w:pPr>
        <w:pStyle w:val="Heading2"/>
      </w:pPr>
      <w:bookmarkStart w:id="6" w:name="_Toc193718995"/>
      <w:r>
        <w:t>Scope of Work – Development of 5 new Business Processes</w:t>
      </w:r>
      <w:bookmarkEnd w:id="6"/>
    </w:p>
    <w:p w14:paraId="7FAF894F" w14:textId="5BC200B5" w:rsidR="00565B1D" w:rsidRPr="007800AC" w:rsidRDefault="00B12F7D" w:rsidP="00565B1D">
      <w:pPr>
        <w:spacing w:line="360" w:lineRule="auto"/>
        <w:jc w:val="both"/>
        <w:rPr>
          <w:rFonts w:ascii="Segoe UI" w:hAnsi="Segoe UI" w:cs="Segoe UI"/>
          <w:sz w:val="21"/>
          <w:szCs w:val="21"/>
        </w:rPr>
      </w:pPr>
      <w:r w:rsidRPr="00B12F7D">
        <w:rPr>
          <w:rFonts w:ascii="Segoe UI" w:hAnsi="Segoe UI" w:cs="Segoe UI"/>
          <w:sz w:val="21"/>
          <w:szCs w:val="21"/>
        </w:rPr>
        <w:t>The development of five new business processes using Power Platform will be executed in the following phases</w:t>
      </w:r>
      <w:r w:rsidR="00565B1D" w:rsidRPr="001A39F7">
        <w:rPr>
          <w:rFonts w:ascii="Segoe UI" w:hAnsi="Segoe UI" w:cs="Segoe UI"/>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751"/>
      </w:tblGrid>
      <w:tr w:rsidR="00565B1D" w:rsidRPr="001E108B" w14:paraId="5EA60949" w14:textId="77777777" w:rsidTr="00B12F7D">
        <w:trPr>
          <w:trHeight w:val="440"/>
        </w:trPr>
        <w:tc>
          <w:tcPr>
            <w:tcW w:w="1424" w:type="pct"/>
            <w:shd w:val="clear" w:color="auto" w:fill="808080" w:themeFill="background1" w:themeFillShade="80"/>
          </w:tcPr>
          <w:p w14:paraId="0C339F20" w14:textId="77777777" w:rsidR="00565B1D" w:rsidRPr="001E108B" w:rsidRDefault="00565B1D"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3576" w:type="pct"/>
            <w:shd w:val="clear" w:color="auto" w:fill="808080" w:themeFill="background1" w:themeFillShade="80"/>
          </w:tcPr>
          <w:p w14:paraId="336C592E" w14:textId="77777777" w:rsidR="00565B1D" w:rsidRPr="004D7851" w:rsidRDefault="00565B1D"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Support scope services</w:t>
            </w:r>
          </w:p>
        </w:tc>
      </w:tr>
      <w:tr w:rsidR="00565B1D" w:rsidRPr="001E108B" w14:paraId="6A4A0DCC" w14:textId="77777777" w:rsidTr="00B12F7D">
        <w:trPr>
          <w:trHeight w:val="300"/>
        </w:trPr>
        <w:tc>
          <w:tcPr>
            <w:tcW w:w="1424" w:type="pct"/>
          </w:tcPr>
          <w:p w14:paraId="22BF0B9D" w14:textId="4C0D35F9" w:rsidR="00565B1D" w:rsidRPr="005F5ACE" w:rsidRDefault="00426DA6" w:rsidP="00426DA6">
            <w:pPr>
              <w:spacing w:after="40" w:line="276" w:lineRule="auto"/>
              <w:rPr>
                <w:rFonts w:ascii="Segoe UI Semibold" w:hAnsi="Segoe UI Semibold" w:cs="Segoe UI Semibold"/>
                <w:color w:val="404040" w:themeColor="text1" w:themeTint="BF"/>
                <w:sz w:val="20"/>
              </w:rPr>
            </w:pPr>
            <w:r w:rsidRPr="00426DA6">
              <w:rPr>
                <w:rFonts w:ascii="Segoe UI Semibold" w:hAnsi="Segoe UI Semibold" w:cs="Segoe UI Semibold"/>
                <w:color w:val="404040" w:themeColor="text1" w:themeTint="BF"/>
                <w:sz w:val="20"/>
              </w:rPr>
              <w:t>Requirement Gathering &amp; Analysis</w:t>
            </w:r>
          </w:p>
        </w:tc>
        <w:tc>
          <w:tcPr>
            <w:tcW w:w="3576" w:type="pct"/>
          </w:tcPr>
          <w:p w14:paraId="327B0664" w14:textId="77777777" w:rsidR="00CB0C74" w:rsidRPr="00CB0C74" w:rsidRDefault="00CB0C74" w:rsidP="00CB0C74">
            <w:pPr>
              <w:pStyle w:val="ListParagraph"/>
              <w:numPr>
                <w:ilvl w:val="0"/>
                <w:numId w:val="28"/>
              </w:numPr>
              <w:spacing w:after="40" w:line="360" w:lineRule="auto"/>
              <w:rPr>
                <w:rFonts w:ascii="Segoe UI" w:hAnsi="Segoe UI" w:cs="Segoe UI"/>
                <w:sz w:val="20"/>
              </w:rPr>
            </w:pPr>
            <w:r w:rsidRPr="00CB0C74">
              <w:rPr>
                <w:rFonts w:ascii="Segoe UI" w:hAnsi="Segoe UI" w:cs="Segoe UI"/>
                <w:sz w:val="20"/>
              </w:rPr>
              <w:t>Engage stakeholders to document business needs.</w:t>
            </w:r>
          </w:p>
          <w:p w14:paraId="0DB4C083" w14:textId="77877729" w:rsidR="00565B1D" w:rsidRPr="00CB0C74" w:rsidRDefault="00CB0C74" w:rsidP="00CB0C74">
            <w:pPr>
              <w:pStyle w:val="ListParagraph"/>
              <w:numPr>
                <w:ilvl w:val="0"/>
                <w:numId w:val="28"/>
              </w:numPr>
              <w:spacing w:after="40" w:line="360" w:lineRule="auto"/>
              <w:rPr>
                <w:rFonts w:ascii="Segoe UI" w:hAnsi="Segoe UI" w:cs="Segoe UI"/>
                <w:sz w:val="20"/>
              </w:rPr>
            </w:pPr>
            <w:r w:rsidRPr="00CB0C74">
              <w:rPr>
                <w:rFonts w:ascii="Segoe UI" w:hAnsi="Segoe UI" w:cs="Segoe UI"/>
                <w:sz w:val="20"/>
              </w:rPr>
              <w:t>Define workflows, data models, and integrations.</w:t>
            </w:r>
          </w:p>
        </w:tc>
      </w:tr>
      <w:tr w:rsidR="00B12F7D" w:rsidRPr="001E108B" w14:paraId="34C8E64F" w14:textId="77777777" w:rsidTr="00B12F7D">
        <w:trPr>
          <w:trHeight w:val="300"/>
        </w:trPr>
        <w:tc>
          <w:tcPr>
            <w:tcW w:w="1424" w:type="pct"/>
          </w:tcPr>
          <w:p w14:paraId="1C6ECC9E" w14:textId="3CA78B4F" w:rsidR="00B12F7D" w:rsidRDefault="009A7FCA" w:rsidP="00426DA6">
            <w:pPr>
              <w:spacing w:after="40" w:line="276" w:lineRule="auto"/>
              <w:rPr>
                <w:rFonts w:ascii="Segoe UI Semibold" w:hAnsi="Segoe UI Semibold" w:cs="Segoe UI Semibold"/>
                <w:color w:val="404040" w:themeColor="text1" w:themeTint="BF"/>
                <w:sz w:val="20"/>
              </w:rPr>
            </w:pPr>
            <w:r w:rsidRPr="009A7FCA">
              <w:rPr>
                <w:rFonts w:ascii="Segoe UI Semibold" w:hAnsi="Segoe UI Semibold" w:cs="Segoe UI Semibold"/>
                <w:color w:val="404040" w:themeColor="text1" w:themeTint="BF"/>
                <w:sz w:val="20"/>
              </w:rPr>
              <w:t>Design &amp; Prototyping</w:t>
            </w:r>
          </w:p>
        </w:tc>
        <w:tc>
          <w:tcPr>
            <w:tcW w:w="3576" w:type="pct"/>
          </w:tcPr>
          <w:p w14:paraId="4B955AE8" w14:textId="77777777" w:rsidR="00682151" w:rsidRPr="00682151" w:rsidRDefault="00682151" w:rsidP="00682151">
            <w:pPr>
              <w:pStyle w:val="ListParagraph"/>
              <w:numPr>
                <w:ilvl w:val="0"/>
                <w:numId w:val="28"/>
              </w:numPr>
              <w:spacing w:after="40" w:line="360" w:lineRule="auto"/>
              <w:rPr>
                <w:rFonts w:ascii="Segoe UI" w:hAnsi="Segoe UI" w:cs="Segoe UI"/>
                <w:sz w:val="20"/>
              </w:rPr>
            </w:pPr>
            <w:r w:rsidRPr="00682151">
              <w:rPr>
                <w:rFonts w:ascii="Segoe UI" w:hAnsi="Segoe UI" w:cs="Segoe UI"/>
                <w:sz w:val="20"/>
              </w:rPr>
              <w:t>Create process flow diagrams and wireframes.</w:t>
            </w:r>
          </w:p>
          <w:p w14:paraId="61AC947A" w14:textId="3BCD5B5C" w:rsidR="00B12F7D" w:rsidRPr="004E4343" w:rsidRDefault="00682151" w:rsidP="00682151">
            <w:pPr>
              <w:pStyle w:val="ListParagraph"/>
              <w:numPr>
                <w:ilvl w:val="0"/>
                <w:numId w:val="28"/>
              </w:numPr>
              <w:spacing w:after="40" w:line="360" w:lineRule="auto"/>
              <w:rPr>
                <w:rFonts w:ascii="Segoe UI" w:hAnsi="Segoe UI" w:cs="Segoe UI"/>
                <w:sz w:val="20"/>
              </w:rPr>
            </w:pPr>
            <w:r w:rsidRPr="00682151">
              <w:rPr>
                <w:rFonts w:ascii="Segoe UI" w:hAnsi="Segoe UI" w:cs="Segoe UI"/>
                <w:sz w:val="20"/>
              </w:rPr>
              <w:t>Develop a prototype using Power Apps and Power Automate</w:t>
            </w:r>
          </w:p>
        </w:tc>
      </w:tr>
      <w:tr w:rsidR="00682151" w:rsidRPr="001E108B" w14:paraId="1F30A36B" w14:textId="77777777" w:rsidTr="00B12F7D">
        <w:trPr>
          <w:trHeight w:val="300"/>
        </w:trPr>
        <w:tc>
          <w:tcPr>
            <w:tcW w:w="1424" w:type="pct"/>
          </w:tcPr>
          <w:p w14:paraId="414319AC" w14:textId="5192CED1" w:rsidR="00682151" w:rsidRPr="009A7FCA" w:rsidRDefault="004C6F11" w:rsidP="00426DA6">
            <w:pPr>
              <w:spacing w:after="40" w:line="276" w:lineRule="auto"/>
              <w:rPr>
                <w:rFonts w:ascii="Segoe UI Semibold" w:hAnsi="Segoe UI Semibold" w:cs="Segoe UI Semibold"/>
                <w:color w:val="404040" w:themeColor="text1" w:themeTint="BF"/>
                <w:sz w:val="20"/>
              </w:rPr>
            </w:pPr>
            <w:r w:rsidRPr="004C6F11">
              <w:rPr>
                <w:rFonts w:ascii="Segoe UI Semibold" w:hAnsi="Segoe UI Semibold" w:cs="Segoe UI Semibold"/>
                <w:color w:val="404040" w:themeColor="text1" w:themeTint="BF"/>
                <w:sz w:val="20"/>
              </w:rPr>
              <w:t>Development &amp; Integration</w:t>
            </w:r>
          </w:p>
        </w:tc>
        <w:tc>
          <w:tcPr>
            <w:tcW w:w="3576" w:type="pct"/>
          </w:tcPr>
          <w:p w14:paraId="66CDFC66" w14:textId="708C9E1F" w:rsidR="00805B82" w:rsidRPr="00805B82" w:rsidRDefault="00805B82" w:rsidP="00805B82">
            <w:pPr>
              <w:pStyle w:val="ListParagraph"/>
              <w:numPr>
                <w:ilvl w:val="0"/>
                <w:numId w:val="28"/>
              </w:numPr>
              <w:spacing w:after="40" w:line="360" w:lineRule="auto"/>
              <w:rPr>
                <w:rFonts w:ascii="Segoe UI" w:hAnsi="Segoe UI" w:cs="Segoe UI"/>
                <w:sz w:val="20"/>
              </w:rPr>
            </w:pPr>
            <w:r w:rsidRPr="00805B82">
              <w:rPr>
                <w:rFonts w:ascii="Segoe UI" w:hAnsi="Segoe UI" w:cs="Segoe UI"/>
                <w:sz w:val="20"/>
              </w:rPr>
              <w:t>Build the business processes leveraging Power Apps, Power Automate, and SharePoint/Dataverse.</w:t>
            </w:r>
          </w:p>
          <w:p w14:paraId="463CA271" w14:textId="0758CCDE" w:rsidR="00682151" w:rsidRPr="00682151" w:rsidRDefault="00805B82" w:rsidP="00805B82">
            <w:pPr>
              <w:pStyle w:val="ListParagraph"/>
              <w:numPr>
                <w:ilvl w:val="0"/>
                <w:numId w:val="28"/>
              </w:numPr>
              <w:spacing w:after="40" w:line="360" w:lineRule="auto"/>
              <w:rPr>
                <w:rFonts w:ascii="Segoe UI" w:hAnsi="Segoe UI" w:cs="Segoe UI"/>
                <w:sz w:val="20"/>
              </w:rPr>
            </w:pPr>
            <w:r w:rsidRPr="00805B82">
              <w:rPr>
                <w:rFonts w:ascii="Segoe UI" w:hAnsi="Segoe UI" w:cs="Segoe UI"/>
                <w:sz w:val="20"/>
              </w:rPr>
              <w:t>Integrate with existing systems (if required)</w:t>
            </w:r>
          </w:p>
        </w:tc>
      </w:tr>
      <w:tr w:rsidR="00805B82" w:rsidRPr="001E108B" w14:paraId="1EAB4104" w14:textId="77777777" w:rsidTr="00B12F7D">
        <w:trPr>
          <w:trHeight w:val="300"/>
        </w:trPr>
        <w:tc>
          <w:tcPr>
            <w:tcW w:w="1424" w:type="pct"/>
          </w:tcPr>
          <w:p w14:paraId="40D119AC" w14:textId="6B8E012F" w:rsidR="00805B82" w:rsidRPr="004C6F11" w:rsidRDefault="00512F3D" w:rsidP="00426DA6">
            <w:pPr>
              <w:spacing w:after="40" w:line="276" w:lineRule="auto"/>
              <w:rPr>
                <w:rFonts w:ascii="Segoe UI Semibold" w:hAnsi="Segoe UI Semibold" w:cs="Segoe UI Semibold"/>
                <w:color w:val="404040" w:themeColor="text1" w:themeTint="BF"/>
                <w:sz w:val="20"/>
              </w:rPr>
            </w:pPr>
            <w:r w:rsidRPr="00512F3D">
              <w:rPr>
                <w:rFonts w:ascii="Segoe UI Semibold" w:hAnsi="Segoe UI Semibold" w:cs="Segoe UI Semibold"/>
                <w:color w:val="404040" w:themeColor="text1" w:themeTint="BF"/>
                <w:sz w:val="20"/>
              </w:rPr>
              <w:t>Testing &amp; User Acceptance</w:t>
            </w:r>
          </w:p>
        </w:tc>
        <w:tc>
          <w:tcPr>
            <w:tcW w:w="3576" w:type="pct"/>
          </w:tcPr>
          <w:p w14:paraId="6B797D24" w14:textId="4F1C6E24" w:rsidR="00512F3D" w:rsidRPr="00512F3D" w:rsidRDefault="00512F3D" w:rsidP="00512F3D">
            <w:pPr>
              <w:pStyle w:val="ListParagraph"/>
              <w:numPr>
                <w:ilvl w:val="0"/>
                <w:numId w:val="46"/>
              </w:numPr>
              <w:spacing w:after="40" w:line="360" w:lineRule="auto"/>
              <w:rPr>
                <w:rFonts w:ascii="Segoe UI" w:hAnsi="Segoe UI" w:cs="Segoe UI"/>
                <w:sz w:val="20"/>
              </w:rPr>
            </w:pPr>
            <w:r w:rsidRPr="00512F3D">
              <w:rPr>
                <w:rFonts w:ascii="Segoe UI" w:hAnsi="Segoe UI" w:cs="Segoe UI"/>
                <w:sz w:val="20"/>
              </w:rPr>
              <w:t>Conduct rigorous functional and user acceptance testing.</w:t>
            </w:r>
          </w:p>
          <w:p w14:paraId="30D2B660" w14:textId="427FE40B" w:rsidR="00805B82" w:rsidRPr="00512F3D" w:rsidRDefault="00512F3D" w:rsidP="00512F3D">
            <w:pPr>
              <w:pStyle w:val="ListParagraph"/>
              <w:numPr>
                <w:ilvl w:val="0"/>
                <w:numId w:val="46"/>
              </w:numPr>
              <w:spacing w:after="40" w:line="360" w:lineRule="auto"/>
              <w:rPr>
                <w:rFonts w:ascii="Segoe UI" w:hAnsi="Segoe UI" w:cs="Segoe UI"/>
                <w:sz w:val="20"/>
              </w:rPr>
            </w:pPr>
            <w:r w:rsidRPr="00512F3D">
              <w:rPr>
                <w:rFonts w:ascii="Segoe UI" w:hAnsi="Segoe UI" w:cs="Segoe UI"/>
                <w:sz w:val="20"/>
              </w:rPr>
              <w:t>Gather feedback for refinement.</w:t>
            </w:r>
          </w:p>
        </w:tc>
      </w:tr>
      <w:tr w:rsidR="00512F3D" w:rsidRPr="001E108B" w14:paraId="6B8C5FDB" w14:textId="77777777" w:rsidTr="00B12F7D">
        <w:trPr>
          <w:trHeight w:val="300"/>
        </w:trPr>
        <w:tc>
          <w:tcPr>
            <w:tcW w:w="1424" w:type="pct"/>
          </w:tcPr>
          <w:p w14:paraId="766E422A" w14:textId="592D76DF" w:rsidR="00512F3D" w:rsidRPr="00512F3D" w:rsidRDefault="00512F3D" w:rsidP="00426DA6">
            <w:pPr>
              <w:spacing w:after="40" w:line="276" w:lineRule="auto"/>
              <w:rPr>
                <w:rFonts w:ascii="Segoe UI Semibold" w:hAnsi="Segoe UI Semibold" w:cs="Segoe UI Semibold"/>
                <w:color w:val="404040" w:themeColor="text1" w:themeTint="BF"/>
                <w:sz w:val="20"/>
              </w:rPr>
            </w:pPr>
            <w:r w:rsidRPr="00512F3D">
              <w:rPr>
                <w:rFonts w:ascii="Segoe UI Semibold" w:hAnsi="Segoe UI Semibold" w:cs="Segoe UI Semibold"/>
                <w:color w:val="404040" w:themeColor="text1" w:themeTint="BF"/>
                <w:sz w:val="20"/>
              </w:rPr>
              <w:t>Deployment &amp; Training</w:t>
            </w:r>
          </w:p>
        </w:tc>
        <w:tc>
          <w:tcPr>
            <w:tcW w:w="3576" w:type="pct"/>
          </w:tcPr>
          <w:p w14:paraId="72ABB1E5" w14:textId="77777777" w:rsidR="00512F3D" w:rsidRPr="00512F3D" w:rsidRDefault="00512F3D" w:rsidP="00512F3D">
            <w:pPr>
              <w:pStyle w:val="ListParagraph"/>
              <w:numPr>
                <w:ilvl w:val="0"/>
                <w:numId w:val="46"/>
              </w:numPr>
              <w:spacing w:after="40" w:line="360" w:lineRule="auto"/>
              <w:rPr>
                <w:rFonts w:ascii="Segoe UI" w:hAnsi="Segoe UI" w:cs="Segoe UI"/>
                <w:sz w:val="20"/>
              </w:rPr>
            </w:pPr>
            <w:r w:rsidRPr="00512F3D">
              <w:rPr>
                <w:rFonts w:ascii="Segoe UI" w:hAnsi="Segoe UI" w:cs="Segoe UI"/>
                <w:sz w:val="20"/>
              </w:rPr>
              <w:t>Deploy solutions into the production environment.</w:t>
            </w:r>
          </w:p>
          <w:p w14:paraId="7EED2AB5" w14:textId="20080372" w:rsidR="00512F3D" w:rsidRPr="00512F3D" w:rsidRDefault="00512F3D" w:rsidP="00512F3D">
            <w:pPr>
              <w:pStyle w:val="ListParagraph"/>
              <w:numPr>
                <w:ilvl w:val="0"/>
                <w:numId w:val="46"/>
              </w:numPr>
              <w:spacing w:after="40" w:line="360" w:lineRule="auto"/>
              <w:rPr>
                <w:rFonts w:ascii="Segoe UI" w:hAnsi="Segoe UI" w:cs="Segoe UI"/>
                <w:sz w:val="20"/>
              </w:rPr>
            </w:pPr>
            <w:r w:rsidRPr="00512F3D">
              <w:rPr>
                <w:rFonts w:ascii="Segoe UI" w:hAnsi="Segoe UI" w:cs="Segoe UI"/>
                <w:sz w:val="20"/>
              </w:rPr>
              <w:t>Conduct training sessions for end users.</w:t>
            </w:r>
          </w:p>
        </w:tc>
      </w:tr>
      <w:tr w:rsidR="00E2465F" w:rsidRPr="001E108B" w14:paraId="457B6F0E" w14:textId="77777777" w:rsidTr="00B12F7D">
        <w:trPr>
          <w:trHeight w:val="300"/>
        </w:trPr>
        <w:tc>
          <w:tcPr>
            <w:tcW w:w="1424" w:type="pct"/>
          </w:tcPr>
          <w:p w14:paraId="65012E6C" w14:textId="5E556542" w:rsidR="00E2465F" w:rsidRPr="00512F3D" w:rsidRDefault="00E2465F" w:rsidP="00426DA6">
            <w:pPr>
              <w:spacing w:after="40" w:line="276" w:lineRule="auto"/>
              <w:rPr>
                <w:rFonts w:ascii="Segoe UI Semibold" w:hAnsi="Segoe UI Semibold" w:cs="Segoe UI Semibold"/>
                <w:color w:val="404040" w:themeColor="text1" w:themeTint="BF"/>
                <w:sz w:val="20"/>
              </w:rPr>
            </w:pPr>
            <w:r w:rsidRPr="00E2465F">
              <w:rPr>
                <w:rFonts w:ascii="Segoe UI Semibold" w:hAnsi="Segoe UI Semibold" w:cs="Segoe UI Semibold"/>
                <w:color w:val="404040" w:themeColor="text1" w:themeTint="BF"/>
                <w:sz w:val="20"/>
              </w:rPr>
              <w:t>Post-Implementation Support</w:t>
            </w:r>
          </w:p>
        </w:tc>
        <w:tc>
          <w:tcPr>
            <w:tcW w:w="3576" w:type="pct"/>
          </w:tcPr>
          <w:p w14:paraId="795ED0C1" w14:textId="6B590A50" w:rsidR="00E2465F" w:rsidRPr="00E2465F" w:rsidRDefault="00E2465F" w:rsidP="00E2465F">
            <w:pPr>
              <w:pStyle w:val="ListParagraph"/>
              <w:numPr>
                <w:ilvl w:val="0"/>
                <w:numId w:val="46"/>
              </w:numPr>
              <w:rPr>
                <w:rFonts w:ascii="Segoe UI" w:hAnsi="Segoe UI" w:cs="Segoe UI"/>
                <w:sz w:val="20"/>
              </w:rPr>
            </w:pPr>
            <w:r w:rsidRPr="00E2465F">
              <w:rPr>
                <w:rFonts w:ascii="Segoe UI" w:hAnsi="Segoe UI" w:cs="Segoe UI"/>
                <w:sz w:val="20"/>
              </w:rPr>
              <w:t>Provide support during the hyper-care period to ensure seamless adoption.</w:t>
            </w:r>
          </w:p>
        </w:tc>
      </w:tr>
    </w:tbl>
    <w:p w14:paraId="62772FC2" w14:textId="77777777" w:rsidR="00565B1D" w:rsidRDefault="00565B1D" w:rsidP="0043637F"/>
    <w:p w14:paraId="162BFCEC" w14:textId="1FD64EC6" w:rsidR="00D0722E" w:rsidRDefault="00D27605" w:rsidP="00D27605">
      <w:pPr>
        <w:pStyle w:val="Heading2"/>
        <w:spacing w:after="240"/>
      </w:pPr>
      <w:bookmarkStart w:id="7" w:name="_Toc193718996"/>
      <w:r w:rsidRPr="00D27605">
        <w:lastRenderedPageBreak/>
        <w:t>Deliverables</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8877"/>
      </w:tblGrid>
      <w:tr w:rsidR="00D27605" w:rsidRPr="001E108B" w14:paraId="6461F16D" w14:textId="77777777" w:rsidTr="006E4B9C">
        <w:trPr>
          <w:trHeight w:val="440"/>
        </w:trPr>
        <w:tc>
          <w:tcPr>
            <w:tcW w:w="298" w:type="pct"/>
            <w:shd w:val="clear" w:color="auto" w:fill="808080" w:themeFill="background1" w:themeFillShade="80"/>
          </w:tcPr>
          <w:p w14:paraId="191ED71E" w14:textId="77777777" w:rsidR="00D27605" w:rsidRPr="001E108B" w:rsidRDefault="00D27605"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4702" w:type="pct"/>
            <w:shd w:val="clear" w:color="auto" w:fill="808080" w:themeFill="background1" w:themeFillShade="80"/>
          </w:tcPr>
          <w:p w14:paraId="4F2F4B20" w14:textId="4CD5BBEF" w:rsidR="00D27605" w:rsidRPr="004D7851" w:rsidRDefault="006E3EBE"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Service Deliverables</w:t>
            </w:r>
          </w:p>
        </w:tc>
      </w:tr>
      <w:tr w:rsidR="00D27605" w:rsidRPr="001E108B" w14:paraId="75862649" w14:textId="77777777" w:rsidTr="006E4B9C">
        <w:trPr>
          <w:trHeight w:val="300"/>
        </w:trPr>
        <w:tc>
          <w:tcPr>
            <w:tcW w:w="298" w:type="pct"/>
          </w:tcPr>
          <w:p w14:paraId="1C77C488" w14:textId="2F85EB7F" w:rsidR="00D27605" w:rsidRPr="005F5ACE" w:rsidRDefault="00D27605" w:rsidP="006E4B9C">
            <w:pPr>
              <w:spacing w:after="40" w:line="276" w:lineRule="auto"/>
              <w:jc w:val="both"/>
              <w:rPr>
                <w:rFonts w:ascii="Segoe UI Semibold" w:hAnsi="Segoe UI Semibold" w:cs="Segoe UI Semibold"/>
                <w:color w:val="404040" w:themeColor="text1" w:themeTint="BF"/>
                <w:sz w:val="20"/>
              </w:rPr>
            </w:pPr>
          </w:p>
        </w:tc>
        <w:tc>
          <w:tcPr>
            <w:tcW w:w="4702" w:type="pct"/>
          </w:tcPr>
          <w:p w14:paraId="5766F9D2" w14:textId="77777777" w:rsidR="006E3EBE" w:rsidRPr="006E3EBE" w:rsidRDefault="006E3EBE" w:rsidP="006E3EBE">
            <w:pPr>
              <w:pStyle w:val="ListParagraph"/>
              <w:numPr>
                <w:ilvl w:val="0"/>
                <w:numId w:val="28"/>
              </w:numPr>
              <w:spacing w:after="40" w:line="360" w:lineRule="auto"/>
              <w:rPr>
                <w:rFonts w:ascii="Segoe UI" w:hAnsi="Segoe UI" w:cs="Segoe UI"/>
                <w:sz w:val="20"/>
              </w:rPr>
            </w:pPr>
            <w:r w:rsidRPr="006E3EBE">
              <w:rPr>
                <w:rFonts w:ascii="Segoe UI" w:hAnsi="Segoe UI" w:cs="Segoe UI"/>
                <w:sz w:val="20"/>
              </w:rPr>
              <w:t>Fully operational support framework for 17 business processes.</w:t>
            </w:r>
          </w:p>
          <w:p w14:paraId="248AE062" w14:textId="77777777" w:rsidR="006E3EBE" w:rsidRPr="006E3EBE" w:rsidRDefault="006E3EBE" w:rsidP="006E3EBE">
            <w:pPr>
              <w:pStyle w:val="ListParagraph"/>
              <w:numPr>
                <w:ilvl w:val="0"/>
                <w:numId w:val="28"/>
              </w:numPr>
              <w:spacing w:after="40" w:line="360" w:lineRule="auto"/>
              <w:rPr>
                <w:rFonts w:ascii="Segoe UI" w:hAnsi="Segoe UI" w:cs="Segoe UI"/>
                <w:sz w:val="20"/>
              </w:rPr>
            </w:pPr>
            <w:r w:rsidRPr="006E3EBE">
              <w:rPr>
                <w:rFonts w:ascii="Segoe UI" w:hAnsi="Segoe UI" w:cs="Segoe UI"/>
                <w:sz w:val="20"/>
              </w:rPr>
              <w:t>Five new business processes were developed and deployed.</w:t>
            </w:r>
          </w:p>
          <w:p w14:paraId="7ECEC313" w14:textId="77777777" w:rsidR="006E3EBE" w:rsidRPr="006E3EBE" w:rsidRDefault="006E3EBE" w:rsidP="006E3EBE">
            <w:pPr>
              <w:pStyle w:val="ListParagraph"/>
              <w:numPr>
                <w:ilvl w:val="0"/>
                <w:numId w:val="28"/>
              </w:numPr>
              <w:spacing w:after="40" w:line="360" w:lineRule="auto"/>
              <w:rPr>
                <w:rFonts w:ascii="Segoe UI" w:hAnsi="Segoe UI" w:cs="Segoe UI"/>
                <w:sz w:val="20"/>
              </w:rPr>
            </w:pPr>
            <w:r w:rsidRPr="006E3EBE">
              <w:rPr>
                <w:rFonts w:ascii="Segoe UI" w:hAnsi="Segoe UI" w:cs="Segoe UI"/>
                <w:sz w:val="20"/>
              </w:rPr>
              <w:t>Documentation (technical and user manuals).</w:t>
            </w:r>
          </w:p>
          <w:p w14:paraId="5D1EA7F0" w14:textId="77777777" w:rsidR="006E3EBE" w:rsidRPr="006E3EBE" w:rsidRDefault="006E3EBE" w:rsidP="006E3EBE">
            <w:pPr>
              <w:pStyle w:val="ListParagraph"/>
              <w:numPr>
                <w:ilvl w:val="0"/>
                <w:numId w:val="28"/>
              </w:numPr>
              <w:spacing w:after="40" w:line="360" w:lineRule="auto"/>
              <w:rPr>
                <w:rFonts w:ascii="Segoe UI" w:hAnsi="Segoe UI" w:cs="Segoe UI"/>
                <w:sz w:val="20"/>
              </w:rPr>
            </w:pPr>
            <w:r w:rsidRPr="006E3EBE">
              <w:rPr>
                <w:rFonts w:ascii="Segoe UI" w:hAnsi="Segoe UI" w:cs="Segoe UI"/>
                <w:sz w:val="20"/>
              </w:rPr>
              <w:t>Training sessions for users and administrators.</w:t>
            </w:r>
          </w:p>
          <w:p w14:paraId="4F907FDD" w14:textId="7C1D7BB9" w:rsidR="00D27605" w:rsidRPr="00A96DE0" w:rsidRDefault="006E3EBE" w:rsidP="006E3EBE">
            <w:pPr>
              <w:pStyle w:val="ListParagraph"/>
              <w:numPr>
                <w:ilvl w:val="0"/>
                <w:numId w:val="28"/>
              </w:numPr>
              <w:spacing w:after="40" w:line="360" w:lineRule="auto"/>
              <w:rPr>
                <w:rFonts w:ascii="Segoe UI" w:hAnsi="Segoe UI" w:cs="Segoe UI"/>
                <w:sz w:val="20"/>
              </w:rPr>
            </w:pPr>
            <w:r w:rsidRPr="006E3EBE">
              <w:rPr>
                <w:rFonts w:ascii="Segoe UI" w:hAnsi="Segoe UI" w:cs="Segoe UI"/>
                <w:sz w:val="20"/>
              </w:rPr>
              <w:t>Ongoing support and maintenance</w:t>
            </w:r>
          </w:p>
        </w:tc>
      </w:tr>
    </w:tbl>
    <w:p w14:paraId="7E98F1A4" w14:textId="77777777" w:rsidR="00565B1D" w:rsidRPr="0043637F" w:rsidRDefault="00565B1D" w:rsidP="0043637F"/>
    <w:p w14:paraId="6BAC01D7" w14:textId="0D06AB94" w:rsidR="00894AAA" w:rsidRDefault="00EB34DC" w:rsidP="002D7739">
      <w:pPr>
        <w:pStyle w:val="Heading2"/>
      </w:pPr>
      <w:bookmarkStart w:id="8" w:name="_Toc193718997"/>
      <w:r>
        <w:t>Out of Scope</w:t>
      </w:r>
      <w:bookmarkEnd w:id="8"/>
    </w:p>
    <w:p w14:paraId="08F77A27" w14:textId="582CE62E" w:rsidR="00D720B0" w:rsidRPr="00F27188" w:rsidRDefault="00F27188" w:rsidP="00F27188">
      <w:pPr>
        <w:spacing w:line="360" w:lineRule="auto"/>
        <w:jc w:val="both"/>
        <w:rPr>
          <w:rFonts w:ascii="Segoe UI" w:hAnsi="Segoe UI" w:cs="Segoe UI"/>
          <w:sz w:val="20"/>
          <w:szCs w:val="20"/>
        </w:rPr>
      </w:pPr>
      <w:r w:rsidRPr="00F27188">
        <w:rPr>
          <w:rFonts w:ascii="Segoe UI" w:hAnsi="Segoe UI" w:cs="Segoe UI"/>
          <w:sz w:val="20"/>
          <w:szCs w:val="20"/>
        </w:rPr>
        <w:t>The following services shall be considered Out of the Scope of the services to be provided by Signal Alliance Consulting in this Service Level Agreement (SLA) and will be attended to at a billable rate</w:t>
      </w:r>
      <w:r w:rsidR="00D720B0" w:rsidRPr="00F27188">
        <w:rPr>
          <w:rFonts w:ascii="Segoe UI" w:hAnsi="Segoe UI" w:cs="Segoe UI"/>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8877"/>
      </w:tblGrid>
      <w:tr w:rsidR="00561D4E" w:rsidRPr="001E108B" w14:paraId="77FB9ED5" w14:textId="77777777" w:rsidTr="006E4B9C">
        <w:trPr>
          <w:trHeight w:val="440"/>
        </w:trPr>
        <w:tc>
          <w:tcPr>
            <w:tcW w:w="298" w:type="pct"/>
            <w:shd w:val="clear" w:color="auto" w:fill="808080" w:themeFill="background1" w:themeFillShade="80"/>
          </w:tcPr>
          <w:p w14:paraId="4F900DA1" w14:textId="77777777" w:rsidR="00561D4E" w:rsidRPr="001E108B" w:rsidRDefault="00561D4E"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4702" w:type="pct"/>
            <w:shd w:val="clear" w:color="auto" w:fill="808080" w:themeFill="background1" w:themeFillShade="80"/>
          </w:tcPr>
          <w:p w14:paraId="6467AA42" w14:textId="220CD997" w:rsidR="00561D4E" w:rsidRPr="004D7851" w:rsidRDefault="00D033B6"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Out of scope</w:t>
            </w:r>
          </w:p>
        </w:tc>
      </w:tr>
      <w:tr w:rsidR="00561D4E" w:rsidRPr="001E108B" w14:paraId="249EB6A1" w14:textId="77777777" w:rsidTr="006E4B9C">
        <w:trPr>
          <w:trHeight w:val="300"/>
        </w:trPr>
        <w:tc>
          <w:tcPr>
            <w:tcW w:w="298" w:type="pct"/>
          </w:tcPr>
          <w:p w14:paraId="0B09510F" w14:textId="77777777" w:rsidR="00561D4E" w:rsidRPr="005F5ACE" w:rsidRDefault="00561D4E" w:rsidP="006E4B9C">
            <w:pPr>
              <w:spacing w:after="40" w:line="276"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A</w:t>
            </w:r>
          </w:p>
        </w:tc>
        <w:tc>
          <w:tcPr>
            <w:tcW w:w="4702" w:type="pct"/>
          </w:tcPr>
          <w:p w14:paraId="7F7773B4" w14:textId="31D68BA8" w:rsidR="00561D4E" w:rsidRPr="00A96DE0" w:rsidRDefault="00C13F29" w:rsidP="006E4B9C">
            <w:pPr>
              <w:pStyle w:val="ListParagraph"/>
              <w:numPr>
                <w:ilvl w:val="0"/>
                <w:numId w:val="28"/>
              </w:numPr>
              <w:spacing w:after="40" w:line="360" w:lineRule="auto"/>
              <w:rPr>
                <w:rFonts w:ascii="Segoe UI" w:hAnsi="Segoe UI" w:cs="Segoe UI"/>
                <w:sz w:val="20"/>
              </w:rPr>
            </w:pPr>
            <w:r w:rsidRPr="00C13F29">
              <w:rPr>
                <w:rFonts w:ascii="Segoe UI Semibold" w:hAnsi="Segoe UI Semibold" w:cs="Segoe UI Semibold"/>
                <w:sz w:val="20"/>
              </w:rPr>
              <w:t xml:space="preserve">Maintenance of Issues Originating from other Microsoft product solution/platform: </w:t>
            </w:r>
            <w:r w:rsidRPr="00C13F29">
              <w:rPr>
                <w:rFonts w:ascii="Segoe UI" w:hAnsi="Segoe UI" w:cs="Segoe UI"/>
                <w:sz w:val="20"/>
              </w:rPr>
              <w:t>This involves the implementation of new functionalities out of the identified Microsoft solutions/platform, examples of these platforms are, Microsoft Security and endpoint management solution, etc</w:t>
            </w:r>
            <w:r>
              <w:rPr>
                <w:rFonts w:ascii="Segoe UI" w:hAnsi="Segoe UI" w:cs="Segoe UI"/>
                <w:sz w:val="20"/>
              </w:rPr>
              <w:t>.</w:t>
            </w:r>
          </w:p>
        </w:tc>
      </w:tr>
      <w:tr w:rsidR="00561D4E" w:rsidRPr="001E108B" w14:paraId="16ECE789" w14:textId="77777777" w:rsidTr="006E4B9C">
        <w:trPr>
          <w:trHeight w:val="300"/>
        </w:trPr>
        <w:tc>
          <w:tcPr>
            <w:tcW w:w="298" w:type="pct"/>
          </w:tcPr>
          <w:p w14:paraId="77D10A3D" w14:textId="77777777" w:rsidR="00561D4E" w:rsidRPr="001A39F7" w:rsidRDefault="00561D4E" w:rsidP="006E4B9C">
            <w:pPr>
              <w:spacing w:after="40" w:line="276"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B</w:t>
            </w:r>
          </w:p>
        </w:tc>
        <w:tc>
          <w:tcPr>
            <w:tcW w:w="4702" w:type="pct"/>
          </w:tcPr>
          <w:p w14:paraId="2982B881" w14:textId="69D0E923" w:rsidR="00561D4E" w:rsidRPr="007C05FE" w:rsidRDefault="00C41D24" w:rsidP="006E4B9C">
            <w:pPr>
              <w:pStyle w:val="ListParagraph"/>
              <w:numPr>
                <w:ilvl w:val="0"/>
                <w:numId w:val="21"/>
              </w:numPr>
              <w:spacing w:after="40" w:line="360" w:lineRule="auto"/>
              <w:rPr>
                <w:rFonts w:ascii="Segoe UI" w:hAnsi="Segoe UI" w:cs="Segoe UI"/>
                <w:sz w:val="20"/>
              </w:rPr>
            </w:pPr>
            <w:r w:rsidRPr="00C41D24">
              <w:rPr>
                <w:rFonts w:ascii="Segoe UI Semibold" w:hAnsi="Segoe UI Semibold" w:cs="Segoe UI Semibold"/>
                <w:sz w:val="20"/>
              </w:rPr>
              <w:t>Troubleshooting / Fixing of issues that are not directly resulting from the Power platform environment</w:t>
            </w:r>
            <w:r w:rsidR="00CD1947">
              <w:rPr>
                <w:rFonts w:ascii="Segoe UI Semibold" w:hAnsi="Segoe UI Semibold" w:cs="Segoe UI Semibold"/>
                <w:sz w:val="20"/>
              </w:rPr>
              <w:t>/Deployed solution</w:t>
            </w:r>
            <w:r w:rsidRPr="00C41D24">
              <w:rPr>
                <w:rFonts w:ascii="Segoe UI Semibold" w:hAnsi="Segoe UI Semibold" w:cs="Segoe UI Semibold"/>
                <w:sz w:val="20"/>
              </w:rPr>
              <w:t xml:space="preserve">: </w:t>
            </w:r>
            <w:r w:rsidRPr="00C41D24">
              <w:rPr>
                <w:rFonts w:ascii="Segoe UI" w:hAnsi="Segoe UI" w:cs="Segoe UI"/>
                <w:sz w:val="20"/>
              </w:rPr>
              <w:t>This involves the management of issues that are not directly resulting from the platform. The range of issues includes, but is not limited to, hardware infrastructure and other issues unrelated to the deployed platform</w:t>
            </w:r>
            <w:r>
              <w:rPr>
                <w:rFonts w:ascii="Segoe UI" w:hAnsi="Segoe UI" w:cs="Segoe UI"/>
                <w:sz w:val="20"/>
              </w:rPr>
              <w:t>.</w:t>
            </w:r>
          </w:p>
        </w:tc>
      </w:tr>
      <w:tr w:rsidR="00561D4E" w:rsidRPr="001E108B" w14:paraId="1064A8C5" w14:textId="77777777" w:rsidTr="006E4B9C">
        <w:trPr>
          <w:trHeight w:val="300"/>
        </w:trPr>
        <w:tc>
          <w:tcPr>
            <w:tcW w:w="298" w:type="pct"/>
          </w:tcPr>
          <w:p w14:paraId="197B2EDD" w14:textId="77777777" w:rsidR="00561D4E" w:rsidRPr="001A39F7" w:rsidRDefault="00561D4E" w:rsidP="006E4B9C">
            <w:pPr>
              <w:spacing w:after="40" w:line="276"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C</w:t>
            </w:r>
          </w:p>
        </w:tc>
        <w:tc>
          <w:tcPr>
            <w:tcW w:w="4702" w:type="pct"/>
          </w:tcPr>
          <w:p w14:paraId="25C1A1B0" w14:textId="5F9AF1DC" w:rsidR="00561D4E" w:rsidRPr="00BD7825" w:rsidRDefault="004A48C4" w:rsidP="006E4B9C">
            <w:pPr>
              <w:pStyle w:val="ListParagraph"/>
              <w:numPr>
                <w:ilvl w:val="0"/>
                <w:numId w:val="21"/>
              </w:numPr>
              <w:spacing w:after="40" w:line="360" w:lineRule="auto"/>
              <w:rPr>
                <w:rFonts w:ascii="Segoe UI" w:hAnsi="Segoe UI" w:cs="Segoe UI"/>
                <w:sz w:val="20"/>
              </w:rPr>
            </w:pPr>
            <w:r w:rsidRPr="004A48C4">
              <w:rPr>
                <w:rFonts w:ascii="Segoe UI" w:hAnsi="Segoe UI" w:cs="Segoe UI"/>
                <w:sz w:val="20"/>
              </w:rPr>
              <w:t>Maintenance of Issues Originating from 3rd-party applications: If Several 3rd-party applications were integrated during the implementation, Signal Alliance Consulting would not undertake to resolve any issues identified as resulting from any of these 3rd-party applications</w:t>
            </w:r>
          </w:p>
        </w:tc>
      </w:tr>
      <w:tr w:rsidR="004A48C4" w:rsidRPr="001E108B" w14:paraId="026C52FE" w14:textId="77777777" w:rsidTr="006E4B9C">
        <w:trPr>
          <w:trHeight w:val="300"/>
        </w:trPr>
        <w:tc>
          <w:tcPr>
            <w:tcW w:w="298" w:type="pct"/>
          </w:tcPr>
          <w:p w14:paraId="64B523EA" w14:textId="77777777" w:rsidR="004A48C4" w:rsidRDefault="004A48C4" w:rsidP="006E4B9C">
            <w:pPr>
              <w:spacing w:after="40" w:line="276" w:lineRule="auto"/>
              <w:jc w:val="both"/>
              <w:rPr>
                <w:rFonts w:ascii="Segoe UI Semibold" w:hAnsi="Segoe UI Semibold" w:cs="Segoe UI Semibold"/>
                <w:color w:val="404040" w:themeColor="text1" w:themeTint="BF"/>
                <w:sz w:val="20"/>
              </w:rPr>
            </w:pPr>
          </w:p>
        </w:tc>
        <w:tc>
          <w:tcPr>
            <w:tcW w:w="4702" w:type="pct"/>
          </w:tcPr>
          <w:p w14:paraId="142FA226" w14:textId="668D7AC0" w:rsidR="004A48C4" w:rsidRPr="004A48C4" w:rsidRDefault="00D033B6" w:rsidP="006E4B9C">
            <w:pPr>
              <w:pStyle w:val="ListParagraph"/>
              <w:numPr>
                <w:ilvl w:val="0"/>
                <w:numId w:val="21"/>
              </w:numPr>
              <w:spacing w:after="40" w:line="360" w:lineRule="auto"/>
              <w:rPr>
                <w:rFonts w:ascii="Segoe UI" w:hAnsi="Segoe UI" w:cs="Segoe UI"/>
                <w:sz w:val="20"/>
              </w:rPr>
            </w:pPr>
            <w:r w:rsidRPr="00D033B6">
              <w:rPr>
                <w:rFonts w:ascii="Segoe UI Semibold" w:hAnsi="Segoe UI Semibold" w:cs="Segoe UI Semibold"/>
                <w:sz w:val="20"/>
              </w:rPr>
              <w:t>Any other Requests not specifically identified in the Scope of Work</w:t>
            </w:r>
            <w:r w:rsidRPr="00D033B6">
              <w:rPr>
                <w:rFonts w:ascii="Segoe UI" w:hAnsi="Segoe UI" w:cs="Segoe UI"/>
                <w:sz w:val="20"/>
              </w:rPr>
              <w:t xml:space="preserve">: For the above out-of-scope activities (and any other activities not contained in the scope of work), Signal Alliance Consulting will bill </w:t>
            </w:r>
            <w:r w:rsidR="00D22C05">
              <w:rPr>
                <w:rFonts w:ascii="Segoe UI" w:hAnsi="Segoe UI" w:cs="Segoe UI"/>
                <w:sz w:val="20"/>
              </w:rPr>
              <w:t>FLOUR MILLS OF NIGERIA</w:t>
            </w:r>
            <w:r w:rsidRPr="00D033B6">
              <w:rPr>
                <w:rFonts w:ascii="Segoe UI" w:hAnsi="Segoe UI" w:cs="Segoe UI"/>
                <w:sz w:val="20"/>
              </w:rPr>
              <w:t xml:space="preserve"> for the implementation of the Change Requests</w:t>
            </w:r>
          </w:p>
        </w:tc>
      </w:tr>
    </w:tbl>
    <w:p w14:paraId="01449F1B" w14:textId="77777777" w:rsidR="00FB23F7" w:rsidRDefault="00FB23F7" w:rsidP="00D720B0">
      <w:pPr>
        <w:jc w:val="both"/>
      </w:pPr>
    </w:p>
    <w:p w14:paraId="342A2EF2" w14:textId="77777777" w:rsidR="00FB23F7" w:rsidRDefault="00FB23F7" w:rsidP="00D720B0">
      <w:pPr>
        <w:jc w:val="both"/>
      </w:pPr>
    </w:p>
    <w:p w14:paraId="1BC45689" w14:textId="72442598" w:rsidR="001534DC" w:rsidRPr="004D7851" w:rsidRDefault="00986147" w:rsidP="00986147">
      <w:pPr>
        <w:pStyle w:val="Heading1"/>
      </w:pPr>
      <w:bookmarkStart w:id="9" w:name="_Toc193718998"/>
      <w:r>
        <w:lastRenderedPageBreak/>
        <w:t xml:space="preserve">Roles and </w:t>
      </w:r>
      <w:r w:rsidR="00214D4F">
        <w:t>Responsibilities</w:t>
      </w:r>
      <w:r>
        <w:t>.</w:t>
      </w:r>
      <w:bookmarkEnd w:id="9"/>
    </w:p>
    <w:p w14:paraId="2BC141AB" w14:textId="3ED9FBF2" w:rsidR="001534DC" w:rsidRDefault="00214D4F" w:rsidP="00E13D7E">
      <w:pPr>
        <w:spacing w:line="360" w:lineRule="auto"/>
        <w:jc w:val="both"/>
        <w:rPr>
          <w:rFonts w:ascii="Segoe UI" w:hAnsi="Segoe UI" w:cs="Segoe UI"/>
          <w:sz w:val="21"/>
          <w:szCs w:val="21"/>
        </w:rPr>
      </w:pPr>
      <w:r w:rsidRPr="00214D4F">
        <w:rPr>
          <w:rFonts w:ascii="Segoe UI" w:hAnsi="Segoe UI" w:cs="Segoe UI"/>
          <w:sz w:val="21"/>
          <w:szCs w:val="21"/>
        </w:rPr>
        <w:t>The following Service Owner(s) will be used as the basis of the Agreement and represent the primary stakeholders associated with this SLA</w:t>
      </w:r>
      <w:r w:rsidR="007800AC" w:rsidRPr="007800AC">
        <w:rPr>
          <w:rFonts w:ascii="Segoe UI" w:hAnsi="Segoe UI" w:cs="Segoe UI"/>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318"/>
      </w:tblGrid>
      <w:tr w:rsidR="001534DC" w:rsidRPr="001E108B" w14:paraId="56633C8F" w14:textId="77777777" w:rsidTr="00851641">
        <w:trPr>
          <w:trHeight w:val="440"/>
        </w:trPr>
        <w:tc>
          <w:tcPr>
            <w:tcW w:w="1124" w:type="pct"/>
            <w:shd w:val="clear" w:color="auto" w:fill="808080" w:themeFill="background1" w:themeFillShade="80"/>
          </w:tcPr>
          <w:p w14:paraId="30010368" w14:textId="5CA3BD6B" w:rsidR="001534DC" w:rsidRPr="001E108B" w:rsidRDefault="00FB23F7" w:rsidP="006E4B9C">
            <w:pPr>
              <w:spacing w:after="40" w:line="360" w:lineRule="auto"/>
              <w:jc w:val="both"/>
              <w:rPr>
                <w:rFonts w:ascii="Segoe UI" w:hAnsi="Segoe UI"/>
                <w:color w:val="FFFFFF" w:themeColor="background1"/>
                <w:sz w:val="20"/>
              </w:rPr>
            </w:pPr>
            <w:r>
              <w:rPr>
                <w:rFonts w:ascii="Segoe UI" w:hAnsi="Segoe UI"/>
                <w:color w:val="FFFFFF" w:themeColor="background1"/>
                <w:sz w:val="20"/>
              </w:rPr>
              <w:t>Organization</w:t>
            </w:r>
          </w:p>
        </w:tc>
        <w:tc>
          <w:tcPr>
            <w:tcW w:w="3876" w:type="pct"/>
            <w:shd w:val="clear" w:color="auto" w:fill="808080" w:themeFill="background1" w:themeFillShade="80"/>
          </w:tcPr>
          <w:p w14:paraId="31EC6ECB" w14:textId="04A3F2F6" w:rsidR="001534DC" w:rsidRPr="004D7851" w:rsidRDefault="00FB23F7"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Contacts</w:t>
            </w:r>
            <w:r w:rsidR="00C03685" w:rsidRPr="00C03685">
              <w:rPr>
                <w:rFonts w:ascii="Segoe UI Semibold" w:hAnsi="Segoe UI Semibold" w:cs="Segoe UI Semibold"/>
                <w:color w:val="FFFFFF" w:themeColor="background1"/>
                <w:sz w:val="21"/>
                <w:szCs w:val="21"/>
              </w:rPr>
              <w:t>:</w:t>
            </w:r>
          </w:p>
        </w:tc>
      </w:tr>
      <w:tr w:rsidR="001534DC" w:rsidRPr="001E108B" w14:paraId="7A21ACA7" w14:textId="77777777" w:rsidTr="00851641">
        <w:trPr>
          <w:trHeight w:val="300"/>
        </w:trPr>
        <w:tc>
          <w:tcPr>
            <w:tcW w:w="1124" w:type="pct"/>
          </w:tcPr>
          <w:p w14:paraId="3817197C" w14:textId="3435B419" w:rsidR="001534DC" w:rsidRPr="005F5ACE" w:rsidRDefault="00851641" w:rsidP="00851641">
            <w:pPr>
              <w:spacing w:after="40" w:line="360" w:lineRule="auto"/>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Signal Alliance Consulting</w:t>
            </w:r>
          </w:p>
        </w:tc>
        <w:tc>
          <w:tcPr>
            <w:tcW w:w="3876" w:type="pct"/>
          </w:tcPr>
          <w:p w14:paraId="6F5E8364" w14:textId="77777777" w:rsidR="005C1414" w:rsidRDefault="001E6726" w:rsidP="005C1414">
            <w:pPr>
              <w:pStyle w:val="ListParagraph"/>
              <w:numPr>
                <w:ilvl w:val="0"/>
                <w:numId w:val="21"/>
              </w:numPr>
              <w:spacing w:after="40" w:line="360" w:lineRule="auto"/>
              <w:rPr>
                <w:rFonts w:ascii="Segoe UI" w:hAnsi="Segoe UI" w:cs="Segoe UI"/>
                <w:sz w:val="20"/>
                <w:szCs w:val="20"/>
              </w:rPr>
            </w:pPr>
            <w:r w:rsidRPr="0056478D">
              <w:rPr>
                <w:rFonts w:ascii="Segoe UI" w:hAnsi="Segoe UI" w:cs="Segoe UI"/>
                <w:sz w:val="20"/>
                <w:szCs w:val="20"/>
              </w:rPr>
              <w:t xml:space="preserve">{Service Provider}:  </w:t>
            </w:r>
            <w:r w:rsidRPr="005C1414">
              <w:rPr>
                <w:rFonts w:ascii="Segoe UI Semibold" w:hAnsi="Segoe UI Semibold" w:cs="Segoe UI Semibold"/>
                <w:sz w:val="20"/>
                <w:szCs w:val="20"/>
              </w:rPr>
              <w:t>Chiedozie Ejelonu</w:t>
            </w:r>
            <w:r w:rsidRPr="0056478D">
              <w:rPr>
                <w:rFonts w:ascii="Segoe UI" w:hAnsi="Segoe UI" w:cs="Segoe UI"/>
                <w:sz w:val="20"/>
                <w:szCs w:val="20"/>
              </w:rPr>
              <w:t xml:space="preserve"> </w:t>
            </w:r>
          </w:p>
          <w:p w14:paraId="31AB056C" w14:textId="77777777" w:rsidR="005C1414" w:rsidRDefault="001E6726" w:rsidP="005C1414">
            <w:pPr>
              <w:pStyle w:val="ListParagraph"/>
              <w:numPr>
                <w:ilvl w:val="0"/>
                <w:numId w:val="21"/>
              </w:numPr>
              <w:spacing w:after="40" w:line="360" w:lineRule="auto"/>
              <w:rPr>
                <w:rFonts w:ascii="Segoe UI" w:hAnsi="Segoe UI" w:cs="Segoe UI"/>
                <w:sz w:val="20"/>
                <w:szCs w:val="20"/>
              </w:rPr>
            </w:pPr>
            <w:r w:rsidRPr="005C1414">
              <w:rPr>
                <w:rFonts w:ascii="Segoe UI" w:hAnsi="Segoe UI" w:cs="Segoe UI"/>
                <w:sz w:val="20"/>
                <w:szCs w:val="20"/>
              </w:rPr>
              <w:t xml:space="preserve">{Title / Role}: Head, Enterprise Application Services </w:t>
            </w:r>
          </w:p>
          <w:p w14:paraId="383C3DF5" w14:textId="01E4D514" w:rsidR="001534DC" w:rsidRPr="005C1414" w:rsidRDefault="001E6726" w:rsidP="005C1414">
            <w:pPr>
              <w:pStyle w:val="ListParagraph"/>
              <w:numPr>
                <w:ilvl w:val="0"/>
                <w:numId w:val="21"/>
              </w:numPr>
              <w:spacing w:after="40" w:line="360" w:lineRule="auto"/>
              <w:rPr>
                <w:rFonts w:ascii="Segoe UI" w:hAnsi="Segoe UI" w:cs="Segoe UI"/>
                <w:sz w:val="20"/>
                <w:szCs w:val="20"/>
              </w:rPr>
            </w:pPr>
            <w:r w:rsidRPr="005C1414">
              <w:rPr>
                <w:rFonts w:ascii="Segoe UI" w:hAnsi="Segoe UI" w:cs="Segoe UI"/>
                <w:sz w:val="20"/>
                <w:szCs w:val="20"/>
              </w:rPr>
              <w:t xml:space="preserve">{Contact Information}:  </w:t>
            </w:r>
            <w:hyperlink r:id="rId18" w:history="1">
              <w:r w:rsidRPr="009A24ED">
                <w:rPr>
                  <w:rStyle w:val="Hyperlink"/>
                  <w:rFonts w:ascii="Segoe UI" w:hAnsi="Segoe UI" w:cs="Segoe UI"/>
                  <w:sz w:val="20"/>
                  <w:szCs w:val="20"/>
                </w:rPr>
                <w:t>cejelonu@saconsulting.ai</w:t>
              </w:r>
            </w:hyperlink>
          </w:p>
        </w:tc>
      </w:tr>
      <w:tr w:rsidR="00214D4F" w:rsidRPr="001E108B" w14:paraId="6FCA57BF" w14:textId="77777777" w:rsidTr="00851641">
        <w:trPr>
          <w:trHeight w:val="300"/>
        </w:trPr>
        <w:tc>
          <w:tcPr>
            <w:tcW w:w="1124" w:type="pct"/>
          </w:tcPr>
          <w:p w14:paraId="128F322D" w14:textId="263F314E" w:rsidR="00214D4F" w:rsidRPr="005F5ACE" w:rsidRDefault="00D22C05" w:rsidP="00851641">
            <w:pPr>
              <w:spacing w:after="40" w:line="360" w:lineRule="auto"/>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Flour Mills of Nigeria</w:t>
            </w:r>
          </w:p>
        </w:tc>
        <w:tc>
          <w:tcPr>
            <w:tcW w:w="3876" w:type="pct"/>
          </w:tcPr>
          <w:p w14:paraId="6DCC5133" w14:textId="77777777" w:rsidR="0056478D" w:rsidRPr="0056478D" w:rsidRDefault="0056478D" w:rsidP="0056478D">
            <w:pPr>
              <w:numPr>
                <w:ilvl w:val="0"/>
                <w:numId w:val="21"/>
              </w:numPr>
              <w:spacing w:after="0" w:line="360" w:lineRule="auto"/>
              <w:jc w:val="both"/>
              <w:rPr>
                <w:rFonts w:ascii="Segoe UI" w:eastAsia="Times New Roman" w:hAnsi="Segoe UI" w:cs="Segoe UI"/>
                <w:sz w:val="20"/>
                <w:szCs w:val="20"/>
              </w:rPr>
            </w:pPr>
            <w:r w:rsidRPr="0056478D">
              <w:rPr>
                <w:rFonts w:ascii="Segoe UI" w:eastAsia="Times New Roman" w:hAnsi="Segoe UI" w:cs="Segoe UI"/>
                <w:sz w:val="20"/>
                <w:szCs w:val="20"/>
              </w:rPr>
              <w:t xml:space="preserve">{Service Provider}: </w:t>
            </w:r>
            <w:r w:rsidRPr="0056478D">
              <w:rPr>
                <w:rFonts w:ascii="Segoe UI" w:eastAsia="Times New Roman" w:hAnsi="Segoe UI" w:cs="Segoe UI"/>
                <w:b/>
                <w:sz w:val="20"/>
                <w:szCs w:val="20"/>
              </w:rPr>
              <w:t xml:space="preserve"> </w:t>
            </w:r>
            <w:r w:rsidRPr="005C1414">
              <w:rPr>
                <w:rFonts w:ascii="Segoe UI Semibold" w:eastAsia="Times New Roman" w:hAnsi="Segoe UI Semibold" w:cs="Segoe UI Semibold"/>
                <w:bCs/>
                <w:sz w:val="20"/>
                <w:szCs w:val="20"/>
              </w:rPr>
              <w:t>Obinna Uhegbu</w:t>
            </w:r>
            <w:r w:rsidRPr="0056478D">
              <w:rPr>
                <w:rFonts w:ascii="Segoe UI" w:eastAsia="Times New Roman" w:hAnsi="Segoe UI" w:cs="Segoe UI"/>
                <w:b/>
                <w:sz w:val="20"/>
                <w:szCs w:val="20"/>
              </w:rPr>
              <w:t xml:space="preserve"> </w:t>
            </w:r>
            <w:r>
              <w:rPr>
                <w:rFonts w:ascii="Segoe UI" w:eastAsia="Times New Roman" w:hAnsi="Segoe UI" w:cs="Segoe UI"/>
                <w:b/>
                <w:sz w:val="20"/>
                <w:szCs w:val="20"/>
              </w:rPr>
              <w:t xml:space="preserve"> </w:t>
            </w:r>
          </w:p>
          <w:p w14:paraId="08AEEF07" w14:textId="611E6ACB" w:rsidR="0056478D" w:rsidRDefault="0056478D" w:rsidP="0056478D">
            <w:pPr>
              <w:numPr>
                <w:ilvl w:val="0"/>
                <w:numId w:val="21"/>
              </w:numPr>
              <w:spacing w:after="0" w:line="360" w:lineRule="auto"/>
              <w:jc w:val="both"/>
              <w:rPr>
                <w:rFonts w:ascii="Segoe UI" w:eastAsia="Times New Roman" w:hAnsi="Segoe UI" w:cs="Segoe UI"/>
                <w:sz w:val="20"/>
                <w:szCs w:val="20"/>
              </w:rPr>
            </w:pPr>
            <w:r w:rsidRPr="0056478D">
              <w:rPr>
                <w:rFonts w:ascii="Segoe UI" w:eastAsia="Times New Roman" w:hAnsi="Segoe UI" w:cs="Segoe UI"/>
                <w:sz w:val="20"/>
                <w:szCs w:val="20"/>
              </w:rPr>
              <w:t xml:space="preserve">{Title / Role}: </w:t>
            </w:r>
            <w:r w:rsidR="00C701B3">
              <w:rPr>
                <w:rFonts w:ascii="Segoe UI" w:eastAsia="Times New Roman" w:hAnsi="Segoe UI" w:cs="Segoe UI"/>
                <w:sz w:val="20"/>
                <w:szCs w:val="20"/>
              </w:rPr>
              <w:t>Senior manager &amp; Head Internal Audit</w:t>
            </w:r>
            <w:r w:rsidRPr="0056478D">
              <w:rPr>
                <w:rFonts w:ascii="Segoe UI" w:eastAsia="Times New Roman" w:hAnsi="Segoe UI" w:cs="Segoe UI"/>
                <w:sz w:val="20"/>
                <w:szCs w:val="20"/>
              </w:rPr>
              <w:t xml:space="preserve"> </w:t>
            </w:r>
          </w:p>
          <w:p w14:paraId="1A84B2C1" w14:textId="51ED8FE7" w:rsidR="00214D4F" w:rsidRPr="0056478D" w:rsidRDefault="0056478D" w:rsidP="0056478D">
            <w:pPr>
              <w:numPr>
                <w:ilvl w:val="0"/>
                <w:numId w:val="21"/>
              </w:numPr>
              <w:spacing w:after="0" w:line="360" w:lineRule="auto"/>
              <w:jc w:val="both"/>
              <w:rPr>
                <w:rFonts w:ascii="Segoe UI" w:eastAsia="Times New Roman" w:hAnsi="Segoe UI" w:cs="Segoe UI"/>
                <w:sz w:val="20"/>
                <w:szCs w:val="20"/>
              </w:rPr>
            </w:pPr>
            <w:r w:rsidRPr="0056478D">
              <w:rPr>
                <w:rFonts w:ascii="Segoe UI" w:eastAsia="Times New Roman" w:hAnsi="Segoe UI" w:cs="Segoe UI"/>
                <w:sz w:val="20"/>
                <w:szCs w:val="20"/>
              </w:rPr>
              <w:t xml:space="preserve">{Contact Information}:  </w:t>
            </w:r>
          </w:p>
        </w:tc>
      </w:tr>
    </w:tbl>
    <w:p w14:paraId="56E80832" w14:textId="77777777" w:rsidR="00120F81" w:rsidRDefault="00120F81" w:rsidP="00A20C8C"/>
    <w:p w14:paraId="2ADB1731" w14:textId="6160FDD4" w:rsidR="00A20C8C" w:rsidRDefault="00E445FB" w:rsidP="00FB23F7">
      <w:pPr>
        <w:pStyle w:val="Heading2"/>
      </w:pPr>
      <w:bookmarkStart w:id="10" w:name="_Toc193718999"/>
      <w:r>
        <w:t>Parties Obligations</w:t>
      </w:r>
      <w:bookmarkEnd w:id="10"/>
    </w:p>
    <w:p w14:paraId="50DE12BF" w14:textId="36E492D0" w:rsidR="008F7AF2" w:rsidRPr="008F7AF2" w:rsidRDefault="008F7AF2" w:rsidP="0064055B">
      <w:pPr>
        <w:pStyle w:val="Heading3"/>
        <w:spacing w:after="240"/>
      </w:pPr>
      <w:bookmarkStart w:id="11" w:name="_Toc193719000"/>
      <w:r>
        <w:t>Signal Alliance Consulting</w:t>
      </w:r>
      <w:r w:rsidR="006053FE">
        <w:t xml:space="preserve"> </w:t>
      </w:r>
      <w:r w:rsidR="00F96594">
        <w:t>Responsibilities</w:t>
      </w:r>
      <w:bookmarkEnd w:id="1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8874"/>
      </w:tblGrid>
      <w:tr w:rsidR="00E6242A" w:rsidRPr="001E108B" w14:paraId="5419681B" w14:textId="77777777" w:rsidTr="007A37FC">
        <w:trPr>
          <w:trHeight w:val="440"/>
        </w:trPr>
        <w:tc>
          <w:tcPr>
            <w:tcW w:w="300" w:type="pct"/>
            <w:shd w:val="clear" w:color="auto" w:fill="808080" w:themeFill="background1" w:themeFillShade="80"/>
          </w:tcPr>
          <w:p w14:paraId="433807EF" w14:textId="0EF31466" w:rsidR="00E6242A" w:rsidRPr="001E108B" w:rsidRDefault="00E6242A" w:rsidP="006E4B9C">
            <w:pPr>
              <w:spacing w:after="40" w:line="360" w:lineRule="auto"/>
              <w:jc w:val="both"/>
              <w:rPr>
                <w:rFonts w:ascii="Segoe UI" w:hAnsi="Segoe UI"/>
                <w:color w:val="FFFFFF" w:themeColor="background1"/>
                <w:sz w:val="20"/>
              </w:rPr>
            </w:pPr>
          </w:p>
        </w:tc>
        <w:tc>
          <w:tcPr>
            <w:tcW w:w="4700" w:type="pct"/>
            <w:shd w:val="clear" w:color="auto" w:fill="808080" w:themeFill="background1" w:themeFillShade="80"/>
            <w:vAlign w:val="center"/>
            <w:hideMark/>
          </w:tcPr>
          <w:p w14:paraId="579521F5" w14:textId="2CC10D17" w:rsidR="00E6242A" w:rsidRPr="00A07C04" w:rsidRDefault="00F96594"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Responsibilities</w:t>
            </w:r>
          </w:p>
        </w:tc>
      </w:tr>
      <w:tr w:rsidR="00E6242A" w:rsidRPr="001E108B" w14:paraId="5BFFFD39" w14:textId="77777777" w:rsidTr="007A37FC">
        <w:trPr>
          <w:trHeight w:val="300"/>
        </w:trPr>
        <w:tc>
          <w:tcPr>
            <w:tcW w:w="300" w:type="pct"/>
          </w:tcPr>
          <w:p w14:paraId="6DBBB297" w14:textId="1E6234D8" w:rsidR="00E6242A" w:rsidRPr="00A20C8C" w:rsidRDefault="00E6242A" w:rsidP="00A20C8C">
            <w:pPr>
              <w:spacing w:after="40" w:line="360" w:lineRule="auto"/>
              <w:rPr>
                <w:rFonts w:ascii="Segoe UI Semibold" w:hAnsi="Segoe UI Semibold" w:cs="Segoe UI Semibold"/>
                <w:sz w:val="20"/>
              </w:rPr>
            </w:pPr>
          </w:p>
        </w:tc>
        <w:tc>
          <w:tcPr>
            <w:tcW w:w="4700" w:type="pct"/>
            <w:shd w:val="clear" w:color="auto" w:fill="auto"/>
          </w:tcPr>
          <w:p w14:paraId="52CA175B" w14:textId="77777777" w:rsidR="002B753A" w:rsidRPr="002B753A" w:rsidRDefault="002B753A" w:rsidP="002B753A">
            <w:pPr>
              <w:spacing w:after="40" w:line="360" w:lineRule="auto"/>
              <w:rPr>
                <w:rFonts w:ascii="Segoe UI" w:hAnsi="Segoe UI" w:cs="Segoe UI"/>
                <w:sz w:val="20"/>
              </w:rPr>
            </w:pPr>
            <w:r w:rsidRPr="002B753A">
              <w:rPr>
                <w:rFonts w:ascii="Segoe UI" w:hAnsi="Segoe UI" w:cs="Segoe UI"/>
                <w:sz w:val="20"/>
              </w:rPr>
              <w:t>SA Consulting’s responsibilities and/or requirements in support of this Agreement include:</w:t>
            </w:r>
          </w:p>
          <w:p w14:paraId="2DEEE6CF" w14:textId="77777777" w:rsidR="002B753A" w:rsidRPr="002B753A" w:rsidRDefault="002B753A" w:rsidP="002B753A">
            <w:pPr>
              <w:pStyle w:val="ListParagraph"/>
              <w:numPr>
                <w:ilvl w:val="0"/>
                <w:numId w:val="13"/>
              </w:numPr>
              <w:spacing w:after="40" w:line="360" w:lineRule="auto"/>
              <w:rPr>
                <w:rFonts w:ascii="Segoe UI" w:hAnsi="Segoe UI" w:cs="Segoe UI"/>
                <w:sz w:val="20"/>
              </w:rPr>
            </w:pPr>
            <w:r w:rsidRPr="002B753A">
              <w:rPr>
                <w:rFonts w:ascii="Segoe UI" w:hAnsi="Segoe UI" w:cs="Segoe UI"/>
                <w:sz w:val="20"/>
              </w:rPr>
              <w:t>Perform Preventive Maintenance concurrently with Remedial Maintenance where the need arises.</w:t>
            </w:r>
          </w:p>
          <w:p w14:paraId="41196A7E" w14:textId="77777777" w:rsidR="002B753A" w:rsidRPr="002B753A" w:rsidRDefault="002B753A" w:rsidP="002B753A">
            <w:pPr>
              <w:pStyle w:val="ListParagraph"/>
              <w:numPr>
                <w:ilvl w:val="0"/>
                <w:numId w:val="13"/>
              </w:numPr>
              <w:spacing w:after="40" w:line="360" w:lineRule="auto"/>
              <w:rPr>
                <w:rFonts w:ascii="Segoe UI" w:hAnsi="Segoe UI" w:cs="Segoe UI"/>
                <w:sz w:val="20"/>
              </w:rPr>
            </w:pPr>
            <w:r w:rsidRPr="002B753A">
              <w:rPr>
                <w:rFonts w:ascii="Segoe UI" w:hAnsi="Segoe UI" w:cs="Segoe UI"/>
                <w:sz w:val="20"/>
              </w:rPr>
              <w:t xml:space="preserve">Provide technical support necessary for good Maintenance and support of the Software to guarantee good operating conditions. </w:t>
            </w:r>
          </w:p>
          <w:p w14:paraId="07172EB5" w14:textId="77777777" w:rsidR="002B753A" w:rsidRPr="002B753A" w:rsidRDefault="002B753A" w:rsidP="002B753A">
            <w:pPr>
              <w:pStyle w:val="ListParagraph"/>
              <w:numPr>
                <w:ilvl w:val="0"/>
                <w:numId w:val="13"/>
              </w:numPr>
              <w:spacing w:after="40" w:line="360" w:lineRule="auto"/>
              <w:rPr>
                <w:rFonts w:ascii="Segoe UI" w:hAnsi="Segoe UI" w:cs="Segoe UI"/>
                <w:sz w:val="20"/>
              </w:rPr>
            </w:pPr>
            <w:r w:rsidRPr="002B753A">
              <w:rPr>
                <w:rFonts w:ascii="Segoe UI" w:hAnsi="Segoe UI" w:cs="Segoe UI"/>
                <w:sz w:val="20"/>
              </w:rPr>
              <w:t>Meet response times associated with the priority assigned to incidents and service requests.</w:t>
            </w:r>
          </w:p>
          <w:p w14:paraId="1F677B72" w14:textId="508161DA" w:rsidR="002B753A" w:rsidRPr="002B753A" w:rsidRDefault="002B753A" w:rsidP="002B753A">
            <w:pPr>
              <w:pStyle w:val="ListParagraph"/>
              <w:numPr>
                <w:ilvl w:val="0"/>
                <w:numId w:val="13"/>
              </w:numPr>
              <w:spacing w:after="40" w:line="360" w:lineRule="auto"/>
              <w:rPr>
                <w:rFonts w:ascii="Segoe UI" w:hAnsi="Segoe UI" w:cs="Segoe UI"/>
                <w:sz w:val="20"/>
              </w:rPr>
            </w:pPr>
            <w:r w:rsidRPr="002B753A">
              <w:rPr>
                <w:rFonts w:ascii="Segoe UI" w:hAnsi="Segoe UI" w:cs="Segoe UI"/>
                <w:sz w:val="20"/>
              </w:rPr>
              <w:t xml:space="preserve">Appropriate notification to </w:t>
            </w:r>
            <w:r w:rsidR="00D22C05">
              <w:rPr>
                <w:rFonts w:ascii="Segoe UI" w:hAnsi="Segoe UI" w:cs="Segoe UI"/>
                <w:sz w:val="20"/>
              </w:rPr>
              <w:t>Flour Mills of Nigeria</w:t>
            </w:r>
            <w:r w:rsidRPr="002B753A">
              <w:rPr>
                <w:rFonts w:ascii="Segoe UI" w:hAnsi="Segoe UI" w:cs="Segoe UI"/>
                <w:sz w:val="20"/>
              </w:rPr>
              <w:t xml:space="preserve"> for all scheduled maintenance via communication through SA Consulting’s Business development manager.</w:t>
            </w:r>
          </w:p>
          <w:p w14:paraId="5FF785E6" w14:textId="77777777" w:rsidR="002B753A" w:rsidRPr="002B753A" w:rsidRDefault="002B753A" w:rsidP="002B753A">
            <w:pPr>
              <w:pStyle w:val="ListParagraph"/>
              <w:numPr>
                <w:ilvl w:val="0"/>
                <w:numId w:val="13"/>
              </w:numPr>
              <w:spacing w:after="40" w:line="360" w:lineRule="auto"/>
              <w:rPr>
                <w:rFonts w:ascii="Segoe UI" w:hAnsi="Segoe UI" w:cs="Segoe UI"/>
                <w:sz w:val="20"/>
              </w:rPr>
            </w:pPr>
            <w:r w:rsidRPr="002B753A">
              <w:rPr>
                <w:rFonts w:ascii="Segoe UI" w:hAnsi="Segoe UI" w:cs="Segoe UI"/>
                <w:sz w:val="20"/>
              </w:rPr>
              <w:t>Signal Alliance Consulting will implement defined processes to deliver these service levels.</w:t>
            </w:r>
          </w:p>
          <w:p w14:paraId="54BF4271" w14:textId="35D8BF51" w:rsidR="00E6242A" w:rsidRPr="00120F81" w:rsidRDefault="002B753A" w:rsidP="002B753A">
            <w:pPr>
              <w:pStyle w:val="ListParagraph"/>
              <w:numPr>
                <w:ilvl w:val="0"/>
                <w:numId w:val="13"/>
              </w:numPr>
              <w:spacing w:after="40" w:line="360" w:lineRule="auto"/>
              <w:rPr>
                <w:rFonts w:ascii="Segoe UI Semibold" w:hAnsi="Segoe UI Semibold" w:cs="Segoe UI Semibold"/>
                <w:sz w:val="20"/>
              </w:rPr>
            </w:pPr>
            <w:r w:rsidRPr="002B753A">
              <w:rPr>
                <w:rFonts w:ascii="Segoe UI" w:hAnsi="Segoe UI" w:cs="Segoe UI"/>
                <w:sz w:val="20"/>
              </w:rPr>
              <w:t>Signal Alliance Consulting will not be restricted in its ability to re-assign its Personnel who have provided services here to similar engagements for other customers and may use any ideas, concepts, know-how, and expressions embodied within the Work Product</w:t>
            </w:r>
            <w:r w:rsidR="00E6242A" w:rsidRPr="00120F81">
              <w:rPr>
                <w:rFonts w:ascii="Segoe UI" w:hAnsi="Segoe UI" w:cs="Segoe UI"/>
                <w:sz w:val="20"/>
              </w:rPr>
              <w:t>.</w:t>
            </w:r>
          </w:p>
        </w:tc>
      </w:tr>
    </w:tbl>
    <w:p w14:paraId="34218E9D" w14:textId="77777777" w:rsidR="00A20C8C" w:rsidRDefault="00A20C8C" w:rsidP="00A20C8C"/>
    <w:p w14:paraId="2C8AA25E" w14:textId="589B4181" w:rsidR="002B753A" w:rsidRPr="008F7AF2" w:rsidRDefault="00D22C05" w:rsidP="0064055B">
      <w:pPr>
        <w:pStyle w:val="Heading3"/>
        <w:spacing w:after="240"/>
      </w:pPr>
      <w:bookmarkStart w:id="12" w:name="_Toc193719001"/>
      <w:r>
        <w:lastRenderedPageBreak/>
        <w:t>Flour Mills of Nigeria</w:t>
      </w:r>
      <w:r w:rsidR="006053FE">
        <w:t xml:space="preserve"> Responsibilities</w:t>
      </w:r>
      <w:bookmarkEnd w:id="1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8874"/>
      </w:tblGrid>
      <w:tr w:rsidR="002B753A" w:rsidRPr="001E108B" w14:paraId="10978D0D" w14:textId="77777777" w:rsidTr="006E4B9C">
        <w:trPr>
          <w:trHeight w:val="440"/>
        </w:trPr>
        <w:tc>
          <w:tcPr>
            <w:tcW w:w="300" w:type="pct"/>
            <w:shd w:val="clear" w:color="auto" w:fill="808080" w:themeFill="background1" w:themeFillShade="80"/>
          </w:tcPr>
          <w:p w14:paraId="5D83A80B" w14:textId="77777777" w:rsidR="002B753A" w:rsidRPr="001E108B" w:rsidRDefault="002B753A" w:rsidP="006E4B9C">
            <w:pPr>
              <w:spacing w:after="40" w:line="360" w:lineRule="auto"/>
              <w:jc w:val="both"/>
              <w:rPr>
                <w:rFonts w:ascii="Segoe UI" w:hAnsi="Segoe UI"/>
                <w:color w:val="FFFFFF" w:themeColor="background1"/>
                <w:sz w:val="20"/>
              </w:rPr>
            </w:pPr>
          </w:p>
        </w:tc>
        <w:tc>
          <w:tcPr>
            <w:tcW w:w="4700" w:type="pct"/>
            <w:shd w:val="clear" w:color="auto" w:fill="808080" w:themeFill="background1" w:themeFillShade="80"/>
            <w:vAlign w:val="center"/>
            <w:hideMark/>
          </w:tcPr>
          <w:p w14:paraId="1ED29B2B" w14:textId="3813C06F" w:rsidR="002B753A" w:rsidRPr="00A07C04" w:rsidRDefault="00F96594"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Responsibilities</w:t>
            </w:r>
          </w:p>
        </w:tc>
      </w:tr>
      <w:tr w:rsidR="002B753A" w:rsidRPr="001E108B" w14:paraId="7ABCD731" w14:textId="77777777" w:rsidTr="006E4B9C">
        <w:trPr>
          <w:trHeight w:val="300"/>
        </w:trPr>
        <w:tc>
          <w:tcPr>
            <w:tcW w:w="300" w:type="pct"/>
          </w:tcPr>
          <w:p w14:paraId="210AE9B1" w14:textId="77777777" w:rsidR="002B753A" w:rsidRPr="00A20C8C" w:rsidRDefault="002B753A" w:rsidP="006E4B9C">
            <w:pPr>
              <w:spacing w:after="40" w:line="360" w:lineRule="auto"/>
              <w:rPr>
                <w:rFonts w:ascii="Segoe UI Semibold" w:hAnsi="Segoe UI Semibold" w:cs="Segoe UI Semibold"/>
                <w:sz w:val="20"/>
              </w:rPr>
            </w:pPr>
          </w:p>
        </w:tc>
        <w:tc>
          <w:tcPr>
            <w:tcW w:w="4700" w:type="pct"/>
            <w:shd w:val="clear" w:color="auto" w:fill="auto"/>
          </w:tcPr>
          <w:p w14:paraId="0B3E687B" w14:textId="5CCDD551" w:rsidR="00A00C9F" w:rsidRPr="00A00C9F" w:rsidRDefault="00D22C05" w:rsidP="00A00C9F">
            <w:pPr>
              <w:spacing w:after="40" w:line="360" w:lineRule="auto"/>
              <w:rPr>
                <w:rFonts w:ascii="Segoe UI" w:hAnsi="Segoe UI" w:cs="Segoe UI"/>
                <w:sz w:val="20"/>
              </w:rPr>
            </w:pPr>
            <w:r>
              <w:rPr>
                <w:rFonts w:ascii="Segoe UI" w:hAnsi="Segoe UI" w:cs="Segoe UI"/>
                <w:sz w:val="20"/>
              </w:rPr>
              <w:t>FLOUR MILLS OF NIGERIA</w:t>
            </w:r>
            <w:r w:rsidR="00A00C9F" w:rsidRPr="00A00C9F">
              <w:rPr>
                <w:rFonts w:ascii="Segoe UI" w:hAnsi="Segoe UI" w:cs="Segoe UI"/>
                <w:sz w:val="20"/>
              </w:rPr>
              <w:t>’s responsibilities and/or requirements in support of this Agreement include:</w:t>
            </w:r>
          </w:p>
          <w:p w14:paraId="743B0043" w14:textId="0A451E69" w:rsidR="00A00C9F" w:rsidRPr="00A00C9F" w:rsidRDefault="00D22C05" w:rsidP="00A00C9F">
            <w:pPr>
              <w:pStyle w:val="ListParagraph"/>
              <w:numPr>
                <w:ilvl w:val="0"/>
                <w:numId w:val="13"/>
              </w:numPr>
              <w:spacing w:after="40" w:line="360" w:lineRule="auto"/>
              <w:rPr>
                <w:rFonts w:ascii="Segoe UI" w:hAnsi="Segoe UI" w:cs="Segoe UI"/>
                <w:sz w:val="20"/>
              </w:rPr>
            </w:pPr>
            <w:r>
              <w:rPr>
                <w:rFonts w:ascii="Segoe UI" w:hAnsi="Segoe UI" w:cs="Segoe UI"/>
                <w:sz w:val="20"/>
              </w:rPr>
              <w:t>Flour Mills of Nigeria</w:t>
            </w:r>
            <w:r w:rsidR="00A00C9F" w:rsidRPr="00A00C9F">
              <w:rPr>
                <w:rFonts w:ascii="Segoe UI" w:hAnsi="Segoe UI" w:cs="Segoe UI"/>
                <w:sz w:val="20"/>
              </w:rPr>
              <w:t xml:space="preserve"> agrees to nominate a duly authorized representative to approve SA Consulting’s project sign-off documents for the Services during the period of implementation. The </w:t>
            </w:r>
            <w:r>
              <w:rPr>
                <w:rFonts w:ascii="Segoe UI" w:hAnsi="Segoe UI" w:cs="Segoe UI"/>
                <w:sz w:val="20"/>
              </w:rPr>
              <w:t>FLOUR MILLS OF NIGERIA</w:t>
            </w:r>
            <w:r w:rsidR="00A00C9F" w:rsidRPr="00A00C9F">
              <w:rPr>
                <w:rFonts w:ascii="Segoe UI" w:hAnsi="Segoe UI" w:cs="Segoe UI"/>
                <w:sz w:val="20"/>
              </w:rPr>
              <w:t xml:space="preserve"> signature shall be conclusive proof that the Services were delivered by this Implementation Agreement and were of a level of quality acceptable to </w:t>
            </w:r>
            <w:r>
              <w:rPr>
                <w:rFonts w:ascii="Segoe UI" w:hAnsi="Segoe UI" w:cs="Segoe UI"/>
                <w:sz w:val="20"/>
              </w:rPr>
              <w:t>FLOUR MILLS OF NIGERIA</w:t>
            </w:r>
            <w:r w:rsidR="00A00C9F" w:rsidRPr="00A00C9F">
              <w:rPr>
                <w:rFonts w:ascii="Segoe UI" w:hAnsi="Segoe UI" w:cs="Segoe UI"/>
                <w:sz w:val="20"/>
              </w:rPr>
              <w:t xml:space="preserve">. </w:t>
            </w:r>
          </w:p>
          <w:p w14:paraId="1685F26B" w14:textId="27579B2F" w:rsidR="00A00C9F" w:rsidRPr="00A00C9F" w:rsidRDefault="00A00C9F" w:rsidP="00A00C9F">
            <w:pPr>
              <w:pStyle w:val="ListParagraph"/>
              <w:numPr>
                <w:ilvl w:val="0"/>
                <w:numId w:val="13"/>
              </w:numPr>
              <w:spacing w:after="40" w:line="360" w:lineRule="auto"/>
              <w:rPr>
                <w:rFonts w:ascii="Segoe UI" w:hAnsi="Segoe UI" w:cs="Segoe UI"/>
                <w:sz w:val="20"/>
              </w:rPr>
            </w:pPr>
            <w:r w:rsidRPr="00A00C9F">
              <w:rPr>
                <w:rFonts w:ascii="Segoe UI" w:hAnsi="Segoe UI" w:cs="Segoe UI"/>
                <w:sz w:val="20"/>
              </w:rPr>
              <w:t xml:space="preserve">Availability of </w:t>
            </w:r>
            <w:r w:rsidR="00D22C05">
              <w:rPr>
                <w:rFonts w:ascii="Segoe UI" w:hAnsi="Segoe UI" w:cs="Segoe UI"/>
                <w:sz w:val="20"/>
              </w:rPr>
              <w:t>FLOUR MILLS OF NIGERIA</w:t>
            </w:r>
            <w:r w:rsidRPr="00A00C9F">
              <w:rPr>
                <w:rFonts w:ascii="Segoe UI" w:hAnsi="Segoe UI" w:cs="Segoe UI"/>
                <w:sz w:val="20"/>
              </w:rPr>
              <w:t>’s representative(s) when resolving a service-related incident or request.</w:t>
            </w:r>
          </w:p>
          <w:p w14:paraId="2BB1B1E3" w14:textId="15E19196" w:rsidR="00A00C9F" w:rsidRPr="00A00C9F" w:rsidRDefault="00A00C9F" w:rsidP="00A00C9F">
            <w:pPr>
              <w:pStyle w:val="ListParagraph"/>
              <w:numPr>
                <w:ilvl w:val="0"/>
                <w:numId w:val="13"/>
              </w:numPr>
              <w:spacing w:after="40" w:line="360" w:lineRule="auto"/>
              <w:rPr>
                <w:rFonts w:ascii="Segoe UI" w:hAnsi="Segoe UI" w:cs="Segoe UI"/>
                <w:sz w:val="20"/>
              </w:rPr>
            </w:pPr>
            <w:r w:rsidRPr="00A00C9F">
              <w:rPr>
                <w:rFonts w:ascii="Segoe UI" w:hAnsi="Segoe UI" w:cs="Segoe UI"/>
                <w:sz w:val="20"/>
              </w:rPr>
              <w:t>Communicate specific service availability requirements.</w:t>
            </w:r>
          </w:p>
          <w:p w14:paraId="15114ACB" w14:textId="77777777" w:rsidR="002B753A" w:rsidRPr="001769D0" w:rsidRDefault="00A00C9F" w:rsidP="00A00C9F">
            <w:pPr>
              <w:pStyle w:val="ListParagraph"/>
              <w:numPr>
                <w:ilvl w:val="0"/>
                <w:numId w:val="13"/>
              </w:numPr>
              <w:spacing w:after="40" w:line="360" w:lineRule="auto"/>
              <w:rPr>
                <w:rFonts w:ascii="Segoe UI Semibold" w:hAnsi="Segoe UI Semibold" w:cs="Segoe UI Semibold"/>
                <w:sz w:val="20"/>
              </w:rPr>
            </w:pPr>
            <w:r w:rsidRPr="00A00C9F">
              <w:rPr>
                <w:rFonts w:ascii="Segoe UI" w:hAnsi="Segoe UI" w:cs="Segoe UI"/>
                <w:sz w:val="20"/>
              </w:rPr>
              <w:t>Provide office space and furniture to be used when SA Consulting’s team comes for onsite technical support/training</w:t>
            </w:r>
            <w:r w:rsidR="002B753A" w:rsidRPr="00120F81">
              <w:rPr>
                <w:rFonts w:ascii="Segoe UI" w:hAnsi="Segoe UI" w:cs="Segoe UI"/>
                <w:sz w:val="20"/>
              </w:rPr>
              <w:t>.</w:t>
            </w:r>
          </w:p>
          <w:p w14:paraId="3BC7CAD3" w14:textId="3BB23F34" w:rsidR="001769D0" w:rsidRPr="00730348" w:rsidRDefault="00730348" w:rsidP="00A00C9F">
            <w:pPr>
              <w:pStyle w:val="ListParagraph"/>
              <w:numPr>
                <w:ilvl w:val="0"/>
                <w:numId w:val="13"/>
              </w:numPr>
              <w:spacing w:after="40" w:line="360" w:lineRule="auto"/>
              <w:rPr>
                <w:rFonts w:ascii="Segoe UI" w:hAnsi="Segoe UI" w:cs="Segoe UI"/>
                <w:sz w:val="20"/>
              </w:rPr>
            </w:pPr>
            <w:r w:rsidRPr="00730348">
              <w:rPr>
                <w:rFonts w:ascii="Segoe UI" w:hAnsi="Segoe UI" w:cs="Segoe UI"/>
                <w:sz w:val="20"/>
              </w:rPr>
              <w:t>Ensure that payment shall be settled within 10 working days of the date of receipt of the Service Provider’s invoice</w:t>
            </w:r>
          </w:p>
        </w:tc>
      </w:tr>
    </w:tbl>
    <w:p w14:paraId="4247F1BB" w14:textId="77777777" w:rsidR="007B6959" w:rsidRDefault="007B6959" w:rsidP="00A20C8C"/>
    <w:p w14:paraId="21DB8458" w14:textId="7CC33D95" w:rsidR="00302B21" w:rsidRDefault="009464BD" w:rsidP="0024453C">
      <w:pPr>
        <w:pStyle w:val="Heading1"/>
      </w:pPr>
      <w:bookmarkStart w:id="13" w:name="_Toc193719002"/>
      <w:r>
        <w:t>Terms of Support</w:t>
      </w:r>
      <w:bookmarkEnd w:id="13"/>
    </w:p>
    <w:p w14:paraId="27D22F84" w14:textId="20912E86" w:rsidR="00F938EA" w:rsidRPr="00F938EA" w:rsidRDefault="00F938EA" w:rsidP="00F938EA">
      <w:r w:rsidRPr="00F938EA">
        <w:t>The following risks have been identified that could delay the project and need to be mitigated:</w:t>
      </w:r>
    </w:p>
    <w:tbl>
      <w:tblPr>
        <w:tblW w:w="49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
        <w:gridCol w:w="8930"/>
      </w:tblGrid>
      <w:tr w:rsidR="00C10CE0" w:rsidRPr="001E108B" w14:paraId="571489BA" w14:textId="01387428" w:rsidTr="00490FDF">
        <w:trPr>
          <w:trHeight w:val="440"/>
        </w:trPr>
        <w:tc>
          <w:tcPr>
            <w:tcW w:w="228" w:type="pct"/>
            <w:shd w:val="clear" w:color="auto" w:fill="808080" w:themeFill="background1" w:themeFillShade="80"/>
          </w:tcPr>
          <w:p w14:paraId="5DFB2213" w14:textId="58690024" w:rsidR="00C10CE0" w:rsidRPr="001E108B" w:rsidRDefault="00FB74B8" w:rsidP="00873A28">
            <w:pPr>
              <w:spacing w:after="40" w:line="360" w:lineRule="auto"/>
              <w:jc w:val="both"/>
              <w:rPr>
                <w:rFonts w:ascii="Segoe UI" w:hAnsi="Segoe UI"/>
                <w:color w:val="FFFFFF" w:themeColor="background1"/>
                <w:sz w:val="20"/>
              </w:rPr>
            </w:pPr>
            <w:r>
              <w:rPr>
                <w:rFonts w:ascii="Segoe UI Semibold" w:hAnsi="Segoe UI Semibold" w:cs="Segoe UI Semibold"/>
                <w:color w:val="FFFFFF" w:themeColor="background1"/>
                <w:sz w:val="20"/>
                <w:szCs w:val="20"/>
              </w:rPr>
              <w:t>#</w:t>
            </w:r>
          </w:p>
        </w:tc>
        <w:tc>
          <w:tcPr>
            <w:tcW w:w="4772" w:type="pct"/>
            <w:shd w:val="clear" w:color="auto" w:fill="808080" w:themeFill="background1" w:themeFillShade="80"/>
            <w:vAlign w:val="center"/>
            <w:hideMark/>
          </w:tcPr>
          <w:p w14:paraId="06571D87" w14:textId="0F445999" w:rsidR="00C10CE0" w:rsidRPr="00A07C04" w:rsidRDefault="00AF0AD4" w:rsidP="00873A28">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Description</w:t>
            </w:r>
          </w:p>
        </w:tc>
      </w:tr>
      <w:tr w:rsidR="00C10CE0" w:rsidRPr="001E108B" w14:paraId="36BA29C5" w14:textId="64D38C90" w:rsidTr="00490FDF">
        <w:trPr>
          <w:trHeight w:val="300"/>
        </w:trPr>
        <w:tc>
          <w:tcPr>
            <w:tcW w:w="228" w:type="pct"/>
          </w:tcPr>
          <w:p w14:paraId="49F47B90" w14:textId="5615B218" w:rsidR="00C10CE0" w:rsidRPr="007800AC" w:rsidRDefault="00164247" w:rsidP="00CB7694">
            <w:pPr>
              <w:spacing w:after="40" w:line="360" w:lineRule="auto"/>
              <w:rPr>
                <w:rFonts w:ascii="Segoe UI" w:hAnsi="Segoe UI" w:cs="Segoe UI"/>
                <w:sz w:val="20"/>
              </w:rPr>
            </w:pPr>
            <w:r>
              <w:rPr>
                <w:rFonts w:ascii="Segoe UI" w:hAnsi="Segoe UI" w:cs="Segoe UI"/>
                <w:sz w:val="20"/>
              </w:rPr>
              <w:t>A</w:t>
            </w:r>
          </w:p>
        </w:tc>
        <w:tc>
          <w:tcPr>
            <w:tcW w:w="4772" w:type="pct"/>
            <w:shd w:val="clear" w:color="auto" w:fill="auto"/>
          </w:tcPr>
          <w:p w14:paraId="3D8BC966" w14:textId="196B6159" w:rsidR="00C10CE0" w:rsidRPr="000F099D" w:rsidRDefault="00164247" w:rsidP="000F099D">
            <w:pPr>
              <w:pStyle w:val="ListParagraph"/>
              <w:numPr>
                <w:ilvl w:val="0"/>
                <w:numId w:val="22"/>
              </w:numPr>
              <w:spacing w:after="40" w:line="360" w:lineRule="auto"/>
              <w:rPr>
                <w:rFonts w:ascii="Segoe UI" w:hAnsi="Segoe UI" w:cs="Segoe UI"/>
                <w:sz w:val="20"/>
                <w:szCs w:val="20"/>
              </w:rPr>
            </w:pPr>
            <w:r w:rsidRPr="00164247">
              <w:rPr>
                <w:rFonts w:ascii="Segoe UI Semibold" w:hAnsi="Segoe UI Semibold" w:cs="Segoe UI Semibold"/>
                <w:sz w:val="20"/>
                <w:szCs w:val="20"/>
              </w:rPr>
              <w:t>Reactive Support</w:t>
            </w:r>
            <w:r w:rsidRPr="00164247">
              <w:rPr>
                <w:rFonts w:ascii="Segoe UI" w:hAnsi="Segoe UI" w:cs="Segoe UI"/>
                <w:sz w:val="20"/>
                <w:szCs w:val="20"/>
              </w:rPr>
              <w:t xml:space="preserve">: Signal Alliance Consulting is obliged under this agreement to provide support services to </w:t>
            </w:r>
            <w:r w:rsidR="00D22C05">
              <w:rPr>
                <w:rFonts w:ascii="Segoe UI" w:hAnsi="Segoe UI" w:cs="Segoe UI"/>
                <w:sz w:val="20"/>
                <w:szCs w:val="20"/>
              </w:rPr>
              <w:t>FLOUR MILLS OF NIGERIA</w:t>
            </w:r>
            <w:r w:rsidRPr="00164247">
              <w:rPr>
                <w:rFonts w:ascii="Segoe UI" w:hAnsi="Segoe UI" w:cs="Segoe UI"/>
                <w:sz w:val="20"/>
                <w:szCs w:val="20"/>
              </w:rPr>
              <w:t>, within a specified time frame of support. Requests can be made via the available channels for Emails and Phone calls. Such a request will attract a 3-hour response time, wherein all such incidents would be managed. During this period, remote support will be initiated before the Signal Alliance engineer arrives on-site for physical support if the need arises</w:t>
            </w:r>
            <w:r w:rsidR="00C10CE0" w:rsidRPr="00C10CE0">
              <w:rPr>
                <w:rFonts w:ascii="Segoe UI" w:hAnsi="Segoe UI" w:cs="Segoe UI"/>
                <w:sz w:val="20"/>
                <w:szCs w:val="20"/>
              </w:rPr>
              <w:t>.</w:t>
            </w:r>
          </w:p>
        </w:tc>
      </w:tr>
      <w:tr w:rsidR="00C10CE0" w:rsidRPr="001E108B" w14:paraId="429AA79F" w14:textId="637F5C3F" w:rsidTr="00490FDF">
        <w:trPr>
          <w:trHeight w:val="300"/>
        </w:trPr>
        <w:tc>
          <w:tcPr>
            <w:tcW w:w="228" w:type="pct"/>
          </w:tcPr>
          <w:p w14:paraId="7B954DFE" w14:textId="195E300B" w:rsidR="00C10CE0" w:rsidRPr="00CB7694" w:rsidRDefault="00164247" w:rsidP="00CB7694">
            <w:pPr>
              <w:spacing w:after="40" w:line="360" w:lineRule="auto"/>
              <w:rPr>
                <w:rFonts w:ascii="Segoe UI Semibold" w:hAnsi="Segoe UI Semibold" w:cs="Segoe UI Semibold"/>
                <w:sz w:val="20"/>
              </w:rPr>
            </w:pPr>
            <w:r>
              <w:rPr>
                <w:rFonts w:ascii="Segoe UI Semibold" w:hAnsi="Segoe UI Semibold" w:cs="Segoe UI Semibold"/>
                <w:sz w:val="20"/>
              </w:rPr>
              <w:t>B</w:t>
            </w:r>
          </w:p>
        </w:tc>
        <w:tc>
          <w:tcPr>
            <w:tcW w:w="4772" w:type="pct"/>
            <w:shd w:val="clear" w:color="auto" w:fill="auto"/>
          </w:tcPr>
          <w:p w14:paraId="29DDF206" w14:textId="61E9707C" w:rsidR="00C10CE0" w:rsidRPr="001C4852" w:rsidRDefault="001C4852" w:rsidP="001C4852">
            <w:pPr>
              <w:pStyle w:val="ListParagraph"/>
              <w:numPr>
                <w:ilvl w:val="0"/>
                <w:numId w:val="23"/>
              </w:numPr>
              <w:spacing w:after="40" w:line="360" w:lineRule="auto"/>
              <w:rPr>
                <w:rFonts w:ascii="Segoe UI" w:hAnsi="Segoe UI" w:cs="Segoe UI"/>
                <w:sz w:val="20"/>
                <w:szCs w:val="20"/>
              </w:rPr>
            </w:pPr>
            <w:r w:rsidRPr="001C4852">
              <w:rPr>
                <w:rFonts w:ascii="Segoe UI Semibold" w:hAnsi="Segoe UI Semibold" w:cs="Segoe UI Semibold"/>
                <w:sz w:val="20"/>
                <w:szCs w:val="20"/>
              </w:rPr>
              <w:t>Pro-Active Support</w:t>
            </w:r>
            <w:r w:rsidRPr="001C4852">
              <w:rPr>
                <w:rFonts w:ascii="Segoe UI" w:hAnsi="Segoe UI" w:cs="Segoe UI"/>
                <w:sz w:val="20"/>
                <w:szCs w:val="20"/>
              </w:rPr>
              <w:t>: The below constitute support activities that would proactively help ensure the health and continual efficiency of the solution</w:t>
            </w:r>
            <w:r w:rsidR="00C10CE0" w:rsidRPr="001C4852">
              <w:rPr>
                <w:rFonts w:ascii="Segoe UI" w:hAnsi="Segoe UI" w:cs="Segoe UI"/>
                <w:sz w:val="20"/>
                <w:szCs w:val="20"/>
              </w:rPr>
              <w:t>.</w:t>
            </w:r>
          </w:p>
        </w:tc>
      </w:tr>
      <w:tr w:rsidR="00C10CE0" w:rsidRPr="001E108B" w14:paraId="5E5FA749" w14:textId="77777777" w:rsidTr="00490FDF">
        <w:trPr>
          <w:trHeight w:val="300"/>
        </w:trPr>
        <w:tc>
          <w:tcPr>
            <w:tcW w:w="228" w:type="pct"/>
          </w:tcPr>
          <w:p w14:paraId="66AEE868" w14:textId="71429990" w:rsidR="00C10CE0" w:rsidRPr="00CB7694" w:rsidRDefault="00C10CE0" w:rsidP="00CB7694">
            <w:pPr>
              <w:spacing w:after="40" w:line="360" w:lineRule="auto"/>
              <w:rPr>
                <w:rFonts w:ascii="Segoe UI Semibold" w:hAnsi="Segoe UI Semibold" w:cs="Segoe UI Semibold"/>
                <w:sz w:val="20"/>
                <w:szCs w:val="20"/>
              </w:rPr>
            </w:pPr>
          </w:p>
        </w:tc>
        <w:tc>
          <w:tcPr>
            <w:tcW w:w="4772" w:type="pct"/>
            <w:shd w:val="clear" w:color="auto" w:fill="auto"/>
          </w:tcPr>
          <w:p w14:paraId="1B5A1EBF" w14:textId="77777777" w:rsidR="006728C1" w:rsidRPr="006728C1" w:rsidRDefault="006728C1" w:rsidP="006728C1">
            <w:pPr>
              <w:pStyle w:val="ListParagraph"/>
              <w:numPr>
                <w:ilvl w:val="0"/>
                <w:numId w:val="23"/>
              </w:numPr>
              <w:spacing w:after="40" w:line="360" w:lineRule="auto"/>
              <w:rPr>
                <w:rFonts w:ascii="Segoe UI" w:hAnsi="Segoe UI" w:cs="Segoe UI"/>
                <w:sz w:val="20"/>
                <w:szCs w:val="20"/>
              </w:rPr>
            </w:pPr>
            <w:r w:rsidRPr="006728C1">
              <w:rPr>
                <w:rFonts w:ascii="Segoe UI Semibold" w:hAnsi="Segoe UI Semibold" w:cs="Segoe UI Semibold"/>
                <w:sz w:val="20"/>
                <w:szCs w:val="20"/>
              </w:rPr>
              <w:t>Email</w:t>
            </w:r>
            <w:r w:rsidRPr="006728C1">
              <w:rPr>
                <w:rFonts w:ascii="Segoe UI" w:hAnsi="Segoe UI" w:cs="Segoe UI"/>
                <w:sz w:val="20"/>
                <w:szCs w:val="20"/>
              </w:rPr>
              <w:t xml:space="preserve">: Signal Alliance Consulting shall under this agreement provide periodic email support and clarification in support of the solution through regular email updates on the solutions. </w:t>
            </w:r>
          </w:p>
          <w:p w14:paraId="1E0249FC" w14:textId="77777777" w:rsidR="00C10CE0" w:rsidRDefault="006728C1" w:rsidP="006728C1">
            <w:pPr>
              <w:pStyle w:val="ListParagraph"/>
              <w:numPr>
                <w:ilvl w:val="0"/>
                <w:numId w:val="23"/>
              </w:numPr>
              <w:spacing w:after="40" w:line="360" w:lineRule="auto"/>
              <w:rPr>
                <w:rFonts w:ascii="Segoe UI" w:hAnsi="Segoe UI" w:cs="Segoe UI"/>
                <w:sz w:val="20"/>
                <w:szCs w:val="20"/>
              </w:rPr>
            </w:pPr>
            <w:r w:rsidRPr="006728C1">
              <w:rPr>
                <w:rFonts w:ascii="Segoe UI Semibold" w:hAnsi="Segoe UI Semibold" w:cs="Segoe UI Semibold"/>
                <w:sz w:val="20"/>
                <w:szCs w:val="20"/>
              </w:rPr>
              <w:lastRenderedPageBreak/>
              <w:t>Phone</w:t>
            </w:r>
            <w:r w:rsidRPr="006728C1">
              <w:rPr>
                <w:rFonts w:ascii="Segoe UI" w:hAnsi="Segoe UI" w:cs="Segoe UI"/>
                <w:sz w:val="20"/>
                <w:szCs w:val="20"/>
              </w:rPr>
              <w:t>: Signal Alliance Consulting shall be obligated to make bi-weekly calls to ascertain the health and status of the solution within the hours of coverage stated below</w:t>
            </w:r>
          </w:p>
          <w:p w14:paraId="65617843" w14:textId="77777777" w:rsidR="002D25F8" w:rsidRPr="002D25F8" w:rsidRDefault="002D25F8" w:rsidP="002D25F8">
            <w:pPr>
              <w:spacing w:after="40" w:line="360" w:lineRule="auto"/>
              <w:rPr>
                <w:rFonts w:ascii="Segoe UI" w:hAnsi="Segoe UI" w:cs="Segoe UI"/>
                <w:sz w:val="20"/>
                <w:szCs w:val="20"/>
              </w:rPr>
            </w:pPr>
            <w:r w:rsidRPr="002D25F8">
              <w:rPr>
                <w:rFonts w:ascii="Segoe UI" w:hAnsi="Segoe UI" w:cs="Segoe UI"/>
                <w:sz w:val="20"/>
                <w:szCs w:val="20"/>
              </w:rPr>
              <w:t>Activities include but are not limited to.</w:t>
            </w:r>
          </w:p>
          <w:p w14:paraId="674FA10B" w14:textId="6E2B9FA5" w:rsidR="002D25F8" w:rsidRPr="002D25F8" w:rsidRDefault="002D25F8" w:rsidP="002D25F8">
            <w:pPr>
              <w:pStyle w:val="ListParagraph"/>
              <w:numPr>
                <w:ilvl w:val="0"/>
                <w:numId w:val="30"/>
              </w:numPr>
              <w:spacing w:after="40" w:line="360" w:lineRule="auto"/>
              <w:rPr>
                <w:rFonts w:ascii="Segoe UI" w:hAnsi="Segoe UI" w:cs="Segoe UI"/>
                <w:sz w:val="20"/>
                <w:szCs w:val="20"/>
              </w:rPr>
            </w:pPr>
            <w:r w:rsidRPr="002D25F8">
              <w:rPr>
                <w:rFonts w:ascii="Segoe UI" w:hAnsi="Segoe UI" w:cs="Segoe UI"/>
                <w:sz w:val="20"/>
                <w:szCs w:val="20"/>
              </w:rPr>
              <w:t>Checking of log files and workflow history lists</w:t>
            </w:r>
          </w:p>
          <w:p w14:paraId="74E202C0" w14:textId="672844A2" w:rsidR="002D25F8" w:rsidRPr="002D25F8" w:rsidRDefault="002D25F8" w:rsidP="002D25F8">
            <w:pPr>
              <w:pStyle w:val="ListParagraph"/>
              <w:numPr>
                <w:ilvl w:val="0"/>
                <w:numId w:val="30"/>
              </w:numPr>
              <w:spacing w:after="40" w:line="360" w:lineRule="auto"/>
              <w:rPr>
                <w:rFonts w:ascii="Segoe UI" w:hAnsi="Segoe UI" w:cs="Segoe UI"/>
                <w:sz w:val="20"/>
                <w:szCs w:val="20"/>
              </w:rPr>
            </w:pPr>
            <w:r w:rsidRPr="002D25F8">
              <w:rPr>
                <w:rFonts w:ascii="Segoe UI" w:hAnsi="Segoe UI" w:cs="Segoe UI"/>
                <w:sz w:val="20"/>
                <w:szCs w:val="20"/>
              </w:rPr>
              <w:t>Data purging and archiving of old data.</w:t>
            </w:r>
          </w:p>
          <w:p w14:paraId="5F16CB1A" w14:textId="7445C1A5" w:rsidR="006728C1" w:rsidRPr="002D25F8" w:rsidRDefault="002D25F8" w:rsidP="002D25F8">
            <w:pPr>
              <w:pStyle w:val="ListParagraph"/>
              <w:numPr>
                <w:ilvl w:val="0"/>
                <w:numId w:val="30"/>
              </w:numPr>
              <w:spacing w:after="40" w:line="360" w:lineRule="auto"/>
              <w:rPr>
                <w:rFonts w:ascii="Segoe UI" w:hAnsi="Segoe UI" w:cs="Segoe UI"/>
                <w:sz w:val="20"/>
                <w:szCs w:val="20"/>
              </w:rPr>
            </w:pPr>
            <w:r w:rsidRPr="002D25F8">
              <w:rPr>
                <w:rFonts w:ascii="Segoe UI" w:hAnsi="Segoe UI" w:cs="Segoe UI"/>
                <w:sz w:val="20"/>
                <w:szCs w:val="20"/>
              </w:rPr>
              <w:t>Bug and Security Fixes</w:t>
            </w:r>
          </w:p>
        </w:tc>
      </w:tr>
    </w:tbl>
    <w:p w14:paraId="6D1D2892" w14:textId="77777777" w:rsidR="00083BA4" w:rsidRDefault="00083BA4" w:rsidP="00083BA4"/>
    <w:p w14:paraId="21A6EB18" w14:textId="231E946D" w:rsidR="000C72EF" w:rsidRDefault="00550ACD" w:rsidP="0064055B">
      <w:pPr>
        <w:pStyle w:val="Heading1"/>
        <w:spacing w:after="240"/>
      </w:pPr>
      <w:bookmarkStart w:id="14" w:name="_Toc193719003"/>
      <w:r w:rsidRPr="0090358B">
        <w:t>Service Availability &amp; Service Level Guarantee</w:t>
      </w:r>
      <w:bookmarkEnd w:id="14"/>
    </w:p>
    <w:tbl>
      <w:tblPr>
        <w:tblW w:w="49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8D29D8" w:rsidRPr="001E108B" w14:paraId="450F5163" w14:textId="77777777" w:rsidTr="008D29D8">
        <w:trPr>
          <w:trHeight w:val="440"/>
        </w:trPr>
        <w:tc>
          <w:tcPr>
            <w:tcW w:w="5000" w:type="pct"/>
            <w:shd w:val="clear" w:color="auto" w:fill="808080" w:themeFill="background1" w:themeFillShade="80"/>
            <w:vAlign w:val="center"/>
            <w:hideMark/>
          </w:tcPr>
          <w:p w14:paraId="33D6733A" w14:textId="3D88C9C9" w:rsidR="008D29D8" w:rsidRPr="00A07C04" w:rsidRDefault="008D29D8"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REQUIREMENTS</w:t>
            </w:r>
          </w:p>
        </w:tc>
      </w:tr>
      <w:tr w:rsidR="008D29D8" w:rsidRPr="001E108B" w14:paraId="3FF97711" w14:textId="77777777" w:rsidTr="008D29D8">
        <w:trPr>
          <w:trHeight w:val="300"/>
        </w:trPr>
        <w:tc>
          <w:tcPr>
            <w:tcW w:w="5000" w:type="pct"/>
            <w:shd w:val="clear" w:color="auto" w:fill="auto"/>
            <w:vAlign w:val="center"/>
          </w:tcPr>
          <w:p w14:paraId="43D0E54C" w14:textId="59A4E1AB" w:rsidR="008D29D8" w:rsidRPr="008D29D8" w:rsidRDefault="008D29D8" w:rsidP="008D29D8">
            <w:pPr>
              <w:spacing w:after="40" w:line="360" w:lineRule="auto"/>
              <w:rPr>
                <w:rFonts w:ascii="Segoe UI" w:hAnsi="Segoe UI"/>
                <w:sz w:val="20"/>
              </w:rPr>
            </w:pPr>
            <w:r w:rsidRPr="008D29D8">
              <w:rPr>
                <w:rFonts w:ascii="Segoe UI" w:hAnsi="Segoe UI"/>
                <w:sz w:val="20"/>
              </w:rPr>
              <w:t>Signal Alliance Consulting shall use reasonable care and skill when providing Services. There may be occasions when Services are disrupted through an error or act of the Customer or another third party or circumstances outside the reasonable control of Signal Alliance Consulting (“Service Disruption”). The under-listed scenarios describe situations where Signal Alliance Consulting may not guarantee that the Services shall be continually available to the Customer</w:t>
            </w:r>
          </w:p>
        </w:tc>
      </w:tr>
    </w:tbl>
    <w:p w14:paraId="31C45E57" w14:textId="77777777" w:rsidR="000E30B9" w:rsidRDefault="000E30B9" w:rsidP="000E30B9"/>
    <w:p w14:paraId="65D7AE6A" w14:textId="0FC9973A" w:rsidR="00724CFE" w:rsidRPr="00724CFE" w:rsidRDefault="00724CFE" w:rsidP="0064055B">
      <w:pPr>
        <w:pStyle w:val="Heading1"/>
        <w:spacing w:after="240"/>
      </w:pPr>
      <w:bookmarkStart w:id="15" w:name="_Toc193719004"/>
      <w:r w:rsidRPr="00724CFE">
        <w:t xml:space="preserve">Exclusions </w:t>
      </w:r>
      <w:r>
        <w:t>t</w:t>
      </w:r>
      <w:r w:rsidRPr="00724CFE">
        <w:t xml:space="preserve">o </w:t>
      </w:r>
      <w:r>
        <w:t>t</w:t>
      </w:r>
      <w:r w:rsidRPr="00724CFE">
        <w:t>he Service Level Guarantee</w:t>
      </w:r>
      <w:bookmarkEnd w:id="15"/>
    </w:p>
    <w:tbl>
      <w:tblPr>
        <w:tblW w:w="49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A77DD1" w:rsidRPr="001E108B" w14:paraId="39D09BE9" w14:textId="77777777" w:rsidTr="006E4B9C">
        <w:trPr>
          <w:trHeight w:val="440"/>
        </w:trPr>
        <w:tc>
          <w:tcPr>
            <w:tcW w:w="5000" w:type="pct"/>
            <w:shd w:val="clear" w:color="auto" w:fill="808080" w:themeFill="background1" w:themeFillShade="80"/>
            <w:vAlign w:val="center"/>
            <w:hideMark/>
          </w:tcPr>
          <w:p w14:paraId="33009E95" w14:textId="77777777" w:rsidR="00A77DD1" w:rsidRPr="00A07C04" w:rsidRDefault="00A77DD1" w:rsidP="006E4B9C">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REQUIREMENTS</w:t>
            </w:r>
          </w:p>
        </w:tc>
      </w:tr>
      <w:tr w:rsidR="00A77DD1" w:rsidRPr="001E108B" w14:paraId="1F06AB01" w14:textId="77777777" w:rsidTr="006E4B9C">
        <w:trPr>
          <w:trHeight w:val="300"/>
        </w:trPr>
        <w:tc>
          <w:tcPr>
            <w:tcW w:w="5000" w:type="pct"/>
            <w:shd w:val="clear" w:color="auto" w:fill="auto"/>
            <w:vAlign w:val="center"/>
          </w:tcPr>
          <w:p w14:paraId="1EC5F507" w14:textId="77777777" w:rsidR="00A77DD1" w:rsidRDefault="00E745A1" w:rsidP="006E4B9C">
            <w:pPr>
              <w:spacing w:after="40" w:line="360" w:lineRule="auto"/>
              <w:rPr>
                <w:rFonts w:ascii="Segoe UI" w:hAnsi="Segoe UI"/>
                <w:sz w:val="20"/>
              </w:rPr>
            </w:pPr>
            <w:r w:rsidRPr="00E745A1">
              <w:rPr>
                <w:rFonts w:ascii="Segoe UI" w:hAnsi="Segoe UI"/>
                <w:sz w:val="20"/>
              </w:rPr>
              <w:t>The Service Level Guaranteed in this agreement excludes the following scenarios</w:t>
            </w:r>
            <w:r>
              <w:rPr>
                <w:rFonts w:ascii="Segoe UI" w:hAnsi="Segoe UI"/>
                <w:sz w:val="20"/>
              </w:rPr>
              <w:t>:</w:t>
            </w:r>
          </w:p>
          <w:p w14:paraId="12AF9745"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A Force Majeure event.</w:t>
            </w:r>
          </w:p>
          <w:p w14:paraId="754ADF78"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Suspension of the Service in accordance with the Contract.</w:t>
            </w:r>
          </w:p>
          <w:p w14:paraId="546C01A4"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A fault on the Customer network or own equipment configuration that is not due to the Default or negligence of Signal Alliance.</w:t>
            </w:r>
          </w:p>
          <w:p w14:paraId="4E87E4F1"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A fault that is a result of the Customer not complying with the solution’s security policies</w:t>
            </w:r>
          </w:p>
          <w:p w14:paraId="4E66CEC3"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Scheduled or Emergency Maintenance as required by this Agreement.</w:t>
            </w:r>
          </w:p>
          <w:p w14:paraId="5916E72E" w14:textId="77777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Faults or omissions in equipment, wiring, cabling, software, or other services that are not maintained by Signal Alliance Consulting or its subcontractors.</w:t>
            </w:r>
          </w:p>
          <w:p w14:paraId="5EAFAF78" w14:textId="4C68B777"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t xml:space="preserve">Faults proved to be caused by a virus introduced negligently or otherwise by the Customer onto its equipment due to any or </w:t>
            </w:r>
            <w:r w:rsidR="00E75B39" w:rsidRPr="003C308D">
              <w:rPr>
                <w:rFonts w:ascii="Segoe UI" w:hAnsi="Segoe UI"/>
                <w:sz w:val="20"/>
              </w:rPr>
              <w:t>all</w:t>
            </w:r>
            <w:r w:rsidRPr="003C308D">
              <w:rPr>
                <w:rFonts w:ascii="Segoe UI" w:hAnsi="Segoe UI"/>
                <w:sz w:val="20"/>
              </w:rPr>
              <w:t xml:space="preserve"> the following.</w:t>
            </w:r>
          </w:p>
          <w:p w14:paraId="14EB6DAE" w14:textId="6F9ABA10" w:rsidR="003C308D" w:rsidRPr="003C308D" w:rsidRDefault="003C308D" w:rsidP="00E75B39">
            <w:pPr>
              <w:pStyle w:val="ListParagraph"/>
              <w:numPr>
                <w:ilvl w:val="1"/>
                <w:numId w:val="31"/>
              </w:numPr>
              <w:spacing w:after="40" w:line="360" w:lineRule="auto"/>
              <w:rPr>
                <w:rFonts w:ascii="Segoe UI" w:hAnsi="Segoe UI"/>
                <w:sz w:val="20"/>
              </w:rPr>
            </w:pPr>
            <w:r w:rsidRPr="003C308D">
              <w:rPr>
                <w:rFonts w:ascii="Segoe UI" w:hAnsi="Segoe UI"/>
                <w:sz w:val="20"/>
              </w:rPr>
              <w:t xml:space="preserve">any Customer employee failing to abide by </w:t>
            </w:r>
            <w:r w:rsidR="00D22C05">
              <w:rPr>
                <w:rFonts w:ascii="Segoe UI" w:hAnsi="Segoe UI"/>
                <w:sz w:val="20"/>
              </w:rPr>
              <w:t>FLOUR MILLS OF NIGERIA</w:t>
            </w:r>
            <w:r w:rsidRPr="003C308D">
              <w:rPr>
                <w:rFonts w:ascii="Segoe UI" w:hAnsi="Segoe UI"/>
                <w:sz w:val="20"/>
              </w:rPr>
              <w:t xml:space="preserve">’s virus protection policy. </w:t>
            </w:r>
          </w:p>
          <w:p w14:paraId="26DB72F2" w14:textId="575308C2" w:rsidR="003C308D" w:rsidRPr="003C308D" w:rsidRDefault="003C308D" w:rsidP="003C308D">
            <w:pPr>
              <w:pStyle w:val="ListParagraph"/>
              <w:numPr>
                <w:ilvl w:val="0"/>
                <w:numId w:val="31"/>
              </w:numPr>
              <w:spacing w:after="40" w:line="360" w:lineRule="auto"/>
              <w:rPr>
                <w:rFonts w:ascii="Segoe UI" w:hAnsi="Segoe UI"/>
                <w:sz w:val="20"/>
              </w:rPr>
            </w:pPr>
            <w:r w:rsidRPr="003C308D">
              <w:rPr>
                <w:rFonts w:ascii="Segoe UI" w:hAnsi="Segoe UI"/>
                <w:sz w:val="20"/>
              </w:rPr>
              <w:lastRenderedPageBreak/>
              <w:t xml:space="preserve">Any material breach of this Agreement by </w:t>
            </w:r>
            <w:r w:rsidR="00D22C05">
              <w:rPr>
                <w:rFonts w:ascii="Segoe UI" w:hAnsi="Segoe UI"/>
                <w:sz w:val="20"/>
              </w:rPr>
              <w:t>FLOUR MILLS OF NIGERIA</w:t>
            </w:r>
            <w:r w:rsidRPr="003C308D">
              <w:rPr>
                <w:rFonts w:ascii="Segoe UI" w:hAnsi="Segoe UI"/>
                <w:sz w:val="20"/>
              </w:rPr>
              <w:t xml:space="preserve"> Personnel, which impacts the availability of the Service.</w:t>
            </w:r>
          </w:p>
          <w:p w14:paraId="12FA150F" w14:textId="08E208AD" w:rsidR="00E745A1" w:rsidRPr="00645F52" w:rsidRDefault="00645F52" w:rsidP="00645F52">
            <w:pPr>
              <w:spacing w:after="40" w:line="360" w:lineRule="auto"/>
              <w:rPr>
                <w:rFonts w:ascii="Segoe UI" w:hAnsi="Segoe UI"/>
                <w:sz w:val="20"/>
              </w:rPr>
            </w:pPr>
            <w:r w:rsidRPr="00645F52">
              <w:rPr>
                <w:rFonts w:ascii="Segoe UI Semibold" w:hAnsi="Segoe UI Semibold" w:cs="Segoe UI Semibold"/>
                <w:sz w:val="20"/>
              </w:rPr>
              <w:t>Quarterly Service Review</w:t>
            </w:r>
            <w:r w:rsidRPr="00645F52">
              <w:rPr>
                <w:rFonts w:ascii="Segoe UI" w:hAnsi="Segoe UI"/>
                <w:sz w:val="20"/>
              </w:rPr>
              <w:t xml:space="preserve">: Signal Alliance Consulting and </w:t>
            </w:r>
            <w:r w:rsidR="00D22C05">
              <w:rPr>
                <w:rFonts w:ascii="Segoe UI" w:hAnsi="Segoe UI"/>
                <w:sz w:val="20"/>
              </w:rPr>
              <w:t>Flour Mills of Nigeria</w:t>
            </w:r>
            <w:r w:rsidRPr="00645F52">
              <w:rPr>
                <w:rFonts w:ascii="Segoe UI" w:hAnsi="Segoe UI"/>
                <w:sz w:val="20"/>
              </w:rPr>
              <w:t xml:space="preserve"> shall be obliged to conduct a quarterly review of the terms and benefits of this agreement- to gauge its value as well as redefine, within agreed terms, its content, and conditions</w:t>
            </w:r>
          </w:p>
        </w:tc>
      </w:tr>
    </w:tbl>
    <w:p w14:paraId="5DDB14F0" w14:textId="77777777" w:rsidR="00A77DD1" w:rsidRDefault="00A77DD1" w:rsidP="00A77DD1"/>
    <w:p w14:paraId="72F764CB" w14:textId="5EC0289F" w:rsidR="0024376D" w:rsidRPr="00724CFE" w:rsidRDefault="0024376D" w:rsidP="0064055B">
      <w:pPr>
        <w:pStyle w:val="Heading1"/>
        <w:spacing w:after="240"/>
      </w:pPr>
      <w:bookmarkStart w:id="16" w:name="_Toc193719005"/>
      <w:r>
        <w:t>Contacting Technical Support</w:t>
      </w:r>
      <w:bookmarkEnd w:id="16"/>
    </w:p>
    <w:tbl>
      <w:tblPr>
        <w:tblW w:w="495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24376D" w:rsidRPr="001E108B" w14:paraId="6D3609B3" w14:textId="77777777" w:rsidTr="006E4B9C">
        <w:trPr>
          <w:trHeight w:val="440"/>
        </w:trPr>
        <w:tc>
          <w:tcPr>
            <w:tcW w:w="5000" w:type="pct"/>
            <w:shd w:val="clear" w:color="auto" w:fill="808080" w:themeFill="background1" w:themeFillShade="80"/>
            <w:vAlign w:val="center"/>
            <w:hideMark/>
          </w:tcPr>
          <w:p w14:paraId="17E2A73A" w14:textId="19085B23" w:rsidR="0024376D" w:rsidRPr="00A07C04" w:rsidRDefault="001572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Technical Support</w:t>
            </w:r>
          </w:p>
        </w:tc>
      </w:tr>
      <w:tr w:rsidR="0024376D" w:rsidRPr="001E108B" w14:paraId="20825403" w14:textId="77777777" w:rsidTr="006E4B9C">
        <w:trPr>
          <w:trHeight w:val="300"/>
        </w:trPr>
        <w:tc>
          <w:tcPr>
            <w:tcW w:w="5000" w:type="pct"/>
            <w:shd w:val="clear" w:color="auto" w:fill="auto"/>
            <w:vAlign w:val="center"/>
          </w:tcPr>
          <w:p w14:paraId="4D1F099E" w14:textId="46891142" w:rsidR="0024376D" w:rsidRDefault="007F5E25" w:rsidP="006E4B9C">
            <w:pPr>
              <w:spacing w:after="40" w:line="360" w:lineRule="auto"/>
              <w:rPr>
                <w:rFonts w:ascii="Segoe UI" w:hAnsi="Segoe UI"/>
                <w:sz w:val="20"/>
              </w:rPr>
            </w:pPr>
            <w:r w:rsidRPr="007F5E25">
              <w:rPr>
                <w:rFonts w:ascii="Segoe UI" w:hAnsi="Segoe UI"/>
                <w:sz w:val="20"/>
              </w:rPr>
              <w:t>When contacting Level I Support, please have the following information available</w:t>
            </w:r>
            <w:r w:rsidR="0024376D">
              <w:rPr>
                <w:rFonts w:ascii="Segoe UI" w:hAnsi="Segoe UI"/>
                <w:sz w:val="20"/>
              </w:rPr>
              <w:t>:</w:t>
            </w:r>
          </w:p>
          <w:p w14:paraId="1BD8F2C6" w14:textId="77777777" w:rsidR="00E65AF7" w:rsidRPr="00E65AF7" w:rsidRDefault="00E65AF7" w:rsidP="00E65AF7">
            <w:pPr>
              <w:pStyle w:val="ListParagraph"/>
              <w:numPr>
                <w:ilvl w:val="0"/>
                <w:numId w:val="31"/>
              </w:numPr>
              <w:spacing w:after="40" w:line="360" w:lineRule="auto"/>
              <w:rPr>
                <w:rFonts w:ascii="Segoe UI" w:hAnsi="Segoe UI"/>
                <w:sz w:val="20"/>
              </w:rPr>
            </w:pPr>
            <w:r w:rsidRPr="00E65AF7">
              <w:rPr>
                <w:rFonts w:ascii="Segoe UI" w:hAnsi="Segoe UI"/>
                <w:sz w:val="20"/>
              </w:rPr>
              <w:t>The product names</w:t>
            </w:r>
          </w:p>
          <w:p w14:paraId="6CE65863" w14:textId="5D5C7351" w:rsidR="00E65AF7" w:rsidRPr="00E65AF7" w:rsidRDefault="00E65AF7" w:rsidP="00E65AF7">
            <w:pPr>
              <w:pStyle w:val="ListParagraph"/>
              <w:numPr>
                <w:ilvl w:val="0"/>
                <w:numId w:val="31"/>
              </w:numPr>
              <w:spacing w:after="40" w:line="360" w:lineRule="auto"/>
              <w:rPr>
                <w:rFonts w:ascii="Segoe UI" w:hAnsi="Segoe UI"/>
                <w:sz w:val="20"/>
              </w:rPr>
            </w:pPr>
            <w:r w:rsidRPr="00E65AF7">
              <w:rPr>
                <w:rFonts w:ascii="Segoe UI" w:hAnsi="Segoe UI"/>
                <w:sz w:val="20"/>
              </w:rPr>
              <w:t>Your name, telephone number, and e-mail address.</w:t>
            </w:r>
          </w:p>
          <w:p w14:paraId="5BD9D296" w14:textId="04BD504D" w:rsidR="00E65AF7" w:rsidRPr="00E65AF7" w:rsidRDefault="00E65AF7" w:rsidP="00E65AF7">
            <w:pPr>
              <w:pStyle w:val="ListParagraph"/>
              <w:numPr>
                <w:ilvl w:val="0"/>
                <w:numId w:val="31"/>
              </w:numPr>
              <w:spacing w:after="40" w:line="360" w:lineRule="auto"/>
              <w:rPr>
                <w:rFonts w:ascii="Segoe UI" w:hAnsi="Segoe UI"/>
                <w:sz w:val="20"/>
              </w:rPr>
            </w:pPr>
            <w:r w:rsidRPr="00E65AF7">
              <w:rPr>
                <w:rFonts w:ascii="Segoe UI" w:hAnsi="Segoe UI"/>
                <w:sz w:val="20"/>
              </w:rPr>
              <w:t xml:space="preserve">Any documentation that may help in resolving the problem, which could include logs, dumps, Screenshots, traces, etc. </w:t>
            </w:r>
          </w:p>
          <w:p w14:paraId="2986A73E" w14:textId="32C0BE3A" w:rsidR="0024376D" w:rsidRPr="003C308D" w:rsidRDefault="00E65AF7" w:rsidP="00425129">
            <w:pPr>
              <w:pStyle w:val="ListParagraph"/>
              <w:numPr>
                <w:ilvl w:val="0"/>
                <w:numId w:val="31"/>
              </w:numPr>
              <w:spacing w:after="40" w:line="360" w:lineRule="auto"/>
              <w:rPr>
                <w:rFonts w:ascii="Segoe UI" w:hAnsi="Segoe UI"/>
                <w:sz w:val="20"/>
              </w:rPr>
            </w:pPr>
            <w:r w:rsidRPr="00E65AF7">
              <w:rPr>
                <w:rFonts w:ascii="Segoe UI" w:hAnsi="Segoe UI"/>
                <w:sz w:val="20"/>
              </w:rPr>
              <w:t xml:space="preserve">The </w:t>
            </w:r>
            <w:r w:rsidRPr="00425129">
              <w:rPr>
                <w:rFonts w:ascii="Segoe UI Semibold" w:hAnsi="Segoe UI Semibold" w:cs="Segoe UI Semibold"/>
                <w:sz w:val="20"/>
              </w:rPr>
              <w:t>severity level</w:t>
            </w:r>
            <w:r w:rsidRPr="00E65AF7">
              <w:rPr>
                <w:rFonts w:ascii="Segoe UI" w:hAnsi="Segoe UI"/>
                <w:sz w:val="20"/>
              </w:rPr>
              <w:t xml:space="preserve"> (this is a number assigned to a reported problem</w:t>
            </w:r>
            <w:r>
              <w:rPr>
                <w:rFonts w:ascii="Segoe UI" w:hAnsi="Segoe UI"/>
                <w:sz w:val="20"/>
              </w:rPr>
              <w:t>)</w:t>
            </w:r>
          </w:p>
          <w:p w14:paraId="61DB2117" w14:textId="77777777" w:rsidR="00F03375" w:rsidRPr="00F03375" w:rsidRDefault="00F03375" w:rsidP="00F03375">
            <w:pPr>
              <w:pStyle w:val="ListParagraph"/>
              <w:numPr>
                <w:ilvl w:val="1"/>
                <w:numId w:val="31"/>
              </w:numPr>
              <w:spacing w:after="40" w:line="360" w:lineRule="auto"/>
              <w:rPr>
                <w:rFonts w:ascii="Segoe UI" w:hAnsi="Segoe UI"/>
                <w:sz w:val="20"/>
              </w:rPr>
            </w:pPr>
            <w:r w:rsidRPr="00F03375">
              <w:rPr>
                <w:rFonts w:ascii="Segoe UI Semibold" w:hAnsi="Segoe UI Semibold" w:cs="Segoe UI Semibold"/>
                <w:sz w:val="20"/>
              </w:rPr>
              <w:t>Severity 1</w:t>
            </w:r>
            <w:r w:rsidRPr="00F03375">
              <w:rPr>
                <w:rFonts w:ascii="Segoe UI" w:hAnsi="Segoe UI"/>
                <w:sz w:val="20"/>
              </w:rPr>
              <w:t>: A high-impact or performance-related condition associated with the solution and affecting the normal operation of the platform.</w:t>
            </w:r>
          </w:p>
          <w:p w14:paraId="2E91497F" w14:textId="77777777" w:rsidR="00F03375" w:rsidRPr="00F03375" w:rsidRDefault="00F03375" w:rsidP="00F03375">
            <w:pPr>
              <w:pStyle w:val="ListParagraph"/>
              <w:numPr>
                <w:ilvl w:val="1"/>
                <w:numId w:val="31"/>
              </w:numPr>
              <w:spacing w:after="40" w:line="360" w:lineRule="auto"/>
              <w:rPr>
                <w:rFonts w:ascii="Segoe UI" w:hAnsi="Segoe UI"/>
                <w:sz w:val="20"/>
              </w:rPr>
            </w:pPr>
            <w:r w:rsidRPr="00F03375">
              <w:rPr>
                <w:rFonts w:ascii="Segoe UI Semibold" w:hAnsi="Segoe UI Semibold" w:cs="Segoe UI Semibold"/>
                <w:sz w:val="20"/>
              </w:rPr>
              <w:t>Severity 2</w:t>
            </w:r>
            <w:r w:rsidRPr="00F03375">
              <w:rPr>
                <w:rFonts w:ascii="Segoe UI" w:hAnsi="Segoe UI"/>
                <w:sz w:val="20"/>
              </w:rPr>
              <w:t>: An intermittent or Low-impact condition associated with the platform.</w:t>
            </w:r>
          </w:p>
          <w:p w14:paraId="085FB742" w14:textId="16BD5452" w:rsidR="00425129" w:rsidRPr="003C308D" w:rsidRDefault="00F03375" w:rsidP="00F03375">
            <w:pPr>
              <w:pStyle w:val="ListParagraph"/>
              <w:numPr>
                <w:ilvl w:val="1"/>
                <w:numId w:val="31"/>
              </w:numPr>
              <w:spacing w:after="40" w:line="360" w:lineRule="auto"/>
              <w:rPr>
                <w:rFonts w:ascii="Segoe UI" w:hAnsi="Segoe UI"/>
                <w:sz w:val="20"/>
              </w:rPr>
            </w:pPr>
            <w:r w:rsidRPr="00F03375">
              <w:rPr>
                <w:rFonts w:ascii="Segoe UI Semibold" w:hAnsi="Segoe UI Semibold" w:cs="Segoe UI Semibold"/>
                <w:sz w:val="20"/>
              </w:rPr>
              <w:t>Severity 3</w:t>
            </w:r>
            <w:r w:rsidRPr="00F03375">
              <w:rPr>
                <w:rFonts w:ascii="Segoe UI" w:hAnsi="Segoe UI"/>
                <w:sz w:val="20"/>
              </w:rPr>
              <w:t>: A question about product use or implementation.</w:t>
            </w:r>
          </w:p>
          <w:p w14:paraId="560C70C7" w14:textId="5B504E02" w:rsidR="0024376D" w:rsidRDefault="005B3497" w:rsidP="006E4B9C">
            <w:pPr>
              <w:pStyle w:val="ListParagraph"/>
              <w:numPr>
                <w:ilvl w:val="0"/>
                <w:numId w:val="31"/>
              </w:numPr>
              <w:spacing w:after="40" w:line="360" w:lineRule="auto"/>
              <w:rPr>
                <w:rFonts w:ascii="Segoe UI" w:hAnsi="Segoe UI"/>
                <w:sz w:val="20"/>
              </w:rPr>
            </w:pPr>
            <w:r w:rsidRPr="005B3497">
              <w:rPr>
                <w:rFonts w:ascii="Segoe UI" w:hAnsi="Segoe UI"/>
                <w:sz w:val="20"/>
              </w:rPr>
              <w:t>On receipt of a notification of a fault with the Service or a request for assistance, an initial assessment shall be immediately undertaken by Signal Alliance, an incident reference provided, and a severity level discussed and promptly agreed with the Customer. The Customer should retain a record of the incident reference</w:t>
            </w:r>
            <w:r w:rsidR="0024376D" w:rsidRPr="003C308D">
              <w:rPr>
                <w:rFonts w:ascii="Segoe UI" w:hAnsi="Segoe UI"/>
                <w:sz w:val="20"/>
              </w:rPr>
              <w:t>.</w:t>
            </w:r>
          </w:p>
          <w:p w14:paraId="43B3FB25" w14:textId="073E72F0" w:rsidR="008D0640" w:rsidRPr="008D0640" w:rsidRDefault="008D0640" w:rsidP="008D0640">
            <w:pPr>
              <w:pStyle w:val="ListParagraph"/>
              <w:numPr>
                <w:ilvl w:val="0"/>
                <w:numId w:val="31"/>
              </w:numPr>
              <w:spacing w:after="40" w:line="360" w:lineRule="auto"/>
              <w:rPr>
                <w:rFonts w:ascii="Segoe UI" w:hAnsi="Segoe UI"/>
                <w:sz w:val="20"/>
              </w:rPr>
            </w:pPr>
            <w:r w:rsidRPr="008D0640">
              <w:rPr>
                <w:rFonts w:ascii="Segoe UI" w:hAnsi="Segoe UI"/>
                <w:sz w:val="20"/>
              </w:rPr>
              <w:t xml:space="preserve">SA shall provide the </w:t>
            </w:r>
            <w:r w:rsidR="00D22C05">
              <w:rPr>
                <w:rFonts w:ascii="Segoe UI" w:hAnsi="Segoe UI"/>
                <w:sz w:val="20"/>
              </w:rPr>
              <w:t>FLOUR MILLS OF NIGERIA</w:t>
            </w:r>
            <w:r w:rsidRPr="008D0640">
              <w:rPr>
                <w:rFonts w:ascii="Segoe UI" w:hAnsi="Segoe UI"/>
                <w:sz w:val="20"/>
              </w:rPr>
              <w:t xml:space="preserve"> with progress updates promptly upon:</w:t>
            </w:r>
          </w:p>
          <w:p w14:paraId="6AB69746" w14:textId="77777777" w:rsidR="008D0640" w:rsidRPr="008D0640" w:rsidRDefault="008D0640" w:rsidP="008D0640">
            <w:pPr>
              <w:pStyle w:val="ListParagraph"/>
              <w:numPr>
                <w:ilvl w:val="1"/>
                <w:numId w:val="31"/>
              </w:numPr>
              <w:spacing w:after="40" w:line="360" w:lineRule="auto"/>
              <w:rPr>
                <w:rFonts w:ascii="Segoe UI" w:hAnsi="Segoe UI"/>
                <w:sz w:val="20"/>
              </w:rPr>
            </w:pPr>
            <w:r w:rsidRPr="008D0640">
              <w:rPr>
                <w:rFonts w:ascii="Segoe UI" w:hAnsi="Segoe UI"/>
                <w:sz w:val="20"/>
              </w:rPr>
              <w:t>resolution of the incident.</w:t>
            </w:r>
          </w:p>
          <w:p w14:paraId="79D65AA7" w14:textId="77777777" w:rsidR="008D0640" w:rsidRPr="008D0640" w:rsidRDefault="008D0640" w:rsidP="008D0640">
            <w:pPr>
              <w:pStyle w:val="ListParagraph"/>
              <w:numPr>
                <w:ilvl w:val="1"/>
                <w:numId w:val="31"/>
              </w:numPr>
              <w:spacing w:after="40" w:line="360" w:lineRule="auto"/>
              <w:rPr>
                <w:rFonts w:ascii="Segoe UI" w:hAnsi="Segoe UI"/>
                <w:sz w:val="20"/>
              </w:rPr>
            </w:pPr>
            <w:r w:rsidRPr="008D0640">
              <w:rPr>
                <w:rFonts w:ascii="Segoe UI" w:hAnsi="Segoe UI"/>
                <w:sz w:val="20"/>
              </w:rPr>
              <w:t>any change of resolution target time, which can only occur with the written agreement of the Customer.</w:t>
            </w:r>
          </w:p>
          <w:p w14:paraId="1214A7A9" w14:textId="2F60AD08" w:rsidR="00AB1ECC" w:rsidRPr="003C308D" w:rsidRDefault="008D0640" w:rsidP="008D0640">
            <w:pPr>
              <w:pStyle w:val="ListParagraph"/>
              <w:numPr>
                <w:ilvl w:val="1"/>
                <w:numId w:val="31"/>
              </w:numPr>
              <w:spacing w:after="40" w:line="360" w:lineRule="auto"/>
              <w:rPr>
                <w:rFonts w:ascii="Segoe UI" w:hAnsi="Segoe UI"/>
                <w:sz w:val="20"/>
              </w:rPr>
            </w:pPr>
            <w:r w:rsidRPr="008D0640">
              <w:rPr>
                <w:rFonts w:ascii="Segoe UI" w:hAnsi="Segoe UI"/>
                <w:sz w:val="20"/>
              </w:rPr>
              <w:t>or as otherwise agreed for Severity 1 incidents</w:t>
            </w:r>
          </w:p>
          <w:p w14:paraId="364F6FD7" w14:textId="371A396B" w:rsidR="0024376D" w:rsidRPr="002B437E" w:rsidRDefault="002B437E" w:rsidP="006E4B9C">
            <w:pPr>
              <w:spacing w:after="40" w:line="360" w:lineRule="auto"/>
              <w:rPr>
                <w:rFonts w:ascii="Segoe UI" w:hAnsi="Segoe UI" w:cs="Segoe UI"/>
                <w:sz w:val="20"/>
              </w:rPr>
            </w:pPr>
            <w:r w:rsidRPr="002B437E">
              <w:rPr>
                <w:rFonts w:ascii="Segoe UI" w:hAnsi="Segoe UI" w:cs="Segoe UI"/>
                <w:sz w:val="20"/>
              </w:rPr>
              <w:t>If you have a critical after-hours processing scheduled, please contact the emergency lines, a few days prior to the due date, so that we are aware of your plans.</w:t>
            </w:r>
          </w:p>
        </w:tc>
      </w:tr>
    </w:tbl>
    <w:p w14:paraId="30D7A1B6" w14:textId="77777777" w:rsidR="00397BCE" w:rsidRDefault="00397BCE" w:rsidP="00083BA4"/>
    <w:p w14:paraId="13835B1D" w14:textId="753D3D54" w:rsidR="00397BCE" w:rsidRDefault="00397BCE" w:rsidP="00D004BC">
      <w:pPr>
        <w:pStyle w:val="Heading2"/>
        <w:spacing w:after="240"/>
      </w:pPr>
      <w:bookmarkStart w:id="17" w:name="_Toc193719006"/>
      <w:r>
        <w:lastRenderedPageBreak/>
        <w:t>Service Request Response Time and Penalty</w:t>
      </w:r>
      <w:bookmarkEnd w:id="17"/>
    </w:p>
    <w:p w14:paraId="7142DA82" w14:textId="248C7748" w:rsidR="001A738D" w:rsidRPr="001A738D" w:rsidRDefault="001A738D" w:rsidP="001A738D">
      <w:pPr>
        <w:spacing w:line="360" w:lineRule="auto"/>
        <w:jc w:val="both"/>
        <w:rPr>
          <w:rFonts w:ascii="Segoe UI" w:hAnsi="Segoe UI" w:cs="Segoe UI"/>
          <w:sz w:val="20"/>
          <w:szCs w:val="20"/>
        </w:rPr>
      </w:pPr>
      <w:r w:rsidRPr="001A738D">
        <w:rPr>
          <w:rFonts w:ascii="Segoe UI" w:hAnsi="Segoe UI" w:cs="Segoe UI"/>
          <w:sz w:val="20"/>
          <w:szCs w:val="20"/>
        </w:rPr>
        <w:t xml:space="preserve">The following table lists the approximate service request response times for any support request by </w:t>
      </w:r>
      <w:r w:rsidR="00D22C05">
        <w:rPr>
          <w:rFonts w:ascii="Segoe UI" w:hAnsi="Segoe UI" w:cs="Segoe UI"/>
          <w:sz w:val="20"/>
          <w:szCs w:val="20"/>
        </w:rPr>
        <w:t>FLOUR MILLS OF NIGERIA</w:t>
      </w:r>
      <w:r w:rsidRPr="001A738D">
        <w:rPr>
          <w:rFonts w:ascii="Segoe UI" w:hAnsi="Segoe UI" w:cs="Segoe UI"/>
          <w:sz w:val="20"/>
          <w:szCs w:val="20"/>
        </w:rPr>
        <w:t xml:space="preserve">. The request response time is the time taken for Signal Alliance Consulting to make initial contact with the </w:t>
      </w:r>
      <w:r w:rsidR="00D22C05">
        <w:rPr>
          <w:rFonts w:ascii="Segoe UI" w:hAnsi="Segoe UI" w:cs="Segoe UI"/>
          <w:sz w:val="20"/>
          <w:szCs w:val="20"/>
        </w:rPr>
        <w:t>FLOUR MILLS OF NIGERIA</w:t>
      </w:r>
      <w:r w:rsidRPr="001A738D">
        <w:rPr>
          <w:rFonts w:ascii="Segoe UI" w:hAnsi="Segoe UI" w:cs="Segoe UI"/>
          <w:sz w:val="20"/>
          <w:szCs w:val="20"/>
        </w:rPr>
        <w:t xml:space="preserve"> team over their reported incident.</w:t>
      </w:r>
    </w:p>
    <w:p w14:paraId="2CC599F3" w14:textId="77777777" w:rsidR="001A738D" w:rsidRPr="001A738D" w:rsidRDefault="001A738D" w:rsidP="001A738D">
      <w:pPr>
        <w:spacing w:line="360" w:lineRule="auto"/>
        <w:jc w:val="both"/>
        <w:rPr>
          <w:rFonts w:ascii="Segoe UI" w:hAnsi="Segoe UI" w:cs="Segoe UI"/>
          <w:sz w:val="20"/>
          <w:szCs w:val="20"/>
        </w:rPr>
      </w:pPr>
      <w:r w:rsidRPr="001A738D">
        <w:rPr>
          <w:rFonts w:ascii="Segoe UI" w:hAnsi="Segoe UI" w:cs="Segoe UI"/>
          <w:sz w:val="20"/>
          <w:szCs w:val="20"/>
        </w:rPr>
        <w:t>The Service Request Response Time shall be reviewed every quarter by a formal request from any of the parties to this agreement.</w:t>
      </w:r>
    </w:p>
    <w:p w14:paraId="33AFC855" w14:textId="1F7B13CA" w:rsidR="001A738D" w:rsidRPr="001A738D" w:rsidRDefault="001A738D" w:rsidP="001A738D">
      <w:pPr>
        <w:spacing w:line="360" w:lineRule="auto"/>
        <w:jc w:val="both"/>
        <w:rPr>
          <w:rFonts w:ascii="Segoe UI" w:hAnsi="Segoe UI" w:cs="Segoe UI"/>
          <w:sz w:val="20"/>
          <w:szCs w:val="20"/>
        </w:rPr>
      </w:pPr>
      <w:r w:rsidRPr="001A738D">
        <w:rPr>
          <w:rFonts w:ascii="Segoe UI" w:hAnsi="Segoe UI" w:cs="Segoe UI"/>
          <w:sz w:val="20"/>
          <w:szCs w:val="20"/>
        </w:rPr>
        <w:t xml:space="preserve">For the duration of this agreement, Signal Alliance commits to an overall uptime of 80 percent. Signal Alliance will provide a five-service credit to </w:t>
      </w:r>
      <w:r w:rsidR="00D22C05">
        <w:rPr>
          <w:rFonts w:ascii="Segoe UI" w:hAnsi="Segoe UI" w:cs="Segoe UI"/>
          <w:sz w:val="20"/>
          <w:szCs w:val="20"/>
        </w:rPr>
        <w:t>Flour Mills of Nigeria</w:t>
      </w:r>
      <w:r w:rsidRPr="001A738D">
        <w:rPr>
          <w:rFonts w:ascii="Segoe UI" w:hAnsi="Segoe UI" w:cs="Segoe UI"/>
          <w:sz w:val="20"/>
          <w:szCs w:val="20"/>
        </w:rPr>
        <w:t xml:space="preserve"> if quarterly uptime is not met. One Service Credit is equal to 6 hours. Uptime is defined by the availability of the services explicitly stated in this agreement and will be based on availability from 7.00 am to 7.00 pm. seven days per week.</w:t>
      </w:r>
    </w:p>
    <w:p w14:paraId="360BA176" w14:textId="34727517" w:rsidR="00D004BC" w:rsidRPr="001A738D" w:rsidRDefault="001A738D" w:rsidP="001A738D">
      <w:pPr>
        <w:spacing w:line="360" w:lineRule="auto"/>
        <w:jc w:val="both"/>
        <w:rPr>
          <w:rFonts w:ascii="Segoe UI" w:hAnsi="Segoe UI" w:cs="Segoe UI"/>
          <w:sz w:val="20"/>
          <w:szCs w:val="20"/>
        </w:rPr>
      </w:pPr>
      <w:r w:rsidRPr="001A738D">
        <w:rPr>
          <w:rFonts w:ascii="Segoe UI" w:hAnsi="Segoe UI" w:cs="Segoe UI"/>
          <w:sz w:val="20"/>
          <w:szCs w:val="20"/>
        </w:rPr>
        <w:t>Availability excludes the Maintenance window agreed upon. Maintenance time considers any manufacturer’s response time for equipment delivery. To achieve 80 percent uptime, the explicitly listed services will be down for no more than 90 hours per quarter</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2671"/>
        <w:gridCol w:w="1371"/>
        <w:gridCol w:w="1356"/>
        <w:gridCol w:w="1246"/>
        <w:gridCol w:w="2446"/>
      </w:tblGrid>
      <w:tr w:rsidR="00562438" w:rsidRPr="001E108B" w14:paraId="2CE74AC4" w14:textId="3EDBE78A" w:rsidTr="00562438">
        <w:trPr>
          <w:trHeight w:val="440"/>
        </w:trPr>
        <w:tc>
          <w:tcPr>
            <w:tcW w:w="213" w:type="pct"/>
            <w:shd w:val="clear" w:color="auto" w:fill="808080" w:themeFill="background1" w:themeFillShade="80"/>
          </w:tcPr>
          <w:p w14:paraId="50B8C441" w14:textId="7DC78541" w:rsidR="00D30171"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w:t>
            </w:r>
          </w:p>
        </w:tc>
        <w:tc>
          <w:tcPr>
            <w:tcW w:w="1438" w:type="pct"/>
            <w:shd w:val="clear" w:color="auto" w:fill="808080" w:themeFill="background1" w:themeFillShade="80"/>
            <w:vAlign w:val="center"/>
            <w:hideMark/>
          </w:tcPr>
          <w:p w14:paraId="314B32C4" w14:textId="3C7B8E6F" w:rsidR="006F4639" w:rsidRPr="00A07C04"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Severity</w:t>
            </w:r>
          </w:p>
        </w:tc>
        <w:tc>
          <w:tcPr>
            <w:tcW w:w="750" w:type="pct"/>
            <w:shd w:val="clear" w:color="auto" w:fill="808080" w:themeFill="background1" w:themeFillShade="80"/>
          </w:tcPr>
          <w:p w14:paraId="5801275C" w14:textId="53B12D2D" w:rsidR="00D30171"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Response Time</w:t>
            </w:r>
          </w:p>
        </w:tc>
        <w:tc>
          <w:tcPr>
            <w:tcW w:w="742" w:type="pct"/>
            <w:shd w:val="clear" w:color="auto" w:fill="808080" w:themeFill="background1" w:themeFillShade="80"/>
          </w:tcPr>
          <w:p w14:paraId="22B9E21B" w14:textId="6DC26876" w:rsidR="00D30171"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Recovery Time</w:t>
            </w:r>
          </w:p>
        </w:tc>
        <w:tc>
          <w:tcPr>
            <w:tcW w:w="684" w:type="pct"/>
            <w:shd w:val="clear" w:color="auto" w:fill="808080" w:themeFill="background1" w:themeFillShade="80"/>
          </w:tcPr>
          <w:p w14:paraId="02B1EB73" w14:textId="4CC0098E" w:rsidR="00D30171"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Resolution Time</w:t>
            </w:r>
          </w:p>
        </w:tc>
        <w:tc>
          <w:tcPr>
            <w:tcW w:w="1173" w:type="pct"/>
            <w:shd w:val="clear" w:color="auto" w:fill="808080" w:themeFill="background1" w:themeFillShade="80"/>
          </w:tcPr>
          <w:p w14:paraId="154E6C75" w14:textId="01129884" w:rsidR="00D30171" w:rsidRDefault="00D3017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Escalation</w:t>
            </w:r>
          </w:p>
        </w:tc>
      </w:tr>
      <w:tr w:rsidR="007B2661" w:rsidRPr="001E108B" w14:paraId="4357C778" w14:textId="5AD3C0F9" w:rsidTr="00562438">
        <w:trPr>
          <w:trHeight w:val="300"/>
        </w:trPr>
        <w:tc>
          <w:tcPr>
            <w:tcW w:w="213" w:type="pct"/>
          </w:tcPr>
          <w:p w14:paraId="35ADA785" w14:textId="5BA1C6D2" w:rsidR="007B2661" w:rsidRPr="007F5E25" w:rsidRDefault="007B2661" w:rsidP="007B2661">
            <w:pPr>
              <w:spacing w:after="40" w:line="360" w:lineRule="auto"/>
              <w:rPr>
                <w:rFonts w:ascii="Segoe UI" w:hAnsi="Segoe UI"/>
                <w:sz w:val="20"/>
              </w:rPr>
            </w:pPr>
            <w:r>
              <w:rPr>
                <w:rFonts w:ascii="Segoe UI" w:hAnsi="Segoe UI"/>
                <w:sz w:val="20"/>
              </w:rPr>
              <w:t>1</w:t>
            </w:r>
          </w:p>
        </w:tc>
        <w:tc>
          <w:tcPr>
            <w:tcW w:w="1438" w:type="pct"/>
            <w:shd w:val="clear" w:color="auto" w:fill="auto"/>
            <w:vAlign w:val="center"/>
          </w:tcPr>
          <w:p w14:paraId="1C42A244" w14:textId="0B77B864" w:rsidR="007B2661" w:rsidRPr="002B437E" w:rsidRDefault="007B2661" w:rsidP="007B2661">
            <w:pPr>
              <w:spacing w:after="40" w:line="360" w:lineRule="auto"/>
              <w:rPr>
                <w:rFonts w:ascii="Segoe UI" w:hAnsi="Segoe UI" w:cs="Segoe UI"/>
                <w:sz w:val="20"/>
              </w:rPr>
            </w:pPr>
            <w:r w:rsidRPr="00450D65">
              <w:rPr>
                <w:rFonts w:ascii="Segoe UI" w:hAnsi="Segoe UI" w:cs="Segoe UI"/>
                <w:sz w:val="20"/>
              </w:rPr>
              <w:t>A suspected high-impact condition associated with the product</w:t>
            </w:r>
          </w:p>
        </w:tc>
        <w:tc>
          <w:tcPr>
            <w:tcW w:w="750" w:type="pct"/>
          </w:tcPr>
          <w:p w14:paraId="47940D37" w14:textId="558D1C58" w:rsidR="007B2661" w:rsidRPr="00D13175" w:rsidRDefault="007B2661" w:rsidP="007B2661">
            <w:pPr>
              <w:spacing w:after="40" w:line="360" w:lineRule="auto"/>
              <w:rPr>
                <w:rFonts w:ascii="Segoe UI Semibold" w:hAnsi="Segoe UI Semibold" w:cs="Segoe UI Semibold"/>
                <w:sz w:val="20"/>
                <w:szCs w:val="20"/>
              </w:rPr>
            </w:pPr>
            <w:r w:rsidRPr="00D13175">
              <w:rPr>
                <w:rFonts w:ascii="Segoe UI Semibold" w:eastAsia="Times New Roman" w:hAnsi="Segoe UI Semibold" w:cs="Segoe UI Semibold"/>
                <w:sz w:val="20"/>
                <w:szCs w:val="20"/>
                <w:lang w:val="en-GB" w:eastAsia="en-GB"/>
              </w:rPr>
              <w:t>30 minutes</w:t>
            </w:r>
          </w:p>
        </w:tc>
        <w:tc>
          <w:tcPr>
            <w:tcW w:w="742" w:type="pct"/>
          </w:tcPr>
          <w:p w14:paraId="1AC21B00"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 xml:space="preserve">1 hour </w:t>
            </w:r>
          </w:p>
          <w:p w14:paraId="3A9D9591" w14:textId="77777777" w:rsidR="007B2661" w:rsidRPr="00562438" w:rsidRDefault="007B2661" w:rsidP="007B2661">
            <w:pPr>
              <w:spacing w:after="40" w:line="360" w:lineRule="auto"/>
              <w:rPr>
                <w:rFonts w:ascii="Segoe UI Semibold" w:hAnsi="Segoe UI Semibold" w:cs="Segoe UI Semibold"/>
                <w:sz w:val="20"/>
                <w:szCs w:val="20"/>
              </w:rPr>
            </w:pPr>
          </w:p>
        </w:tc>
        <w:tc>
          <w:tcPr>
            <w:tcW w:w="684" w:type="pct"/>
          </w:tcPr>
          <w:p w14:paraId="2392918A"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6 hours</w:t>
            </w:r>
          </w:p>
          <w:p w14:paraId="1BA689EF" w14:textId="77777777" w:rsidR="007B2661" w:rsidRPr="00562438" w:rsidRDefault="007B2661" w:rsidP="007B2661">
            <w:pPr>
              <w:spacing w:after="40" w:line="360" w:lineRule="auto"/>
              <w:rPr>
                <w:rFonts w:ascii="Segoe UI Semibold" w:hAnsi="Segoe UI Semibold" w:cs="Segoe UI Semibold"/>
                <w:sz w:val="20"/>
                <w:szCs w:val="20"/>
              </w:rPr>
            </w:pPr>
          </w:p>
        </w:tc>
        <w:tc>
          <w:tcPr>
            <w:tcW w:w="1173" w:type="pct"/>
          </w:tcPr>
          <w:p w14:paraId="509F6C53" w14:textId="77777777" w:rsidR="007B2661" w:rsidRPr="007B2661" w:rsidRDefault="007B2661" w:rsidP="007B2661">
            <w:pPr>
              <w:spacing w:after="0" w:line="240" w:lineRule="auto"/>
              <w:rPr>
                <w:rFonts w:ascii="Segoe UI Semibold" w:eastAsia="Times New Roman" w:hAnsi="Segoe UI Semibold" w:cs="Segoe UI Semibold"/>
                <w:sz w:val="20"/>
                <w:szCs w:val="20"/>
                <w:lang w:val="fr-FR" w:eastAsia="en-GB"/>
              </w:rPr>
            </w:pPr>
            <w:r w:rsidRPr="007B2661">
              <w:rPr>
                <w:rFonts w:ascii="Segoe UI Semibold" w:eastAsia="Times New Roman" w:hAnsi="Segoe UI Semibold" w:cs="Segoe UI Semibold"/>
                <w:sz w:val="20"/>
                <w:szCs w:val="20"/>
                <w:lang w:val="fr-FR" w:eastAsia="en-GB"/>
              </w:rPr>
              <w:t>Chiedozie Ejelonu +2348064505328</w:t>
            </w:r>
          </w:p>
          <w:p w14:paraId="0F0B8D0A" w14:textId="77777777" w:rsidR="007B2661" w:rsidRPr="007B2661" w:rsidRDefault="007B2661" w:rsidP="007B2661">
            <w:pPr>
              <w:spacing w:after="0" w:line="240" w:lineRule="auto"/>
              <w:rPr>
                <w:rFonts w:ascii="Segoe UI" w:eastAsia="Times New Roman" w:hAnsi="Segoe UI" w:cs="Segoe UI"/>
                <w:sz w:val="20"/>
                <w:szCs w:val="20"/>
                <w:lang w:val="fr-FR" w:eastAsia="en-GB"/>
              </w:rPr>
            </w:pPr>
            <w:hyperlink r:id="rId19" w:history="1">
              <w:r w:rsidRPr="007B2661">
                <w:rPr>
                  <w:rStyle w:val="Hyperlink"/>
                  <w:rFonts w:ascii="Segoe UI" w:eastAsia="Times New Roman" w:hAnsi="Segoe UI" w:cs="Segoe UI"/>
                  <w:sz w:val="20"/>
                  <w:szCs w:val="20"/>
                  <w:lang w:val="fr-FR" w:eastAsia="en-GB"/>
                </w:rPr>
                <w:t>cejelonu@saconsulting.ai</w:t>
              </w:r>
            </w:hyperlink>
            <w:r w:rsidRPr="007B2661">
              <w:rPr>
                <w:rFonts w:ascii="Segoe UI" w:eastAsia="Times New Roman" w:hAnsi="Segoe UI" w:cs="Segoe UI"/>
                <w:sz w:val="20"/>
                <w:szCs w:val="20"/>
                <w:lang w:val="fr-FR" w:eastAsia="en-GB"/>
              </w:rPr>
              <w:t xml:space="preserve"> </w:t>
            </w:r>
          </w:p>
          <w:p w14:paraId="089EE9A0" w14:textId="77777777" w:rsidR="007B2661" w:rsidRPr="007B2661" w:rsidRDefault="007B2661" w:rsidP="007B2661">
            <w:pPr>
              <w:spacing w:after="40" w:line="360" w:lineRule="auto"/>
              <w:rPr>
                <w:rFonts w:ascii="Segoe UI" w:hAnsi="Segoe UI" w:cs="Segoe UI"/>
                <w:sz w:val="20"/>
                <w:szCs w:val="20"/>
              </w:rPr>
            </w:pPr>
          </w:p>
        </w:tc>
      </w:tr>
      <w:tr w:rsidR="007B2661" w:rsidRPr="001E108B" w14:paraId="12D91F2D" w14:textId="77777777" w:rsidTr="00562438">
        <w:trPr>
          <w:trHeight w:val="300"/>
        </w:trPr>
        <w:tc>
          <w:tcPr>
            <w:tcW w:w="213" w:type="pct"/>
          </w:tcPr>
          <w:p w14:paraId="07EA7E79" w14:textId="6855601F" w:rsidR="007B2661" w:rsidRPr="007F5E25" w:rsidRDefault="007B2661" w:rsidP="007B2661">
            <w:pPr>
              <w:spacing w:after="40" w:line="360" w:lineRule="auto"/>
              <w:rPr>
                <w:rFonts w:ascii="Segoe UI" w:hAnsi="Segoe UI"/>
                <w:sz w:val="20"/>
              </w:rPr>
            </w:pPr>
            <w:r>
              <w:rPr>
                <w:rFonts w:ascii="Segoe UI" w:hAnsi="Segoe UI"/>
                <w:sz w:val="20"/>
              </w:rPr>
              <w:t>2</w:t>
            </w:r>
          </w:p>
        </w:tc>
        <w:tc>
          <w:tcPr>
            <w:tcW w:w="1438" w:type="pct"/>
            <w:shd w:val="clear" w:color="auto" w:fill="auto"/>
            <w:vAlign w:val="center"/>
          </w:tcPr>
          <w:p w14:paraId="4A028FE5" w14:textId="3FEC9917" w:rsidR="007B2661" w:rsidRPr="002B437E" w:rsidRDefault="007B2661" w:rsidP="007B2661">
            <w:pPr>
              <w:spacing w:after="40" w:line="360" w:lineRule="auto"/>
              <w:rPr>
                <w:rFonts w:ascii="Segoe UI" w:hAnsi="Segoe UI" w:cs="Segoe UI"/>
                <w:sz w:val="20"/>
              </w:rPr>
            </w:pPr>
            <w:r w:rsidRPr="00BB37B1">
              <w:rPr>
                <w:rFonts w:ascii="Segoe UI" w:hAnsi="Segoe UI" w:cs="Segoe UI"/>
                <w:sz w:val="20"/>
              </w:rPr>
              <w:t>An intermittent or Low-impact condition associated with the product</w:t>
            </w:r>
          </w:p>
        </w:tc>
        <w:tc>
          <w:tcPr>
            <w:tcW w:w="750" w:type="pct"/>
          </w:tcPr>
          <w:p w14:paraId="5F5716E9" w14:textId="2185440C" w:rsidR="007B2661" w:rsidRPr="00D13175" w:rsidRDefault="007B2661" w:rsidP="007B2661">
            <w:pPr>
              <w:spacing w:after="40" w:line="360" w:lineRule="auto"/>
              <w:rPr>
                <w:rFonts w:ascii="Segoe UI Semibold" w:hAnsi="Segoe UI Semibold" w:cs="Segoe UI Semibold"/>
                <w:sz w:val="20"/>
                <w:szCs w:val="20"/>
              </w:rPr>
            </w:pPr>
            <w:r w:rsidRPr="00D13175">
              <w:rPr>
                <w:rFonts w:ascii="Segoe UI Semibold" w:eastAsia="Times New Roman" w:hAnsi="Segoe UI Semibold" w:cs="Segoe UI Semibold"/>
                <w:sz w:val="20"/>
                <w:szCs w:val="20"/>
                <w:lang w:val="en-GB" w:eastAsia="en-GB"/>
              </w:rPr>
              <w:t>60 minutes</w:t>
            </w:r>
          </w:p>
        </w:tc>
        <w:tc>
          <w:tcPr>
            <w:tcW w:w="742" w:type="pct"/>
          </w:tcPr>
          <w:p w14:paraId="48E63100"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4 hours</w:t>
            </w:r>
          </w:p>
          <w:p w14:paraId="2B16D6DE" w14:textId="77777777" w:rsidR="007B2661" w:rsidRPr="00562438" w:rsidRDefault="007B2661" w:rsidP="007B2661">
            <w:pPr>
              <w:spacing w:after="40" w:line="360" w:lineRule="auto"/>
              <w:rPr>
                <w:rFonts w:ascii="Segoe UI Semibold" w:hAnsi="Segoe UI Semibold" w:cs="Segoe UI Semibold"/>
                <w:sz w:val="20"/>
                <w:szCs w:val="20"/>
              </w:rPr>
            </w:pPr>
          </w:p>
        </w:tc>
        <w:tc>
          <w:tcPr>
            <w:tcW w:w="684" w:type="pct"/>
          </w:tcPr>
          <w:p w14:paraId="41F2ACFC"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12 hours</w:t>
            </w:r>
          </w:p>
          <w:p w14:paraId="263DBD8B" w14:textId="77777777" w:rsidR="007B2661" w:rsidRPr="00562438" w:rsidRDefault="007B2661" w:rsidP="007B2661">
            <w:pPr>
              <w:spacing w:after="40" w:line="360" w:lineRule="auto"/>
              <w:rPr>
                <w:rFonts w:ascii="Segoe UI Semibold" w:hAnsi="Segoe UI Semibold" w:cs="Segoe UI Semibold"/>
                <w:sz w:val="20"/>
                <w:szCs w:val="20"/>
              </w:rPr>
            </w:pPr>
          </w:p>
        </w:tc>
        <w:tc>
          <w:tcPr>
            <w:tcW w:w="1173" w:type="pct"/>
          </w:tcPr>
          <w:p w14:paraId="492E66CA" w14:textId="77777777" w:rsidR="007B2661" w:rsidRPr="007B2661" w:rsidRDefault="007B2661" w:rsidP="007B2661">
            <w:pPr>
              <w:spacing w:after="0" w:line="240" w:lineRule="auto"/>
              <w:rPr>
                <w:rFonts w:ascii="Segoe UI Semibold" w:eastAsia="Times New Roman" w:hAnsi="Segoe UI Semibold" w:cs="Segoe UI Semibold"/>
                <w:sz w:val="20"/>
                <w:szCs w:val="20"/>
                <w:lang w:val="en-GB" w:eastAsia="en-GB"/>
              </w:rPr>
            </w:pPr>
            <w:r w:rsidRPr="007B2661">
              <w:rPr>
                <w:rFonts w:ascii="Segoe UI Semibold" w:eastAsia="Times New Roman" w:hAnsi="Segoe UI Semibold" w:cs="Segoe UI Semibold"/>
                <w:sz w:val="20"/>
                <w:szCs w:val="20"/>
                <w:lang w:val="en-GB" w:eastAsia="en-GB"/>
              </w:rPr>
              <w:t>Joseph Udegbe</w:t>
            </w:r>
          </w:p>
          <w:p w14:paraId="142A2907" w14:textId="77777777" w:rsidR="007B2661" w:rsidRPr="007B2661" w:rsidRDefault="007B2661" w:rsidP="007B2661">
            <w:pPr>
              <w:spacing w:after="0" w:line="240" w:lineRule="auto"/>
              <w:rPr>
                <w:rFonts w:ascii="Segoe UI" w:eastAsia="Times New Roman" w:hAnsi="Segoe UI" w:cs="Segoe UI"/>
                <w:sz w:val="20"/>
                <w:szCs w:val="20"/>
                <w:lang w:val="en-GB" w:eastAsia="en-GB"/>
              </w:rPr>
            </w:pPr>
            <w:r w:rsidRPr="007B2661">
              <w:rPr>
                <w:rFonts w:ascii="Segoe UI" w:eastAsia="Times New Roman" w:hAnsi="Segoe UI" w:cs="Segoe UI"/>
                <w:sz w:val="20"/>
                <w:szCs w:val="20"/>
                <w:lang w:val="en-GB" w:eastAsia="en-GB"/>
              </w:rPr>
              <w:t>+2347061198206</w:t>
            </w:r>
          </w:p>
          <w:p w14:paraId="3074BC9F" w14:textId="77777777" w:rsidR="007B2661" w:rsidRPr="007B2661" w:rsidRDefault="007B2661" w:rsidP="007B2661">
            <w:pPr>
              <w:spacing w:after="0" w:line="240" w:lineRule="auto"/>
              <w:rPr>
                <w:rFonts w:ascii="Segoe UI" w:eastAsia="Times New Roman" w:hAnsi="Segoe UI" w:cs="Segoe UI"/>
                <w:sz w:val="20"/>
                <w:szCs w:val="20"/>
                <w:lang w:val="en-GB" w:eastAsia="en-GB"/>
              </w:rPr>
            </w:pPr>
            <w:hyperlink r:id="rId20" w:history="1">
              <w:r w:rsidRPr="007B2661">
                <w:rPr>
                  <w:rStyle w:val="Hyperlink"/>
                  <w:rFonts w:ascii="Segoe UI" w:eastAsia="Times New Roman" w:hAnsi="Segoe UI" w:cs="Segoe UI"/>
                  <w:sz w:val="20"/>
                  <w:szCs w:val="20"/>
                  <w:lang w:val="en-GB" w:eastAsia="en-GB"/>
                </w:rPr>
                <w:t>judegbe@saconsulting.ai</w:t>
              </w:r>
            </w:hyperlink>
            <w:r w:rsidRPr="007B2661">
              <w:rPr>
                <w:rFonts w:ascii="Segoe UI" w:eastAsia="Times New Roman" w:hAnsi="Segoe UI" w:cs="Segoe UI"/>
                <w:sz w:val="20"/>
                <w:szCs w:val="20"/>
                <w:lang w:val="en-GB" w:eastAsia="en-GB"/>
              </w:rPr>
              <w:t xml:space="preserve"> </w:t>
            </w:r>
          </w:p>
          <w:p w14:paraId="299D4E7F" w14:textId="77777777" w:rsidR="007B2661" w:rsidRPr="007B2661" w:rsidRDefault="007B2661" w:rsidP="007B2661">
            <w:pPr>
              <w:spacing w:after="40" w:line="360" w:lineRule="auto"/>
              <w:rPr>
                <w:rFonts w:ascii="Segoe UI" w:hAnsi="Segoe UI" w:cs="Segoe UI"/>
                <w:sz w:val="20"/>
                <w:szCs w:val="20"/>
              </w:rPr>
            </w:pPr>
          </w:p>
        </w:tc>
      </w:tr>
      <w:tr w:rsidR="007B2661" w:rsidRPr="001E108B" w14:paraId="30357DF7" w14:textId="77777777" w:rsidTr="00562438">
        <w:trPr>
          <w:trHeight w:val="300"/>
        </w:trPr>
        <w:tc>
          <w:tcPr>
            <w:tcW w:w="213" w:type="pct"/>
          </w:tcPr>
          <w:p w14:paraId="568AB40D" w14:textId="2E556C70" w:rsidR="007B2661" w:rsidRPr="007F5E25" w:rsidRDefault="007B2661" w:rsidP="007B2661">
            <w:pPr>
              <w:spacing w:after="40" w:line="360" w:lineRule="auto"/>
              <w:rPr>
                <w:rFonts w:ascii="Segoe UI" w:hAnsi="Segoe UI"/>
                <w:sz w:val="20"/>
              </w:rPr>
            </w:pPr>
            <w:r>
              <w:rPr>
                <w:rFonts w:ascii="Segoe UI" w:hAnsi="Segoe UI"/>
                <w:sz w:val="20"/>
              </w:rPr>
              <w:t>3</w:t>
            </w:r>
          </w:p>
        </w:tc>
        <w:tc>
          <w:tcPr>
            <w:tcW w:w="1438" w:type="pct"/>
            <w:shd w:val="clear" w:color="auto" w:fill="auto"/>
            <w:vAlign w:val="center"/>
          </w:tcPr>
          <w:p w14:paraId="38907DB1" w14:textId="77777777" w:rsidR="007B2661" w:rsidRDefault="007B2661" w:rsidP="007B2661">
            <w:pPr>
              <w:spacing w:after="40" w:line="360" w:lineRule="auto"/>
              <w:rPr>
                <w:rFonts w:ascii="Segoe UI" w:hAnsi="Segoe UI" w:cs="Segoe UI"/>
                <w:sz w:val="20"/>
              </w:rPr>
            </w:pPr>
            <w:r w:rsidRPr="00FF7523">
              <w:rPr>
                <w:rFonts w:ascii="Segoe UI" w:hAnsi="Segoe UI" w:cs="Segoe UI"/>
                <w:sz w:val="20"/>
              </w:rPr>
              <w:t>A question about product use or implementation.</w:t>
            </w:r>
          </w:p>
          <w:p w14:paraId="222A44DF" w14:textId="4A08242F" w:rsidR="006F4639" w:rsidRPr="002B437E" w:rsidRDefault="006F4639" w:rsidP="007B2661">
            <w:pPr>
              <w:spacing w:after="40" w:line="360" w:lineRule="auto"/>
              <w:rPr>
                <w:rFonts w:ascii="Segoe UI" w:hAnsi="Segoe UI" w:cs="Segoe UI"/>
                <w:sz w:val="20"/>
              </w:rPr>
            </w:pPr>
          </w:p>
        </w:tc>
        <w:tc>
          <w:tcPr>
            <w:tcW w:w="750" w:type="pct"/>
          </w:tcPr>
          <w:p w14:paraId="10903F4D" w14:textId="77777777" w:rsidR="007B2661" w:rsidRPr="00D13175" w:rsidRDefault="007B2661" w:rsidP="007B2661">
            <w:pPr>
              <w:spacing w:after="0" w:line="240" w:lineRule="auto"/>
              <w:jc w:val="both"/>
              <w:rPr>
                <w:rFonts w:ascii="Segoe UI Semibold" w:eastAsia="Times New Roman" w:hAnsi="Segoe UI Semibold" w:cs="Segoe UI Semibold"/>
                <w:sz w:val="20"/>
                <w:szCs w:val="20"/>
                <w:lang w:val="en-GB" w:eastAsia="en-GB"/>
              </w:rPr>
            </w:pPr>
            <w:r w:rsidRPr="00D13175">
              <w:rPr>
                <w:rFonts w:ascii="Segoe UI Semibold" w:eastAsia="Times New Roman" w:hAnsi="Segoe UI Semibold" w:cs="Segoe UI Semibold"/>
                <w:sz w:val="20"/>
                <w:szCs w:val="20"/>
                <w:lang w:val="en-GB" w:eastAsia="en-GB"/>
              </w:rPr>
              <w:t xml:space="preserve">90 minutes </w:t>
            </w:r>
          </w:p>
          <w:p w14:paraId="4AA0D2F0" w14:textId="77777777" w:rsidR="007B2661" w:rsidRPr="00D13175" w:rsidRDefault="007B2661" w:rsidP="007B2661">
            <w:pPr>
              <w:spacing w:after="40" w:line="360" w:lineRule="auto"/>
              <w:rPr>
                <w:rFonts w:ascii="Segoe UI Semibold" w:hAnsi="Segoe UI Semibold" w:cs="Segoe UI Semibold"/>
                <w:sz w:val="20"/>
                <w:szCs w:val="20"/>
              </w:rPr>
            </w:pPr>
          </w:p>
        </w:tc>
        <w:tc>
          <w:tcPr>
            <w:tcW w:w="742" w:type="pct"/>
          </w:tcPr>
          <w:p w14:paraId="15E30D2D"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8 hours</w:t>
            </w:r>
          </w:p>
          <w:p w14:paraId="16C9164F" w14:textId="77777777" w:rsidR="007B2661" w:rsidRPr="00562438" w:rsidRDefault="007B2661" w:rsidP="007B2661">
            <w:pPr>
              <w:spacing w:after="40" w:line="360" w:lineRule="auto"/>
              <w:rPr>
                <w:rFonts w:ascii="Segoe UI Semibold" w:hAnsi="Segoe UI Semibold" w:cs="Segoe UI Semibold"/>
                <w:sz w:val="20"/>
                <w:szCs w:val="20"/>
              </w:rPr>
            </w:pPr>
          </w:p>
        </w:tc>
        <w:tc>
          <w:tcPr>
            <w:tcW w:w="684" w:type="pct"/>
          </w:tcPr>
          <w:p w14:paraId="427D31B8" w14:textId="77777777" w:rsidR="007B2661" w:rsidRPr="00562438" w:rsidRDefault="007B2661" w:rsidP="007B2661">
            <w:pPr>
              <w:spacing w:after="0" w:line="240" w:lineRule="auto"/>
              <w:rPr>
                <w:rFonts w:ascii="Segoe UI Semibold" w:eastAsia="Times New Roman" w:hAnsi="Segoe UI Semibold" w:cs="Segoe UI Semibold"/>
                <w:sz w:val="20"/>
                <w:szCs w:val="20"/>
                <w:lang w:val="en-GB" w:eastAsia="en-GB"/>
              </w:rPr>
            </w:pPr>
            <w:r w:rsidRPr="00562438">
              <w:rPr>
                <w:rFonts w:ascii="Segoe UI Semibold" w:eastAsia="Times New Roman" w:hAnsi="Segoe UI Semibold" w:cs="Segoe UI Semibold"/>
                <w:sz w:val="20"/>
                <w:szCs w:val="20"/>
                <w:lang w:val="en-GB" w:eastAsia="en-GB"/>
              </w:rPr>
              <w:t>48 hours</w:t>
            </w:r>
          </w:p>
          <w:p w14:paraId="3B69955D" w14:textId="77777777" w:rsidR="007B2661" w:rsidRPr="00562438" w:rsidRDefault="007B2661" w:rsidP="007B2661">
            <w:pPr>
              <w:spacing w:after="40" w:line="360" w:lineRule="auto"/>
              <w:rPr>
                <w:rFonts w:ascii="Segoe UI Semibold" w:hAnsi="Segoe UI Semibold" w:cs="Segoe UI Semibold"/>
                <w:sz w:val="20"/>
                <w:szCs w:val="20"/>
              </w:rPr>
            </w:pPr>
          </w:p>
        </w:tc>
        <w:tc>
          <w:tcPr>
            <w:tcW w:w="1173" w:type="pct"/>
          </w:tcPr>
          <w:p w14:paraId="0974F9C1" w14:textId="77777777" w:rsidR="007B2661" w:rsidRPr="007B2661" w:rsidRDefault="007B2661" w:rsidP="007B2661">
            <w:pPr>
              <w:spacing w:after="0" w:line="240" w:lineRule="auto"/>
              <w:rPr>
                <w:rFonts w:ascii="Segoe UI Semibold" w:eastAsia="Times New Roman" w:hAnsi="Segoe UI Semibold" w:cs="Segoe UI Semibold"/>
                <w:sz w:val="20"/>
                <w:szCs w:val="20"/>
                <w:lang w:val="fr-FR" w:eastAsia="en-GB"/>
              </w:rPr>
            </w:pPr>
            <w:r w:rsidRPr="007B2661">
              <w:rPr>
                <w:rFonts w:ascii="Segoe UI Semibold" w:eastAsia="Times New Roman" w:hAnsi="Segoe UI Semibold" w:cs="Segoe UI Semibold"/>
                <w:sz w:val="20"/>
                <w:szCs w:val="20"/>
                <w:lang w:val="fr-FR" w:eastAsia="en-GB"/>
              </w:rPr>
              <w:t xml:space="preserve">Joshua </w:t>
            </w:r>
            <w:proofErr w:type="spellStart"/>
            <w:r w:rsidRPr="007B2661">
              <w:rPr>
                <w:rFonts w:ascii="Segoe UI Semibold" w:eastAsia="Times New Roman" w:hAnsi="Segoe UI Semibold" w:cs="Segoe UI Semibold"/>
                <w:sz w:val="20"/>
                <w:szCs w:val="20"/>
                <w:lang w:val="fr-FR" w:eastAsia="en-GB"/>
              </w:rPr>
              <w:t>Ugochukwu</w:t>
            </w:r>
            <w:proofErr w:type="spellEnd"/>
            <w:r w:rsidRPr="007B2661">
              <w:rPr>
                <w:rFonts w:ascii="Segoe UI Semibold" w:eastAsia="Times New Roman" w:hAnsi="Segoe UI Semibold" w:cs="Segoe UI Semibold"/>
                <w:sz w:val="20"/>
                <w:szCs w:val="20"/>
                <w:lang w:val="fr-FR" w:eastAsia="en-GB"/>
              </w:rPr>
              <w:t xml:space="preserve"> </w:t>
            </w:r>
            <w:proofErr w:type="spellStart"/>
            <w:r w:rsidRPr="007B2661">
              <w:rPr>
                <w:rFonts w:ascii="Segoe UI Semibold" w:eastAsia="Times New Roman" w:hAnsi="Segoe UI Semibold" w:cs="Segoe UI Semibold"/>
                <w:sz w:val="20"/>
                <w:szCs w:val="20"/>
                <w:lang w:val="fr-FR" w:eastAsia="en-GB"/>
              </w:rPr>
              <w:t>Ojini</w:t>
            </w:r>
            <w:proofErr w:type="spellEnd"/>
          </w:p>
          <w:p w14:paraId="679E1A5B" w14:textId="77777777" w:rsidR="007B2661" w:rsidRPr="007B2661" w:rsidRDefault="007B2661" w:rsidP="007B2661">
            <w:pPr>
              <w:spacing w:after="0" w:line="240" w:lineRule="auto"/>
              <w:rPr>
                <w:rFonts w:ascii="Segoe UI" w:eastAsia="Times New Roman" w:hAnsi="Segoe UI" w:cs="Segoe UI"/>
                <w:sz w:val="20"/>
                <w:szCs w:val="20"/>
                <w:lang w:val="fr-FR" w:eastAsia="en-GB"/>
              </w:rPr>
            </w:pPr>
            <w:r w:rsidRPr="007B2661">
              <w:rPr>
                <w:rFonts w:ascii="Segoe UI" w:eastAsia="Times New Roman" w:hAnsi="Segoe UI" w:cs="Segoe UI"/>
                <w:sz w:val="20"/>
                <w:szCs w:val="20"/>
                <w:lang w:val="fr-FR" w:eastAsia="en-GB"/>
              </w:rPr>
              <w:t>+2348137920903</w:t>
            </w:r>
          </w:p>
          <w:p w14:paraId="5C93E142" w14:textId="37660C92" w:rsidR="007B2661" w:rsidRPr="007B2661" w:rsidRDefault="007B2661" w:rsidP="007B2661">
            <w:pPr>
              <w:spacing w:after="40" w:line="360" w:lineRule="auto"/>
              <w:rPr>
                <w:rFonts w:ascii="Segoe UI" w:hAnsi="Segoe UI" w:cs="Segoe UI"/>
                <w:sz w:val="20"/>
                <w:szCs w:val="20"/>
              </w:rPr>
            </w:pPr>
            <w:hyperlink r:id="rId21" w:history="1">
              <w:r w:rsidRPr="007B2661">
                <w:rPr>
                  <w:rStyle w:val="Hyperlink"/>
                  <w:rFonts w:ascii="Segoe UI" w:eastAsia="Times New Roman" w:hAnsi="Segoe UI" w:cs="Segoe UI"/>
                  <w:sz w:val="20"/>
                  <w:szCs w:val="20"/>
                  <w:lang w:val="fr-FR" w:eastAsia="en-GB"/>
                </w:rPr>
                <w:t>jojini@saconsulting.ai</w:t>
              </w:r>
            </w:hyperlink>
            <w:r w:rsidRPr="007B2661">
              <w:rPr>
                <w:rFonts w:ascii="Segoe UI" w:eastAsia="Times New Roman" w:hAnsi="Segoe UI" w:cs="Segoe UI"/>
                <w:sz w:val="20"/>
                <w:szCs w:val="20"/>
                <w:lang w:val="fr-FR" w:eastAsia="en-GB"/>
              </w:rPr>
              <w:t xml:space="preserve"> </w:t>
            </w:r>
          </w:p>
        </w:tc>
      </w:tr>
    </w:tbl>
    <w:p w14:paraId="198C2C59" w14:textId="77777777" w:rsidR="00397BCE" w:rsidRDefault="00397BCE" w:rsidP="00397BCE"/>
    <w:p w14:paraId="68DBF468" w14:textId="27005A94" w:rsidR="00B93A50" w:rsidRDefault="00C40804" w:rsidP="00B93A50">
      <w:pPr>
        <w:pStyle w:val="Heading2"/>
        <w:spacing w:after="240"/>
      </w:pPr>
      <w:bookmarkStart w:id="18" w:name="_Toc193719007"/>
      <w:r w:rsidRPr="00C40804">
        <w:t>Service, Maintenance and Remote Support</w:t>
      </w:r>
      <w:r>
        <w:t>:</w:t>
      </w:r>
      <w:bookmarkEnd w:id="18"/>
    </w:p>
    <w:p w14:paraId="66BC9F03" w14:textId="77777777" w:rsidR="00346077" w:rsidRPr="00346077" w:rsidRDefault="00346077" w:rsidP="00346077">
      <w:pPr>
        <w:spacing w:line="360" w:lineRule="auto"/>
        <w:jc w:val="both"/>
        <w:rPr>
          <w:rFonts w:ascii="Segoe UI" w:hAnsi="Segoe UI" w:cs="Segoe UI"/>
          <w:sz w:val="20"/>
          <w:szCs w:val="20"/>
        </w:rPr>
      </w:pPr>
      <w:r w:rsidRPr="00346077">
        <w:rPr>
          <w:rFonts w:ascii="Segoe UI" w:hAnsi="Segoe UI" w:cs="Segoe UI"/>
          <w:sz w:val="20"/>
          <w:szCs w:val="20"/>
        </w:rPr>
        <w:t xml:space="preserve">Signal Alliance Consulting will provide </w:t>
      </w:r>
      <w:r w:rsidRPr="00346077">
        <w:rPr>
          <w:rFonts w:ascii="Segoe UI Semibold" w:hAnsi="Segoe UI Semibold" w:cs="Segoe UI Semibold"/>
          <w:sz w:val="20"/>
          <w:szCs w:val="20"/>
        </w:rPr>
        <w:t>Remote Technical Support during the period of this agreement</w:t>
      </w:r>
      <w:r w:rsidRPr="00346077">
        <w:rPr>
          <w:rFonts w:ascii="Segoe UI" w:hAnsi="Segoe UI" w:cs="Segoe UI"/>
          <w:sz w:val="20"/>
          <w:szCs w:val="20"/>
        </w:rPr>
        <w:t xml:space="preserve">. There are two kinds of support services available: primary and emergency. </w:t>
      </w:r>
      <w:r w:rsidRPr="00346077">
        <w:rPr>
          <w:rFonts w:ascii="Segoe UI Semibold" w:hAnsi="Segoe UI Semibold" w:cs="Segoe UI Semibold"/>
          <w:sz w:val="20"/>
          <w:szCs w:val="20"/>
        </w:rPr>
        <w:t>Primary service</w:t>
      </w:r>
      <w:r w:rsidRPr="00346077">
        <w:rPr>
          <w:rFonts w:ascii="Segoe UI" w:hAnsi="Segoe UI" w:cs="Segoe UI"/>
          <w:sz w:val="20"/>
          <w:szCs w:val="20"/>
        </w:rPr>
        <w:t xml:space="preserve"> is provided during normal business hours, which are 8am to 5pm, Monday through Friday.  </w:t>
      </w:r>
      <w:r w:rsidRPr="00346077">
        <w:rPr>
          <w:rFonts w:ascii="Segoe UI Semibold" w:hAnsi="Segoe UI Semibold" w:cs="Segoe UI Semibold"/>
          <w:sz w:val="20"/>
          <w:szCs w:val="20"/>
        </w:rPr>
        <w:t>Emergency service</w:t>
      </w:r>
      <w:r w:rsidRPr="00346077">
        <w:rPr>
          <w:rFonts w:ascii="Segoe UI" w:hAnsi="Segoe UI" w:cs="Segoe UI"/>
          <w:sz w:val="20"/>
          <w:szCs w:val="20"/>
        </w:rPr>
        <w:t xml:space="preserve"> is available after primary service hours, for </w:t>
      </w:r>
      <w:r w:rsidRPr="00346077">
        <w:rPr>
          <w:rFonts w:ascii="Segoe UI Semibold" w:hAnsi="Segoe UI Semibold" w:cs="Segoe UI Semibold"/>
          <w:sz w:val="20"/>
          <w:szCs w:val="20"/>
        </w:rPr>
        <w:t>Severity 1</w:t>
      </w:r>
      <w:r w:rsidRPr="00346077">
        <w:rPr>
          <w:rFonts w:ascii="Segoe UI" w:hAnsi="Segoe UI" w:cs="Segoe UI"/>
          <w:sz w:val="20"/>
          <w:szCs w:val="20"/>
        </w:rPr>
        <w:t xml:space="preserve"> problems, only. </w:t>
      </w:r>
    </w:p>
    <w:p w14:paraId="6D2D2654" w14:textId="33F0BB8E" w:rsidR="00346077" w:rsidRPr="00346077" w:rsidRDefault="00346077" w:rsidP="00346077">
      <w:pPr>
        <w:spacing w:line="360" w:lineRule="auto"/>
        <w:jc w:val="both"/>
        <w:rPr>
          <w:rFonts w:ascii="Segoe UI" w:hAnsi="Segoe UI" w:cs="Segoe UI"/>
          <w:sz w:val="20"/>
          <w:szCs w:val="20"/>
        </w:rPr>
      </w:pPr>
      <w:r w:rsidRPr="00346077">
        <w:rPr>
          <w:rFonts w:ascii="Segoe UI" w:hAnsi="Segoe UI" w:cs="Segoe UI"/>
          <w:sz w:val="20"/>
          <w:szCs w:val="20"/>
        </w:rPr>
        <w:lastRenderedPageBreak/>
        <w:t xml:space="preserve">During </w:t>
      </w:r>
      <w:r w:rsidRPr="00346077">
        <w:rPr>
          <w:rFonts w:ascii="Segoe UI Semibold" w:hAnsi="Segoe UI Semibold" w:cs="Segoe UI Semibold"/>
          <w:sz w:val="20"/>
          <w:szCs w:val="20"/>
        </w:rPr>
        <w:t>primary service</w:t>
      </w:r>
      <w:r w:rsidRPr="00346077">
        <w:rPr>
          <w:rFonts w:ascii="Segoe UI" w:hAnsi="Segoe UI" w:cs="Segoe UI"/>
          <w:sz w:val="20"/>
          <w:szCs w:val="20"/>
        </w:rPr>
        <w:t xml:space="preserve"> hours, call </w:t>
      </w:r>
      <w:r w:rsidRPr="00C3225C">
        <w:rPr>
          <w:rFonts w:ascii="Segoe UI Semibold" w:hAnsi="Segoe UI Semibold" w:cs="Segoe UI Semibold"/>
          <w:sz w:val="20"/>
          <w:szCs w:val="20"/>
        </w:rPr>
        <w:t>(01)4701674, (01)4617705</w:t>
      </w:r>
      <w:r w:rsidRPr="00346077">
        <w:rPr>
          <w:rFonts w:ascii="Segoe UI" w:hAnsi="Segoe UI" w:cs="Segoe UI"/>
          <w:sz w:val="20"/>
          <w:szCs w:val="20"/>
        </w:rPr>
        <w:t xml:space="preserve">, </w:t>
      </w:r>
      <w:r w:rsidRPr="00C3225C">
        <w:rPr>
          <w:rFonts w:ascii="Segoe UI Semibold" w:hAnsi="Segoe UI Semibold" w:cs="Segoe UI Semibold"/>
          <w:sz w:val="20"/>
          <w:szCs w:val="20"/>
        </w:rPr>
        <w:t>(or email</w:t>
      </w:r>
      <w:r w:rsidRPr="00346077">
        <w:rPr>
          <w:rFonts w:ascii="Segoe UI" w:hAnsi="Segoe UI" w:cs="Segoe UI"/>
          <w:sz w:val="20"/>
          <w:szCs w:val="20"/>
        </w:rPr>
        <w:t xml:space="preserve"> </w:t>
      </w:r>
      <w:hyperlink r:id="rId22" w:history="1">
        <w:r w:rsidRPr="00C3225C">
          <w:rPr>
            <w:rStyle w:val="Hyperlink"/>
            <w:rFonts w:ascii="Segoe UI" w:hAnsi="Segoe UI" w:cs="Segoe UI"/>
            <w:sz w:val="20"/>
            <w:szCs w:val="20"/>
          </w:rPr>
          <w:t>Info@saconsulting.ai</w:t>
        </w:r>
      </w:hyperlink>
      <w:r w:rsidRPr="00346077">
        <w:rPr>
          <w:rFonts w:ascii="Segoe UI" w:hAnsi="Segoe UI" w:cs="Segoe UI"/>
          <w:sz w:val="20"/>
          <w:szCs w:val="20"/>
        </w:rPr>
        <w:t xml:space="preserve">. The issue will be assigned to a support queue; then an Issue Number given to it and a consultant will call you back. This Issue Number should be quoted on all future communications regarding the original call. Our standard is to return all calls by the end of the business day in priority sequence. </w:t>
      </w:r>
    </w:p>
    <w:p w14:paraId="78246876" w14:textId="77777777" w:rsidR="00346077" w:rsidRPr="00346077" w:rsidRDefault="00346077" w:rsidP="00346077">
      <w:pPr>
        <w:spacing w:line="360" w:lineRule="auto"/>
        <w:jc w:val="both"/>
        <w:rPr>
          <w:rFonts w:ascii="Segoe UI" w:hAnsi="Segoe UI" w:cs="Segoe UI"/>
          <w:sz w:val="20"/>
          <w:szCs w:val="20"/>
        </w:rPr>
      </w:pPr>
      <w:r w:rsidRPr="00083075">
        <w:rPr>
          <w:rFonts w:ascii="Segoe UI Semibold" w:hAnsi="Segoe UI Semibold" w:cs="Segoe UI Semibold"/>
          <w:sz w:val="20"/>
          <w:szCs w:val="20"/>
        </w:rPr>
        <w:t>Emergency service</w:t>
      </w:r>
      <w:r w:rsidRPr="00346077">
        <w:rPr>
          <w:rFonts w:ascii="Segoe UI" w:hAnsi="Segoe UI" w:cs="Segoe UI"/>
          <w:sz w:val="20"/>
          <w:szCs w:val="20"/>
        </w:rPr>
        <w:t xml:space="preserve"> may be reached by calling:</w:t>
      </w:r>
    </w:p>
    <w:p w14:paraId="27C87220" w14:textId="486E912A" w:rsidR="00346077" w:rsidRPr="00083075" w:rsidRDefault="00346077" w:rsidP="00083075">
      <w:pPr>
        <w:pStyle w:val="ListParagraph"/>
        <w:numPr>
          <w:ilvl w:val="0"/>
          <w:numId w:val="32"/>
        </w:numPr>
        <w:spacing w:line="360" w:lineRule="auto"/>
        <w:jc w:val="both"/>
        <w:rPr>
          <w:rFonts w:ascii="Segoe UI" w:hAnsi="Segoe UI" w:cs="Segoe UI"/>
          <w:sz w:val="20"/>
          <w:szCs w:val="20"/>
        </w:rPr>
      </w:pPr>
      <w:r w:rsidRPr="00083075">
        <w:rPr>
          <w:rFonts w:ascii="Segoe UI Semibold" w:hAnsi="Segoe UI Semibold" w:cs="Segoe UI Semibold"/>
          <w:sz w:val="20"/>
          <w:szCs w:val="20"/>
        </w:rPr>
        <w:t>0803</w:t>
      </w:r>
      <w:r w:rsidR="00083075" w:rsidRPr="00083075">
        <w:rPr>
          <w:rFonts w:ascii="Segoe UI Semibold" w:hAnsi="Segoe UI Semibold" w:cs="Segoe UI Semibold"/>
          <w:sz w:val="20"/>
          <w:szCs w:val="20"/>
        </w:rPr>
        <w:t xml:space="preserve"> </w:t>
      </w:r>
      <w:r w:rsidRPr="00083075">
        <w:rPr>
          <w:rFonts w:ascii="Segoe UI Semibold" w:hAnsi="Segoe UI Semibold" w:cs="Segoe UI Semibold"/>
          <w:sz w:val="20"/>
          <w:szCs w:val="20"/>
        </w:rPr>
        <w:t>495</w:t>
      </w:r>
      <w:r w:rsidR="00083075" w:rsidRPr="00083075">
        <w:rPr>
          <w:rFonts w:ascii="Segoe UI Semibold" w:hAnsi="Segoe UI Semibold" w:cs="Segoe UI Semibold"/>
          <w:sz w:val="20"/>
          <w:szCs w:val="20"/>
        </w:rPr>
        <w:t xml:space="preserve"> </w:t>
      </w:r>
      <w:r w:rsidRPr="00083075">
        <w:rPr>
          <w:rFonts w:ascii="Segoe UI Semibold" w:hAnsi="Segoe UI Semibold" w:cs="Segoe UI Semibold"/>
          <w:sz w:val="20"/>
          <w:szCs w:val="20"/>
        </w:rPr>
        <w:t>9674, 0805</w:t>
      </w:r>
      <w:r w:rsidR="00083075" w:rsidRPr="00083075">
        <w:rPr>
          <w:rFonts w:ascii="Segoe UI Semibold" w:hAnsi="Segoe UI Semibold" w:cs="Segoe UI Semibold"/>
          <w:sz w:val="20"/>
          <w:szCs w:val="20"/>
        </w:rPr>
        <w:t xml:space="preserve"> </w:t>
      </w:r>
      <w:r w:rsidRPr="00083075">
        <w:rPr>
          <w:rFonts w:ascii="Segoe UI Semibold" w:hAnsi="Segoe UI Semibold" w:cs="Segoe UI Semibold"/>
          <w:sz w:val="20"/>
          <w:szCs w:val="20"/>
        </w:rPr>
        <w:t>585</w:t>
      </w:r>
      <w:r w:rsidR="00083075" w:rsidRPr="00083075">
        <w:rPr>
          <w:rFonts w:ascii="Segoe UI Semibold" w:hAnsi="Segoe UI Semibold" w:cs="Segoe UI Semibold"/>
          <w:sz w:val="20"/>
          <w:szCs w:val="20"/>
        </w:rPr>
        <w:t xml:space="preserve"> </w:t>
      </w:r>
      <w:r w:rsidRPr="00083075">
        <w:rPr>
          <w:rFonts w:ascii="Segoe UI Semibold" w:hAnsi="Segoe UI Semibold" w:cs="Segoe UI Semibold"/>
          <w:sz w:val="20"/>
          <w:szCs w:val="20"/>
        </w:rPr>
        <w:t>1110 &amp; 01-4619418</w:t>
      </w:r>
      <w:r w:rsidRPr="00083075">
        <w:rPr>
          <w:rFonts w:ascii="Segoe UI" w:hAnsi="Segoe UI" w:cs="Segoe UI"/>
          <w:sz w:val="20"/>
          <w:szCs w:val="20"/>
        </w:rPr>
        <w:t xml:space="preserve">.  Call these numbers for </w:t>
      </w:r>
      <w:r w:rsidRPr="00083075">
        <w:rPr>
          <w:rFonts w:ascii="Segoe UI Semibold" w:hAnsi="Segoe UI Semibold" w:cs="Segoe UI Semibold"/>
          <w:sz w:val="20"/>
          <w:szCs w:val="20"/>
        </w:rPr>
        <w:t>Severity 1</w:t>
      </w:r>
      <w:r w:rsidRPr="00083075">
        <w:rPr>
          <w:rFonts w:ascii="Segoe UI" w:hAnsi="Segoe UI" w:cs="Segoe UI"/>
          <w:sz w:val="20"/>
          <w:szCs w:val="20"/>
        </w:rPr>
        <w:t xml:space="preserve"> problems only during emergency service hours. </w:t>
      </w:r>
    </w:p>
    <w:p w14:paraId="665151AB" w14:textId="1BBBB2AD" w:rsidR="00B93A50" w:rsidRPr="00083075" w:rsidRDefault="00346077" w:rsidP="00346077">
      <w:pPr>
        <w:spacing w:line="360" w:lineRule="auto"/>
        <w:jc w:val="both"/>
        <w:rPr>
          <w:rFonts w:ascii="Segoe UI Semibold" w:hAnsi="Segoe UI Semibold" w:cs="Segoe UI Semibold"/>
          <w:sz w:val="20"/>
          <w:szCs w:val="20"/>
        </w:rPr>
      </w:pPr>
      <w:r w:rsidRPr="00083075">
        <w:rPr>
          <w:rFonts w:ascii="Segoe UI Semibold" w:hAnsi="Segoe UI Semibold" w:cs="Segoe UI Semibold"/>
          <w:sz w:val="20"/>
          <w:szCs w:val="20"/>
        </w:rPr>
        <w:t xml:space="preserve">This support category will require the use of Remote Support software specific to </w:t>
      </w:r>
      <w:r w:rsidR="00D22C05">
        <w:rPr>
          <w:rFonts w:ascii="Segoe UI Semibold" w:hAnsi="Segoe UI Semibold" w:cs="Segoe UI Semibold"/>
          <w:sz w:val="20"/>
          <w:szCs w:val="20"/>
        </w:rPr>
        <w:t>FLOUR MILLS OF NIGERIA</w:t>
      </w:r>
      <w:r w:rsidRPr="00083075">
        <w:rPr>
          <w:rFonts w:ascii="Segoe UI Semibold" w:hAnsi="Segoe UI Semibold" w:cs="Segoe UI Semibold"/>
          <w:sz w:val="20"/>
          <w:szCs w:val="20"/>
        </w:rPr>
        <w:t xml:space="preserve"> </w:t>
      </w:r>
      <w:r w:rsidR="00083075" w:rsidRPr="00083075">
        <w:rPr>
          <w:rFonts w:ascii="Segoe UI Semibold" w:hAnsi="Segoe UI Semibold" w:cs="Segoe UI Semibold"/>
          <w:sz w:val="20"/>
          <w:szCs w:val="20"/>
        </w:rPr>
        <w:t>environment.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3A5316" w:rsidRPr="001E108B" w14:paraId="4E5CC938" w14:textId="77777777" w:rsidTr="00C87DDC">
        <w:trPr>
          <w:trHeight w:val="440"/>
        </w:trPr>
        <w:tc>
          <w:tcPr>
            <w:tcW w:w="5000" w:type="pct"/>
            <w:shd w:val="clear" w:color="auto" w:fill="808080" w:themeFill="background1" w:themeFillShade="80"/>
            <w:vAlign w:val="center"/>
            <w:hideMark/>
          </w:tcPr>
          <w:p w14:paraId="6D7220AF" w14:textId="13A9ECEA" w:rsidR="003A5316" w:rsidRPr="00A07C04" w:rsidRDefault="0004196E"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Duration of Remote Support</w:t>
            </w:r>
          </w:p>
        </w:tc>
      </w:tr>
      <w:tr w:rsidR="003A5316" w:rsidRPr="001E108B" w14:paraId="0B3C1725" w14:textId="77777777" w:rsidTr="00C87DDC">
        <w:trPr>
          <w:trHeight w:val="300"/>
        </w:trPr>
        <w:tc>
          <w:tcPr>
            <w:tcW w:w="5000" w:type="pct"/>
            <w:shd w:val="clear" w:color="auto" w:fill="auto"/>
            <w:vAlign w:val="center"/>
          </w:tcPr>
          <w:p w14:paraId="737CD2CE" w14:textId="5AE0C15E" w:rsidR="00FD4852" w:rsidRPr="00FD4852" w:rsidRDefault="00FD4852" w:rsidP="00FD4852">
            <w:pPr>
              <w:pStyle w:val="ListParagraph"/>
              <w:numPr>
                <w:ilvl w:val="0"/>
                <w:numId w:val="31"/>
              </w:numPr>
              <w:spacing w:after="40" w:line="360" w:lineRule="auto"/>
              <w:rPr>
                <w:rFonts w:ascii="Segoe UI" w:hAnsi="Segoe UI"/>
                <w:sz w:val="20"/>
              </w:rPr>
            </w:pPr>
            <w:r w:rsidRPr="00FD4852">
              <w:rPr>
                <w:rFonts w:ascii="Segoe UI" w:hAnsi="Segoe UI"/>
                <w:sz w:val="20"/>
              </w:rPr>
              <w:t xml:space="preserve">Daytime Remote Support is available to </w:t>
            </w:r>
            <w:r w:rsidR="00D22C05">
              <w:rPr>
                <w:rFonts w:ascii="Segoe UI" w:hAnsi="Segoe UI"/>
                <w:sz w:val="20"/>
              </w:rPr>
              <w:t>FLOUR MILLS OF NIGERIA</w:t>
            </w:r>
            <w:r w:rsidRPr="00FD4852">
              <w:rPr>
                <w:rFonts w:ascii="Segoe UI" w:hAnsi="Segoe UI"/>
                <w:sz w:val="20"/>
              </w:rPr>
              <w:t xml:space="preserve"> (365 days a year) during the period of the agreement.</w:t>
            </w:r>
          </w:p>
          <w:p w14:paraId="16B02A3D" w14:textId="77777777" w:rsidR="00FD4852" w:rsidRPr="00FD4852" w:rsidRDefault="00FD4852" w:rsidP="00FD4852">
            <w:pPr>
              <w:pStyle w:val="ListParagraph"/>
              <w:numPr>
                <w:ilvl w:val="0"/>
                <w:numId w:val="31"/>
              </w:numPr>
              <w:spacing w:after="40" w:line="360" w:lineRule="auto"/>
              <w:rPr>
                <w:rFonts w:ascii="Segoe UI" w:hAnsi="Segoe UI"/>
                <w:sz w:val="20"/>
              </w:rPr>
            </w:pPr>
            <w:r w:rsidRPr="00FD4852">
              <w:rPr>
                <w:rFonts w:ascii="Segoe UI" w:hAnsi="Segoe UI"/>
                <w:sz w:val="20"/>
              </w:rPr>
              <w:t>All issues will be attended to during “</w:t>
            </w:r>
            <w:r w:rsidRPr="00DF5D25">
              <w:rPr>
                <w:rFonts w:ascii="Segoe UI Semibold" w:hAnsi="Segoe UI Semibold" w:cs="Segoe UI Semibold"/>
                <w:sz w:val="20"/>
              </w:rPr>
              <w:t>Core Hours of Service</w:t>
            </w:r>
            <w:r w:rsidRPr="00FD4852">
              <w:rPr>
                <w:rFonts w:ascii="Segoe UI" w:hAnsi="Segoe UI"/>
                <w:sz w:val="20"/>
              </w:rPr>
              <w:t>” periods (8 am to 5pm Mondays through Fridays – for days that is not among Nigeria Public Holidays)</w:t>
            </w:r>
          </w:p>
          <w:p w14:paraId="1606501D" w14:textId="3A6C6743" w:rsidR="003A5316" w:rsidRPr="00FD4852" w:rsidRDefault="00FD4852" w:rsidP="00FD4852">
            <w:pPr>
              <w:pStyle w:val="ListParagraph"/>
              <w:numPr>
                <w:ilvl w:val="0"/>
                <w:numId w:val="31"/>
              </w:numPr>
              <w:spacing w:after="40" w:line="360" w:lineRule="auto"/>
              <w:rPr>
                <w:rFonts w:ascii="Segoe UI" w:hAnsi="Segoe UI"/>
                <w:sz w:val="20"/>
              </w:rPr>
            </w:pPr>
            <w:r w:rsidRPr="00FD4852">
              <w:rPr>
                <w:rFonts w:ascii="Segoe UI" w:hAnsi="Segoe UI"/>
                <w:sz w:val="20"/>
              </w:rPr>
              <w:t xml:space="preserve">Only </w:t>
            </w:r>
            <w:r w:rsidRPr="00DF5D25">
              <w:rPr>
                <w:rFonts w:ascii="Segoe UI Semibold" w:hAnsi="Segoe UI Semibold" w:cs="Segoe UI Semibold"/>
                <w:sz w:val="20"/>
              </w:rPr>
              <w:t>Severity 1</w:t>
            </w:r>
            <w:r w:rsidRPr="00FD4852">
              <w:rPr>
                <w:rFonts w:ascii="Segoe UI" w:hAnsi="Segoe UI"/>
                <w:sz w:val="20"/>
              </w:rPr>
              <w:t xml:space="preserve"> issues will be attended to from 8am to 8pm during “</w:t>
            </w:r>
            <w:r w:rsidRPr="00DF5D25">
              <w:rPr>
                <w:rFonts w:ascii="Segoe UI Semibold" w:hAnsi="Segoe UI Semibold" w:cs="Segoe UI Semibold"/>
                <w:sz w:val="20"/>
              </w:rPr>
              <w:t>Non-Core Hours of Service</w:t>
            </w:r>
            <w:r w:rsidRPr="00FD4852">
              <w:rPr>
                <w:rFonts w:ascii="Segoe UI" w:hAnsi="Segoe UI"/>
                <w:sz w:val="20"/>
              </w:rPr>
              <w:t>” periods (i.e., days that do fall into the Core Hours of Service)</w:t>
            </w:r>
            <w:r w:rsidR="003A5316" w:rsidRPr="00FD4852">
              <w:rPr>
                <w:rFonts w:ascii="Segoe UI" w:hAnsi="Segoe UI"/>
                <w:sz w:val="20"/>
              </w:rPr>
              <w:t xml:space="preserve">. </w:t>
            </w:r>
          </w:p>
        </w:tc>
      </w:tr>
    </w:tbl>
    <w:p w14:paraId="177235B7" w14:textId="77777777" w:rsidR="00397BCE" w:rsidRDefault="00397BCE" w:rsidP="00083BA4"/>
    <w:p w14:paraId="1548EE70" w14:textId="77264611" w:rsidR="003A6BF1" w:rsidRDefault="003A6BF1" w:rsidP="003A6BF1">
      <w:pPr>
        <w:pStyle w:val="Heading2"/>
        <w:spacing w:after="240"/>
      </w:pPr>
      <w:bookmarkStart w:id="19" w:name="_Toc193719008"/>
      <w:r>
        <w:t>Patch Management:</w:t>
      </w:r>
      <w:bookmarkEnd w:id="19"/>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3B6816" w:rsidRPr="001E108B" w14:paraId="2920F070" w14:textId="77777777" w:rsidTr="006E4B9C">
        <w:trPr>
          <w:trHeight w:val="440"/>
        </w:trPr>
        <w:tc>
          <w:tcPr>
            <w:tcW w:w="5000" w:type="pct"/>
            <w:shd w:val="clear" w:color="auto" w:fill="808080" w:themeFill="background1" w:themeFillShade="80"/>
            <w:vAlign w:val="center"/>
            <w:hideMark/>
          </w:tcPr>
          <w:p w14:paraId="784C7B3E" w14:textId="631074F0" w:rsidR="003B6816" w:rsidRPr="00A07C04" w:rsidRDefault="003B6816"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Patch Mgt.</w:t>
            </w:r>
          </w:p>
        </w:tc>
      </w:tr>
      <w:tr w:rsidR="003B6816" w:rsidRPr="001E108B" w14:paraId="4A63C3BD" w14:textId="77777777" w:rsidTr="006E4B9C">
        <w:trPr>
          <w:trHeight w:val="300"/>
        </w:trPr>
        <w:tc>
          <w:tcPr>
            <w:tcW w:w="5000" w:type="pct"/>
            <w:shd w:val="clear" w:color="auto" w:fill="auto"/>
            <w:vAlign w:val="center"/>
          </w:tcPr>
          <w:p w14:paraId="4888FD21" w14:textId="3DB970B0" w:rsidR="003B6816" w:rsidRPr="003B6816" w:rsidRDefault="003B6816" w:rsidP="003B6816">
            <w:pPr>
              <w:pStyle w:val="ListParagraph"/>
              <w:numPr>
                <w:ilvl w:val="0"/>
                <w:numId w:val="31"/>
              </w:numPr>
              <w:spacing w:after="40" w:line="360" w:lineRule="auto"/>
              <w:rPr>
                <w:rFonts w:ascii="Segoe UI" w:hAnsi="Segoe UI"/>
                <w:sz w:val="20"/>
              </w:rPr>
            </w:pPr>
            <w:r w:rsidRPr="003B6816">
              <w:rPr>
                <w:rFonts w:ascii="Segoe UI" w:hAnsi="Segoe UI"/>
                <w:sz w:val="20"/>
              </w:rPr>
              <w:t xml:space="preserve">Signal Alliance Consulting shall ensure that patches for fixes and changes are accompanied by detailed release notes stating all the dependencies and impact of the change. </w:t>
            </w:r>
          </w:p>
        </w:tc>
      </w:tr>
    </w:tbl>
    <w:p w14:paraId="312F2288" w14:textId="77777777" w:rsidR="003B6816" w:rsidRDefault="003B6816" w:rsidP="00C7288D">
      <w:pPr>
        <w:spacing w:line="360" w:lineRule="auto"/>
        <w:jc w:val="both"/>
        <w:rPr>
          <w:rFonts w:ascii="Segoe UI" w:hAnsi="Segoe UI" w:cs="Segoe UI"/>
          <w:sz w:val="20"/>
          <w:szCs w:val="20"/>
        </w:rPr>
      </w:pPr>
    </w:p>
    <w:p w14:paraId="31FF6477" w14:textId="7F3C8D40" w:rsidR="00CC7FB9" w:rsidRDefault="0002396B" w:rsidP="00034376">
      <w:pPr>
        <w:pStyle w:val="Heading1"/>
      </w:pPr>
      <w:bookmarkStart w:id="20" w:name="_Toc193719009"/>
      <w:r w:rsidRPr="0002396B">
        <w:t>Business Process Development Pricing</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3942"/>
        <w:gridCol w:w="1695"/>
        <w:gridCol w:w="1722"/>
      </w:tblGrid>
      <w:tr w:rsidR="0002396B" w:rsidRPr="001E108B" w14:paraId="56A85AE0" w14:textId="77777777" w:rsidTr="0002396B">
        <w:trPr>
          <w:trHeight w:val="440"/>
        </w:trPr>
        <w:tc>
          <w:tcPr>
            <w:tcW w:w="1102" w:type="pct"/>
            <w:shd w:val="clear" w:color="auto" w:fill="808080" w:themeFill="background1" w:themeFillShade="80"/>
          </w:tcPr>
          <w:p w14:paraId="040B1725" w14:textId="49D342F8" w:rsidR="0002396B" w:rsidRPr="007F57DC" w:rsidRDefault="008C0AB8" w:rsidP="006E4B9C">
            <w:pPr>
              <w:spacing w:after="40" w:line="360" w:lineRule="auto"/>
              <w:jc w:val="both"/>
              <w:rPr>
                <w:rFonts w:ascii="Segoe UI Semibold" w:hAnsi="Segoe UI Semibold" w:cs="Segoe UI Semibold"/>
                <w:color w:val="FFFFFF" w:themeColor="background1"/>
                <w:sz w:val="20"/>
              </w:rPr>
            </w:pPr>
            <w:r w:rsidRPr="008C0AB8">
              <w:rPr>
                <w:rFonts w:ascii="Segoe UI Semibold" w:hAnsi="Segoe UI Semibold" w:cs="Segoe UI Semibold"/>
                <w:color w:val="FFFFFF" w:themeColor="background1"/>
                <w:sz w:val="20"/>
              </w:rPr>
              <w:t>Complexity Level</w:t>
            </w:r>
          </w:p>
        </w:tc>
        <w:tc>
          <w:tcPr>
            <w:tcW w:w="2088" w:type="pct"/>
            <w:shd w:val="clear" w:color="auto" w:fill="808080" w:themeFill="background1" w:themeFillShade="80"/>
          </w:tcPr>
          <w:p w14:paraId="3883A53B" w14:textId="7646C7C4" w:rsidR="0002396B" w:rsidRDefault="00086EF0" w:rsidP="006E4B9C">
            <w:pPr>
              <w:rPr>
                <w:rFonts w:ascii="Segoe UI Semibold" w:hAnsi="Segoe UI Semibold" w:cs="Segoe UI Semibold"/>
                <w:color w:val="FFFFFF" w:themeColor="background1"/>
                <w:sz w:val="21"/>
                <w:szCs w:val="21"/>
              </w:rPr>
            </w:pPr>
            <w:r w:rsidRPr="00086EF0">
              <w:rPr>
                <w:rFonts w:ascii="Segoe UI Semibold" w:hAnsi="Segoe UI Semibold" w:cs="Segoe UI Semibold"/>
                <w:color w:val="FFFFFF" w:themeColor="background1"/>
                <w:sz w:val="21"/>
                <w:szCs w:val="21"/>
              </w:rPr>
              <w:t>Description</w:t>
            </w:r>
          </w:p>
        </w:tc>
        <w:tc>
          <w:tcPr>
            <w:tcW w:w="898" w:type="pct"/>
            <w:shd w:val="clear" w:color="auto" w:fill="808080" w:themeFill="background1" w:themeFillShade="80"/>
          </w:tcPr>
          <w:p w14:paraId="55606729" w14:textId="52FB4C21" w:rsidR="0002396B" w:rsidRDefault="00BE1E00" w:rsidP="006E4B9C">
            <w:pPr>
              <w:jc w:val="center"/>
              <w:rPr>
                <w:rFonts w:ascii="Segoe UI Semibold" w:hAnsi="Segoe UI Semibold" w:cs="Segoe UI Semibold"/>
                <w:color w:val="FFFFFF" w:themeColor="background1"/>
                <w:sz w:val="21"/>
                <w:szCs w:val="21"/>
              </w:rPr>
            </w:pPr>
            <w:r w:rsidRPr="00BE1E00">
              <w:rPr>
                <w:rFonts w:ascii="Segoe UI Semibold" w:hAnsi="Segoe UI Semibold" w:cs="Segoe UI Semibold"/>
                <w:color w:val="FFFFFF" w:themeColor="background1"/>
                <w:sz w:val="21"/>
                <w:szCs w:val="21"/>
              </w:rPr>
              <w:t>Development Cost</w:t>
            </w:r>
          </w:p>
        </w:tc>
        <w:tc>
          <w:tcPr>
            <w:tcW w:w="912" w:type="pct"/>
            <w:shd w:val="clear" w:color="auto" w:fill="808080" w:themeFill="background1" w:themeFillShade="80"/>
          </w:tcPr>
          <w:p w14:paraId="2D66AA84" w14:textId="12634E5E" w:rsidR="0002396B" w:rsidRPr="004D7851" w:rsidRDefault="00CC0EF0" w:rsidP="006E4B9C">
            <w:pPr>
              <w:jc w:val="center"/>
              <w:rPr>
                <w:rFonts w:ascii="Segoe UI Semibold" w:hAnsi="Segoe UI Semibold" w:cs="Segoe UI Semibold"/>
                <w:color w:val="FFFFFF" w:themeColor="background1"/>
                <w:sz w:val="21"/>
                <w:szCs w:val="21"/>
              </w:rPr>
            </w:pPr>
            <w:r w:rsidRPr="00CC0EF0">
              <w:rPr>
                <w:rFonts w:ascii="Segoe UI Semibold" w:hAnsi="Segoe UI Semibold" w:cs="Segoe UI Semibold"/>
                <w:color w:val="FFFFFF" w:themeColor="background1"/>
                <w:sz w:val="21"/>
                <w:szCs w:val="21"/>
              </w:rPr>
              <w:t>Timeframe</w:t>
            </w:r>
          </w:p>
        </w:tc>
      </w:tr>
      <w:tr w:rsidR="0002396B" w:rsidRPr="001E108B" w14:paraId="70C58027" w14:textId="77777777" w:rsidTr="0002396B">
        <w:trPr>
          <w:trHeight w:val="300"/>
        </w:trPr>
        <w:tc>
          <w:tcPr>
            <w:tcW w:w="1102" w:type="pct"/>
          </w:tcPr>
          <w:p w14:paraId="5A718D45" w14:textId="2A3F3064" w:rsidR="0002396B" w:rsidRPr="0002396B" w:rsidRDefault="00D80484" w:rsidP="0002396B">
            <w:pPr>
              <w:spacing w:after="40" w:line="360" w:lineRule="auto"/>
              <w:rPr>
                <w:rFonts w:ascii="Segoe UI Semibold" w:hAnsi="Segoe UI Semibold" w:cs="Segoe UI Semibold"/>
                <w:color w:val="404040" w:themeColor="text1" w:themeTint="BF"/>
                <w:sz w:val="20"/>
              </w:rPr>
            </w:pPr>
            <w:r w:rsidRPr="00D80484">
              <w:rPr>
                <w:rFonts w:ascii="Segoe UI Semibold" w:hAnsi="Segoe UI Semibold" w:cs="Segoe UI Semibold"/>
                <w:color w:val="404040" w:themeColor="text1" w:themeTint="BF"/>
                <w:sz w:val="20"/>
              </w:rPr>
              <w:t>Basic Applications</w:t>
            </w:r>
          </w:p>
        </w:tc>
        <w:tc>
          <w:tcPr>
            <w:tcW w:w="2088" w:type="pct"/>
          </w:tcPr>
          <w:p w14:paraId="77FA5212" w14:textId="4616DBE5" w:rsidR="0002396B" w:rsidRPr="00E8070F" w:rsidRDefault="00E8070F" w:rsidP="00E8070F">
            <w:pPr>
              <w:spacing w:after="40" w:line="360" w:lineRule="auto"/>
              <w:rPr>
                <w:rFonts w:ascii="Segoe UI" w:hAnsi="Segoe UI" w:cs="Segoe UI"/>
                <w:sz w:val="20"/>
                <w:szCs w:val="20"/>
              </w:rPr>
            </w:pPr>
            <w:r w:rsidRPr="00E8070F">
              <w:rPr>
                <w:rFonts w:ascii="Segoe UI" w:hAnsi="Segoe UI" w:cs="Segoe UI"/>
                <w:sz w:val="20"/>
                <w:szCs w:val="20"/>
              </w:rPr>
              <w:t>Simple workflows with less than 5 approval stages, basic customization, and no third-party system integration.</w:t>
            </w:r>
          </w:p>
        </w:tc>
        <w:tc>
          <w:tcPr>
            <w:tcW w:w="898" w:type="pct"/>
          </w:tcPr>
          <w:p w14:paraId="0AA49ED2" w14:textId="77777777" w:rsidR="0002396B" w:rsidRDefault="0002396B" w:rsidP="006E4B9C">
            <w:pPr>
              <w:spacing w:after="40" w:line="360" w:lineRule="auto"/>
              <w:ind w:left="360"/>
              <w:jc w:val="right"/>
              <w:rPr>
                <w:rFonts w:ascii="Segoe UI Semibold" w:hAnsi="Segoe UI Semibold" w:cs="Segoe UI Semibold"/>
                <w:sz w:val="20"/>
                <w:szCs w:val="20"/>
              </w:rPr>
            </w:pPr>
          </w:p>
        </w:tc>
        <w:tc>
          <w:tcPr>
            <w:tcW w:w="912" w:type="pct"/>
          </w:tcPr>
          <w:p w14:paraId="592B64C3" w14:textId="394185CC" w:rsidR="0002396B" w:rsidRPr="00C70396" w:rsidRDefault="0002396B" w:rsidP="006E4B9C">
            <w:pPr>
              <w:spacing w:after="40" w:line="360" w:lineRule="auto"/>
              <w:ind w:left="360"/>
              <w:jc w:val="right"/>
              <w:rPr>
                <w:rFonts w:ascii="Segoe UI Semibold" w:hAnsi="Segoe UI Semibold" w:cs="Segoe UI Semibold"/>
                <w:sz w:val="20"/>
                <w:szCs w:val="20"/>
              </w:rPr>
            </w:pPr>
          </w:p>
        </w:tc>
      </w:tr>
      <w:tr w:rsidR="0002396B" w:rsidRPr="001E108B" w14:paraId="44B801FE" w14:textId="77777777" w:rsidTr="0002396B">
        <w:trPr>
          <w:trHeight w:val="300"/>
        </w:trPr>
        <w:tc>
          <w:tcPr>
            <w:tcW w:w="1102" w:type="pct"/>
          </w:tcPr>
          <w:p w14:paraId="63D246E9" w14:textId="4FA8461B" w:rsidR="0002396B" w:rsidRPr="005F5ACE" w:rsidRDefault="00AA3DBA" w:rsidP="006E4B9C">
            <w:pPr>
              <w:spacing w:after="40" w:line="360" w:lineRule="auto"/>
              <w:rPr>
                <w:rFonts w:ascii="Segoe UI Semibold" w:hAnsi="Segoe UI Semibold" w:cs="Segoe UI Semibold"/>
                <w:color w:val="404040" w:themeColor="text1" w:themeTint="BF"/>
                <w:sz w:val="20"/>
              </w:rPr>
            </w:pPr>
            <w:r w:rsidRPr="00AA3DBA">
              <w:rPr>
                <w:rFonts w:ascii="Segoe UI Semibold" w:hAnsi="Segoe UI Semibold" w:cs="Segoe UI Semibold"/>
                <w:color w:val="404040" w:themeColor="text1" w:themeTint="BF"/>
                <w:sz w:val="20"/>
              </w:rPr>
              <w:lastRenderedPageBreak/>
              <w:t>Intermediate Applications</w:t>
            </w:r>
          </w:p>
        </w:tc>
        <w:tc>
          <w:tcPr>
            <w:tcW w:w="2088" w:type="pct"/>
          </w:tcPr>
          <w:p w14:paraId="14F74478" w14:textId="54D9E7F7" w:rsidR="0002396B" w:rsidRPr="002223E2" w:rsidRDefault="002223E2" w:rsidP="002223E2">
            <w:pPr>
              <w:tabs>
                <w:tab w:val="left" w:pos="3105"/>
              </w:tabs>
              <w:spacing w:after="0" w:line="360" w:lineRule="auto"/>
              <w:rPr>
                <w:rFonts w:ascii="Segoe UI" w:eastAsia="Times New Roman" w:hAnsi="Segoe UI" w:cs="Segoe UI"/>
                <w:bCs/>
                <w:sz w:val="20"/>
                <w:szCs w:val="20"/>
              </w:rPr>
            </w:pPr>
            <w:r w:rsidRPr="002223E2">
              <w:rPr>
                <w:rFonts w:ascii="Segoe UI" w:eastAsia="Times New Roman" w:hAnsi="Segoe UI" w:cs="Segoe UI"/>
                <w:bCs/>
                <w:sz w:val="20"/>
                <w:szCs w:val="20"/>
              </w:rPr>
              <w:t>Moderate complexity with workflows with less than 10 approval stages, custom features, and no third-party system integration.</w:t>
            </w:r>
          </w:p>
        </w:tc>
        <w:tc>
          <w:tcPr>
            <w:tcW w:w="898" w:type="pct"/>
          </w:tcPr>
          <w:p w14:paraId="2C82A296" w14:textId="77777777" w:rsidR="0002396B" w:rsidRPr="002223E2" w:rsidRDefault="0002396B" w:rsidP="006E4B9C">
            <w:pPr>
              <w:spacing w:after="0" w:line="360" w:lineRule="auto"/>
              <w:jc w:val="right"/>
              <w:rPr>
                <w:rFonts w:ascii="Segoe UI" w:eastAsia="Times New Roman" w:hAnsi="Segoe UI" w:cs="Segoe UI"/>
                <w:sz w:val="20"/>
                <w:szCs w:val="20"/>
              </w:rPr>
            </w:pPr>
          </w:p>
        </w:tc>
        <w:tc>
          <w:tcPr>
            <w:tcW w:w="912" w:type="pct"/>
          </w:tcPr>
          <w:p w14:paraId="6D0A71AE" w14:textId="63D0B918" w:rsidR="0002396B" w:rsidRPr="002223E2" w:rsidRDefault="0002396B" w:rsidP="006E4B9C">
            <w:pPr>
              <w:spacing w:after="0" w:line="360" w:lineRule="auto"/>
              <w:jc w:val="right"/>
              <w:rPr>
                <w:rFonts w:ascii="Segoe UI" w:eastAsia="Times New Roman" w:hAnsi="Segoe UI" w:cs="Segoe UI"/>
                <w:sz w:val="20"/>
                <w:szCs w:val="20"/>
              </w:rPr>
            </w:pPr>
          </w:p>
        </w:tc>
      </w:tr>
      <w:tr w:rsidR="0002396B" w:rsidRPr="001E108B" w14:paraId="02282BA2" w14:textId="77777777" w:rsidTr="0002396B">
        <w:trPr>
          <w:trHeight w:val="300"/>
        </w:trPr>
        <w:tc>
          <w:tcPr>
            <w:tcW w:w="1102" w:type="pct"/>
          </w:tcPr>
          <w:p w14:paraId="623148C2" w14:textId="71C8238D" w:rsidR="0002396B" w:rsidRPr="005F5ACE" w:rsidRDefault="00E237B2" w:rsidP="006E4B9C">
            <w:pPr>
              <w:spacing w:after="40" w:line="360" w:lineRule="auto"/>
              <w:rPr>
                <w:rFonts w:ascii="Segoe UI Semibold" w:hAnsi="Segoe UI Semibold" w:cs="Segoe UI Semibold"/>
                <w:color w:val="404040" w:themeColor="text1" w:themeTint="BF"/>
                <w:sz w:val="20"/>
              </w:rPr>
            </w:pPr>
            <w:r w:rsidRPr="00E237B2">
              <w:rPr>
                <w:rFonts w:ascii="Segoe UI Semibold" w:hAnsi="Segoe UI Semibold" w:cs="Segoe UI Semibold"/>
                <w:color w:val="404040" w:themeColor="text1" w:themeTint="BF"/>
                <w:sz w:val="20"/>
              </w:rPr>
              <w:t>Advanced Applications</w:t>
            </w:r>
          </w:p>
        </w:tc>
        <w:tc>
          <w:tcPr>
            <w:tcW w:w="2088" w:type="pct"/>
          </w:tcPr>
          <w:p w14:paraId="17C1325D" w14:textId="7E1BA089" w:rsidR="0002396B" w:rsidRPr="002223E2" w:rsidRDefault="00682693" w:rsidP="002223E2">
            <w:pPr>
              <w:spacing w:after="0" w:line="360" w:lineRule="auto"/>
              <w:rPr>
                <w:rFonts w:ascii="Segoe UI" w:eastAsia="Times New Roman" w:hAnsi="Segoe UI" w:cs="Segoe UI"/>
                <w:bCs/>
                <w:sz w:val="20"/>
                <w:szCs w:val="20"/>
              </w:rPr>
            </w:pPr>
            <w:r w:rsidRPr="00682693">
              <w:rPr>
                <w:rFonts w:ascii="Segoe UI" w:eastAsia="Times New Roman" w:hAnsi="Segoe UI" w:cs="Segoe UI"/>
                <w:bCs/>
                <w:sz w:val="20"/>
                <w:szCs w:val="20"/>
              </w:rPr>
              <w:t>Highly complex workflows with extensive third-party system integrations, custom development, and advanced features.</w:t>
            </w:r>
          </w:p>
        </w:tc>
        <w:tc>
          <w:tcPr>
            <w:tcW w:w="898" w:type="pct"/>
          </w:tcPr>
          <w:p w14:paraId="33852D54" w14:textId="77777777" w:rsidR="0002396B" w:rsidRPr="002223E2" w:rsidRDefault="0002396B" w:rsidP="006E4B9C">
            <w:pPr>
              <w:spacing w:after="0" w:line="360" w:lineRule="auto"/>
              <w:jc w:val="right"/>
              <w:rPr>
                <w:rFonts w:ascii="Segoe UI" w:eastAsia="Times New Roman" w:hAnsi="Segoe UI" w:cs="Segoe UI"/>
                <w:sz w:val="20"/>
                <w:szCs w:val="20"/>
              </w:rPr>
            </w:pPr>
          </w:p>
        </w:tc>
        <w:tc>
          <w:tcPr>
            <w:tcW w:w="912" w:type="pct"/>
          </w:tcPr>
          <w:p w14:paraId="69B5E53C" w14:textId="63CAD916" w:rsidR="0002396B" w:rsidRPr="002223E2" w:rsidRDefault="0002396B" w:rsidP="006E4B9C">
            <w:pPr>
              <w:spacing w:after="0" w:line="360" w:lineRule="auto"/>
              <w:jc w:val="right"/>
              <w:rPr>
                <w:rFonts w:ascii="Segoe UI" w:eastAsia="Times New Roman" w:hAnsi="Segoe UI" w:cs="Segoe UI"/>
                <w:sz w:val="20"/>
                <w:szCs w:val="20"/>
              </w:rPr>
            </w:pPr>
          </w:p>
        </w:tc>
      </w:tr>
    </w:tbl>
    <w:p w14:paraId="1A160741" w14:textId="77777777" w:rsidR="0002396B" w:rsidRPr="0002396B" w:rsidRDefault="0002396B" w:rsidP="0002396B"/>
    <w:p w14:paraId="63DB701D" w14:textId="1E25FA48" w:rsidR="00C7288D" w:rsidRDefault="00F779F8" w:rsidP="00034376">
      <w:pPr>
        <w:pStyle w:val="Heading1"/>
      </w:pPr>
      <w:bookmarkStart w:id="21" w:name="_Toc193719010"/>
      <w:r>
        <w:t>Service Charge</w:t>
      </w:r>
      <w:bookmarkEnd w:id="21"/>
    </w:p>
    <w:p w14:paraId="7468E5F8" w14:textId="3B1C7B13" w:rsidR="00C7288D" w:rsidRDefault="003B6816" w:rsidP="00C7288D">
      <w:pPr>
        <w:spacing w:line="360" w:lineRule="auto"/>
        <w:jc w:val="both"/>
        <w:rPr>
          <w:rFonts w:ascii="Segoe UI" w:hAnsi="Segoe UI" w:cs="Segoe UI"/>
          <w:sz w:val="20"/>
          <w:szCs w:val="20"/>
        </w:rPr>
      </w:pPr>
      <w:r w:rsidRPr="003B6816">
        <w:rPr>
          <w:rFonts w:ascii="Segoe UI" w:hAnsi="Segoe UI" w:cs="Segoe UI"/>
          <w:sz w:val="20"/>
          <w:szCs w:val="20"/>
        </w:rPr>
        <w:t xml:space="preserve">Signal Alliance Consulting will provide yearly (12 calendar months) support and maintenance for the solutions deployed to </w:t>
      </w:r>
      <w:r w:rsidR="00D22C05">
        <w:rPr>
          <w:rFonts w:ascii="Segoe UI" w:hAnsi="Segoe UI" w:cs="Segoe UI"/>
          <w:sz w:val="20"/>
          <w:szCs w:val="20"/>
        </w:rPr>
        <w:t>FLOUR MILLS OF NIGERIA</w:t>
      </w:r>
      <w:r w:rsidRPr="003B6816">
        <w:rPr>
          <w:rFonts w:ascii="Segoe UI" w:hAnsi="Segoe UI" w:cs="Segoe UI"/>
          <w:sz w:val="20"/>
          <w:szCs w:val="20"/>
        </w:rPr>
        <w:t xml:space="preserve"> at a fee detailed below</w:t>
      </w:r>
      <w:r w:rsidR="00C7288D" w:rsidRPr="00346077">
        <w:rPr>
          <w:rFonts w:ascii="Segoe UI" w:hAnsi="Segoe UI" w:cs="Segoe UI"/>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818"/>
        <w:gridCol w:w="2075"/>
      </w:tblGrid>
      <w:tr w:rsidR="00034376" w:rsidRPr="001E108B" w14:paraId="4C1B4447" w14:textId="77777777" w:rsidTr="00F707B6">
        <w:trPr>
          <w:trHeight w:val="440"/>
        </w:trPr>
        <w:tc>
          <w:tcPr>
            <w:tcW w:w="1349" w:type="pct"/>
            <w:shd w:val="clear" w:color="auto" w:fill="808080" w:themeFill="background1" w:themeFillShade="80"/>
          </w:tcPr>
          <w:p w14:paraId="0D91DF7A" w14:textId="23BEC70F" w:rsidR="00034376" w:rsidRPr="007F57DC" w:rsidRDefault="007F57DC" w:rsidP="006E4B9C">
            <w:pPr>
              <w:spacing w:after="40" w:line="360" w:lineRule="auto"/>
              <w:jc w:val="both"/>
              <w:rPr>
                <w:rFonts w:ascii="Segoe UI Semibold" w:hAnsi="Segoe UI Semibold" w:cs="Segoe UI Semibold"/>
                <w:color w:val="FFFFFF" w:themeColor="background1"/>
                <w:sz w:val="20"/>
              </w:rPr>
            </w:pPr>
            <w:r w:rsidRPr="007F57DC">
              <w:rPr>
                <w:rFonts w:ascii="Segoe UI Semibold" w:hAnsi="Segoe UI Semibold" w:cs="Segoe UI Semibold"/>
                <w:color w:val="FFFFFF" w:themeColor="background1"/>
                <w:sz w:val="20"/>
              </w:rPr>
              <w:t>Deliverables</w:t>
            </w:r>
          </w:p>
        </w:tc>
        <w:tc>
          <w:tcPr>
            <w:tcW w:w="2552" w:type="pct"/>
            <w:shd w:val="clear" w:color="auto" w:fill="808080" w:themeFill="background1" w:themeFillShade="80"/>
          </w:tcPr>
          <w:p w14:paraId="685474DB" w14:textId="4153193B" w:rsidR="00034376" w:rsidRDefault="0071542D" w:rsidP="006E4B9C">
            <w:pP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Custom Workflows</w:t>
            </w:r>
          </w:p>
        </w:tc>
        <w:tc>
          <w:tcPr>
            <w:tcW w:w="1099" w:type="pct"/>
            <w:shd w:val="clear" w:color="auto" w:fill="808080" w:themeFill="background1" w:themeFillShade="80"/>
          </w:tcPr>
          <w:p w14:paraId="30371487" w14:textId="4B1341E2" w:rsidR="00034376" w:rsidRPr="004D7851" w:rsidRDefault="0071542D" w:rsidP="0062759D">
            <w:pPr>
              <w:jc w:val="center"/>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Price (</w:t>
            </w:r>
            <w:r w:rsidR="008259F3">
              <w:rPr>
                <w:rFonts w:ascii="Segoe UI Semibold" w:hAnsi="Segoe UI Semibold" w:cs="Segoe UI Semibold"/>
                <w:color w:val="FFFFFF" w:themeColor="background1"/>
                <w:sz w:val="21"/>
                <w:szCs w:val="21"/>
              </w:rPr>
              <w:t>Naira</w:t>
            </w:r>
            <w:r>
              <w:rPr>
                <w:rFonts w:ascii="Segoe UI Semibold" w:hAnsi="Segoe UI Semibold" w:cs="Segoe UI Semibold"/>
                <w:color w:val="FFFFFF" w:themeColor="background1"/>
                <w:sz w:val="21"/>
                <w:szCs w:val="21"/>
              </w:rPr>
              <w:t>)</w:t>
            </w:r>
          </w:p>
        </w:tc>
      </w:tr>
      <w:tr w:rsidR="00034376" w:rsidRPr="001E108B" w14:paraId="6DB556F5" w14:textId="77777777" w:rsidTr="00F707B6">
        <w:trPr>
          <w:trHeight w:val="300"/>
        </w:trPr>
        <w:tc>
          <w:tcPr>
            <w:tcW w:w="1349" w:type="pct"/>
          </w:tcPr>
          <w:p w14:paraId="5A6023C8" w14:textId="0262BA12" w:rsidR="00F707B6" w:rsidRPr="00C50895" w:rsidRDefault="00F707B6" w:rsidP="00F707B6">
            <w:pPr>
              <w:pStyle w:val="ListParagraph"/>
              <w:numPr>
                <w:ilvl w:val="0"/>
                <w:numId w:val="31"/>
              </w:numPr>
              <w:spacing w:after="40" w:line="360" w:lineRule="auto"/>
              <w:rPr>
                <w:rFonts w:ascii="Segoe UI" w:hAnsi="Segoe UI" w:cs="Segoe UI"/>
                <w:color w:val="000000" w:themeColor="text1"/>
                <w:sz w:val="20"/>
              </w:rPr>
            </w:pPr>
            <w:r w:rsidRPr="00C50895">
              <w:rPr>
                <w:rFonts w:ascii="Segoe UI" w:hAnsi="Segoe UI" w:cs="Segoe UI"/>
                <w:color w:val="000000" w:themeColor="text1"/>
                <w:sz w:val="20"/>
              </w:rPr>
              <w:t>24/7 Service Desk</w:t>
            </w:r>
          </w:p>
          <w:p w14:paraId="4D172B56" w14:textId="3F499E07" w:rsidR="00034376" w:rsidRPr="00F707B6" w:rsidRDefault="00F707B6" w:rsidP="00F707B6">
            <w:pPr>
              <w:pStyle w:val="ListParagraph"/>
              <w:numPr>
                <w:ilvl w:val="0"/>
                <w:numId w:val="31"/>
              </w:numPr>
              <w:spacing w:after="40" w:line="360" w:lineRule="auto"/>
              <w:rPr>
                <w:rFonts w:ascii="Segoe UI Semibold" w:hAnsi="Segoe UI Semibold" w:cs="Segoe UI Semibold"/>
                <w:color w:val="404040" w:themeColor="text1" w:themeTint="BF"/>
                <w:sz w:val="20"/>
              </w:rPr>
            </w:pPr>
            <w:r w:rsidRPr="00C50895">
              <w:rPr>
                <w:rFonts w:ascii="Segoe UI" w:hAnsi="Segoe UI" w:cs="Segoe UI"/>
                <w:color w:val="000000" w:themeColor="text1"/>
                <w:sz w:val="20"/>
              </w:rPr>
              <w:t>Remote Support (8 am – 5pm</w:t>
            </w:r>
          </w:p>
        </w:tc>
        <w:tc>
          <w:tcPr>
            <w:tcW w:w="2552" w:type="pct"/>
          </w:tcPr>
          <w:p w14:paraId="0C50E214" w14:textId="77777777" w:rsidR="00034376" w:rsidRPr="00465B59" w:rsidRDefault="00697347" w:rsidP="00697347">
            <w:pPr>
              <w:spacing w:after="40" w:line="360" w:lineRule="auto"/>
              <w:rPr>
                <w:rFonts w:ascii="Segoe UI Semibold" w:hAnsi="Segoe UI Semibold" w:cs="Segoe UI Semibold"/>
                <w:sz w:val="20"/>
                <w:szCs w:val="20"/>
              </w:rPr>
            </w:pPr>
            <w:r w:rsidRPr="00465B59">
              <w:rPr>
                <w:rFonts w:ascii="Segoe UI Semibold" w:hAnsi="Segoe UI Semibold" w:cs="Segoe UI Semibold"/>
                <w:sz w:val="20"/>
                <w:szCs w:val="20"/>
              </w:rPr>
              <w:t>Workflows</w:t>
            </w:r>
          </w:p>
          <w:p w14:paraId="20E50D75" w14:textId="77777777" w:rsidR="00697347" w:rsidRDefault="00697347" w:rsidP="006E4B9C">
            <w:pPr>
              <w:pStyle w:val="ListParagraph"/>
              <w:numPr>
                <w:ilvl w:val="0"/>
                <w:numId w:val="21"/>
              </w:numPr>
              <w:spacing w:after="40" w:line="360" w:lineRule="auto"/>
              <w:rPr>
                <w:rFonts w:ascii="Segoe UI" w:hAnsi="Segoe UI" w:cs="Segoe UI"/>
                <w:sz w:val="20"/>
                <w:szCs w:val="20"/>
              </w:rPr>
            </w:pPr>
            <w:r>
              <w:rPr>
                <w:rFonts w:ascii="Segoe UI" w:hAnsi="Segoe UI" w:cs="Segoe UI"/>
                <w:sz w:val="20"/>
                <w:szCs w:val="20"/>
              </w:rPr>
              <w:t>Audit Tracker</w:t>
            </w:r>
            <w:r w:rsidR="00465B59">
              <w:rPr>
                <w:rFonts w:ascii="Segoe UI" w:hAnsi="Segoe UI" w:cs="Segoe UI"/>
                <w:sz w:val="20"/>
                <w:szCs w:val="20"/>
              </w:rPr>
              <w:t xml:space="preserve"> Application</w:t>
            </w:r>
          </w:p>
          <w:p w14:paraId="73ACE207" w14:textId="3FFDEA02" w:rsidR="00313777" w:rsidRPr="0056478D" w:rsidRDefault="00313777" w:rsidP="00DB0B75">
            <w:pPr>
              <w:pStyle w:val="ListParagraph"/>
              <w:spacing w:after="40" w:line="360" w:lineRule="auto"/>
              <w:rPr>
                <w:rFonts w:ascii="Segoe UI" w:hAnsi="Segoe UI" w:cs="Segoe UI"/>
                <w:sz w:val="20"/>
                <w:szCs w:val="20"/>
              </w:rPr>
            </w:pPr>
          </w:p>
        </w:tc>
        <w:tc>
          <w:tcPr>
            <w:tcW w:w="1099" w:type="pct"/>
          </w:tcPr>
          <w:p w14:paraId="61E372BB" w14:textId="0FD9AB81" w:rsidR="00034376" w:rsidRPr="00C70396" w:rsidRDefault="00CD1947" w:rsidP="009960B5">
            <w:pPr>
              <w:spacing w:after="40" w:line="360" w:lineRule="auto"/>
              <w:ind w:left="360"/>
              <w:jc w:val="right"/>
              <w:rPr>
                <w:rFonts w:ascii="Segoe UI Semibold" w:hAnsi="Segoe UI Semibold" w:cs="Segoe UI Semibold"/>
                <w:sz w:val="20"/>
                <w:szCs w:val="20"/>
              </w:rPr>
            </w:pPr>
            <w:r>
              <w:rPr>
                <w:rFonts w:ascii="Segoe UI Semibold" w:hAnsi="Segoe UI Semibold" w:cs="Segoe UI Semibold"/>
                <w:sz w:val="20"/>
                <w:szCs w:val="20"/>
              </w:rPr>
              <w:t>2</w:t>
            </w:r>
            <w:r w:rsidR="009960B5">
              <w:rPr>
                <w:rFonts w:ascii="Segoe UI Semibold" w:hAnsi="Segoe UI Semibold" w:cs="Segoe UI Semibold"/>
                <w:sz w:val="20"/>
                <w:szCs w:val="20"/>
              </w:rPr>
              <w:t>,</w:t>
            </w:r>
            <w:r w:rsidR="008259F3">
              <w:rPr>
                <w:rFonts w:ascii="Segoe UI Semibold" w:hAnsi="Segoe UI Semibold" w:cs="Segoe UI Semibold"/>
                <w:sz w:val="20"/>
                <w:szCs w:val="20"/>
              </w:rPr>
              <w:t>5</w:t>
            </w:r>
            <w:r w:rsidR="00C606EB" w:rsidRPr="00C70396">
              <w:rPr>
                <w:rFonts w:ascii="Segoe UI Semibold" w:hAnsi="Segoe UI Semibold" w:cs="Segoe UI Semibold"/>
                <w:sz w:val="20"/>
                <w:szCs w:val="20"/>
              </w:rPr>
              <w:t>00</w:t>
            </w:r>
            <w:r w:rsidR="008259F3">
              <w:rPr>
                <w:rFonts w:ascii="Segoe UI Semibold" w:hAnsi="Segoe UI Semibold" w:cs="Segoe UI Semibold"/>
                <w:sz w:val="20"/>
                <w:szCs w:val="20"/>
              </w:rPr>
              <w:t>,000</w:t>
            </w:r>
            <w:r w:rsidR="00B0153D" w:rsidRPr="00C70396">
              <w:rPr>
                <w:rFonts w:ascii="Segoe UI Semibold" w:hAnsi="Segoe UI Semibold" w:cs="Segoe UI Semibold"/>
                <w:sz w:val="20"/>
                <w:szCs w:val="20"/>
              </w:rPr>
              <w:t>.00</w:t>
            </w:r>
          </w:p>
        </w:tc>
      </w:tr>
      <w:tr w:rsidR="008A5AFB" w:rsidRPr="001E108B" w14:paraId="47D94953" w14:textId="77777777" w:rsidTr="00F707B6">
        <w:trPr>
          <w:trHeight w:val="300"/>
        </w:trPr>
        <w:tc>
          <w:tcPr>
            <w:tcW w:w="1349" w:type="pct"/>
            <w:vMerge w:val="restart"/>
          </w:tcPr>
          <w:p w14:paraId="60D5EBD7" w14:textId="68E75E24" w:rsidR="008A5AFB" w:rsidRPr="005F5ACE" w:rsidRDefault="008A5AFB" w:rsidP="000A6DF6">
            <w:pPr>
              <w:spacing w:after="40" w:line="360" w:lineRule="auto"/>
              <w:rPr>
                <w:rFonts w:ascii="Segoe UI Semibold" w:hAnsi="Segoe UI Semibold" w:cs="Segoe UI Semibold"/>
                <w:color w:val="404040" w:themeColor="text1" w:themeTint="BF"/>
                <w:sz w:val="20"/>
              </w:rPr>
            </w:pPr>
          </w:p>
        </w:tc>
        <w:tc>
          <w:tcPr>
            <w:tcW w:w="2552" w:type="pct"/>
          </w:tcPr>
          <w:p w14:paraId="4EAE54AD" w14:textId="55C658AB" w:rsidR="008A5AFB" w:rsidRPr="000A6DF6" w:rsidRDefault="008A5AFB" w:rsidP="00B0153D">
            <w:pPr>
              <w:tabs>
                <w:tab w:val="left" w:pos="3105"/>
              </w:tabs>
              <w:spacing w:after="0" w:line="360" w:lineRule="auto"/>
              <w:jc w:val="right"/>
              <w:rPr>
                <w:rFonts w:ascii="Segoe UI Semibold" w:eastAsia="Times New Roman" w:hAnsi="Segoe UI Semibold" w:cs="Segoe UI Semibold"/>
                <w:bCs/>
              </w:rPr>
            </w:pPr>
            <w:r w:rsidRPr="000A6DF6">
              <w:rPr>
                <w:rFonts w:ascii="Segoe UI Semibold" w:hAnsi="Segoe UI Semibold" w:cs="Segoe UI Semibold"/>
                <w:bCs/>
              </w:rPr>
              <w:t>Sub-total</w:t>
            </w:r>
            <w:r>
              <w:rPr>
                <w:rFonts w:ascii="Segoe UI Semibold" w:hAnsi="Segoe UI Semibold" w:cs="Segoe UI Semibold"/>
                <w:bCs/>
              </w:rPr>
              <w:t xml:space="preserve"> (Naira)</w:t>
            </w:r>
            <w:r w:rsidRPr="000A6DF6">
              <w:rPr>
                <w:rFonts w:ascii="Segoe UI Semibold" w:hAnsi="Segoe UI Semibold" w:cs="Segoe UI Semibold"/>
                <w:bCs/>
              </w:rPr>
              <w:t>:</w:t>
            </w:r>
          </w:p>
        </w:tc>
        <w:tc>
          <w:tcPr>
            <w:tcW w:w="1099" w:type="pct"/>
          </w:tcPr>
          <w:p w14:paraId="38E51812" w14:textId="3DDC17F3" w:rsidR="008A5AFB" w:rsidRPr="00C70396" w:rsidRDefault="008A5AFB" w:rsidP="0062759D">
            <w:pPr>
              <w:spacing w:after="0" w:line="360" w:lineRule="auto"/>
              <w:jc w:val="right"/>
              <w:rPr>
                <w:rFonts w:ascii="Segoe UI Semibold" w:eastAsia="Times New Roman" w:hAnsi="Segoe UI Semibold" w:cs="Segoe UI Semibold"/>
                <w:sz w:val="20"/>
                <w:szCs w:val="20"/>
              </w:rPr>
            </w:pPr>
            <w:r>
              <w:rPr>
                <w:rFonts w:ascii="Segoe UI Semibold" w:eastAsia="Times New Roman" w:hAnsi="Segoe UI Semibold" w:cs="Segoe UI Semibold"/>
                <w:sz w:val="20"/>
                <w:szCs w:val="20"/>
              </w:rPr>
              <w:t>2,5</w:t>
            </w:r>
            <w:r w:rsidRPr="00C70396">
              <w:rPr>
                <w:rFonts w:ascii="Segoe UI Semibold" w:eastAsia="Times New Roman" w:hAnsi="Segoe UI Semibold" w:cs="Segoe UI Semibold"/>
                <w:sz w:val="20"/>
                <w:szCs w:val="20"/>
              </w:rPr>
              <w:t>00</w:t>
            </w:r>
            <w:r>
              <w:rPr>
                <w:rFonts w:ascii="Segoe UI Semibold" w:eastAsia="Times New Roman" w:hAnsi="Segoe UI Semibold" w:cs="Segoe UI Semibold"/>
                <w:sz w:val="20"/>
                <w:szCs w:val="20"/>
              </w:rPr>
              <w:t>,000</w:t>
            </w:r>
            <w:r w:rsidRPr="00C70396">
              <w:rPr>
                <w:rFonts w:ascii="Segoe UI Semibold" w:eastAsia="Times New Roman" w:hAnsi="Segoe UI Semibold" w:cs="Segoe UI Semibold"/>
                <w:sz w:val="20"/>
                <w:szCs w:val="20"/>
              </w:rPr>
              <w:t>.00</w:t>
            </w:r>
          </w:p>
        </w:tc>
      </w:tr>
      <w:tr w:rsidR="008A5AFB" w:rsidRPr="001E108B" w14:paraId="04BCE748" w14:textId="77777777" w:rsidTr="00F707B6">
        <w:trPr>
          <w:trHeight w:val="300"/>
        </w:trPr>
        <w:tc>
          <w:tcPr>
            <w:tcW w:w="1349" w:type="pct"/>
            <w:vMerge/>
          </w:tcPr>
          <w:p w14:paraId="4F63A72E" w14:textId="77777777" w:rsidR="008A5AFB" w:rsidRPr="005F5ACE" w:rsidRDefault="008A5AFB" w:rsidP="000A6DF6">
            <w:pPr>
              <w:spacing w:after="40" w:line="360" w:lineRule="auto"/>
              <w:rPr>
                <w:rFonts w:ascii="Segoe UI Semibold" w:hAnsi="Segoe UI Semibold" w:cs="Segoe UI Semibold"/>
                <w:color w:val="404040" w:themeColor="text1" w:themeTint="BF"/>
                <w:sz w:val="20"/>
              </w:rPr>
            </w:pPr>
          </w:p>
        </w:tc>
        <w:tc>
          <w:tcPr>
            <w:tcW w:w="2552" w:type="pct"/>
          </w:tcPr>
          <w:p w14:paraId="3D1178D6" w14:textId="6A5C58ED" w:rsidR="008A5AFB" w:rsidRPr="00B0153D" w:rsidRDefault="008A5AFB" w:rsidP="00B0153D">
            <w:pPr>
              <w:spacing w:after="0" w:line="360" w:lineRule="auto"/>
              <w:jc w:val="right"/>
              <w:rPr>
                <w:rFonts w:ascii="Segoe UI Semibold" w:eastAsia="Times New Roman" w:hAnsi="Segoe UI Semibold" w:cs="Segoe UI Semibold"/>
                <w:bCs/>
              </w:rPr>
            </w:pPr>
            <w:r w:rsidRPr="00B0153D">
              <w:rPr>
                <w:rFonts w:ascii="Segoe UI Semibold" w:hAnsi="Segoe UI Semibold" w:cs="Segoe UI Semibold"/>
                <w:bCs/>
              </w:rPr>
              <w:t>VAT (7.5%):</w:t>
            </w:r>
          </w:p>
        </w:tc>
        <w:tc>
          <w:tcPr>
            <w:tcW w:w="1099" w:type="pct"/>
          </w:tcPr>
          <w:p w14:paraId="62557D83" w14:textId="6B15B7FC" w:rsidR="008A5AFB" w:rsidRPr="00C70396" w:rsidRDefault="008A5AFB" w:rsidP="0062759D">
            <w:pPr>
              <w:spacing w:after="0" w:line="360" w:lineRule="auto"/>
              <w:jc w:val="right"/>
              <w:rPr>
                <w:rFonts w:ascii="Segoe UI Semibold" w:eastAsia="Times New Roman" w:hAnsi="Segoe UI Semibold" w:cs="Segoe UI Semibold"/>
                <w:sz w:val="20"/>
                <w:szCs w:val="20"/>
              </w:rPr>
            </w:pPr>
            <w:r w:rsidRPr="008259F3">
              <w:rPr>
                <w:rFonts w:ascii="Segoe UI Semibold" w:eastAsia="Times New Roman" w:hAnsi="Segoe UI Semibold" w:cs="Segoe UI Semibold"/>
                <w:sz w:val="20"/>
                <w:szCs w:val="20"/>
              </w:rPr>
              <w:t>187,500</w:t>
            </w:r>
            <w:r>
              <w:rPr>
                <w:rFonts w:ascii="Segoe UI Semibold" w:eastAsia="Times New Roman" w:hAnsi="Segoe UI Semibold" w:cs="Segoe UI Semibold"/>
                <w:sz w:val="20"/>
                <w:szCs w:val="20"/>
              </w:rPr>
              <w:t>.00</w:t>
            </w:r>
          </w:p>
        </w:tc>
      </w:tr>
      <w:tr w:rsidR="008A5AFB" w:rsidRPr="001E108B" w14:paraId="28415245" w14:textId="77777777" w:rsidTr="00F707B6">
        <w:trPr>
          <w:trHeight w:val="300"/>
        </w:trPr>
        <w:tc>
          <w:tcPr>
            <w:tcW w:w="1349" w:type="pct"/>
            <w:vMerge/>
          </w:tcPr>
          <w:p w14:paraId="477ED2DC" w14:textId="77777777" w:rsidR="008A5AFB" w:rsidRPr="005F5ACE" w:rsidRDefault="008A5AFB" w:rsidP="000A6DF6">
            <w:pPr>
              <w:spacing w:after="40" w:line="360" w:lineRule="auto"/>
              <w:rPr>
                <w:rFonts w:ascii="Segoe UI Semibold" w:hAnsi="Segoe UI Semibold" w:cs="Segoe UI Semibold"/>
                <w:color w:val="404040" w:themeColor="text1" w:themeTint="BF"/>
                <w:sz w:val="20"/>
              </w:rPr>
            </w:pPr>
          </w:p>
        </w:tc>
        <w:tc>
          <w:tcPr>
            <w:tcW w:w="2552" w:type="pct"/>
          </w:tcPr>
          <w:p w14:paraId="676C27E6" w14:textId="2A47F300" w:rsidR="008A5AFB" w:rsidRPr="00B0153D" w:rsidRDefault="008A5AFB" w:rsidP="00B0153D">
            <w:pPr>
              <w:spacing w:after="0" w:line="360" w:lineRule="auto"/>
              <w:jc w:val="right"/>
              <w:rPr>
                <w:rFonts w:ascii="Segoe UI Semibold" w:eastAsia="Times New Roman" w:hAnsi="Segoe UI Semibold" w:cs="Segoe UI Semibold"/>
                <w:bCs/>
              </w:rPr>
            </w:pPr>
            <w:r w:rsidRPr="00B0153D">
              <w:rPr>
                <w:rFonts w:ascii="Segoe UI Semibold" w:hAnsi="Segoe UI Semibold" w:cs="Segoe UI Semibold"/>
                <w:bCs/>
              </w:rPr>
              <w:t>TOTAL</w:t>
            </w:r>
            <w:r>
              <w:rPr>
                <w:rFonts w:ascii="Segoe UI Semibold" w:hAnsi="Segoe UI Semibold" w:cs="Segoe UI Semibold"/>
                <w:bCs/>
              </w:rPr>
              <w:t xml:space="preserve"> (Naira)</w:t>
            </w:r>
            <w:r w:rsidRPr="00B0153D">
              <w:rPr>
                <w:rFonts w:ascii="Segoe UI Semibold" w:hAnsi="Segoe UI Semibold" w:cs="Segoe UI Semibold"/>
                <w:bCs/>
              </w:rPr>
              <w:t>:</w:t>
            </w:r>
          </w:p>
        </w:tc>
        <w:tc>
          <w:tcPr>
            <w:tcW w:w="1099" w:type="pct"/>
          </w:tcPr>
          <w:p w14:paraId="3B438490" w14:textId="015E4E2A" w:rsidR="008A5AFB" w:rsidRPr="00C70396" w:rsidRDefault="008A5AFB" w:rsidP="0062759D">
            <w:pPr>
              <w:spacing w:after="0" w:line="360" w:lineRule="auto"/>
              <w:jc w:val="right"/>
              <w:rPr>
                <w:rFonts w:ascii="Segoe UI Semibold" w:eastAsia="Times New Roman" w:hAnsi="Segoe UI Semibold" w:cs="Segoe UI Semibold"/>
                <w:sz w:val="20"/>
                <w:szCs w:val="20"/>
              </w:rPr>
            </w:pPr>
            <w:r w:rsidRPr="008259F3">
              <w:rPr>
                <w:rFonts w:ascii="Segoe UI Semibold" w:eastAsia="Times New Roman" w:hAnsi="Segoe UI Semibold" w:cs="Segoe UI Semibold"/>
                <w:sz w:val="20"/>
                <w:szCs w:val="20"/>
              </w:rPr>
              <w:t>2,687,500</w:t>
            </w:r>
            <w:r>
              <w:rPr>
                <w:rFonts w:ascii="Segoe UI Semibold" w:eastAsia="Times New Roman" w:hAnsi="Segoe UI Semibold" w:cs="Segoe UI Semibold"/>
                <w:sz w:val="20"/>
                <w:szCs w:val="20"/>
              </w:rPr>
              <w:t>.00</w:t>
            </w:r>
          </w:p>
        </w:tc>
      </w:tr>
    </w:tbl>
    <w:p w14:paraId="32D40B48" w14:textId="77777777" w:rsidR="00034376" w:rsidRDefault="00034376" w:rsidP="00C7288D">
      <w:pPr>
        <w:spacing w:line="360" w:lineRule="auto"/>
        <w:jc w:val="both"/>
        <w:rPr>
          <w:rFonts w:ascii="Segoe UI" w:hAnsi="Segoe UI" w:cs="Segoe UI"/>
          <w:sz w:val="20"/>
          <w:szCs w:val="20"/>
        </w:rPr>
      </w:pPr>
    </w:p>
    <w:p w14:paraId="4277297B" w14:textId="2A9261CC" w:rsidR="00EE0F95" w:rsidRDefault="00EE0F95" w:rsidP="00C50895">
      <w:pPr>
        <w:pStyle w:val="Heading2"/>
        <w:spacing w:after="240"/>
      </w:pPr>
      <w:bookmarkStart w:id="22" w:name="_Toc193719011"/>
      <w:r>
        <w:t>Termination</w:t>
      </w:r>
      <w:bookmarkEnd w:id="2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
        <w:gridCol w:w="9013"/>
      </w:tblGrid>
      <w:tr w:rsidR="003D5FCE" w:rsidRPr="001E108B" w14:paraId="11A36AC8" w14:textId="77777777" w:rsidTr="003D5FCE">
        <w:trPr>
          <w:trHeight w:val="440"/>
        </w:trPr>
        <w:tc>
          <w:tcPr>
            <w:tcW w:w="226" w:type="pct"/>
            <w:shd w:val="clear" w:color="auto" w:fill="808080" w:themeFill="background1" w:themeFillShade="80"/>
          </w:tcPr>
          <w:p w14:paraId="57E9E212" w14:textId="77777777" w:rsidR="00C50895" w:rsidRPr="001E108B" w:rsidRDefault="00C50895" w:rsidP="006E4B9C">
            <w:pPr>
              <w:spacing w:after="40" w:line="360" w:lineRule="auto"/>
              <w:jc w:val="both"/>
              <w:rPr>
                <w:rFonts w:ascii="Segoe UI" w:hAnsi="Segoe UI"/>
                <w:color w:val="FFFFFF" w:themeColor="background1"/>
                <w:sz w:val="20"/>
              </w:rPr>
            </w:pPr>
            <w:r>
              <w:rPr>
                <w:rFonts w:ascii="Segoe UI Semibold" w:hAnsi="Segoe UI Semibold" w:cs="Segoe UI Semibold"/>
                <w:color w:val="FFFFFF" w:themeColor="background1"/>
                <w:sz w:val="20"/>
                <w:szCs w:val="20"/>
              </w:rPr>
              <w:t>#</w:t>
            </w:r>
          </w:p>
        </w:tc>
        <w:tc>
          <w:tcPr>
            <w:tcW w:w="4774" w:type="pct"/>
            <w:shd w:val="clear" w:color="auto" w:fill="808080" w:themeFill="background1" w:themeFillShade="80"/>
            <w:vAlign w:val="center"/>
            <w:hideMark/>
          </w:tcPr>
          <w:p w14:paraId="4292B7D6" w14:textId="77777777" w:rsidR="00C50895" w:rsidRPr="00A07C04" w:rsidRDefault="00C50895"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Description</w:t>
            </w:r>
          </w:p>
        </w:tc>
      </w:tr>
      <w:tr w:rsidR="003D5FCE" w:rsidRPr="001E108B" w14:paraId="18032FDE" w14:textId="77777777" w:rsidTr="003D5FCE">
        <w:trPr>
          <w:trHeight w:val="300"/>
        </w:trPr>
        <w:tc>
          <w:tcPr>
            <w:tcW w:w="226" w:type="pct"/>
          </w:tcPr>
          <w:p w14:paraId="45442C8F" w14:textId="0505B737" w:rsidR="00C50895" w:rsidRPr="00B66B41" w:rsidRDefault="002179A4" w:rsidP="006E4B9C">
            <w:pPr>
              <w:spacing w:after="40" w:line="360" w:lineRule="auto"/>
              <w:rPr>
                <w:rFonts w:ascii="Segoe UI" w:hAnsi="Segoe UI" w:cs="Segoe UI"/>
                <w:sz w:val="20"/>
              </w:rPr>
            </w:pPr>
            <w:r w:rsidRPr="00B66B41">
              <w:rPr>
                <w:rFonts w:ascii="Segoe UI" w:hAnsi="Segoe UI" w:cs="Segoe UI"/>
                <w:sz w:val="20"/>
              </w:rPr>
              <w:t>1</w:t>
            </w:r>
          </w:p>
        </w:tc>
        <w:tc>
          <w:tcPr>
            <w:tcW w:w="4774" w:type="pct"/>
            <w:shd w:val="clear" w:color="auto" w:fill="auto"/>
          </w:tcPr>
          <w:p w14:paraId="636E42BD" w14:textId="0A494F5A" w:rsidR="00C50895" w:rsidRPr="00FA2616" w:rsidRDefault="00FA2616" w:rsidP="00B66B41">
            <w:pPr>
              <w:spacing w:after="40" w:line="360" w:lineRule="auto"/>
              <w:jc w:val="both"/>
              <w:rPr>
                <w:rFonts w:ascii="Segoe UI" w:hAnsi="Segoe UI" w:cs="Segoe UI"/>
                <w:sz w:val="20"/>
                <w:szCs w:val="20"/>
              </w:rPr>
            </w:pPr>
            <w:r w:rsidRPr="00FA2616">
              <w:rPr>
                <w:rFonts w:ascii="Segoe UI" w:hAnsi="Segoe UI" w:cs="Segoe UI"/>
                <w:sz w:val="20"/>
                <w:szCs w:val="20"/>
              </w:rPr>
              <w:t>This Agreement may be terminated by either party giving the other Thirty (30) days' notice in writing of its intention to terminate the Service Agreement</w:t>
            </w:r>
          </w:p>
        </w:tc>
      </w:tr>
      <w:tr w:rsidR="003D5FCE" w:rsidRPr="001E108B" w14:paraId="1C142573" w14:textId="77777777" w:rsidTr="003D5FCE">
        <w:trPr>
          <w:trHeight w:val="300"/>
        </w:trPr>
        <w:tc>
          <w:tcPr>
            <w:tcW w:w="226" w:type="pct"/>
          </w:tcPr>
          <w:p w14:paraId="4D501E01" w14:textId="7AEC3CE7" w:rsidR="00C50895" w:rsidRPr="00B66B41" w:rsidRDefault="00FA2616" w:rsidP="006E4B9C">
            <w:pPr>
              <w:spacing w:after="40" w:line="360" w:lineRule="auto"/>
              <w:rPr>
                <w:rFonts w:ascii="Segoe UI" w:hAnsi="Segoe UI" w:cs="Segoe UI"/>
                <w:sz w:val="20"/>
              </w:rPr>
            </w:pPr>
            <w:r w:rsidRPr="00B66B41">
              <w:rPr>
                <w:rFonts w:ascii="Segoe UI" w:hAnsi="Segoe UI" w:cs="Segoe UI"/>
                <w:sz w:val="20"/>
              </w:rPr>
              <w:t>2</w:t>
            </w:r>
          </w:p>
        </w:tc>
        <w:tc>
          <w:tcPr>
            <w:tcW w:w="4774" w:type="pct"/>
            <w:shd w:val="clear" w:color="auto" w:fill="auto"/>
          </w:tcPr>
          <w:p w14:paraId="159BFBB6" w14:textId="70D7507B" w:rsidR="00C50895" w:rsidRPr="00CF6ADC" w:rsidRDefault="00CF6ADC" w:rsidP="00B66B41">
            <w:pPr>
              <w:spacing w:after="40" w:line="360" w:lineRule="auto"/>
              <w:jc w:val="both"/>
              <w:rPr>
                <w:rFonts w:ascii="Segoe UI" w:hAnsi="Segoe UI" w:cs="Segoe UI"/>
                <w:sz w:val="20"/>
                <w:szCs w:val="20"/>
              </w:rPr>
            </w:pPr>
            <w:r w:rsidRPr="00CF6ADC">
              <w:rPr>
                <w:rFonts w:ascii="Segoe UI" w:hAnsi="Segoe UI" w:cs="Segoe UI"/>
                <w:sz w:val="20"/>
                <w:szCs w:val="20"/>
              </w:rPr>
              <w:t>This Agreement shall also be terminated if either of the parties has become bankrupt, insolvent, subject to an assignment of its assets for the benefit of creditors or divested of the control of its own affairs by government or judicial intervention or other cause, this Agreement and all rights of the parties hereunder shall immediately terminate without notice</w:t>
            </w:r>
            <w:r w:rsidR="00C50895" w:rsidRPr="00CF6ADC">
              <w:rPr>
                <w:rFonts w:ascii="Segoe UI" w:hAnsi="Segoe UI" w:cs="Segoe UI"/>
                <w:sz w:val="20"/>
                <w:szCs w:val="20"/>
              </w:rPr>
              <w:t>.</w:t>
            </w:r>
          </w:p>
        </w:tc>
      </w:tr>
      <w:tr w:rsidR="003D5FCE" w:rsidRPr="001E108B" w14:paraId="2BD7671F" w14:textId="77777777" w:rsidTr="003D5FCE">
        <w:trPr>
          <w:trHeight w:val="300"/>
        </w:trPr>
        <w:tc>
          <w:tcPr>
            <w:tcW w:w="226" w:type="pct"/>
          </w:tcPr>
          <w:p w14:paraId="4BED6652" w14:textId="0F377EBD" w:rsidR="00C50895" w:rsidRPr="00B66B41" w:rsidRDefault="00CF6ADC" w:rsidP="006E4B9C">
            <w:pPr>
              <w:spacing w:after="40" w:line="360" w:lineRule="auto"/>
              <w:rPr>
                <w:rFonts w:ascii="Segoe UI" w:hAnsi="Segoe UI" w:cs="Segoe UI"/>
                <w:sz w:val="20"/>
                <w:szCs w:val="20"/>
              </w:rPr>
            </w:pPr>
            <w:r w:rsidRPr="00B66B41">
              <w:rPr>
                <w:rFonts w:ascii="Segoe UI" w:hAnsi="Segoe UI" w:cs="Segoe UI"/>
                <w:sz w:val="20"/>
                <w:szCs w:val="20"/>
              </w:rPr>
              <w:lastRenderedPageBreak/>
              <w:t>3</w:t>
            </w:r>
          </w:p>
        </w:tc>
        <w:tc>
          <w:tcPr>
            <w:tcW w:w="4774" w:type="pct"/>
            <w:shd w:val="clear" w:color="auto" w:fill="auto"/>
          </w:tcPr>
          <w:p w14:paraId="3A24AB96" w14:textId="78D38EEF" w:rsidR="00C50895" w:rsidRPr="00DF6893" w:rsidRDefault="00DF6893" w:rsidP="00B66B41">
            <w:pPr>
              <w:spacing w:after="40" w:line="360" w:lineRule="auto"/>
              <w:jc w:val="both"/>
              <w:rPr>
                <w:rFonts w:ascii="Segoe UI" w:hAnsi="Segoe UI" w:cs="Segoe UI"/>
                <w:sz w:val="20"/>
                <w:szCs w:val="20"/>
              </w:rPr>
            </w:pPr>
            <w:r w:rsidRPr="00DF6893">
              <w:rPr>
                <w:rFonts w:ascii="Segoe UI" w:hAnsi="Segoe UI" w:cs="Segoe UI"/>
                <w:sz w:val="20"/>
                <w:szCs w:val="20"/>
              </w:rPr>
              <w:t xml:space="preserve">Provided that upon the termination of this Agreement by any Party for any reason save for breach, SA will be entitled to any Fees earned prior to such termination as provided in this clause less any cost incurred and proved by </w:t>
            </w:r>
            <w:r w:rsidR="00D22C05">
              <w:rPr>
                <w:rFonts w:ascii="Segoe UI" w:hAnsi="Segoe UI" w:cs="Segoe UI"/>
                <w:sz w:val="20"/>
                <w:szCs w:val="20"/>
              </w:rPr>
              <w:t>FLOUR MILLS OF NIGERIA</w:t>
            </w:r>
          </w:p>
        </w:tc>
      </w:tr>
      <w:tr w:rsidR="00DF6893" w:rsidRPr="001E108B" w14:paraId="5E50BD36" w14:textId="77777777" w:rsidTr="003D5FCE">
        <w:trPr>
          <w:trHeight w:val="300"/>
        </w:trPr>
        <w:tc>
          <w:tcPr>
            <w:tcW w:w="226" w:type="pct"/>
          </w:tcPr>
          <w:p w14:paraId="5243B581" w14:textId="5A77B56E" w:rsidR="00DF6893" w:rsidRPr="00B66B41" w:rsidRDefault="00DF6893" w:rsidP="006E4B9C">
            <w:pPr>
              <w:spacing w:after="40" w:line="360" w:lineRule="auto"/>
              <w:rPr>
                <w:rFonts w:ascii="Segoe UI" w:hAnsi="Segoe UI" w:cs="Segoe UI"/>
                <w:sz w:val="20"/>
                <w:szCs w:val="20"/>
              </w:rPr>
            </w:pPr>
            <w:r w:rsidRPr="00B66B41">
              <w:rPr>
                <w:rFonts w:ascii="Segoe UI" w:hAnsi="Segoe UI" w:cs="Segoe UI"/>
                <w:sz w:val="20"/>
                <w:szCs w:val="20"/>
              </w:rPr>
              <w:t>4</w:t>
            </w:r>
          </w:p>
        </w:tc>
        <w:tc>
          <w:tcPr>
            <w:tcW w:w="4774" w:type="pct"/>
            <w:shd w:val="clear" w:color="auto" w:fill="auto"/>
          </w:tcPr>
          <w:p w14:paraId="0A9702BD" w14:textId="3AC60908" w:rsidR="00DF6893" w:rsidRPr="00DF6893" w:rsidRDefault="00342AB4" w:rsidP="00B66B41">
            <w:pPr>
              <w:spacing w:after="40" w:line="360" w:lineRule="auto"/>
              <w:jc w:val="both"/>
              <w:rPr>
                <w:rFonts w:ascii="Segoe UI" w:hAnsi="Segoe UI" w:cs="Segoe UI"/>
                <w:sz w:val="20"/>
                <w:szCs w:val="20"/>
              </w:rPr>
            </w:pPr>
            <w:r w:rsidRPr="00342AB4">
              <w:rPr>
                <w:rFonts w:ascii="Segoe UI" w:hAnsi="Segoe UI" w:cs="Segoe UI"/>
                <w:sz w:val="20"/>
                <w:szCs w:val="20"/>
              </w:rPr>
              <w:t xml:space="preserve">In the event of the Agreement being terminated by either party, SA shall refund to </w:t>
            </w:r>
            <w:r w:rsidR="00D22C05">
              <w:rPr>
                <w:rFonts w:ascii="Segoe UI" w:hAnsi="Segoe UI" w:cs="Segoe UI"/>
                <w:sz w:val="20"/>
                <w:szCs w:val="20"/>
              </w:rPr>
              <w:t>FLOUR MILLS OF NIGERIA</w:t>
            </w:r>
            <w:r w:rsidRPr="00342AB4">
              <w:rPr>
                <w:rFonts w:ascii="Segoe UI" w:hAnsi="Segoe UI" w:cs="Segoe UI"/>
                <w:sz w:val="20"/>
                <w:szCs w:val="20"/>
              </w:rPr>
              <w:t xml:space="preserve"> any unearned fees paid in advance</w:t>
            </w:r>
          </w:p>
        </w:tc>
      </w:tr>
      <w:tr w:rsidR="00342AB4" w:rsidRPr="001E108B" w14:paraId="433E65C1" w14:textId="77777777" w:rsidTr="003D5FCE">
        <w:trPr>
          <w:trHeight w:val="300"/>
        </w:trPr>
        <w:tc>
          <w:tcPr>
            <w:tcW w:w="226" w:type="pct"/>
          </w:tcPr>
          <w:p w14:paraId="0250CC22" w14:textId="652834AE" w:rsidR="00342AB4" w:rsidRPr="00B66B41" w:rsidRDefault="00B66B41" w:rsidP="006E4B9C">
            <w:pPr>
              <w:spacing w:after="40" w:line="360" w:lineRule="auto"/>
              <w:rPr>
                <w:rFonts w:ascii="Segoe UI" w:hAnsi="Segoe UI" w:cs="Segoe UI"/>
                <w:sz w:val="20"/>
                <w:szCs w:val="20"/>
              </w:rPr>
            </w:pPr>
            <w:r w:rsidRPr="00B66B41">
              <w:rPr>
                <w:rFonts w:ascii="Segoe UI" w:hAnsi="Segoe UI" w:cs="Segoe UI"/>
                <w:sz w:val="20"/>
                <w:szCs w:val="20"/>
              </w:rPr>
              <w:t>5</w:t>
            </w:r>
          </w:p>
        </w:tc>
        <w:tc>
          <w:tcPr>
            <w:tcW w:w="4774" w:type="pct"/>
            <w:shd w:val="clear" w:color="auto" w:fill="auto"/>
          </w:tcPr>
          <w:p w14:paraId="70B3F802" w14:textId="42464AE6" w:rsidR="00342AB4" w:rsidRPr="00342AB4" w:rsidRDefault="00764998" w:rsidP="00B66B41">
            <w:pPr>
              <w:spacing w:after="40" w:line="360" w:lineRule="auto"/>
              <w:jc w:val="both"/>
              <w:rPr>
                <w:rFonts w:ascii="Segoe UI" w:hAnsi="Segoe UI" w:cs="Segoe UI"/>
                <w:sz w:val="20"/>
                <w:szCs w:val="20"/>
              </w:rPr>
            </w:pPr>
            <w:r w:rsidRPr="00764998">
              <w:rPr>
                <w:rFonts w:ascii="Segoe UI" w:hAnsi="Segoe UI" w:cs="Segoe UI"/>
                <w:sz w:val="20"/>
                <w:szCs w:val="20"/>
              </w:rPr>
              <w:t>Any termination of this Agreement pursuant to this clause shall be without prejudice to any other rights or remedies a party may be entitled to hereunder or at law and shall not affect any accrued rights or liabilities of either party nor the coming into or continuance in force of any provision hereof which is expressly or by implication intended to come into or continue in force on or after such termination</w:t>
            </w:r>
          </w:p>
        </w:tc>
      </w:tr>
    </w:tbl>
    <w:p w14:paraId="6FF62EF1" w14:textId="6065559D" w:rsidR="0004667E" w:rsidRDefault="0004667E" w:rsidP="0004667E">
      <w:pPr>
        <w:pStyle w:val="Heading2"/>
        <w:spacing w:after="240"/>
      </w:pPr>
      <w:bookmarkStart w:id="23" w:name="_Toc193719012"/>
      <w:r>
        <w:t>Confidential Information</w:t>
      </w:r>
      <w:bookmarkEnd w:id="23"/>
    </w:p>
    <w:p w14:paraId="33577D25" w14:textId="1C8A6BF0" w:rsidR="00EC00C4" w:rsidRPr="00005F44" w:rsidRDefault="00EC00C4" w:rsidP="00005F44">
      <w:pPr>
        <w:pStyle w:val="ListParagraph"/>
        <w:numPr>
          <w:ilvl w:val="0"/>
          <w:numId w:val="40"/>
        </w:numPr>
        <w:spacing w:line="360" w:lineRule="auto"/>
        <w:jc w:val="both"/>
        <w:rPr>
          <w:rFonts w:ascii="Segoe UI" w:hAnsi="Segoe UI" w:cs="Segoe UI"/>
          <w:sz w:val="20"/>
          <w:szCs w:val="20"/>
        </w:rPr>
      </w:pPr>
      <w:r w:rsidRPr="00005F44">
        <w:rPr>
          <w:rFonts w:ascii="Segoe UI" w:hAnsi="Segoe UI" w:cs="Segoe UI"/>
          <w:sz w:val="20"/>
          <w:szCs w:val="20"/>
        </w:rPr>
        <w:t xml:space="preserve">Each party acknowledges that in connection with the performance of its duties hereunder it may be provided with or have access to written information, data and/or other confidential material which is proprietary and/or confidential to the other and which is so marked as proprietary and/or confidential or which it would be reasonable to assume was proprietary or confidential due to the nature of the information, data or material disclosed ("Confidential Information"). Both parties agree to maintain the confidence of the other party's Confidential Information and shall not disclose the same either in whole or in part to any third party without the other party's prior written consent. </w:t>
      </w:r>
    </w:p>
    <w:p w14:paraId="3E68CC2F" w14:textId="6822840B" w:rsidR="00EC00C4" w:rsidRPr="00005F44" w:rsidRDefault="00EC00C4" w:rsidP="00005F44">
      <w:pPr>
        <w:pStyle w:val="ListParagraph"/>
        <w:numPr>
          <w:ilvl w:val="0"/>
          <w:numId w:val="40"/>
        </w:numPr>
        <w:spacing w:line="360" w:lineRule="auto"/>
        <w:jc w:val="both"/>
        <w:rPr>
          <w:rFonts w:ascii="Segoe UI" w:hAnsi="Segoe UI" w:cs="Segoe UI"/>
          <w:sz w:val="20"/>
          <w:szCs w:val="20"/>
        </w:rPr>
      </w:pPr>
      <w:r w:rsidRPr="00005F44">
        <w:rPr>
          <w:rFonts w:ascii="Segoe UI" w:hAnsi="Segoe UI" w:cs="Segoe UI"/>
          <w:sz w:val="20"/>
          <w:szCs w:val="20"/>
        </w:rPr>
        <w:t xml:space="preserve">Each party agrees that without the other party's prior written consent it will not copy or reproduce or use in any way any information, data or material or sell, assign, disclose, disseminate, give, or transfer any such information, data or material or any portion thereof to any third party. Each party further agrees that upon termination of the Agreement or completion of the Services it shall either return or at the option of the disclosing party, destroy the Confidential Information of the other. </w:t>
      </w:r>
    </w:p>
    <w:p w14:paraId="556DF573" w14:textId="0FCC0192" w:rsidR="00EC00C4" w:rsidRPr="00005F44" w:rsidRDefault="00EC00C4" w:rsidP="00005F44">
      <w:pPr>
        <w:pStyle w:val="ListParagraph"/>
        <w:numPr>
          <w:ilvl w:val="0"/>
          <w:numId w:val="40"/>
        </w:numPr>
        <w:spacing w:line="360" w:lineRule="auto"/>
        <w:jc w:val="both"/>
        <w:rPr>
          <w:rFonts w:ascii="Segoe UI" w:hAnsi="Segoe UI" w:cs="Segoe UI"/>
          <w:sz w:val="20"/>
          <w:szCs w:val="20"/>
        </w:rPr>
      </w:pPr>
      <w:r w:rsidRPr="00005F44">
        <w:rPr>
          <w:rFonts w:ascii="Segoe UI" w:hAnsi="Segoe UI" w:cs="Segoe UI"/>
          <w:sz w:val="20"/>
          <w:szCs w:val="20"/>
        </w:rPr>
        <w:t>The following information shall not be treated as confidential: information which:</w:t>
      </w:r>
    </w:p>
    <w:p w14:paraId="766E1677" w14:textId="04C79AA7" w:rsidR="00EC00C4" w:rsidRPr="00551AB5" w:rsidRDefault="00EC00C4" w:rsidP="00005F44">
      <w:pPr>
        <w:pStyle w:val="ListParagraph"/>
        <w:numPr>
          <w:ilvl w:val="1"/>
          <w:numId w:val="40"/>
        </w:numPr>
        <w:spacing w:line="360" w:lineRule="auto"/>
        <w:jc w:val="both"/>
        <w:rPr>
          <w:rFonts w:ascii="Segoe UI" w:hAnsi="Segoe UI" w:cs="Segoe UI"/>
          <w:sz w:val="20"/>
          <w:szCs w:val="20"/>
        </w:rPr>
      </w:pPr>
      <w:r w:rsidRPr="00551AB5">
        <w:rPr>
          <w:rFonts w:ascii="Segoe UI" w:hAnsi="Segoe UI" w:cs="Segoe UI"/>
          <w:sz w:val="20"/>
          <w:szCs w:val="20"/>
        </w:rPr>
        <w:t xml:space="preserve">is already in or comes into the public domain, or </w:t>
      </w:r>
    </w:p>
    <w:p w14:paraId="7860BD53" w14:textId="109E56D8" w:rsidR="00EC00C4" w:rsidRPr="00551AB5" w:rsidRDefault="00EC00C4" w:rsidP="00005F44">
      <w:pPr>
        <w:pStyle w:val="ListParagraph"/>
        <w:numPr>
          <w:ilvl w:val="1"/>
          <w:numId w:val="40"/>
        </w:numPr>
        <w:spacing w:line="360" w:lineRule="auto"/>
        <w:jc w:val="both"/>
        <w:rPr>
          <w:rFonts w:ascii="Segoe UI" w:hAnsi="Segoe UI" w:cs="Segoe UI"/>
          <w:sz w:val="20"/>
          <w:szCs w:val="20"/>
        </w:rPr>
      </w:pPr>
      <w:r w:rsidRPr="00551AB5">
        <w:rPr>
          <w:rFonts w:ascii="Segoe UI" w:hAnsi="Segoe UI" w:cs="Segoe UI"/>
          <w:sz w:val="20"/>
          <w:szCs w:val="20"/>
        </w:rPr>
        <w:t xml:space="preserve">is in the possession of the receiving party prior to disclosure under this Agreement, or </w:t>
      </w:r>
    </w:p>
    <w:p w14:paraId="06273713" w14:textId="47A04364" w:rsidR="0004667E" w:rsidRPr="00551AB5" w:rsidRDefault="00EC00C4" w:rsidP="00005F44">
      <w:pPr>
        <w:pStyle w:val="ListParagraph"/>
        <w:numPr>
          <w:ilvl w:val="1"/>
          <w:numId w:val="40"/>
        </w:numPr>
        <w:spacing w:line="360" w:lineRule="auto"/>
        <w:jc w:val="both"/>
        <w:rPr>
          <w:rFonts w:ascii="Segoe UI" w:hAnsi="Segoe UI" w:cs="Segoe UI"/>
          <w:sz w:val="20"/>
          <w:szCs w:val="20"/>
        </w:rPr>
      </w:pPr>
      <w:r w:rsidRPr="00551AB5">
        <w:rPr>
          <w:rFonts w:ascii="Segoe UI" w:hAnsi="Segoe UI" w:cs="Segoe UI"/>
          <w:sz w:val="20"/>
          <w:szCs w:val="20"/>
        </w:rPr>
        <w:t>is received from a third party; all without a breach of this Agreement or any other obligation of confidentiality or is Confidential Information which is required to be disclosed by court order provided that receiving party shall have provided the disclosing party with reasonable notice of the requirement to disclose</w:t>
      </w:r>
    </w:p>
    <w:p w14:paraId="728AC4A5" w14:textId="3834E5EC" w:rsidR="00551AB5" w:rsidRDefault="00B24DBA" w:rsidP="00E8239E">
      <w:pPr>
        <w:pStyle w:val="Heading1"/>
        <w:spacing w:after="240"/>
      </w:pPr>
      <w:bookmarkStart w:id="24" w:name="_Toc193719013"/>
      <w:r w:rsidRPr="00B24DBA">
        <w:lastRenderedPageBreak/>
        <w:t>Intellectual Property Rights &amp; Limitation of Liabilit</w:t>
      </w:r>
      <w:r>
        <w:t>y</w:t>
      </w:r>
      <w:bookmarkEnd w:id="24"/>
    </w:p>
    <w:p w14:paraId="1232720F" w14:textId="355DE92B" w:rsidR="00D92110" w:rsidRPr="00005F44" w:rsidRDefault="00D92110" w:rsidP="00005F44">
      <w:pPr>
        <w:pStyle w:val="ListParagraph"/>
        <w:numPr>
          <w:ilvl w:val="0"/>
          <w:numId w:val="38"/>
        </w:numPr>
        <w:spacing w:line="360" w:lineRule="auto"/>
        <w:jc w:val="both"/>
        <w:rPr>
          <w:rFonts w:ascii="Segoe UI" w:hAnsi="Segoe UI" w:cs="Segoe UI"/>
          <w:sz w:val="20"/>
          <w:szCs w:val="20"/>
        </w:rPr>
      </w:pPr>
      <w:r w:rsidRPr="00005F44">
        <w:rPr>
          <w:rFonts w:ascii="Segoe UI" w:hAnsi="Segoe UI" w:cs="Segoe UI"/>
          <w:sz w:val="20"/>
          <w:szCs w:val="20"/>
        </w:rPr>
        <w:t xml:space="preserve">SA shall always use all reasonable efforts to perform the Services in a professional and workmanlike manner in accordance with this Agreement. Any other warranties or conditions expressed or implied by law or otherwise, are excluded to the extent allowed by law. </w:t>
      </w:r>
    </w:p>
    <w:p w14:paraId="344E52A9" w14:textId="4A46D7AB" w:rsidR="00D92110" w:rsidRPr="00005F44" w:rsidRDefault="00D92110" w:rsidP="00005F44">
      <w:pPr>
        <w:pStyle w:val="ListParagraph"/>
        <w:numPr>
          <w:ilvl w:val="0"/>
          <w:numId w:val="38"/>
        </w:numPr>
        <w:spacing w:line="360" w:lineRule="auto"/>
        <w:jc w:val="both"/>
        <w:rPr>
          <w:rFonts w:ascii="Segoe UI" w:hAnsi="Segoe UI" w:cs="Segoe UI"/>
          <w:sz w:val="20"/>
          <w:szCs w:val="20"/>
        </w:rPr>
      </w:pPr>
      <w:r w:rsidRPr="00005F44">
        <w:rPr>
          <w:rFonts w:ascii="Segoe UI" w:hAnsi="Segoe UI" w:cs="Segoe UI"/>
          <w:sz w:val="20"/>
          <w:szCs w:val="20"/>
        </w:rPr>
        <w:t xml:space="preserve">SA shall not be liable for failure to perform the Services where such failure is due to the act, omission (including failure to provide timely, complete, and accurate information), negligence, breach of this Agreement by </w:t>
      </w:r>
      <w:r w:rsidR="00D22C05">
        <w:rPr>
          <w:rFonts w:ascii="Segoe UI" w:hAnsi="Segoe UI" w:cs="Segoe UI"/>
          <w:sz w:val="20"/>
          <w:szCs w:val="20"/>
        </w:rPr>
        <w:t>Flour Mills of Nigeria</w:t>
      </w:r>
      <w:r w:rsidRPr="00005F44">
        <w:rPr>
          <w:rFonts w:ascii="Segoe UI" w:hAnsi="Segoe UI" w:cs="Segoe UI"/>
          <w:sz w:val="20"/>
          <w:szCs w:val="20"/>
        </w:rPr>
        <w:t xml:space="preserve"> or willful misconduct of </w:t>
      </w:r>
      <w:r w:rsidR="00D22C05">
        <w:rPr>
          <w:rFonts w:ascii="Segoe UI" w:hAnsi="Segoe UI" w:cs="Segoe UI"/>
          <w:sz w:val="20"/>
          <w:szCs w:val="20"/>
        </w:rPr>
        <w:t>Flour Mills of Nigeria</w:t>
      </w:r>
      <w:r w:rsidRPr="00005F44">
        <w:rPr>
          <w:rFonts w:ascii="Segoe UI" w:hAnsi="Segoe UI" w:cs="Segoe UI"/>
          <w:sz w:val="20"/>
          <w:szCs w:val="20"/>
        </w:rPr>
        <w:t xml:space="preserve"> or its employees, agents or subcontractors. </w:t>
      </w:r>
    </w:p>
    <w:p w14:paraId="3BC5F37D" w14:textId="27282FE1" w:rsidR="00D92110" w:rsidRPr="00005F44" w:rsidRDefault="00D92110" w:rsidP="00005F44">
      <w:pPr>
        <w:pStyle w:val="ListParagraph"/>
        <w:numPr>
          <w:ilvl w:val="0"/>
          <w:numId w:val="38"/>
        </w:numPr>
        <w:spacing w:line="360" w:lineRule="auto"/>
        <w:jc w:val="both"/>
        <w:rPr>
          <w:rFonts w:ascii="Segoe UI" w:hAnsi="Segoe UI" w:cs="Segoe UI"/>
          <w:sz w:val="20"/>
          <w:szCs w:val="20"/>
        </w:rPr>
      </w:pPr>
      <w:r w:rsidRPr="00005F44">
        <w:rPr>
          <w:rFonts w:ascii="Segoe UI" w:hAnsi="Segoe UI" w:cs="Segoe UI"/>
          <w:sz w:val="20"/>
          <w:szCs w:val="20"/>
        </w:rPr>
        <w:t xml:space="preserve">Nothing in this clause or in this Agreement shall give either party rights to any pre-existing intellectual property rights of the other unless this is expressly provided for in this Agreement or is separately agreed in writing subject to appropriate terms and conditions. </w:t>
      </w:r>
    </w:p>
    <w:p w14:paraId="341AD0F0" w14:textId="130927E0" w:rsidR="00D92110" w:rsidRPr="00005F44" w:rsidRDefault="00D92110" w:rsidP="00005F44">
      <w:pPr>
        <w:pStyle w:val="ListParagraph"/>
        <w:numPr>
          <w:ilvl w:val="0"/>
          <w:numId w:val="38"/>
        </w:numPr>
        <w:spacing w:line="360" w:lineRule="auto"/>
        <w:jc w:val="both"/>
        <w:rPr>
          <w:rFonts w:ascii="Segoe UI" w:hAnsi="Segoe UI" w:cs="Segoe UI"/>
          <w:sz w:val="20"/>
          <w:szCs w:val="20"/>
        </w:rPr>
      </w:pPr>
      <w:r w:rsidRPr="00005F44">
        <w:rPr>
          <w:rFonts w:ascii="Segoe UI" w:hAnsi="Segoe UI" w:cs="Segoe UI"/>
          <w:sz w:val="20"/>
          <w:szCs w:val="20"/>
        </w:rPr>
        <w:t xml:space="preserve">SA shall defend and hold </w:t>
      </w:r>
      <w:r w:rsidR="00D22C05">
        <w:rPr>
          <w:rFonts w:ascii="Segoe UI" w:hAnsi="Segoe UI" w:cs="Segoe UI"/>
          <w:sz w:val="20"/>
          <w:szCs w:val="20"/>
        </w:rPr>
        <w:t>Flour Mills of Nigeria</w:t>
      </w:r>
      <w:r w:rsidRPr="00005F44">
        <w:rPr>
          <w:rFonts w:ascii="Segoe UI" w:hAnsi="Segoe UI" w:cs="Segoe UI"/>
          <w:sz w:val="20"/>
          <w:szCs w:val="20"/>
        </w:rPr>
        <w:t xml:space="preserve"> harmless from and against any claim brought against </w:t>
      </w:r>
      <w:r w:rsidR="00D22C05">
        <w:rPr>
          <w:rFonts w:ascii="Segoe UI" w:hAnsi="Segoe UI" w:cs="Segoe UI"/>
          <w:sz w:val="20"/>
          <w:szCs w:val="20"/>
        </w:rPr>
        <w:t>Flour Mills of Nigeria</w:t>
      </w:r>
      <w:r w:rsidRPr="00005F44">
        <w:rPr>
          <w:rFonts w:ascii="Segoe UI" w:hAnsi="Segoe UI" w:cs="Segoe UI"/>
          <w:sz w:val="20"/>
          <w:szCs w:val="20"/>
        </w:rPr>
        <w:t xml:space="preserve"> that any Work Product infringes a patent or copyright or the trade secret or other proprietary right of a third party if SA Consulting shall have sole control of and conduct of the defense and/or settlement of any such claim. </w:t>
      </w:r>
      <w:r w:rsidR="00D22C05">
        <w:rPr>
          <w:rFonts w:ascii="Segoe UI" w:hAnsi="Segoe UI" w:cs="Segoe UI"/>
          <w:sz w:val="20"/>
          <w:szCs w:val="20"/>
        </w:rPr>
        <w:t>Flour Mills of Nigeria</w:t>
      </w:r>
      <w:r w:rsidRPr="00005F44">
        <w:rPr>
          <w:rFonts w:ascii="Segoe UI" w:hAnsi="Segoe UI" w:cs="Segoe UI"/>
          <w:sz w:val="20"/>
          <w:szCs w:val="20"/>
        </w:rPr>
        <w:t xml:space="preserve"> promises to fully co-operate with such defense and to promptly notify SA Consulting of any such claim (but in any event within fourteen (14) days of it being made). </w:t>
      </w:r>
    </w:p>
    <w:p w14:paraId="50A6F197" w14:textId="2DCB6F7C" w:rsidR="00551AB5" w:rsidRPr="00005F44" w:rsidRDefault="00D92110" w:rsidP="00005F44">
      <w:pPr>
        <w:pStyle w:val="ListParagraph"/>
        <w:numPr>
          <w:ilvl w:val="0"/>
          <w:numId w:val="38"/>
        </w:numPr>
        <w:spacing w:line="360" w:lineRule="auto"/>
        <w:jc w:val="both"/>
        <w:rPr>
          <w:rFonts w:ascii="Segoe UI" w:hAnsi="Segoe UI" w:cs="Segoe UI"/>
          <w:sz w:val="20"/>
          <w:szCs w:val="20"/>
        </w:rPr>
      </w:pPr>
      <w:r w:rsidRPr="00005F44">
        <w:rPr>
          <w:rFonts w:ascii="Segoe UI" w:hAnsi="Segoe UI" w:cs="Segoe UI"/>
          <w:sz w:val="20"/>
          <w:szCs w:val="20"/>
        </w:rPr>
        <w:t>Any additional requirement not captured on the original implementation will be billed as required. The maintenance on any new requirement will be an addendum to the approved SLA</w:t>
      </w:r>
      <w:r w:rsidR="00551AB5" w:rsidRPr="00005F44">
        <w:rPr>
          <w:rFonts w:ascii="Segoe UI" w:hAnsi="Segoe UI" w:cs="Segoe UI"/>
          <w:sz w:val="20"/>
          <w:szCs w:val="20"/>
        </w:rPr>
        <w:t xml:space="preserve">. </w:t>
      </w:r>
    </w:p>
    <w:p w14:paraId="7A6CF08D" w14:textId="1F9F2AAD" w:rsidR="00192EAE" w:rsidRDefault="00204AF0" w:rsidP="00A2022D">
      <w:pPr>
        <w:pStyle w:val="Heading1"/>
        <w:spacing w:after="240"/>
      </w:pPr>
      <w:bookmarkStart w:id="25" w:name="_Toc193719014"/>
      <w:r w:rsidRPr="00204AF0">
        <w:t xml:space="preserve">Dispute </w:t>
      </w:r>
      <w:r>
        <w:t>a</w:t>
      </w:r>
      <w:r w:rsidRPr="00204AF0">
        <w:t xml:space="preserve">nd </w:t>
      </w:r>
      <w:r w:rsidR="00A2022D" w:rsidRPr="00204AF0">
        <w:t>Arbitration</w:t>
      </w:r>
      <w:bookmarkEnd w:id="25"/>
    </w:p>
    <w:p w14:paraId="7C406588" w14:textId="345E1F11" w:rsidR="00BF19C3" w:rsidRPr="00005F44" w:rsidRDefault="00BF19C3" w:rsidP="00005F44">
      <w:pPr>
        <w:pStyle w:val="ListParagraph"/>
        <w:numPr>
          <w:ilvl w:val="0"/>
          <w:numId w:val="36"/>
        </w:numPr>
        <w:spacing w:line="360" w:lineRule="auto"/>
        <w:jc w:val="both"/>
        <w:rPr>
          <w:rFonts w:ascii="Segoe UI" w:hAnsi="Segoe UI" w:cs="Segoe UI"/>
          <w:sz w:val="20"/>
          <w:szCs w:val="20"/>
        </w:rPr>
      </w:pPr>
      <w:r w:rsidRPr="00005F44">
        <w:rPr>
          <w:rFonts w:ascii="Segoe UI" w:hAnsi="Segoe UI" w:cs="Segoe UI"/>
          <w:sz w:val="20"/>
          <w:szCs w:val="20"/>
        </w:rPr>
        <w:t xml:space="preserve">In the event of a dispute between the Parties regarding this Agreement, its interpretation, performance or any other matter relating to this Agreement, the Parties shall resolve such dispute by amicable negotiations but if the Parties fail to settle the dispute by negotiation within twenty one (21) working days of holding consultations, such dispute shall be referred to a single arbitrator appointed by the Parties hereto in accordance with the provisions of the Arbitration and Mediation Act 2023 </w:t>
      </w:r>
    </w:p>
    <w:p w14:paraId="4D840918" w14:textId="154DF938" w:rsidR="00BF19C3" w:rsidRPr="00005F44" w:rsidRDefault="00BF19C3" w:rsidP="00005F44">
      <w:pPr>
        <w:pStyle w:val="ListParagraph"/>
        <w:numPr>
          <w:ilvl w:val="0"/>
          <w:numId w:val="36"/>
        </w:numPr>
        <w:spacing w:line="360" w:lineRule="auto"/>
        <w:jc w:val="both"/>
        <w:rPr>
          <w:rFonts w:ascii="Segoe UI" w:hAnsi="Segoe UI" w:cs="Segoe UI"/>
          <w:sz w:val="20"/>
          <w:szCs w:val="20"/>
        </w:rPr>
      </w:pPr>
      <w:r w:rsidRPr="00005F44">
        <w:rPr>
          <w:rFonts w:ascii="Segoe UI" w:hAnsi="Segoe UI" w:cs="Segoe UI"/>
          <w:sz w:val="20"/>
          <w:szCs w:val="20"/>
        </w:rPr>
        <w:t>Where the Parties are unable to agree on the choice of a single arbitrator within twenty-one (21) working days of holding consultations after the dispute arises, the Parties shall apply to the President, for the time being, of the Nigerian Branch of the Chartered Institute of Arbitrators to appoint a single arbitrator to resolve any referred dispute.</w:t>
      </w:r>
    </w:p>
    <w:p w14:paraId="5D5DACC4" w14:textId="24877B07" w:rsidR="00BF19C3" w:rsidRPr="00005F44" w:rsidRDefault="00BF19C3" w:rsidP="00005F44">
      <w:pPr>
        <w:pStyle w:val="ListParagraph"/>
        <w:numPr>
          <w:ilvl w:val="0"/>
          <w:numId w:val="36"/>
        </w:numPr>
        <w:spacing w:line="360" w:lineRule="auto"/>
        <w:jc w:val="both"/>
        <w:rPr>
          <w:rFonts w:ascii="Segoe UI" w:hAnsi="Segoe UI" w:cs="Segoe UI"/>
          <w:sz w:val="20"/>
          <w:szCs w:val="20"/>
        </w:rPr>
      </w:pPr>
      <w:r w:rsidRPr="00005F44">
        <w:rPr>
          <w:rFonts w:ascii="Segoe UI" w:hAnsi="Segoe UI" w:cs="Segoe UI"/>
          <w:sz w:val="20"/>
          <w:szCs w:val="20"/>
        </w:rPr>
        <w:lastRenderedPageBreak/>
        <w:t>The sole arbitrator to be appointed whether by the Parties or by the President, for the time being, of the Nigerian Branch of the Chartered Institute of Arbitrators shall be a person with vast experience in commercial law and related practice.</w:t>
      </w:r>
    </w:p>
    <w:p w14:paraId="5F229A27" w14:textId="7155BC45" w:rsidR="00192EAE" w:rsidRPr="00005F44" w:rsidRDefault="00BF19C3" w:rsidP="00005F44">
      <w:pPr>
        <w:pStyle w:val="ListParagraph"/>
        <w:numPr>
          <w:ilvl w:val="0"/>
          <w:numId w:val="36"/>
        </w:numPr>
        <w:spacing w:line="360" w:lineRule="auto"/>
        <w:jc w:val="both"/>
        <w:rPr>
          <w:rFonts w:ascii="Segoe UI" w:hAnsi="Segoe UI" w:cs="Segoe UI"/>
          <w:sz w:val="20"/>
          <w:szCs w:val="20"/>
        </w:rPr>
      </w:pPr>
      <w:r w:rsidRPr="00005F44">
        <w:rPr>
          <w:rFonts w:ascii="Segoe UI" w:hAnsi="Segoe UI" w:cs="Segoe UI"/>
          <w:sz w:val="20"/>
          <w:szCs w:val="20"/>
        </w:rPr>
        <w:t>The arbitration proceedings shall be conducted in English Language and shall take place in Lagos State, Nigeria or at such other venue as may be agreed upon by the Parties or, failing agreement, at such other venue as may be ordered by the arbitrator</w:t>
      </w:r>
      <w:r w:rsidR="00192EAE" w:rsidRPr="00005F44">
        <w:rPr>
          <w:rFonts w:ascii="Segoe UI" w:hAnsi="Segoe UI" w:cs="Segoe UI"/>
          <w:sz w:val="20"/>
          <w:szCs w:val="20"/>
        </w:rPr>
        <w:t xml:space="preserve">. </w:t>
      </w:r>
    </w:p>
    <w:p w14:paraId="452B64B4" w14:textId="5ABCFF68" w:rsidR="00D17276" w:rsidRDefault="00D17276" w:rsidP="00D17276">
      <w:pPr>
        <w:pStyle w:val="Heading1"/>
        <w:spacing w:after="240"/>
      </w:pPr>
      <w:bookmarkStart w:id="26" w:name="_Toc193719015"/>
      <w:r>
        <w:t>Breach and Termination</w:t>
      </w:r>
      <w:bookmarkEnd w:id="26"/>
    </w:p>
    <w:p w14:paraId="2CC32C40" w14:textId="30BA936A" w:rsidR="00D17276" w:rsidRPr="00BF19C3" w:rsidRDefault="0012154E" w:rsidP="00D17276">
      <w:pPr>
        <w:spacing w:line="360" w:lineRule="auto"/>
        <w:jc w:val="both"/>
        <w:rPr>
          <w:rFonts w:ascii="Segoe UI" w:hAnsi="Segoe UI" w:cs="Segoe UI"/>
          <w:sz w:val="20"/>
          <w:szCs w:val="20"/>
        </w:rPr>
      </w:pPr>
      <w:r w:rsidRPr="0012154E">
        <w:rPr>
          <w:rFonts w:ascii="Segoe UI" w:hAnsi="Segoe UI" w:cs="Segoe UI"/>
          <w:sz w:val="20"/>
          <w:szCs w:val="20"/>
        </w:rPr>
        <w:t>Either party shall be entitled to terminate this Agreement without prejudice to its other rights and remedies if the other party is in breach of any of its obligations under the Agreement and (if the breach is capable of remedy) fails to remedy the breach within 30 working days of receipt of notice requiring such breach to be rectified</w:t>
      </w:r>
      <w:r>
        <w:rPr>
          <w:rFonts w:ascii="Segoe UI" w:hAnsi="Segoe UI" w:cs="Segoe UI"/>
          <w:sz w:val="20"/>
          <w:szCs w:val="20"/>
        </w:rPr>
        <w:t>.</w:t>
      </w:r>
    </w:p>
    <w:p w14:paraId="344D1134" w14:textId="1BE5D22E" w:rsidR="00855F12" w:rsidRDefault="00855F12" w:rsidP="00855F12">
      <w:pPr>
        <w:pStyle w:val="Heading1"/>
        <w:spacing w:after="240"/>
      </w:pPr>
      <w:bookmarkStart w:id="27" w:name="_Toc193719016"/>
      <w:r>
        <w:t>Force Majeure</w:t>
      </w:r>
      <w:bookmarkEnd w:id="27"/>
    </w:p>
    <w:p w14:paraId="23D8D0B6" w14:textId="10236E2A" w:rsidR="00005F44" w:rsidRPr="00005F44" w:rsidRDefault="00005F44" w:rsidP="00005F44">
      <w:pPr>
        <w:pStyle w:val="ListParagraph"/>
        <w:numPr>
          <w:ilvl w:val="0"/>
          <w:numId w:val="35"/>
        </w:numPr>
        <w:spacing w:line="360" w:lineRule="auto"/>
        <w:jc w:val="both"/>
        <w:rPr>
          <w:rFonts w:ascii="Segoe UI" w:hAnsi="Segoe UI" w:cs="Segoe UI"/>
          <w:sz w:val="20"/>
          <w:szCs w:val="20"/>
        </w:rPr>
      </w:pPr>
      <w:r w:rsidRPr="00005F44">
        <w:rPr>
          <w:rFonts w:ascii="Segoe UI" w:hAnsi="Segoe UI" w:cs="Segoe UI"/>
          <w:sz w:val="20"/>
          <w:szCs w:val="20"/>
        </w:rPr>
        <w:t xml:space="preserve">The parties shall be relieved of their responsibilities for fulfilling obligations under the Agreement for reasons of Force Majeure, whilst circumstances of Force Majeure prevail. Force Majeure circumstances are those that are unforeseen or inevitable events of an extraordinary character, such as (without prejudice to the generality of the foregoing expression) acts of government, strikes, lockouts, fire, lightening, explosion, flooding, riot, civil commotion, terrorism, acts of war. </w:t>
      </w:r>
    </w:p>
    <w:p w14:paraId="0B99CF09" w14:textId="6FEEDACF" w:rsidR="00855F12" w:rsidRPr="00005F44" w:rsidRDefault="00005F44" w:rsidP="00005F44">
      <w:pPr>
        <w:pStyle w:val="ListParagraph"/>
        <w:numPr>
          <w:ilvl w:val="0"/>
          <w:numId w:val="35"/>
        </w:numPr>
        <w:spacing w:line="360" w:lineRule="auto"/>
        <w:jc w:val="both"/>
        <w:rPr>
          <w:rFonts w:ascii="Segoe UI" w:hAnsi="Segoe UI" w:cs="Segoe UI"/>
          <w:sz w:val="20"/>
          <w:szCs w:val="20"/>
        </w:rPr>
      </w:pPr>
      <w:r w:rsidRPr="00005F44">
        <w:rPr>
          <w:rFonts w:ascii="Segoe UI" w:hAnsi="Segoe UI" w:cs="Segoe UI"/>
          <w:sz w:val="20"/>
          <w:szCs w:val="20"/>
        </w:rPr>
        <w:t>A party cannot plead Force Majeure if that party does not inform the other party in writing within 2 working days of the beginning of or it’s becoming aware of, the circumstances except where this is impossible. Should the Force Majeure circumstance exceed one-month continuous duration, each party shall be at liberty thereafter by notice in writing to the other, to seek refund/payment for money covering services due for such periods. Force Majeure circumstances must be proved by the party, which pleads them</w:t>
      </w:r>
      <w:r w:rsidR="00855F12" w:rsidRPr="00005F44">
        <w:rPr>
          <w:rFonts w:ascii="Segoe UI" w:hAnsi="Segoe UI" w:cs="Segoe UI"/>
          <w:sz w:val="20"/>
          <w:szCs w:val="20"/>
        </w:rPr>
        <w:t>.</w:t>
      </w:r>
    </w:p>
    <w:p w14:paraId="38A414DB" w14:textId="4E5E8A20" w:rsidR="00956F17" w:rsidRDefault="00956F17" w:rsidP="00956F17">
      <w:pPr>
        <w:pStyle w:val="Heading1"/>
        <w:spacing w:after="240"/>
      </w:pPr>
      <w:bookmarkStart w:id="28" w:name="_Toc193719017"/>
      <w:r>
        <w:t>Indemnity</w:t>
      </w:r>
      <w:bookmarkEnd w:id="28"/>
    </w:p>
    <w:p w14:paraId="0D2E52CE" w14:textId="1073C16D" w:rsidR="00D17276" w:rsidRDefault="000D1D0A" w:rsidP="00956F17">
      <w:pPr>
        <w:spacing w:line="360" w:lineRule="auto"/>
        <w:jc w:val="both"/>
        <w:rPr>
          <w:rFonts w:ascii="Segoe UI" w:hAnsi="Segoe UI" w:cs="Segoe UI"/>
          <w:sz w:val="20"/>
          <w:szCs w:val="20"/>
        </w:rPr>
      </w:pPr>
      <w:r w:rsidRPr="000D1D0A">
        <w:rPr>
          <w:rFonts w:ascii="Segoe UI" w:hAnsi="Segoe UI" w:cs="Segoe UI"/>
          <w:sz w:val="20"/>
          <w:szCs w:val="20"/>
        </w:rPr>
        <w:t xml:space="preserve">Signal Alliance Consulting hereby undertakes to Indemnify </w:t>
      </w:r>
      <w:r w:rsidR="00D22C05">
        <w:rPr>
          <w:rFonts w:ascii="Segoe UI" w:hAnsi="Segoe UI" w:cs="Segoe UI"/>
          <w:sz w:val="20"/>
          <w:szCs w:val="20"/>
        </w:rPr>
        <w:t>Flour Mills of Nigeria</w:t>
      </w:r>
      <w:r w:rsidRPr="000D1D0A">
        <w:rPr>
          <w:rFonts w:ascii="Segoe UI" w:hAnsi="Segoe UI" w:cs="Segoe UI"/>
          <w:sz w:val="20"/>
          <w:szCs w:val="20"/>
        </w:rPr>
        <w:t xml:space="preserve"> against any acts or omissions by its agents, staff, or representatives that may occur in the cause of carrying out its duties hereunder, which may result in loss, liability, damage or otherwise expense to the </w:t>
      </w:r>
      <w:r w:rsidR="00D22C05">
        <w:rPr>
          <w:rFonts w:ascii="Segoe UI" w:hAnsi="Segoe UI" w:cs="Segoe UI"/>
          <w:sz w:val="20"/>
          <w:szCs w:val="20"/>
        </w:rPr>
        <w:t>Flour Mills of Nigeria</w:t>
      </w:r>
      <w:r w:rsidR="003D5FCE" w:rsidRPr="000D1D0A">
        <w:rPr>
          <w:rFonts w:ascii="Segoe UI" w:hAnsi="Segoe UI" w:cs="Segoe UI"/>
          <w:sz w:val="20"/>
          <w:szCs w:val="20"/>
        </w:rPr>
        <w:t xml:space="preserve"> or</w:t>
      </w:r>
      <w:r w:rsidRPr="000D1D0A">
        <w:rPr>
          <w:rFonts w:ascii="Segoe UI" w:hAnsi="Segoe UI" w:cs="Segoe UI"/>
          <w:sz w:val="20"/>
          <w:szCs w:val="20"/>
        </w:rPr>
        <w:t xml:space="preserve"> any third party. This indemnification obligation shall not be limited in any way by any limitation on the amount or type of damages or compensation payable to or for the indemnifying party. Notwithstanding the </w:t>
      </w:r>
      <w:r w:rsidRPr="000D1D0A">
        <w:rPr>
          <w:rFonts w:ascii="Segoe UI" w:hAnsi="Segoe UI" w:cs="Segoe UI"/>
          <w:sz w:val="20"/>
          <w:szCs w:val="20"/>
        </w:rPr>
        <w:lastRenderedPageBreak/>
        <w:t>foregoing, the claim for indemnification shall not exceed the total amount of the contract sum first mentioned above</w:t>
      </w:r>
      <w:r>
        <w:rPr>
          <w:rFonts w:ascii="Segoe UI" w:hAnsi="Segoe UI" w:cs="Segoe UI"/>
          <w:sz w:val="20"/>
          <w:szCs w:val="20"/>
        </w:rPr>
        <w:t>.</w:t>
      </w:r>
    </w:p>
    <w:p w14:paraId="57A73B1E" w14:textId="5ACEE61B" w:rsidR="00905325" w:rsidRDefault="00905325" w:rsidP="00905325">
      <w:pPr>
        <w:pStyle w:val="Heading1"/>
        <w:spacing w:after="240"/>
      </w:pPr>
      <w:bookmarkStart w:id="29" w:name="_Toc193719018"/>
      <w:r>
        <w:t>Notices</w:t>
      </w:r>
      <w:bookmarkEnd w:id="29"/>
    </w:p>
    <w:p w14:paraId="143F337F" w14:textId="095D195D" w:rsidR="00905325" w:rsidRDefault="00E15842" w:rsidP="00905325">
      <w:pPr>
        <w:spacing w:line="360" w:lineRule="auto"/>
        <w:jc w:val="both"/>
        <w:rPr>
          <w:rFonts w:ascii="Segoe UI" w:hAnsi="Segoe UI" w:cs="Segoe UI"/>
          <w:sz w:val="20"/>
          <w:szCs w:val="20"/>
        </w:rPr>
      </w:pPr>
      <w:r w:rsidRPr="00E15842">
        <w:rPr>
          <w:rFonts w:ascii="Segoe UI" w:hAnsi="Segoe UI" w:cs="Segoe UI"/>
          <w:sz w:val="20"/>
          <w:szCs w:val="20"/>
        </w:rPr>
        <w:t>All notices, requests and demands given to or made upon the parties shall be in writing and shall be properly addressed, and mailed by postage prepaid, registered, or certified, or personally delivered to either party at the address specified above. Any notice given under this Agreement shall be in writing and shall be delivered personally, via email or registered post or sent by courier as follows</w:t>
      </w:r>
      <w:r>
        <w:rPr>
          <w:rFonts w:ascii="Segoe UI" w:hAnsi="Segoe UI" w:cs="Segoe UI"/>
          <w:sz w:val="20"/>
          <w:szCs w:val="20"/>
        </w:rPr>
        <w:t>:</w:t>
      </w:r>
    </w:p>
    <w:p w14:paraId="278BD118" w14:textId="21858D45" w:rsidR="00E15842" w:rsidRPr="00EC00C4" w:rsidRDefault="00B50DB8" w:rsidP="00905325">
      <w:pPr>
        <w:spacing w:line="360" w:lineRule="auto"/>
        <w:jc w:val="both"/>
        <w:rPr>
          <w:rFonts w:ascii="Segoe UI" w:hAnsi="Segoe UI" w:cs="Segoe UI"/>
          <w:sz w:val="20"/>
          <w:szCs w:val="20"/>
        </w:rPr>
      </w:pPr>
      <w:r w:rsidRPr="00B50DB8">
        <w:rPr>
          <w:rFonts w:ascii="Segoe UI" w:hAnsi="Segoe UI" w:cs="Segoe UI"/>
          <w:sz w:val="20"/>
          <w:szCs w:val="20"/>
        </w:rPr>
        <w:t xml:space="preserve">If intended for </w:t>
      </w:r>
      <w:r w:rsidR="00D22C05">
        <w:rPr>
          <w:rFonts w:ascii="Segoe UI Semibold" w:hAnsi="Segoe UI Semibold" w:cs="Segoe UI Semibold"/>
          <w:sz w:val="20"/>
          <w:szCs w:val="20"/>
        </w:rPr>
        <w:t>Flour Mills of Nigeria</w:t>
      </w:r>
      <w:r w:rsidR="00B12E62">
        <w:rPr>
          <w:rFonts w:ascii="Segoe UI" w:hAnsi="Segoe UI" w:cs="Segoe UI"/>
          <w:sz w:val="20"/>
          <w:szCs w:val="20"/>
        </w:rPr>
        <w:t xml:space="preserve"> and/or </w:t>
      </w:r>
      <w:r w:rsidRPr="00B50DB8">
        <w:rPr>
          <w:rFonts w:ascii="Segoe UI Semibold" w:hAnsi="Segoe UI Semibold" w:cs="Segoe UI Semibold"/>
          <w:sz w:val="20"/>
          <w:szCs w:val="20"/>
        </w:rPr>
        <w:t>Signal Alliance Consulting</w:t>
      </w:r>
      <w:r w:rsidRPr="00B50DB8">
        <w:rPr>
          <w:rFonts w:ascii="Segoe UI" w:hAnsi="Segoe UI" w:cs="Segoe UI"/>
          <w:sz w:val="20"/>
          <w:szCs w:val="20"/>
        </w:rPr>
        <w:t xml:space="preserve">, </w:t>
      </w:r>
      <w:r w:rsidR="00037A48">
        <w:rPr>
          <w:rFonts w:ascii="Segoe UI" w:hAnsi="Segoe UI" w:cs="Segoe UI"/>
          <w:sz w:val="20"/>
          <w:szCs w:val="20"/>
        </w:rPr>
        <w:t>refer to</w:t>
      </w:r>
      <w:r w:rsidRPr="00B50DB8">
        <w:rPr>
          <w:rFonts w:ascii="Segoe UI" w:hAnsi="Segoe UI" w:cs="Segoe UI"/>
          <w:sz w:val="20"/>
          <w:szCs w:val="20"/>
        </w:rPr>
        <w:t xml:space="preserve"> the following address</w:t>
      </w:r>
      <w:r>
        <w:rPr>
          <w:rFonts w:ascii="Segoe UI" w:hAnsi="Segoe UI" w:cs="Segoe UI"/>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909"/>
      </w:tblGrid>
      <w:tr w:rsidR="00B50DB8" w:rsidRPr="001E108B" w14:paraId="303E4844" w14:textId="77777777" w:rsidTr="006E4B9C">
        <w:trPr>
          <w:trHeight w:val="440"/>
        </w:trPr>
        <w:tc>
          <w:tcPr>
            <w:tcW w:w="2400" w:type="pct"/>
            <w:shd w:val="clear" w:color="auto" w:fill="808080" w:themeFill="background1" w:themeFillShade="80"/>
          </w:tcPr>
          <w:p w14:paraId="711B7FB1" w14:textId="7CF3B186" w:rsidR="00B50DB8" w:rsidRPr="00876B2C" w:rsidRDefault="00D22C05" w:rsidP="006E4B9C">
            <w:pPr>
              <w:spacing w:after="40" w:line="276" w:lineRule="auto"/>
              <w:rPr>
                <w:rFonts w:ascii="Segoe UI Semibold" w:hAnsi="Segoe UI Semibold" w:cs="Segoe UI Semibold"/>
                <w:color w:val="FFFFFF" w:themeColor="background1"/>
                <w:sz w:val="21"/>
                <w:szCs w:val="21"/>
              </w:rPr>
            </w:pPr>
            <w:r>
              <w:rPr>
                <w:rFonts w:ascii="Segoe UI Semibold" w:hAnsi="Segoe UI Semibold" w:cs="Segoe UI Semibold"/>
                <w:color w:val="FFFFFF" w:themeColor="background1"/>
                <w:sz w:val="21"/>
                <w:szCs w:val="21"/>
              </w:rPr>
              <w:t>Flour Mills of Nigeria</w:t>
            </w:r>
          </w:p>
        </w:tc>
        <w:tc>
          <w:tcPr>
            <w:tcW w:w="2600" w:type="pct"/>
            <w:shd w:val="clear" w:color="auto" w:fill="808080" w:themeFill="background1" w:themeFillShade="80"/>
          </w:tcPr>
          <w:p w14:paraId="46FE98F2" w14:textId="2D7BD725" w:rsidR="00B50DB8" w:rsidRPr="004D7851" w:rsidRDefault="00B50DB8" w:rsidP="006E4B9C">
            <w:pPr>
              <w:spacing w:line="276" w:lineRule="auto"/>
              <w:rPr>
                <w:rFonts w:ascii="Segoe UI Semibold" w:hAnsi="Segoe UI Semibold" w:cs="Segoe UI Semibold"/>
                <w:color w:val="FFFFFF" w:themeColor="background1"/>
                <w:sz w:val="21"/>
                <w:szCs w:val="21"/>
              </w:rPr>
            </w:pPr>
            <w:r w:rsidRPr="00876B2C">
              <w:rPr>
                <w:rFonts w:ascii="Segoe UI Semibold" w:hAnsi="Segoe UI Semibold" w:cs="Segoe UI Semibold"/>
                <w:color w:val="FFFFFF" w:themeColor="background1"/>
                <w:sz w:val="21"/>
                <w:szCs w:val="21"/>
              </w:rPr>
              <w:t>Signal Alliance Consulting</w:t>
            </w:r>
          </w:p>
        </w:tc>
      </w:tr>
      <w:tr w:rsidR="00B50DB8" w:rsidRPr="001E108B" w14:paraId="56441C4A" w14:textId="77777777" w:rsidTr="006E4B9C">
        <w:trPr>
          <w:trHeight w:val="300"/>
        </w:trPr>
        <w:tc>
          <w:tcPr>
            <w:tcW w:w="2400" w:type="pct"/>
          </w:tcPr>
          <w:p w14:paraId="60673610" w14:textId="77777777" w:rsidR="00B50DB8" w:rsidRDefault="00B50DB8" w:rsidP="006E4B9C">
            <w:pPr>
              <w:spacing w:after="40" w:line="360" w:lineRule="auto"/>
              <w:jc w:val="both"/>
              <w:rPr>
                <w:rFonts w:ascii="Segoe UI Semibold" w:hAnsi="Segoe UI Semibold" w:cs="Segoe UI Semibold"/>
                <w:color w:val="404040" w:themeColor="text1" w:themeTint="BF"/>
                <w:sz w:val="20"/>
              </w:rPr>
            </w:pPr>
            <w:r>
              <w:rPr>
                <w:rFonts w:ascii="Segoe UI Semibold" w:hAnsi="Segoe UI Semibold" w:cs="Segoe UI Semibold"/>
                <w:color w:val="404040" w:themeColor="text1" w:themeTint="BF"/>
                <w:sz w:val="20"/>
              </w:rPr>
              <w:t>Office Address Lagos:</w:t>
            </w:r>
          </w:p>
          <w:p w14:paraId="4620C21D" w14:textId="77777777" w:rsidR="00D5107C" w:rsidRPr="00D5107C" w:rsidRDefault="00D5107C" w:rsidP="00D5107C">
            <w:pPr>
              <w:spacing w:after="40" w:line="360" w:lineRule="auto"/>
              <w:jc w:val="both"/>
              <w:rPr>
                <w:rFonts w:ascii="Segoe UI" w:hAnsi="Segoe UI" w:cs="Segoe UI"/>
                <w:color w:val="404040" w:themeColor="text1" w:themeTint="BF"/>
                <w:sz w:val="20"/>
                <w:szCs w:val="20"/>
              </w:rPr>
            </w:pPr>
            <w:r w:rsidRPr="00D5107C">
              <w:rPr>
                <w:rFonts w:ascii="Segoe UI" w:hAnsi="Segoe UI" w:cs="Segoe UI"/>
                <w:color w:val="404040" w:themeColor="text1" w:themeTint="BF"/>
                <w:sz w:val="20"/>
                <w:szCs w:val="20"/>
              </w:rPr>
              <w:t>1 Golden Penny Place, Wharf Road,</w:t>
            </w:r>
          </w:p>
          <w:p w14:paraId="7291EA16" w14:textId="71C39F1C" w:rsidR="00B50DB8" w:rsidRPr="00FD36A1" w:rsidRDefault="00D5107C" w:rsidP="00D5107C">
            <w:pPr>
              <w:spacing w:after="40" w:line="360" w:lineRule="auto"/>
              <w:jc w:val="both"/>
              <w:rPr>
                <w:rFonts w:ascii="Segoe UI" w:hAnsi="Segoe UI" w:cs="Segoe UI"/>
                <w:color w:val="404040" w:themeColor="text1" w:themeTint="BF"/>
                <w:sz w:val="20"/>
                <w:szCs w:val="20"/>
              </w:rPr>
            </w:pPr>
            <w:r w:rsidRPr="00D5107C">
              <w:rPr>
                <w:rFonts w:ascii="Segoe UI" w:hAnsi="Segoe UI" w:cs="Segoe UI"/>
                <w:color w:val="404040" w:themeColor="text1" w:themeTint="BF"/>
                <w:sz w:val="20"/>
                <w:szCs w:val="20"/>
              </w:rPr>
              <w:t>Apapa, Lagos State, Nigeria.</w:t>
            </w:r>
          </w:p>
        </w:tc>
        <w:tc>
          <w:tcPr>
            <w:tcW w:w="2600" w:type="pct"/>
          </w:tcPr>
          <w:p w14:paraId="62CE4BDF" w14:textId="77777777" w:rsidR="00B50DB8" w:rsidRPr="007A6471" w:rsidRDefault="00B50DB8" w:rsidP="006E4B9C">
            <w:pPr>
              <w:spacing w:after="40" w:line="360" w:lineRule="auto"/>
              <w:rPr>
                <w:rFonts w:ascii="Segoe UI Semibold" w:hAnsi="Segoe UI Semibold" w:cs="Segoe UI Semibold"/>
                <w:sz w:val="20"/>
                <w:szCs w:val="20"/>
              </w:rPr>
            </w:pPr>
            <w:r w:rsidRPr="007A6471">
              <w:rPr>
                <w:rFonts w:ascii="Segoe UI Semibold" w:hAnsi="Segoe UI Semibold" w:cs="Segoe UI Semibold"/>
                <w:sz w:val="20"/>
                <w:szCs w:val="20"/>
              </w:rPr>
              <w:t>Office Address:</w:t>
            </w:r>
          </w:p>
          <w:p w14:paraId="30520986" w14:textId="7647D909" w:rsidR="00B50DB8" w:rsidRPr="00AB7FBE" w:rsidRDefault="00B50DB8" w:rsidP="00AB7FBE">
            <w:pPr>
              <w:spacing w:after="40" w:line="360" w:lineRule="auto"/>
              <w:rPr>
                <w:rFonts w:ascii="Segoe UI" w:hAnsi="Segoe UI" w:cs="Segoe UI"/>
                <w:sz w:val="20"/>
                <w:szCs w:val="20"/>
              </w:rPr>
            </w:pPr>
            <w:r w:rsidRPr="00AB7FBE">
              <w:rPr>
                <w:rFonts w:ascii="Segoe UI" w:hAnsi="Segoe UI" w:cs="Segoe UI"/>
                <w:sz w:val="20"/>
                <w:szCs w:val="20"/>
              </w:rPr>
              <w:t>8th Floor, UBA House, 57 Marina Lagos Island, Lagos, Nigeria</w:t>
            </w:r>
          </w:p>
        </w:tc>
      </w:tr>
      <w:tr w:rsidR="00B50DB8" w:rsidRPr="001E108B" w14:paraId="6DEC0DE1" w14:textId="77777777" w:rsidTr="006E4B9C">
        <w:trPr>
          <w:trHeight w:val="300"/>
        </w:trPr>
        <w:tc>
          <w:tcPr>
            <w:tcW w:w="2400" w:type="pct"/>
          </w:tcPr>
          <w:p w14:paraId="6B60F731" w14:textId="1AA1B318" w:rsidR="007C5D3D" w:rsidRPr="005B0F1D" w:rsidRDefault="007C5D3D" w:rsidP="00D5107C">
            <w:pPr>
              <w:spacing w:after="40" w:line="276" w:lineRule="auto"/>
              <w:jc w:val="both"/>
              <w:rPr>
                <w:rFonts w:ascii="Segoe UI" w:hAnsi="Segoe UI" w:cs="Segoe UI"/>
                <w:color w:val="404040" w:themeColor="text1" w:themeTint="BF"/>
                <w:sz w:val="20"/>
              </w:rPr>
            </w:pPr>
            <w:r>
              <w:rPr>
                <w:rFonts w:ascii="Segoe UI" w:hAnsi="Segoe UI" w:cs="Segoe UI"/>
                <w:color w:val="404040" w:themeColor="text1" w:themeTint="BF"/>
                <w:sz w:val="20"/>
              </w:rPr>
              <w:t>Attention</w:t>
            </w:r>
            <w:r w:rsidR="00B50DB8" w:rsidRPr="005B0F1D">
              <w:rPr>
                <w:rFonts w:ascii="Segoe UI Semibold" w:hAnsi="Segoe UI Semibold" w:cs="Segoe UI Semibold"/>
                <w:color w:val="404040" w:themeColor="text1" w:themeTint="BF"/>
                <w:sz w:val="20"/>
              </w:rPr>
              <w:t xml:space="preserve">: </w:t>
            </w:r>
          </w:p>
        </w:tc>
        <w:tc>
          <w:tcPr>
            <w:tcW w:w="2600" w:type="pct"/>
          </w:tcPr>
          <w:p w14:paraId="01F80658" w14:textId="178BCC0A" w:rsidR="00B50DB8" w:rsidRPr="0033229A" w:rsidRDefault="003A780B" w:rsidP="006E4B9C">
            <w:pPr>
              <w:spacing w:after="40" w:line="276" w:lineRule="auto"/>
              <w:rPr>
                <w:rFonts w:ascii="Segoe UI" w:hAnsi="Segoe UI" w:cs="Segoe UI"/>
                <w:sz w:val="20"/>
                <w:szCs w:val="20"/>
              </w:rPr>
            </w:pPr>
            <w:r w:rsidRPr="0033229A">
              <w:rPr>
                <w:rFonts w:ascii="Segoe UI" w:hAnsi="Segoe UI" w:cs="Segoe UI"/>
                <w:sz w:val="20"/>
                <w:szCs w:val="20"/>
              </w:rPr>
              <w:t>Attention</w:t>
            </w:r>
            <w:proofErr w:type="gramStart"/>
            <w:r w:rsidR="00B50DB8" w:rsidRPr="0033229A">
              <w:rPr>
                <w:rFonts w:ascii="Segoe UI" w:hAnsi="Segoe UI" w:cs="Segoe UI"/>
                <w:sz w:val="20"/>
                <w:szCs w:val="20"/>
              </w:rPr>
              <w:t xml:space="preserve">:  </w:t>
            </w:r>
            <w:r w:rsidRPr="0033229A">
              <w:rPr>
                <w:rFonts w:ascii="Segoe UI" w:hAnsi="Segoe UI" w:cs="Segoe UI"/>
                <w:sz w:val="20"/>
                <w:szCs w:val="20"/>
              </w:rPr>
              <w:t>Chiedozie</w:t>
            </w:r>
            <w:proofErr w:type="gramEnd"/>
            <w:r w:rsidRPr="0033229A">
              <w:rPr>
                <w:rFonts w:ascii="Segoe UI" w:hAnsi="Segoe UI" w:cs="Segoe UI"/>
                <w:sz w:val="20"/>
                <w:szCs w:val="20"/>
              </w:rPr>
              <w:t xml:space="preserve"> Ejelonu</w:t>
            </w:r>
          </w:p>
          <w:p w14:paraId="0E673654" w14:textId="77777777" w:rsidR="0033229A" w:rsidRDefault="0033229A" w:rsidP="006E4B9C">
            <w:pPr>
              <w:spacing w:after="40" w:line="276" w:lineRule="auto"/>
              <w:rPr>
                <w:rFonts w:ascii="Segoe UI" w:hAnsi="Segoe UI" w:cs="Segoe UI"/>
                <w:sz w:val="20"/>
                <w:szCs w:val="20"/>
              </w:rPr>
            </w:pPr>
            <w:hyperlink r:id="rId23" w:history="1">
              <w:r w:rsidRPr="0033229A">
                <w:rPr>
                  <w:rStyle w:val="Hyperlink"/>
                  <w:rFonts w:ascii="Segoe UI" w:hAnsi="Segoe UI" w:cs="Segoe UI"/>
                  <w:sz w:val="20"/>
                  <w:szCs w:val="20"/>
                  <w:shd w:val="clear" w:color="auto" w:fill="FFFFFF"/>
                </w:rPr>
                <w:t>cejelonu@saconsulting.ai</w:t>
              </w:r>
            </w:hyperlink>
            <w:r w:rsidR="00FD36A1">
              <w:rPr>
                <w:rFonts w:ascii="Segoe UI" w:hAnsi="Segoe UI" w:cs="Segoe UI"/>
                <w:sz w:val="20"/>
                <w:szCs w:val="20"/>
              </w:rPr>
              <w:t xml:space="preserve">, </w:t>
            </w:r>
          </w:p>
          <w:p w14:paraId="2318150B" w14:textId="289BF5C8" w:rsidR="003D5FCE" w:rsidRPr="0033229A" w:rsidRDefault="003D5FCE" w:rsidP="006E4B9C">
            <w:pPr>
              <w:spacing w:after="40" w:line="276" w:lineRule="auto"/>
              <w:rPr>
                <w:rFonts w:ascii="Segoe UI" w:hAnsi="Segoe UI" w:cs="Segoe UI"/>
                <w:sz w:val="20"/>
                <w:szCs w:val="20"/>
              </w:rPr>
            </w:pPr>
            <w:r w:rsidRPr="007C5D3D">
              <w:rPr>
                <w:rFonts w:ascii="Segoe UI" w:hAnsi="Segoe UI" w:cs="Segoe UI"/>
                <w:sz w:val="20"/>
                <w:szCs w:val="20"/>
              </w:rPr>
              <w:t>0806</w:t>
            </w:r>
            <w:r>
              <w:rPr>
                <w:rFonts w:ascii="Segoe UI" w:hAnsi="Segoe UI" w:cs="Segoe UI"/>
                <w:sz w:val="20"/>
                <w:szCs w:val="20"/>
              </w:rPr>
              <w:t xml:space="preserve"> </w:t>
            </w:r>
            <w:r w:rsidRPr="007C5D3D">
              <w:rPr>
                <w:rFonts w:ascii="Segoe UI" w:hAnsi="Segoe UI" w:cs="Segoe UI"/>
                <w:sz w:val="20"/>
                <w:szCs w:val="20"/>
              </w:rPr>
              <w:t>450</w:t>
            </w:r>
            <w:r>
              <w:rPr>
                <w:rFonts w:ascii="Segoe UI" w:hAnsi="Segoe UI" w:cs="Segoe UI"/>
                <w:sz w:val="20"/>
                <w:szCs w:val="20"/>
              </w:rPr>
              <w:t xml:space="preserve"> </w:t>
            </w:r>
            <w:r w:rsidRPr="007C5D3D">
              <w:rPr>
                <w:rFonts w:ascii="Segoe UI" w:hAnsi="Segoe UI" w:cs="Segoe UI"/>
                <w:sz w:val="20"/>
                <w:szCs w:val="20"/>
              </w:rPr>
              <w:t>5328</w:t>
            </w:r>
          </w:p>
        </w:tc>
      </w:tr>
    </w:tbl>
    <w:p w14:paraId="44508D63" w14:textId="77777777" w:rsidR="0004667E" w:rsidRDefault="0004667E" w:rsidP="00EE0F95">
      <w:pPr>
        <w:spacing w:line="360" w:lineRule="auto"/>
        <w:jc w:val="both"/>
        <w:rPr>
          <w:rFonts w:ascii="Segoe UI" w:hAnsi="Segoe UI" w:cs="Segoe UI"/>
          <w:sz w:val="20"/>
          <w:szCs w:val="20"/>
        </w:rPr>
      </w:pPr>
    </w:p>
    <w:p w14:paraId="6AD2FAB6" w14:textId="2CC3ECE4" w:rsidR="00805B6C" w:rsidRDefault="00942F30" w:rsidP="00805B6C">
      <w:pPr>
        <w:pStyle w:val="Heading1"/>
        <w:spacing w:after="240"/>
      </w:pPr>
      <w:bookmarkStart w:id="30" w:name="_Toc193719019"/>
      <w:r>
        <w:t>Parties Obligations</w:t>
      </w:r>
      <w:bookmarkEnd w:id="3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053DD1" w:rsidRPr="001E108B" w14:paraId="7E82C144" w14:textId="77777777" w:rsidTr="006E4B9C">
        <w:trPr>
          <w:trHeight w:val="440"/>
        </w:trPr>
        <w:tc>
          <w:tcPr>
            <w:tcW w:w="5000" w:type="pct"/>
            <w:shd w:val="clear" w:color="auto" w:fill="808080" w:themeFill="background1" w:themeFillShade="80"/>
            <w:vAlign w:val="center"/>
            <w:hideMark/>
          </w:tcPr>
          <w:p w14:paraId="7B080A5E" w14:textId="4F0A52C5" w:rsidR="00053DD1" w:rsidRPr="00A07C04" w:rsidRDefault="00053DD1"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Obligations</w:t>
            </w:r>
          </w:p>
        </w:tc>
      </w:tr>
      <w:tr w:rsidR="00053DD1" w:rsidRPr="001E108B" w14:paraId="3C78B658" w14:textId="77777777" w:rsidTr="006E4B9C">
        <w:trPr>
          <w:trHeight w:val="300"/>
        </w:trPr>
        <w:tc>
          <w:tcPr>
            <w:tcW w:w="5000" w:type="pct"/>
            <w:shd w:val="clear" w:color="auto" w:fill="auto"/>
            <w:vAlign w:val="center"/>
          </w:tcPr>
          <w:p w14:paraId="793D3720" w14:textId="59C308E3" w:rsidR="00053DD1" w:rsidRPr="003B6816" w:rsidRDefault="00053DD1" w:rsidP="006E4B9C">
            <w:pPr>
              <w:pStyle w:val="ListParagraph"/>
              <w:numPr>
                <w:ilvl w:val="0"/>
                <w:numId w:val="31"/>
              </w:numPr>
              <w:spacing w:after="40" w:line="360" w:lineRule="auto"/>
              <w:rPr>
                <w:rFonts w:ascii="Segoe UI" w:hAnsi="Segoe UI"/>
                <w:sz w:val="20"/>
              </w:rPr>
            </w:pPr>
            <w:r w:rsidRPr="00053DD1">
              <w:rPr>
                <w:rFonts w:ascii="Segoe UI" w:hAnsi="Segoe UI"/>
                <w:sz w:val="20"/>
              </w:rPr>
              <w:t>All notices shall be deemed to be received by the addressee on the date of delivery with proof thereof or on the 10th (tenth) business day after posting thereof</w:t>
            </w:r>
            <w:r w:rsidRPr="003B6816">
              <w:rPr>
                <w:rFonts w:ascii="Segoe UI" w:hAnsi="Segoe UI"/>
                <w:sz w:val="20"/>
              </w:rPr>
              <w:t xml:space="preserve">. </w:t>
            </w:r>
          </w:p>
        </w:tc>
      </w:tr>
    </w:tbl>
    <w:p w14:paraId="452D6EFF" w14:textId="77777777" w:rsidR="00053DD1" w:rsidRDefault="00053DD1" w:rsidP="00805B6C">
      <w:pPr>
        <w:spacing w:line="360" w:lineRule="auto"/>
        <w:jc w:val="both"/>
        <w:rPr>
          <w:rFonts w:ascii="Segoe UI" w:hAnsi="Segoe UI" w:cs="Segoe UI"/>
          <w:sz w:val="20"/>
          <w:szCs w:val="20"/>
        </w:rPr>
      </w:pPr>
    </w:p>
    <w:p w14:paraId="49CE8846" w14:textId="77777777" w:rsidR="00000AFE" w:rsidRDefault="00000AFE" w:rsidP="00805B6C">
      <w:pPr>
        <w:spacing w:line="360" w:lineRule="auto"/>
        <w:jc w:val="both"/>
        <w:rPr>
          <w:rFonts w:ascii="Segoe UI" w:hAnsi="Segoe UI" w:cs="Segoe UI"/>
          <w:sz w:val="20"/>
          <w:szCs w:val="20"/>
        </w:rPr>
      </w:pPr>
    </w:p>
    <w:p w14:paraId="7ABEBF02" w14:textId="78EFB723" w:rsidR="00942F30" w:rsidRDefault="00942F30" w:rsidP="00942F30">
      <w:pPr>
        <w:pStyle w:val="Heading1"/>
        <w:spacing w:after="240"/>
      </w:pPr>
      <w:bookmarkStart w:id="31" w:name="_Toc193719020"/>
      <w:r>
        <w:t>IT Security</w:t>
      </w:r>
      <w:bookmarkEnd w:id="3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8877"/>
      </w:tblGrid>
      <w:tr w:rsidR="002C792E" w:rsidRPr="001E108B" w14:paraId="33C519C0" w14:textId="77777777" w:rsidTr="006E4B9C">
        <w:trPr>
          <w:trHeight w:val="440"/>
        </w:trPr>
        <w:tc>
          <w:tcPr>
            <w:tcW w:w="298" w:type="pct"/>
            <w:shd w:val="clear" w:color="auto" w:fill="808080" w:themeFill="background1" w:themeFillShade="80"/>
          </w:tcPr>
          <w:p w14:paraId="617B5E74" w14:textId="77777777" w:rsidR="002C792E" w:rsidRPr="001E108B" w:rsidRDefault="002C792E" w:rsidP="006E4B9C">
            <w:pPr>
              <w:spacing w:after="40" w:line="360" w:lineRule="auto"/>
              <w:jc w:val="both"/>
              <w:rPr>
                <w:rFonts w:ascii="Segoe UI" w:hAnsi="Segoe UI"/>
                <w:color w:val="FFFFFF" w:themeColor="background1"/>
                <w:sz w:val="20"/>
              </w:rPr>
            </w:pPr>
            <w:bookmarkStart w:id="32" w:name="_Hlk193705297"/>
            <w:r>
              <w:rPr>
                <w:rFonts w:ascii="Segoe UI Semibold" w:hAnsi="Segoe UI Semibold" w:cs="Segoe UI Semibold"/>
                <w:color w:val="FFFFFF" w:themeColor="background1"/>
                <w:sz w:val="20"/>
                <w:szCs w:val="20"/>
              </w:rPr>
              <w:t>#</w:t>
            </w:r>
          </w:p>
        </w:tc>
        <w:tc>
          <w:tcPr>
            <w:tcW w:w="4702" w:type="pct"/>
            <w:shd w:val="clear" w:color="auto" w:fill="808080" w:themeFill="background1" w:themeFillShade="80"/>
            <w:vAlign w:val="center"/>
            <w:hideMark/>
          </w:tcPr>
          <w:p w14:paraId="54E36C78" w14:textId="77777777" w:rsidR="002C792E" w:rsidRPr="00A07C04" w:rsidRDefault="002C792E"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Description</w:t>
            </w:r>
          </w:p>
        </w:tc>
      </w:tr>
      <w:tr w:rsidR="002C792E" w:rsidRPr="001E108B" w14:paraId="4F391146" w14:textId="77777777" w:rsidTr="006E4B9C">
        <w:trPr>
          <w:trHeight w:val="300"/>
        </w:trPr>
        <w:tc>
          <w:tcPr>
            <w:tcW w:w="298" w:type="pct"/>
          </w:tcPr>
          <w:p w14:paraId="2B79B2A4" w14:textId="77777777" w:rsidR="002C792E" w:rsidRPr="00B66B41" w:rsidRDefault="002C792E" w:rsidP="006E4B9C">
            <w:pPr>
              <w:spacing w:after="40" w:line="360" w:lineRule="auto"/>
              <w:rPr>
                <w:rFonts w:ascii="Segoe UI" w:hAnsi="Segoe UI" w:cs="Segoe UI"/>
                <w:sz w:val="20"/>
              </w:rPr>
            </w:pPr>
            <w:r w:rsidRPr="00B66B41">
              <w:rPr>
                <w:rFonts w:ascii="Segoe UI" w:hAnsi="Segoe UI" w:cs="Segoe UI"/>
                <w:sz w:val="20"/>
              </w:rPr>
              <w:t>1</w:t>
            </w:r>
          </w:p>
        </w:tc>
        <w:tc>
          <w:tcPr>
            <w:tcW w:w="4702" w:type="pct"/>
            <w:shd w:val="clear" w:color="auto" w:fill="auto"/>
          </w:tcPr>
          <w:p w14:paraId="76C719E3" w14:textId="750557A3" w:rsidR="002C792E" w:rsidRPr="00FA2616" w:rsidRDefault="001D70B1" w:rsidP="006E4B9C">
            <w:pPr>
              <w:spacing w:after="40" w:line="360" w:lineRule="auto"/>
              <w:jc w:val="both"/>
              <w:rPr>
                <w:rFonts w:ascii="Segoe UI" w:hAnsi="Segoe UI" w:cs="Segoe UI"/>
                <w:sz w:val="20"/>
                <w:szCs w:val="20"/>
              </w:rPr>
            </w:pPr>
            <w:r w:rsidRPr="001D70B1">
              <w:rPr>
                <w:rFonts w:ascii="Segoe UI" w:hAnsi="Segoe UI" w:cs="Segoe UI"/>
                <w:sz w:val="20"/>
                <w:szCs w:val="20"/>
              </w:rPr>
              <w:t xml:space="preserve">Signal Alliance Consulting shall deliver services in a manner that meets </w:t>
            </w:r>
            <w:r w:rsidR="00D22C05">
              <w:rPr>
                <w:rFonts w:ascii="Segoe UI" w:hAnsi="Segoe UI" w:cs="Segoe UI"/>
                <w:sz w:val="20"/>
                <w:szCs w:val="20"/>
              </w:rPr>
              <w:t>FLOUR MILLS OF NIGERIA</w:t>
            </w:r>
            <w:r w:rsidRPr="001D70B1">
              <w:rPr>
                <w:rFonts w:ascii="Segoe UI" w:hAnsi="Segoe UI" w:cs="Segoe UI"/>
                <w:sz w:val="20"/>
                <w:szCs w:val="20"/>
              </w:rPr>
              <w:t>’s minimum information security requirements</w:t>
            </w:r>
            <w:r>
              <w:rPr>
                <w:rFonts w:ascii="Segoe UI" w:hAnsi="Segoe UI" w:cs="Segoe UI"/>
                <w:sz w:val="20"/>
                <w:szCs w:val="20"/>
              </w:rPr>
              <w:t>.</w:t>
            </w:r>
          </w:p>
        </w:tc>
      </w:tr>
      <w:tr w:rsidR="002C792E" w:rsidRPr="001E108B" w14:paraId="272CA71F" w14:textId="77777777" w:rsidTr="006E4B9C">
        <w:trPr>
          <w:trHeight w:val="300"/>
        </w:trPr>
        <w:tc>
          <w:tcPr>
            <w:tcW w:w="298" w:type="pct"/>
          </w:tcPr>
          <w:p w14:paraId="5B58955A" w14:textId="77777777" w:rsidR="002C792E" w:rsidRPr="00B66B41" w:rsidRDefault="002C792E" w:rsidP="006E4B9C">
            <w:pPr>
              <w:spacing w:after="40" w:line="360" w:lineRule="auto"/>
              <w:rPr>
                <w:rFonts w:ascii="Segoe UI" w:hAnsi="Segoe UI" w:cs="Segoe UI"/>
                <w:sz w:val="20"/>
              </w:rPr>
            </w:pPr>
            <w:r w:rsidRPr="00B66B41">
              <w:rPr>
                <w:rFonts w:ascii="Segoe UI" w:hAnsi="Segoe UI" w:cs="Segoe UI"/>
                <w:sz w:val="20"/>
              </w:rPr>
              <w:lastRenderedPageBreak/>
              <w:t>2</w:t>
            </w:r>
          </w:p>
        </w:tc>
        <w:tc>
          <w:tcPr>
            <w:tcW w:w="4702" w:type="pct"/>
            <w:shd w:val="clear" w:color="auto" w:fill="auto"/>
          </w:tcPr>
          <w:p w14:paraId="70667F40" w14:textId="3EBD804F" w:rsidR="002C792E" w:rsidRPr="00CF6ADC" w:rsidRDefault="00844A60" w:rsidP="006E4B9C">
            <w:pPr>
              <w:spacing w:after="40" w:line="360" w:lineRule="auto"/>
              <w:jc w:val="both"/>
              <w:rPr>
                <w:rFonts w:ascii="Segoe UI" w:hAnsi="Segoe UI" w:cs="Segoe UI"/>
                <w:sz w:val="20"/>
                <w:szCs w:val="20"/>
              </w:rPr>
            </w:pPr>
            <w:r w:rsidRPr="00844A60">
              <w:rPr>
                <w:rFonts w:ascii="Segoe UI" w:hAnsi="Segoe UI" w:cs="Segoe UI"/>
                <w:sz w:val="20"/>
                <w:szCs w:val="20"/>
              </w:rPr>
              <w:t xml:space="preserve">Signal Alliance Consulting shall adhere to all </w:t>
            </w:r>
            <w:r w:rsidR="00D22C05">
              <w:rPr>
                <w:rFonts w:ascii="Segoe UI" w:hAnsi="Segoe UI" w:cs="Segoe UI"/>
                <w:sz w:val="20"/>
                <w:szCs w:val="20"/>
              </w:rPr>
              <w:t>FLOUR MILLS OF NIGERIA</w:t>
            </w:r>
            <w:r w:rsidRPr="00844A60">
              <w:rPr>
                <w:rFonts w:ascii="Segoe UI" w:hAnsi="Segoe UI" w:cs="Segoe UI"/>
                <w:sz w:val="20"/>
                <w:szCs w:val="20"/>
              </w:rPr>
              <w:t xml:space="preserve"> applicable relevant information security policies, standards, and procedures</w:t>
            </w:r>
            <w:r w:rsidR="002C792E" w:rsidRPr="00CF6ADC">
              <w:rPr>
                <w:rFonts w:ascii="Segoe UI" w:hAnsi="Segoe UI" w:cs="Segoe UI"/>
                <w:sz w:val="20"/>
                <w:szCs w:val="20"/>
              </w:rPr>
              <w:t>.</w:t>
            </w:r>
          </w:p>
        </w:tc>
      </w:tr>
      <w:tr w:rsidR="002C792E" w:rsidRPr="001E108B" w14:paraId="44B11571" w14:textId="77777777" w:rsidTr="006E4B9C">
        <w:trPr>
          <w:trHeight w:val="300"/>
        </w:trPr>
        <w:tc>
          <w:tcPr>
            <w:tcW w:w="298" w:type="pct"/>
          </w:tcPr>
          <w:p w14:paraId="77142740" w14:textId="77777777" w:rsidR="002C792E" w:rsidRPr="00B66B41" w:rsidRDefault="002C792E" w:rsidP="006E4B9C">
            <w:pPr>
              <w:spacing w:after="40" w:line="360" w:lineRule="auto"/>
              <w:rPr>
                <w:rFonts w:ascii="Segoe UI" w:hAnsi="Segoe UI" w:cs="Segoe UI"/>
                <w:sz w:val="20"/>
                <w:szCs w:val="20"/>
              </w:rPr>
            </w:pPr>
            <w:r w:rsidRPr="00B66B41">
              <w:rPr>
                <w:rFonts w:ascii="Segoe UI" w:hAnsi="Segoe UI" w:cs="Segoe UI"/>
                <w:sz w:val="20"/>
                <w:szCs w:val="20"/>
              </w:rPr>
              <w:t>3</w:t>
            </w:r>
          </w:p>
        </w:tc>
        <w:tc>
          <w:tcPr>
            <w:tcW w:w="4702" w:type="pct"/>
            <w:shd w:val="clear" w:color="auto" w:fill="auto"/>
          </w:tcPr>
          <w:p w14:paraId="5B32BE08" w14:textId="48F946D0" w:rsidR="002C792E" w:rsidRPr="00DF6893" w:rsidRDefault="00BA7279" w:rsidP="006E4B9C">
            <w:pPr>
              <w:spacing w:after="40" w:line="360" w:lineRule="auto"/>
              <w:jc w:val="both"/>
              <w:rPr>
                <w:rFonts w:ascii="Segoe UI" w:hAnsi="Segoe UI" w:cs="Segoe UI"/>
                <w:sz w:val="20"/>
                <w:szCs w:val="20"/>
              </w:rPr>
            </w:pPr>
            <w:r w:rsidRPr="00BA7279">
              <w:rPr>
                <w:rFonts w:ascii="Segoe UI" w:hAnsi="Segoe UI" w:cs="Segoe UI"/>
                <w:sz w:val="20"/>
                <w:szCs w:val="20"/>
              </w:rPr>
              <w:t>Signal Alliance Consulting shall adhere to all relevant local and international laws and regulations regarding the use and protection of information</w:t>
            </w:r>
            <w:r>
              <w:rPr>
                <w:rFonts w:ascii="Segoe UI" w:hAnsi="Segoe UI" w:cs="Segoe UI"/>
                <w:sz w:val="20"/>
                <w:szCs w:val="20"/>
              </w:rPr>
              <w:t>.</w:t>
            </w:r>
          </w:p>
        </w:tc>
      </w:tr>
      <w:tr w:rsidR="002C792E" w:rsidRPr="001E108B" w14:paraId="627018A1" w14:textId="77777777" w:rsidTr="006E4B9C">
        <w:trPr>
          <w:trHeight w:val="300"/>
        </w:trPr>
        <w:tc>
          <w:tcPr>
            <w:tcW w:w="298" w:type="pct"/>
          </w:tcPr>
          <w:p w14:paraId="58907667" w14:textId="77777777" w:rsidR="002C792E" w:rsidRPr="00B66B41" w:rsidRDefault="002C792E" w:rsidP="006E4B9C">
            <w:pPr>
              <w:spacing w:after="40" w:line="360" w:lineRule="auto"/>
              <w:rPr>
                <w:rFonts w:ascii="Segoe UI" w:hAnsi="Segoe UI" w:cs="Segoe UI"/>
                <w:sz w:val="20"/>
                <w:szCs w:val="20"/>
              </w:rPr>
            </w:pPr>
            <w:r w:rsidRPr="00B66B41">
              <w:rPr>
                <w:rFonts w:ascii="Segoe UI" w:hAnsi="Segoe UI" w:cs="Segoe UI"/>
                <w:sz w:val="20"/>
                <w:szCs w:val="20"/>
              </w:rPr>
              <w:t>4</w:t>
            </w:r>
          </w:p>
        </w:tc>
        <w:tc>
          <w:tcPr>
            <w:tcW w:w="4702" w:type="pct"/>
            <w:shd w:val="clear" w:color="auto" w:fill="auto"/>
          </w:tcPr>
          <w:p w14:paraId="391B2BE7" w14:textId="473B130A" w:rsidR="002C792E" w:rsidRPr="00DF6893" w:rsidRDefault="009F2DB0" w:rsidP="006E4B9C">
            <w:pPr>
              <w:spacing w:after="40" w:line="360" w:lineRule="auto"/>
              <w:jc w:val="both"/>
              <w:rPr>
                <w:rFonts w:ascii="Segoe UI" w:hAnsi="Segoe UI" w:cs="Segoe UI"/>
                <w:sz w:val="20"/>
                <w:szCs w:val="20"/>
              </w:rPr>
            </w:pPr>
            <w:r w:rsidRPr="009F2DB0">
              <w:rPr>
                <w:rFonts w:ascii="Segoe UI" w:hAnsi="Segoe UI" w:cs="Segoe UI"/>
                <w:sz w:val="20"/>
                <w:szCs w:val="20"/>
              </w:rPr>
              <w:t xml:space="preserve">Signal Alliance Consulting shall comply with </w:t>
            </w:r>
            <w:r w:rsidR="00D22C05">
              <w:rPr>
                <w:rFonts w:ascii="Segoe UI" w:hAnsi="Segoe UI" w:cs="Segoe UI"/>
                <w:sz w:val="20"/>
                <w:szCs w:val="20"/>
              </w:rPr>
              <w:t>FLOUR MILLS OF NIGERIA</w:t>
            </w:r>
            <w:r w:rsidRPr="009F2DB0">
              <w:rPr>
                <w:rFonts w:ascii="Segoe UI" w:hAnsi="Segoe UI" w:cs="Segoe UI"/>
                <w:sz w:val="20"/>
                <w:szCs w:val="20"/>
              </w:rPr>
              <w:t xml:space="preserve"> agreed information security controls and provide assurance on information security compliance</w:t>
            </w:r>
            <w:r>
              <w:rPr>
                <w:rFonts w:ascii="Segoe UI" w:hAnsi="Segoe UI" w:cs="Segoe UI"/>
                <w:sz w:val="20"/>
                <w:szCs w:val="20"/>
              </w:rPr>
              <w:t>.</w:t>
            </w:r>
          </w:p>
        </w:tc>
      </w:tr>
    </w:tbl>
    <w:p w14:paraId="6B1679E0" w14:textId="579FEDFB" w:rsidR="00AB7FBE" w:rsidRDefault="00AB7FBE" w:rsidP="00AB7FBE">
      <w:pPr>
        <w:pStyle w:val="Heading1"/>
        <w:spacing w:after="240"/>
      </w:pPr>
      <w:bookmarkStart w:id="33" w:name="_Toc193719021"/>
      <w:bookmarkEnd w:id="32"/>
      <w:r>
        <w:t>Right to Audit</w:t>
      </w:r>
      <w:bookmarkEnd w:id="33"/>
    </w:p>
    <w:p w14:paraId="3AD1B405" w14:textId="2B6321DD" w:rsidR="002F420B" w:rsidRPr="002F420B" w:rsidRDefault="002F420B" w:rsidP="002F420B">
      <w:pPr>
        <w:spacing w:line="360" w:lineRule="auto"/>
        <w:jc w:val="both"/>
        <w:rPr>
          <w:rFonts w:ascii="Segoe UI" w:hAnsi="Segoe UI" w:cs="Segoe UI"/>
          <w:sz w:val="20"/>
          <w:szCs w:val="20"/>
        </w:rPr>
      </w:pPr>
      <w:r w:rsidRPr="002F420B">
        <w:rPr>
          <w:rFonts w:ascii="Segoe UI" w:hAnsi="Segoe UI" w:cs="Segoe UI"/>
          <w:sz w:val="20"/>
          <w:szCs w:val="20"/>
        </w:rPr>
        <w:t xml:space="preserve">The Customer reserves the right to audit or inspect work performed by SA provided that any such audit is carried out with at least 7 (seven) days prior notice and in a reasonable way to cause as little disruption as is reasonably possible to the performance of the Services and </w:t>
      </w:r>
      <w:r w:rsidR="00D22C05">
        <w:rPr>
          <w:rFonts w:ascii="Segoe UI" w:hAnsi="Segoe UI" w:cs="Segoe UI"/>
          <w:sz w:val="20"/>
          <w:szCs w:val="20"/>
        </w:rPr>
        <w:t>FLOUR MILLS OF NIGERIA</w:t>
      </w:r>
      <w:r w:rsidRPr="002F420B">
        <w:rPr>
          <w:rFonts w:ascii="Segoe UI" w:hAnsi="Segoe UI" w:cs="Segoe UI"/>
          <w:sz w:val="20"/>
          <w:szCs w:val="20"/>
        </w:rPr>
        <w:t>’s business. The Customer may participate directly or through an appointed representative, e.g., external auditor, to verify that the tasks related to this agreement have been performed in accordance with the procedures indicated.</w:t>
      </w:r>
    </w:p>
    <w:p w14:paraId="797726C0" w14:textId="1642775F" w:rsidR="00AB7FBE" w:rsidRDefault="002F420B" w:rsidP="002F420B">
      <w:pPr>
        <w:spacing w:line="360" w:lineRule="auto"/>
        <w:jc w:val="both"/>
        <w:rPr>
          <w:rFonts w:ascii="Segoe UI" w:hAnsi="Segoe UI" w:cs="Segoe UI"/>
          <w:sz w:val="20"/>
          <w:szCs w:val="20"/>
        </w:rPr>
      </w:pPr>
      <w:r w:rsidRPr="002F420B">
        <w:rPr>
          <w:rFonts w:ascii="Segoe UI" w:hAnsi="Segoe UI" w:cs="Segoe UI"/>
          <w:sz w:val="20"/>
          <w:szCs w:val="20"/>
        </w:rPr>
        <w:t>S</w:t>
      </w:r>
      <w:r>
        <w:rPr>
          <w:rFonts w:ascii="Segoe UI" w:hAnsi="Segoe UI" w:cs="Segoe UI"/>
          <w:sz w:val="20"/>
          <w:szCs w:val="20"/>
        </w:rPr>
        <w:t xml:space="preserve">ignal </w:t>
      </w:r>
      <w:r w:rsidRPr="002F420B">
        <w:rPr>
          <w:rFonts w:ascii="Segoe UI" w:hAnsi="Segoe UI" w:cs="Segoe UI"/>
          <w:sz w:val="20"/>
          <w:szCs w:val="20"/>
        </w:rPr>
        <w:t>A</w:t>
      </w:r>
      <w:r>
        <w:rPr>
          <w:rFonts w:ascii="Segoe UI" w:hAnsi="Segoe UI" w:cs="Segoe UI"/>
          <w:sz w:val="20"/>
          <w:szCs w:val="20"/>
        </w:rPr>
        <w:t>lliance Consulting</w:t>
      </w:r>
      <w:r w:rsidRPr="002F420B">
        <w:rPr>
          <w:rFonts w:ascii="Segoe UI" w:hAnsi="Segoe UI" w:cs="Segoe UI"/>
          <w:sz w:val="20"/>
          <w:szCs w:val="20"/>
        </w:rPr>
        <w:t xml:space="preserve"> shall, at no cost to the Customer, provide all assistance reasonably requested by the Customer in relation to the audit, including access to SA’s personnel, records and facilities related to the provision of the Services. SA shall through its internal monitoring audits ensure that its processes and practices </w:t>
      </w:r>
      <w:proofErr w:type="gramStart"/>
      <w:r w:rsidRPr="002F420B">
        <w:rPr>
          <w:rFonts w:ascii="Segoe UI" w:hAnsi="Segoe UI" w:cs="Segoe UI"/>
          <w:sz w:val="20"/>
          <w:szCs w:val="20"/>
        </w:rPr>
        <w:t>are in compliance with</w:t>
      </w:r>
      <w:proofErr w:type="gramEnd"/>
      <w:r w:rsidRPr="002F420B">
        <w:rPr>
          <w:rFonts w:ascii="Segoe UI" w:hAnsi="Segoe UI" w:cs="Segoe UI"/>
          <w:sz w:val="20"/>
          <w:szCs w:val="20"/>
        </w:rPr>
        <w:t xml:space="preserve"> the provisions of the Nigerian Data protection Regulation (NDPR) 2019</w:t>
      </w:r>
      <w:r>
        <w:rPr>
          <w:rFonts w:ascii="Segoe UI" w:hAnsi="Segoe UI" w:cs="Segoe UI"/>
          <w:sz w:val="20"/>
          <w:szCs w:val="20"/>
        </w:rPr>
        <w:t>.</w:t>
      </w:r>
    </w:p>
    <w:p w14:paraId="299A3007" w14:textId="6A4E2547" w:rsidR="00F65A8D" w:rsidRDefault="00F65A8D" w:rsidP="00F65A8D">
      <w:pPr>
        <w:pStyle w:val="Heading1"/>
        <w:spacing w:after="240"/>
      </w:pPr>
      <w:bookmarkStart w:id="34" w:name="_Toc193719022"/>
      <w:r>
        <w:t xml:space="preserve">Health and Safety </w:t>
      </w:r>
      <w:r w:rsidR="00F44D11">
        <w:t>Environment</w:t>
      </w:r>
      <w:r w:rsidR="0007209F">
        <w:t xml:space="preserve"> (HSE)</w:t>
      </w:r>
      <w:bookmarkEnd w:id="34"/>
    </w:p>
    <w:p w14:paraId="11E3440D" w14:textId="122DDD1B" w:rsidR="00F44D11" w:rsidRPr="00F44D11" w:rsidRDefault="00F44D11" w:rsidP="00F44D11">
      <w:pPr>
        <w:pStyle w:val="ListParagraph"/>
        <w:numPr>
          <w:ilvl w:val="0"/>
          <w:numId w:val="42"/>
        </w:numPr>
        <w:spacing w:line="360" w:lineRule="auto"/>
        <w:jc w:val="both"/>
        <w:rPr>
          <w:rFonts w:ascii="Segoe UI" w:hAnsi="Segoe UI" w:cs="Segoe UI"/>
          <w:sz w:val="20"/>
          <w:szCs w:val="20"/>
        </w:rPr>
      </w:pPr>
      <w:r w:rsidRPr="00F44D11">
        <w:rPr>
          <w:rFonts w:ascii="Segoe UI" w:hAnsi="Segoe UI" w:cs="Segoe UI"/>
          <w:sz w:val="20"/>
          <w:szCs w:val="20"/>
        </w:rPr>
        <w:t>S</w:t>
      </w:r>
      <w:r>
        <w:rPr>
          <w:rFonts w:ascii="Segoe UI" w:hAnsi="Segoe UI" w:cs="Segoe UI"/>
          <w:sz w:val="20"/>
          <w:szCs w:val="20"/>
        </w:rPr>
        <w:t xml:space="preserve">ignal </w:t>
      </w:r>
      <w:r w:rsidRPr="00F44D11">
        <w:rPr>
          <w:rFonts w:ascii="Segoe UI" w:hAnsi="Segoe UI" w:cs="Segoe UI"/>
          <w:sz w:val="20"/>
          <w:szCs w:val="20"/>
        </w:rPr>
        <w:t>A</w:t>
      </w:r>
      <w:r w:rsidR="008E255D">
        <w:rPr>
          <w:rFonts w:ascii="Segoe UI" w:hAnsi="Segoe UI" w:cs="Segoe UI"/>
          <w:sz w:val="20"/>
          <w:szCs w:val="20"/>
        </w:rPr>
        <w:t>lliance Consulting</w:t>
      </w:r>
      <w:r w:rsidRPr="00F44D11">
        <w:rPr>
          <w:rFonts w:ascii="Segoe UI" w:hAnsi="Segoe UI" w:cs="Segoe UI"/>
          <w:sz w:val="20"/>
          <w:szCs w:val="20"/>
        </w:rPr>
        <w:t xml:space="preserve"> shall comply strictly with all laws and regulations pertaining to health or safety, including, but not necessarily limited to the Factories Act Cap F1 Laws of the Federation of Nigeria 2004, Labor Act Cap L1 Laws of the Federation of Nigeria 2004, Employee Compensation Act 2011, and National Minimum Wage Act Cap N61 Laws of the Federation of Nigeria 2004</w:t>
      </w:r>
    </w:p>
    <w:p w14:paraId="7F0CD026" w14:textId="28E27728" w:rsidR="00F65A8D" w:rsidRDefault="00F44D11" w:rsidP="00F44D11">
      <w:pPr>
        <w:pStyle w:val="ListParagraph"/>
        <w:numPr>
          <w:ilvl w:val="0"/>
          <w:numId w:val="42"/>
        </w:numPr>
        <w:spacing w:line="360" w:lineRule="auto"/>
        <w:jc w:val="both"/>
        <w:rPr>
          <w:rFonts w:ascii="Segoe UI" w:hAnsi="Segoe UI" w:cs="Segoe UI"/>
          <w:sz w:val="20"/>
          <w:szCs w:val="20"/>
        </w:rPr>
      </w:pPr>
      <w:r w:rsidRPr="00F44D11">
        <w:rPr>
          <w:rFonts w:ascii="Segoe UI" w:hAnsi="Segoe UI" w:cs="Segoe UI"/>
          <w:sz w:val="20"/>
          <w:szCs w:val="20"/>
        </w:rPr>
        <w:t>S</w:t>
      </w:r>
      <w:r w:rsidR="008E255D">
        <w:rPr>
          <w:rFonts w:ascii="Segoe UI" w:hAnsi="Segoe UI" w:cs="Segoe UI"/>
          <w:sz w:val="20"/>
          <w:szCs w:val="20"/>
        </w:rPr>
        <w:t xml:space="preserve">ignal </w:t>
      </w:r>
      <w:r w:rsidRPr="00F44D11">
        <w:rPr>
          <w:rFonts w:ascii="Segoe UI" w:hAnsi="Segoe UI" w:cs="Segoe UI"/>
          <w:sz w:val="20"/>
          <w:szCs w:val="20"/>
        </w:rPr>
        <w:t>A</w:t>
      </w:r>
      <w:r w:rsidR="008E255D">
        <w:rPr>
          <w:rFonts w:ascii="Segoe UI" w:hAnsi="Segoe UI" w:cs="Segoe UI"/>
          <w:sz w:val="20"/>
          <w:szCs w:val="20"/>
        </w:rPr>
        <w:t>lliance</w:t>
      </w:r>
      <w:r w:rsidR="00F23DF8">
        <w:rPr>
          <w:rFonts w:ascii="Segoe UI" w:hAnsi="Segoe UI" w:cs="Segoe UI"/>
          <w:sz w:val="20"/>
          <w:szCs w:val="20"/>
        </w:rPr>
        <w:t xml:space="preserve"> Consulting</w:t>
      </w:r>
      <w:r w:rsidRPr="00F44D11">
        <w:rPr>
          <w:rFonts w:ascii="Segoe UI" w:hAnsi="Segoe UI" w:cs="Segoe UI"/>
          <w:sz w:val="20"/>
          <w:szCs w:val="20"/>
        </w:rPr>
        <w:t xml:space="preserve"> warrants that all materials, facilities, and equipment, whether temporary or permanent, furnished by or made available in connection with the Agreement or the service, shall comply with laws and regulation pertaining to health and safety.</w:t>
      </w:r>
    </w:p>
    <w:p w14:paraId="241EC477" w14:textId="774D7174" w:rsidR="0007209F" w:rsidRDefault="0007209F" w:rsidP="0007209F">
      <w:pPr>
        <w:pStyle w:val="Heading1"/>
        <w:spacing w:after="240"/>
      </w:pPr>
      <w:bookmarkStart w:id="35" w:name="_Toc193719023"/>
      <w:r>
        <w:t>Sustainability</w:t>
      </w:r>
      <w:bookmarkEnd w:id="35"/>
    </w:p>
    <w:p w14:paraId="724A874F" w14:textId="28F54A45" w:rsidR="00614972" w:rsidRPr="00614972" w:rsidRDefault="00614972" w:rsidP="00614972">
      <w:pPr>
        <w:pStyle w:val="ListParagraph"/>
        <w:numPr>
          <w:ilvl w:val="0"/>
          <w:numId w:val="43"/>
        </w:numPr>
        <w:spacing w:line="360" w:lineRule="auto"/>
        <w:jc w:val="both"/>
        <w:rPr>
          <w:rFonts w:ascii="Segoe UI" w:hAnsi="Segoe UI" w:cs="Segoe UI"/>
          <w:sz w:val="20"/>
          <w:szCs w:val="20"/>
        </w:rPr>
      </w:pPr>
      <w:r w:rsidRPr="00614972">
        <w:rPr>
          <w:rFonts w:ascii="Segoe UI" w:hAnsi="Segoe UI" w:cs="Segoe UI"/>
          <w:sz w:val="20"/>
          <w:szCs w:val="20"/>
        </w:rPr>
        <w:t>SA</w:t>
      </w:r>
      <w:r>
        <w:rPr>
          <w:rFonts w:ascii="Segoe UI" w:hAnsi="Segoe UI" w:cs="Segoe UI"/>
          <w:sz w:val="20"/>
          <w:szCs w:val="20"/>
        </w:rPr>
        <w:t xml:space="preserve"> Consulting</w:t>
      </w:r>
      <w:r w:rsidRPr="00614972">
        <w:rPr>
          <w:rFonts w:ascii="Segoe UI" w:hAnsi="Segoe UI" w:cs="Segoe UI"/>
          <w:sz w:val="20"/>
          <w:szCs w:val="20"/>
        </w:rPr>
        <w:t xml:space="preserve"> warrants and represents to </w:t>
      </w:r>
      <w:r w:rsidR="00D22C05">
        <w:rPr>
          <w:rFonts w:ascii="Segoe UI" w:hAnsi="Segoe UI" w:cs="Segoe UI"/>
          <w:sz w:val="20"/>
          <w:szCs w:val="20"/>
        </w:rPr>
        <w:t>FLOUR MILLS OF NIGERIA</w:t>
      </w:r>
      <w:r w:rsidRPr="00614972">
        <w:rPr>
          <w:rFonts w:ascii="Segoe UI" w:hAnsi="Segoe UI" w:cs="Segoe UI"/>
          <w:sz w:val="20"/>
          <w:szCs w:val="20"/>
        </w:rPr>
        <w:t xml:space="preserve"> that it is in full compliance with all applicable laws, regulations and practices relating to the protection of the environment and its </w:t>
      </w:r>
      <w:r w:rsidRPr="00614972">
        <w:rPr>
          <w:rFonts w:ascii="Segoe UI" w:hAnsi="Segoe UI" w:cs="Segoe UI"/>
          <w:sz w:val="20"/>
          <w:szCs w:val="20"/>
        </w:rPr>
        <w:lastRenderedPageBreak/>
        <w:t>social responsibility applicable to its industry and/or provision of the service and hereby undertake to continue to do so for the period of the provision of the service.</w:t>
      </w:r>
    </w:p>
    <w:p w14:paraId="3035D278" w14:textId="40A35C1D" w:rsidR="00614972" w:rsidRPr="00614972" w:rsidRDefault="00614972" w:rsidP="00614972">
      <w:pPr>
        <w:pStyle w:val="ListParagraph"/>
        <w:numPr>
          <w:ilvl w:val="0"/>
          <w:numId w:val="43"/>
        </w:numPr>
        <w:spacing w:line="360" w:lineRule="auto"/>
        <w:jc w:val="both"/>
        <w:rPr>
          <w:rFonts w:ascii="Segoe UI" w:hAnsi="Segoe UI" w:cs="Segoe UI"/>
          <w:sz w:val="20"/>
          <w:szCs w:val="20"/>
        </w:rPr>
      </w:pPr>
      <w:r w:rsidRPr="00614972">
        <w:rPr>
          <w:rFonts w:ascii="Segoe UI" w:hAnsi="Segoe UI" w:cs="Segoe UI"/>
          <w:sz w:val="20"/>
          <w:szCs w:val="20"/>
        </w:rPr>
        <w:t>SA Consulting agrees and undertakes to follow good Environmental, Social and Governance (ESG) practices, relevant to its industry and/or to the provision of the Services and to continually strive to improve its ESG practices.</w:t>
      </w:r>
    </w:p>
    <w:p w14:paraId="1BD8074F" w14:textId="77777777" w:rsidR="00614972" w:rsidRPr="00614972" w:rsidRDefault="00614972" w:rsidP="00614972">
      <w:pPr>
        <w:pStyle w:val="ListParagraph"/>
        <w:numPr>
          <w:ilvl w:val="0"/>
          <w:numId w:val="43"/>
        </w:numPr>
        <w:spacing w:line="360" w:lineRule="auto"/>
        <w:jc w:val="both"/>
        <w:rPr>
          <w:rFonts w:ascii="Segoe UI" w:hAnsi="Segoe UI" w:cs="Segoe UI"/>
          <w:sz w:val="20"/>
          <w:szCs w:val="20"/>
        </w:rPr>
      </w:pPr>
      <w:r w:rsidRPr="00614972">
        <w:rPr>
          <w:rFonts w:ascii="Segoe UI" w:hAnsi="Segoe UI" w:cs="Segoe UI"/>
          <w:sz w:val="20"/>
          <w:szCs w:val="20"/>
        </w:rPr>
        <w:t>In addition, SA agrees and undertakes as appropriate, as follows:</w:t>
      </w:r>
    </w:p>
    <w:p w14:paraId="499D20A4" w14:textId="77777777" w:rsidR="00614972" w:rsidRPr="00614972" w:rsidRDefault="00614972" w:rsidP="009D5DD0">
      <w:pPr>
        <w:pStyle w:val="ListParagraph"/>
        <w:numPr>
          <w:ilvl w:val="1"/>
          <w:numId w:val="43"/>
        </w:numPr>
        <w:spacing w:line="360" w:lineRule="auto"/>
        <w:jc w:val="both"/>
        <w:rPr>
          <w:rFonts w:ascii="Segoe UI" w:hAnsi="Segoe UI" w:cs="Segoe UI"/>
          <w:sz w:val="20"/>
          <w:szCs w:val="20"/>
        </w:rPr>
      </w:pPr>
      <w:r w:rsidRPr="00614972">
        <w:rPr>
          <w:rFonts w:ascii="Segoe UI" w:hAnsi="Segoe UI" w:cs="Segoe UI"/>
          <w:sz w:val="20"/>
          <w:szCs w:val="20"/>
        </w:rPr>
        <w:t>To conduct regular assessments on the impact of the ESG Risks on its business and/or on the provision of the Services.</w:t>
      </w:r>
    </w:p>
    <w:p w14:paraId="2BF9FD3C" w14:textId="77777777" w:rsidR="00614972" w:rsidRPr="00614972" w:rsidRDefault="00614972" w:rsidP="009D5DD0">
      <w:pPr>
        <w:pStyle w:val="ListParagraph"/>
        <w:numPr>
          <w:ilvl w:val="1"/>
          <w:numId w:val="43"/>
        </w:numPr>
        <w:spacing w:line="360" w:lineRule="auto"/>
        <w:jc w:val="both"/>
        <w:rPr>
          <w:rFonts w:ascii="Segoe UI" w:hAnsi="Segoe UI" w:cs="Segoe UI"/>
          <w:sz w:val="20"/>
          <w:szCs w:val="20"/>
        </w:rPr>
      </w:pPr>
      <w:r w:rsidRPr="00614972">
        <w:rPr>
          <w:rFonts w:ascii="Segoe UI" w:hAnsi="Segoe UI" w:cs="Segoe UI"/>
          <w:sz w:val="20"/>
          <w:szCs w:val="20"/>
        </w:rPr>
        <w:t>To set clear ESG targets (including finding ways to mitigate and/or reduce the ESG Risks associated with its business and/or with the provision of the Services; The measures taken must always be of a minimum standard required by all applicable laws and be of a standard no less than the best industry practice.</w:t>
      </w:r>
    </w:p>
    <w:p w14:paraId="3074AF7B" w14:textId="77777777" w:rsidR="00614972" w:rsidRPr="00614972" w:rsidRDefault="00614972" w:rsidP="009D5DD0">
      <w:pPr>
        <w:pStyle w:val="ListParagraph"/>
        <w:numPr>
          <w:ilvl w:val="1"/>
          <w:numId w:val="43"/>
        </w:numPr>
        <w:spacing w:line="360" w:lineRule="auto"/>
        <w:jc w:val="both"/>
        <w:rPr>
          <w:rFonts w:ascii="Segoe UI" w:hAnsi="Segoe UI" w:cs="Segoe UI"/>
          <w:sz w:val="20"/>
          <w:szCs w:val="20"/>
        </w:rPr>
      </w:pPr>
      <w:r w:rsidRPr="00614972">
        <w:rPr>
          <w:rFonts w:ascii="Segoe UI" w:hAnsi="Segoe UI" w:cs="Segoe UI"/>
          <w:sz w:val="20"/>
          <w:szCs w:val="20"/>
        </w:rPr>
        <w:t>where appropriate to obtain external certification and/ or recognition for its ESG practices; and</w:t>
      </w:r>
    </w:p>
    <w:p w14:paraId="4CCC979B" w14:textId="077CBC82" w:rsidR="0007209F" w:rsidRDefault="00614972" w:rsidP="009D5DD0">
      <w:pPr>
        <w:pStyle w:val="ListParagraph"/>
        <w:numPr>
          <w:ilvl w:val="1"/>
          <w:numId w:val="43"/>
        </w:numPr>
        <w:spacing w:line="360" w:lineRule="auto"/>
        <w:jc w:val="both"/>
        <w:rPr>
          <w:rFonts w:ascii="Segoe UI" w:hAnsi="Segoe UI" w:cs="Segoe UI"/>
          <w:sz w:val="20"/>
          <w:szCs w:val="20"/>
        </w:rPr>
      </w:pPr>
      <w:r w:rsidRPr="00614972">
        <w:rPr>
          <w:rFonts w:ascii="Segoe UI" w:hAnsi="Segoe UI" w:cs="Segoe UI"/>
          <w:sz w:val="20"/>
          <w:szCs w:val="20"/>
        </w:rPr>
        <w:t>Where reasonably practicable to encourage its own Suppliers to follow good ESG practices as set out herein</w:t>
      </w:r>
      <w:r w:rsidR="0007209F" w:rsidRPr="00F44D11">
        <w:rPr>
          <w:rFonts w:ascii="Segoe UI" w:hAnsi="Segoe UI" w:cs="Segoe UI"/>
          <w:sz w:val="20"/>
          <w:szCs w:val="20"/>
        </w:rPr>
        <w:t>.</w:t>
      </w:r>
    </w:p>
    <w:p w14:paraId="04631675" w14:textId="0D4B8641" w:rsidR="008E71E7" w:rsidRDefault="008E71E7" w:rsidP="008E71E7">
      <w:pPr>
        <w:pStyle w:val="Heading1"/>
        <w:spacing w:after="240"/>
      </w:pPr>
      <w:bookmarkStart w:id="36" w:name="_Toc193719024"/>
      <w:r>
        <w:t>Governing Law</w:t>
      </w:r>
      <w:bookmarkEnd w:id="36"/>
    </w:p>
    <w:p w14:paraId="228C88A6" w14:textId="311EA478" w:rsidR="008E71E7" w:rsidRDefault="00AD45CB" w:rsidP="008E71E7">
      <w:pPr>
        <w:spacing w:line="360" w:lineRule="auto"/>
        <w:jc w:val="both"/>
        <w:rPr>
          <w:rFonts w:ascii="Segoe UI" w:hAnsi="Segoe UI" w:cs="Segoe UI"/>
          <w:sz w:val="20"/>
          <w:szCs w:val="20"/>
        </w:rPr>
      </w:pPr>
      <w:r w:rsidRPr="00AD45CB">
        <w:rPr>
          <w:rFonts w:ascii="Segoe UI" w:hAnsi="Segoe UI" w:cs="Segoe UI"/>
          <w:sz w:val="20"/>
          <w:szCs w:val="20"/>
        </w:rPr>
        <w:t>The validity, construction and performance of this Agreement shall be governed by and construed in accordance with the Laws of Nigeria</w:t>
      </w:r>
      <w:r w:rsidR="008E71E7" w:rsidRPr="009D4AA2">
        <w:rPr>
          <w:rFonts w:ascii="Segoe UI" w:hAnsi="Segoe UI" w:cs="Segoe UI"/>
          <w:sz w:val="20"/>
          <w:szCs w:val="2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8877"/>
      </w:tblGrid>
      <w:tr w:rsidR="00DD0B6A" w:rsidRPr="001E108B" w14:paraId="6915FEBE" w14:textId="77777777" w:rsidTr="006E4B9C">
        <w:trPr>
          <w:trHeight w:val="440"/>
        </w:trPr>
        <w:tc>
          <w:tcPr>
            <w:tcW w:w="298" w:type="pct"/>
            <w:shd w:val="clear" w:color="auto" w:fill="808080" w:themeFill="background1" w:themeFillShade="80"/>
          </w:tcPr>
          <w:p w14:paraId="56E45B69" w14:textId="77777777" w:rsidR="00DD0B6A" w:rsidRPr="001E108B" w:rsidRDefault="00DD0B6A" w:rsidP="006E4B9C">
            <w:pPr>
              <w:spacing w:after="40" w:line="360" w:lineRule="auto"/>
              <w:jc w:val="both"/>
              <w:rPr>
                <w:rFonts w:ascii="Segoe UI" w:hAnsi="Segoe UI"/>
                <w:color w:val="FFFFFF" w:themeColor="background1"/>
                <w:sz w:val="20"/>
              </w:rPr>
            </w:pPr>
            <w:r>
              <w:rPr>
                <w:rFonts w:ascii="Segoe UI Semibold" w:hAnsi="Segoe UI Semibold" w:cs="Segoe UI Semibold"/>
                <w:color w:val="FFFFFF" w:themeColor="background1"/>
                <w:sz w:val="20"/>
                <w:szCs w:val="20"/>
              </w:rPr>
              <w:t>#</w:t>
            </w:r>
          </w:p>
        </w:tc>
        <w:tc>
          <w:tcPr>
            <w:tcW w:w="4702" w:type="pct"/>
            <w:shd w:val="clear" w:color="auto" w:fill="808080" w:themeFill="background1" w:themeFillShade="80"/>
            <w:vAlign w:val="center"/>
            <w:hideMark/>
          </w:tcPr>
          <w:p w14:paraId="1193AB0E" w14:textId="0AA8F41F" w:rsidR="00DD0B6A" w:rsidRPr="00A07C04" w:rsidRDefault="000519D8" w:rsidP="006E4B9C">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DATA PROTECTION</w:t>
            </w:r>
          </w:p>
        </w:tc>
      </w:tr>
      <w:tr w:rsidR="00DD0B6A" w:rsidRPr="001E108B" w14:paraId="37A38952" w14:textId="77777777" w:rsidTr="006E4B9C">
        <w:trPr>
          <w:trHeight w:val="300"/>
        </w:trPr>
        <w:tc>
          <w:tcPr>
            <w:tcW w:w="298" w:type="pct"/>
          </w:tcPr>
          <w:p w14:paraId="0BDAA3E1" w14:textId="77777777" w:rsidR="00DD0B6A" w:rsidRPr="00B66B41" w:rsidRDefault="00DD0B6A" w:rsidP="006E4B9C">
            <w:pPr>
              <w:spacing w:after="40" w:line="360" w:lineRule="auto"/>
              <w:rPr>
                <w:rFonts w:ascii="Segoe UI" w:hAnsi="Segoe UI" w:cs="Segoe UI"/>
                <w:sz w:val="20"/>
              </w:rPr>
            </w:pPr>
            <w:r w:rsidRPr="00B66B41">
              <w:rPr>
                <w:rFonts w:ascii="Segoe UI" w:hAnsi="Segoe UI" w:cs="Segoe UI"/>
                <w:sz w:val="20"/>
              </w:rPr>
              <w:t>1</w:t>
            </w:r>
          </w:p>
        </w:tc>
        <w:tc>
          <w:tcPr>
            <w:tcW w:w="4702" w:type="pct"/>
            <w:shd w:val="clear" w:color="auto" w:fill="auto"/>
          </w:tcPr>
          <w:p w14:paraId="5DCDB4F2" w14:textId="6239ECEF" w:rsidR="00DD0B6A" w:rsidRPr="00FA2616" w:rsidRDefault="00AA5D22" w:rsidP="006E4B9C">
            <w:pPr>
              <w:spacing w:after="40" w:line="360" w:lineRule="auto"/>
              <w:jc w:val="both"/>
              <w:rPr>
                <w:rFonts w:ascii="Segoe UI" w:hAnsi="Segoe UI" w:cs="Segoe UI"/>
                <w:sz w:val="20"/>
                <w:szCs w:val="20"/>
              </w:rPr>
            </w:pPr>
            <w:r w:rsidRPr="00AA5D22">
              <w:rPr>
                <w:rFonts w:ascii="Segoe UI" w:hAnsi="Segoe UI" w:cs="Segoe UI"/>
                <w:sz w:val="20"/>
                <w:szCs w:val="20"/>
              </w:rPr>
              <w:t>SA</w:t>
            </w:r>
            <w:r>
              <w:rPr>
                <w:rFonts w:ascii="Segoe UI" w:hAnsi="Segoe UI" w:cs="Segoe UI"/>
                <w:sz w:val="20"/>
                <w:szCs w:val="20"/>
              </w:rPr>
              <w:t xml:space="preserve"> Consulting</w:t>
            </w:r>
            <w:r w:rsidRPr="00AA5D22">
              <w:rPr>
                <w:rFonts w:ascii="Segoe UI" w:hAnsi="Segoe UI" w:cs="Segoe UI"/>
                <w:sz w:val="20"/>
                <w:szCs w:val="20"/>
              </w:rPr>
              <w:t xml:space="preserve"> acknowledges that in providing the Services to the Customer, SA </w:t>
            </w:r>
            <w:r>
              <w:rPr>
                <w:rFonts w:ascii="Segoe UI" w:hAnsi="Segoe UI" w:cs="Segoe UI"/>
                <w:sz w:val="20"/>
                <w:szCs w:val="20"/>
              </w:rPr>
              <w:t xml:space="preserve">Consulting </w:t>
            </w:r>
            <w:r w:rsidRPr="00AA5D22">
              <w:rPr>
                <w:rFonts w:ascii="Segoe UI" w:hAnsi="Segoe UI" w:cs="Segoe UI"/>
                <w:sz w:val="20"/>
                <w:szCs w:val="20"/>
              </w:rPr>
              <w:t>may be exposed to the Data of its employees, customers, and clients</w:t>
            </w:r>
            <w:r w:rsidR="00DD0B6A">
              <w:rPr>
                <w:rFonts w:ascii="Segoe UI" w:hAnsi="Segoe UI" w:cs="Segoe UI"/>
                <w:sz w:val="20"/>
                <w:szCs w:val="20"/>
              </w:rPr>
              <w:t>.</w:t>
            </w:r>
          </w:p>
        </w:tc>
      </w:tr>
      <w:tr w:rsidR="00DD0B6A" w:rsidRPr="001E108B" w14:paraId="74EC30D9" w14:textId="77777777" w:rsidTr="006E4B9C">
        <w:trPr>
          <w:trHeight w:val="300"/>
        </w:trPr>
        <w:tc>
          <w:tcPr>
            <w:tcW w:w="298" w:type="pct"/>
          </w:tcPr>
          <w:p w14:paraId="17D7EDBA" w14:textId="77777777" w:rsidR="00DD0B6A" w:rsidRPr="00B66B41" w:rsidRDefault="00DD0B6A" w:rsidP="006E4B9C">
            <w:pPr>
              <w:spacing w:after="40" w:line="360" w:lineRule="auto"/>
              <w:rPr>
                <w:rFonts w:ascii="Segoe UI" w:hAnsi="Segoe UI" w:cs="Segoe UI"/>
                <w:sz w:val="20"/>
              </w:rPr>
            </w:pPr>
            <w:r w:rsidRPr="00B66B41">
              <w:rPr>
                <w:rFonts w:ascii="Segoe UI" w:hAnsi="Segoe UI" w:cs="Segoe UI"/>
                <w:sz w:val="20"/>
              </w:rPr>
              <w:t>2</w:t>
            </w:r>
          </w:p>
        </w:tc>
        <w:tc>
          <w:tcPr>
            <w:tcW w:w="4702" w:type="pct"/>
            <w:shd w:val="clear" w:color="auto" w:fill="auto"/>
          </w:tcPr>
          <w:p w14:paraId="51C7B15D" w14:textId="3ACD269C" w:rsidR="00DD0B6A" w:rsidRPr="00CF6ADC" w:rsidRDefault="006F05BA" w:rsidP="006E4B9C">
            <w:pPr>
              <w:spacing w:after="40" w:line="360" w:lineRule="auto"/>
              <w:jc w:val="both"/>
              <w:rPr>
                <w:rFonts w:ascii="Segoe UI" w:hAnsi="Segoe UI" w:cs="Segoe UI"/>
                <w:sz w:val="20"/>
                <w:szCs w:val="20"/>
              </w:rPr>
            </w:pPr>
            <w:r w:rsidRPr="006F05BA">
              <w:rPr>
                <w:rFonts w:ascii="Segoe UI" w:hAnsi="Segoe UI" w:cs="Segoe UI"/>
                <w:sz w:val="20"/>
                <w:szCs w:val="20"/>
              </w:rPr>
              <w:t>The Parties specifically record that all Data provided by the Customer to the SA</w:t>
            </w:r>
            <w:r>
              <w:rPr>
                <w:rFonts w:ascii="Segoe UI" w:hAnsi="Segoe UI" w:cs="Segoe UI"/>
                <w:sz w:val="20"/>
                <w:szCs w:val="20"/>
              </w:rPr>
              <w:t xml:space="preserve"> Consulting</w:t>
            </w:r>
            <w:r w:rsidRPr="006F05BA">
              <w:rPr>
                <w:rFonts w:ascii="Segoe UI" w:hAnsi="Segoe UI" w:cs="Segoe UI"/>
                <w:sz w:val="20"/>
                <w:szCs w:val="20"/>
              </w:rPr>
              <w:t xml:space="preserve">, or to which SA </w:t>
            </w:r>
            <w:r>
              <w:rPr>
                <w:rFonts w:ascii="Segoe UI" w:hAnsi="Segoe UI" w:cs="Segoe UI"/>
                <w:sz w:val="20"/>
                <w:szCs w:val="20"/>
              </w:rPr>
              <w:t xml:space="preserve">Consulting </w:t>
            </w:r>
            <w:r w:rsidRPr="006F05BA">
              <w:rPr>
                <w:rFonts w:ascii="Segoe UI" w:hAnsi="Segoe UI" w:cs="Segoe UI"/>
                <w:sz w:val="20"/>
                <w:szCs w:val="20"/>
              </w:rPr>
              <w:t>may be exposed, shall constitute confidential information and where applicable, Intellectual Property belonging to the Customer</w:t>
            </w:r>
            <w:r w:rsidR="00DD0B6A" w:rsidRPr="00CF6ADC">
              <w:rPr>
                <w:rFonts w:ascii="Segoe UI" w:hAnsi="Segoe UI" w:cs="Segoe UI"/>
                <w:sz w:val="20"/>
                <w:szCs w:val="20"/>
              </w:rPr>
              <w:t>.</w:t>
            </w:r>
          </w:p>
        </w:tc>
      </w:tr>
      <w:tr w:rsidR="00DD0B6A" w:rsidRPr="001E108B" w14:paraId="38AC53B2" w14:textId="77777777" w:rsidTr="006E4B9C">
        <w:trPr>
          <w:trHeight w:val="300"/>
        </w:trPr>
        <w:tc>
          <w:tcPr>
            <w:tcW w:w="298" w:type="pct"/>
          </w:tcPr>
          <w:p w14:paraId="241ADC89" w14:textId="77777777" w:rsidR="00DD0B6A" w:rsidRPr="00B66B41" w:rsidRDefault="00DD0B6A" w:rsidP="006E4B9C">
            <w:pPr>
              <w:spacing w:after="40" w:line="360" w:lineRule="auto"/>
              <w:rPr>
                <w:rFonts w:ascii="Segoe UI" w:hAnsi="Segoe UI" w:cs="Segoe UI"/>
                <w:sz w:val="20"/>
                <w:szCs w:val="20"/>
              </w:rPr>
            </w:pPr>
            <w:r w:rsidRPr="00B66B41">
              <w:rPr>
                <w:rFonts w:ascii="Segoe UI" w:hAnsi="Segoe UI" w:cs="Segoe UI"/>
                <w:sz w:val="20"/>
                <w:szCs w:val="20"/>
              </w:rPr>
              <w:t>3</w:t>
            </w:r>
          </w:p>
        </w:tc>
        <w:tc>
          <w:tcPr>
            <w:tcW w:w="4702" w:type="pct"/>
            <w:shd w:val="clear" w:color="auto" w:fill="auto"/>
          </w:tcPr>
          <w:p w14:paraId="358B363B" w14:textId="54033A44" w:rsidR="00DD0B6A" w:rsidRPr="00DF6893" w:rsidRDefault="00EC7E38" w:rsidP="006E4B9C">
            <w:pPr>
              <w:spacing w:after="40" w:line="360" w:lineRule="auto"/>
              <w:jc w:val="both"/>
              <w:rPr>
                <w:rFonts w:ascii="Segoe UI" w:hAnsi="Segoe UI" w:cs="Segoe UI"/>
                <w:sz w:val="20"/>
                <w:szCs w:val="20"/>
              </w:rPr>
            </w:pPr>
            <w:r w:rsidRPr="00EC7E38">
              <w:rPr>
                <w:rFonts w:ascii="Segoe UI" w:hAnsi="Segoe UI" w:cs="Segoe UI"/>
                <w:sz w:val="20"/>
                <w:szCs w:val="20"/>
              </w:rPr>
              <w:t>SA</w:t>
            </w:r>
            <w:r>
              <w:rPr>
                <w:rFonts w:ascii="Segoe UI" w:hAnsi="Segoe UI" w:cs="Segoe UI"/>
                <w:sz w:val="20"/>
                <w:szCs w:val="20"/>
              </w:rPr>
              <w:t xml:space="preserve"> Consulting</w:t>
            </w:r>
            <w:r w:rsidRPr="00EC7E38">
              <w:rPr>
                <w:rFonts w:ascii="Segoe UI" w:hAnsi="Segoe UI" w:cs="Segoe UI"/>
                <w:sz w:val="20"/>
                <w:szCs w:val="20"/>
              </w:rPr>
              <w:t xml:space="preserve"> hereby undertakes that it shall always strictly comply with all applicable legislation and with all the provisions and requirements of any of the Customer’s data protection policies and procedures which may be in force from time to time</w:t>
            </w:r>
            <w:r w:rsidR="00DD0B6A">
              <w:rPr>
                <w:rFonts w:ascii="Segoe UI" w:hAnsi="Segoe UI" w:cs="Segoe UI"/>
                <w:sz w:val="20"/>
                <w:szCs w:val="20"/>
              </w:rPr>
              <w:t>.</w:t>
            </w:r>
          </w:p>
        </w:tc>
      </w:tr>
    </w:tbl>
    <w:p w14:paraId="25F0F527" w14:textId="5BF19E72" w:rsidR="00FF71F2" w:rsidRDefault="00FF71F2" w:rsidP="00FF71F2">
      <w:pPr>
        <w:pStyle w:val="Heading1"/>
        <w:spacing w:after="240"/>
      </w:pPr>
      <w:bookmarkStart w:id="37" w:name="_Toc193719025"/>
      <w:r>
        <w:lastRenderedPageBreak/>
        <w:t>Unethical Business Practices</w:t>
      </w:r>
      <w:bookmarkEnd w:id="37"/>
    </w:p>
    <w:p w14:paraId="27F9A91E" w14:textId="3FCF2904" w:rsidR="00FF71F2" w:rsidRDefault="00283325" w:rsidP="00FF71F2">
      <w:pPr>
        <w:spacing w:line="360" w:lineRule="auto"/>
        <w:jc w:val="both"/>
        <w:rPr>
          <w:rFonts w:ascii="Segoe UI" w:hAnsi="Segoe UI" w:cs="Segoe UI"/>
          <w:sz w:val="20"/>
          <w:szCs w:val="20"/>
        </w:rPr>
      </w:pPr>
      <w:r w:rsidRPr="00283325">
        <w:rPr>
          <w:rFonts w:ascii="Segoe UI" w:hAnsi="Segoe UI" w:cs="Segoe UI"/>
          <w:sz w:val="20"/>
          <w:szCs w:val="20"/>
        </w:rPr>
        <w:t xml:space="preserve">The Customer’s Policy is to conduct its business in an open and transparent way and does not condone corrupt or misgoverned business practices. SA </w:t>
      </w:r>
      <w:r w:rsidR="00F05539">
        <w:rPr>
          <w:rFonts w:ascii="Segoe UI" w:hAnsi="Segoe UI" w:cs="Segoe UI"/>
          <w:sz w:val="20"/>
          <w:szCs w:val="20"/>
        </w:rPr>
        <w:t xml:space="preserve">Consulting </w:t>
      </w:r>
      <w:r w:rsidRPr="00283325">
        <w:rPr>
          <w:rFonts w:ascii="Segoe UI" w:hAnsi="Segoe UI" w:cs="Segoe UI"/>
          <w:sz w:val="20"/>
          <w:szCs w:val="20"/>
        </w:rPr>
        <w:t xml:space="preserve">will not under any circumstances offer, promise, or make any gift, payment, loan, reward, inducement, benefit, or other advantage, which may be construed as being made to solicit any favor, to any of the Customer’s employees. Such an act or any unethical business practice will constitute a material breach of this </w:t>
      </w:r>
      <w:r w:rsidR="00F05539" w:rsidRPr="00283325">
        <w:rPr>
          <w:rFonts w:ascii="Segoe UI" w:hAnsi="Segoe UI" w:cs="Segoe UI"/>
          <w:sz w:val="20"/>
          <w:szCs w:val="20"/>
        </w:rPr>
        <w:t>Agreement,</w:t>
      </w:r>
      <w:r w:rsidRPr="00283325">
        <w:rPr>
          <w:rFonts w:ascii="Segoe UI" w:hAnsi="Segoe UI" w:cs="Segoe UI"/>
          <w:sz w:val="20"/>
          <w:szCs w:val="20"/>
        </w:rPr>
        <w:t xml:space="preserve"> and the Customer will be entitled to terminate the Agreement forthwith, without prejudice to any rights</w:t>
      </w:r>
      <w:r w:rsidR="00FF71F2" w:rsidRPr="009D4AA2">
        <w:rPr>
          <w:rFonts w:ascii="Segoe UI" w:hAnsi="Segoe UI" w:cs="Segoe UI"/>
          <w:sz w:val="20"/>
          <w:szCs w:val="20"/>
        </w:rPr>
        <w:t>.</w:t>
      </w:r>
    </w:p>
    <w:p w14:paraId="71E363CA" w14:textId="51078440" w:rsidR="00F05539" w:rsidRDefault="00F05539" w:rsidP="00F05539">
      <w:pPr>
        <w:pStyle w:val="Heading1"/>
        <w:spacing w:after="240"/>
      </w:pPr>
      <w:bookmarkStart w:id="38" w:name="_Toc193719026"/>
      <w:r>
        <w:t>Sanctions</w:t>
      </w:r>
      <w:bookmarkEnd w:id="38"/>
    </w:p>
    <w:p w14:paraId="163B86FE" w14:textId="57268049" w:rsidR="00857E4D" w:rsidRPr="00857E4D" w:rsidRDefault="00857E4D" w:rsidP="00857E4D">
      <w:pPr>
        <w:spacing w:line="360" w:lineRule="auto"/>
        <w:jc w:val="both"/>
        <w:rPr>
          <w:rFonts w:ascii="Segoe UI" w:hAnsi="Segoe UI" w:cs="Segoe UI"/>
          <w:sz w:val="20"/>
          <w:szCs w:val="20"/>
        </w:rPr>
      </w:pPr>
      <w:r w:rsidRPr="00857E4D">
        <w:rPr>
          <w:rFonts w:ascii="Segoe UI" w:hAnsi="Segoe UI" w:cs="Segoe UI"/>
          <w:sz w:val="20"/>
          <w:szCs w:val="20"/>
        </w:rPr>
        <w:t xml:space="preserve">SA </w:t>
      </w:r>
      <w:r>
        <w:rPr>
          <w:rFonts w:ascii="Segoe UI" w:hAnsi="Segoe UI" w:cs="Segoe UI"/>
          <w:sz w:val="20"/>
          <w:szCs w:val="20"/>
        </w:rPr>
        <w:t xml:space="preserve">Consulting </w:t>
      </w:r>
      <w:r w:rsidRPr="00857E4D">
        <w:rPr>
          <w:rFonts w:ascii="Segoe UI" w:hAnsi="Segoe UI" w:cs="Segoe UI"/>
          <w:sz w:val="20"/>
          <w:szCs w:val="20"/>
        </w:rPr>
        <w:t xml:space="preserve">declares warrants, represents, and undertakes to </w:t>
      </w:r>
      <w:r w:rsidR="00D22C05">
        <w:rPr>
          <w:rFonts w:ascii="Segoe UI" w:hAnsi="Segoe UI" w:cs="Segoe UI"/>
          <w:sz w:val="20"/>
          <w:szCs w:val="20"/>
        </w:rPr>
        <w:t>FLOUR MILLS OF NIGERIA</w:t>
      </w:r>
      <w:r w:rsidRPr="00857E4D">
        <w:rPr>
          <w:rFonts w:ascii="Segoe UI" w:hAnsi="Segoe UI" w:cs="Segoe UI"/>
          <w:sz w:val="20"/>
          <w:szCs w:val="20"/>
        </w:rPr>
        <w:t>, that:</w:t>
      </w:r>
    </w:p>
    <w:p w14:paraId="66D1DD70" w14:textId="45EB57DE" w:rsidR="00857E4D" w:rsidRPr="00857E4D" w:rsidRDefault="00857E4D" w:rsidP="00857E4D">
      <w:pPr>
        <w:pStyle w:val="ListParagraph"/>
        <w:numPr>
          <w:ilvl w:val="0"/>
          <w:numId w:val="44"/>
        </w:numPr>
        <w:spacing w:line="360" w:lineRule="auto"/>
        <w:jc w:val="both"/>
        <w:rPr>
          <w:rFonts w:ascii="Segoe UI" w:hAnsi="Segoe UI" w:cs="Segoe UI"/>
          <w:sz w:val="20"/>
          <w:szCs w:val="20"/>
        </w:rPr>
      </w:pPr>
      <w:r w:rsidRPr="00857E4D">
        <w:rPr>
          <w:rFonts w:ascii="Segoe UI" w:hAnsi="Segoe UI" w:cs="Segoe UI"/>
          <w:sz w:val="20"/>
          <w:szCs w:val="20"/>
        </w:rPr>
        <w:t>it will not use (or otherwise make available) the proceeds under this Agreement for the purposes of financing, directly or indirectly, the activities of any person or entity which is sanctioned or in a country which is subject to any sanctions.</w:t>
      </w:r>
    </w:p>
    <w:p w14:paraId="1C28F2B9" w14:textId="3ACB85C5" w:rsidR="00857E4D" w:rsidRPr="00857E4D" w:rsidRDefault="00857E4D" w:rsidP="00857E4D">
      <w:pPr>
        <w:pStyle w:val="ListParagraph"/>
        <w:numPr>
          <w:ilvl w:val="0"/>
          <w:numId w:val="44"/>
        </w:numPr>
        <w:spacing w:line="360" w:lineRule="auto"/>
        <w:jc w:val="both"/>
        <w:rPr>
          <w:rFonts w:ascii="Segoe UI" w:hAnsi="Segoe UI" w:cs="Segoe UI"/>
          <w:sz w:val="20"/>
          <w:szCs w:val="20"/>
        </w:rPr>
      </w:pPr>
      <w:r w:rsidRPr="00857E4D">
        <w:rPr>
          <w:rFonts w:ascii="Segoe UI" w:hAnsi="Segoe UI" w:cs="Segoe UI"/>
          <w:sz w:val="20"/>
          <w:szCs w:val="20"/>
        </w:rPr>
        <w:t>it will not contribute or otherwise make available, directly, or indirectly, the proceeds of this contract to any other person or entity if such party uses or intends to use such proceeds for the purpose of financing the activities of any person or entity which is subject to any sanctions.</w:t>
      </w:r>
    </w:p>
    <w:p w14:paraId="69F45F4C" w14:textId="5DA01F63" w:rsidR="00857E4D" w:rsidRPr="00857E4D" w:rsidRDefault="00857E4D" w:rsidP="00857E4D">
      <w:pPr>
        <w:pStyle w:val="ListParagraph"/>
        <w:numPr>
          <w:ilvl w:val="0"/>
          <w:numId w:val="44"/>
        </w:numPr>
        <w:spacing w:line="360" w:lineRule="auto"/>
        <w:jc w:val="both"/>
        <w:rPr>
          <w:rFonts w:ascii="Segoe UI" w:hAnsi="Segoe UI" w:cs="Segoe UI"/>
          <w:sz w:val="20"/>
          <w:szCs w:val="20"/>
        </w:rPr>
      </w:pPr>
      <w:r w:rsidRPr="00857E4D">
        <w:rPr>
          <w:rFonts w:ascii="Segoe UI" w:hAnsi="Segoe UI" w:cs="Segoe UI"/>
          <w:sz w:val="20"/>
          <w:szCs w:val="20"/>
        </w:rPr>
        <w:t>it is not involved in any illegal or terrorist activities; and</w:t>
      </w:r>
    </w:p>
    <w:p w14:paraId="5EF8DA5F" w14:textId="78831331" w:rsidR="00857E4D" w:rsidRPr="00857E4D" w:rsidRDefault="00857E4D" w:rsidP="00857E4D">
      <w:pPr>
        <w:pStyle w:val="ListParagraph"/>
        <w:numPr>
          <w:ilvl w:val="0"/>
          <w:numId w:val="44"/>
        </w:numPr>
        <w:spacing w:line="360" w:lineRule="auto"/>
        <w:jc w:val="both"/>
        <w:rPr>
          <w:rFonts w:ascii="Segoe UI" w:hAnsi="Segoe UI" w:cs="Segoe UI"/>
          <w:sz w:val="20"/>
          <w:szCs w:val="20"/>
        </w:rPr>
      </w:pPr>
      <w:r w:rsidRPr="00857E4D">
        <w:rPr>
          <w:rFonts w:ascii="Segoe UI" w:hAnsi="Segoe UI" w:cs="Segoe UI"/>
          <w:sz w:val="20"/>
          <w:szCs w:val="20"/>
        </w:rPr>
        <w:t>none of its bank accounts are being used fraudulently, negligently, for illegal or terrorist activities, or for any purpose that does not comply with any law.</w:t>
      </w:r>
    </w:p>
    <w:p w14:paraId="7F503C00" w14:textId="02EC1412" w:rsidR="00857E4D" w:rsidRPr="00857E4D" w:rsidRDefault="00857E4D" w:rsidP="00857E4D">
      <w:pPr>
        <w:spacing w:line="360" w:lineRule="auto"/>
        <w:jc w:val="both"/>
        <w:rPr>
          <w:rFonts w:ascii="Segoe UI" w:hAnsi="Segoe UI" w:cs="Segoe UI"/>
          <w:sz w:val="20"/>
          <w:szCs w:val="20"/>
        </w:rPr>
      </w:pPr>
      <w:r w:rsidRPr="00857E4D">
        <w:rPr>
          <w:rFonts w:ascii="Segoe UI Semibold" w:hAnsi="Segoe UI Semibold" w:cs="Segoe UI Semibold"/>
          <w:sz w:val="20"/>
          <w:szCs w:val="20"/>
        </w:rPr>
        <w:t>b</w:t>
      </w:r>
      <w:r>
        <w:rPr>
          <w:rFonts w:ascii="Segoe UI" w:hAnsi="Segoe UI" w:cs="Segoe UI"/>
          <w:sz w:val="20"/>
          <w:szCs w:val="20"/>
        </w:rPr>
        <w:t>.</w:t>
      </w:r>
      <w:r w:rsidR="00181201">
        <w:rPr>
          <w:rFonts w:ascii="Segoe UI" w:hAnsi="Segoe UI" w:cs="Segoe UI"/>
          <w:sz w:val="20"/>
          <w:szCs w:val="20"/>
        </w:rPr>
        <w:tab/>
      </w:r>
      <w:r w:rsidRPr="00857E4D">
        <w:rPr>
          <w:rFonts w:ascii="Segoe UI" w:hAnsi="Segoe UI" w:cs="Segoe UI"/>
          <w:sz w:val="20"/>
          <w:szCs w:val="20"/>
        </w:rPr>
        <w:t xml:space="preserve">SA </w:t>
      </w:r>
      <w:r w:rsidR="00FB291B">
        <w:rPr>
          <w:rFonts w:ascii="Segoe UI" w:hAnsi="Segoe UI" w:cs="Segoe UI"/>
          <w:sz w:val="20"/>
          <w:szCs w:val="20"/>
        </w:rPr>
        <w:t xml:space="preserve">Consulting </w:t>
      </w:r>
      <w:r w:rsidRPr="00857E4D">
        <w:rPr>
          <w:rFonts w:ascii="Segoe UI" w:hAnsi="Segoe UI" w:cs="Segoe UI"/>
          <w:sz w:val="20"/>
          <w:szCs w:val="20"/>
        </w:rPr>
        <w:t xml:space="preserve">hereby indemnifies and holds </w:t>
      </w:r>
      <w:r w:rsidR="00D22C05">
        <w:rPr>
          <w:rFonts w:ascii="Segoe UI" w:hAnsi="Segoe UI" w:cs="Segoe UI"/>
          <w:sz w:val="20"/>
          <w:szCs w:val="20"/>
        </w:rPr>
        <w:t>FLOUR MILLS OF NIGERIA</w:t>
      </w:r>
      <w:r w:rsidRPr="00857E4D">
        <w:rPr>
          <w:rFonts w:ascii="Segoe UI" w:hAnsi="Segoe UI" w:cs="Segoe UI"/>
          <w:sz w:val="20"/>
          <w:szCs w:val="20"/>
        </w:rPr>
        <w:t xml:space="preserve"> and/or any of its related entity harmless against any actions, proceedings, claims and/or demands that may be brought against </w:t>
      </w:r>
      <w:r w:rsidR="00D22C05">
        <w:rPr>
          <w:rFonts w:ascii="Segoe UI" w:hAnsi="Segoe UI" w:cs="Segoe UI"/>
          <w:sz w:val="20"/>
          <w:szCs w:val="20"/>
        </w:rPr>
        <w:t>FLOUR MILLS OF NIGERIA</w:t>
      </w:r>
      <w:r w:rsidRPr="00857E4D">
        <w:rPr>
          <w:rFonts w:ascii="Segoe UI" w:hAnsi="Segoe UI" w:cs="Segoe UI"/>
          <w:sz w:val="20"/>
          <w:szCs w:val="20"/>
        </w:rPr>
        <w:t xml:space="preserve"> and/or its related entity and all losses, damages, costs, and expenses which </w:t>
      </w:r>
      <w:r w:rsidR="00D22C05">
        <w:rPr>
          <w:rFonts w:ascii="Segoe UI" w:hAnsi="Segoe UI" w:cs="Segoe UI"/>
          <w:sz w:val="20"/>
          <w:szCs w:val="20"/>
        </w:rPr>
        <w:t>FLOUR MILLS OF NIGERIA</w:t>
      </w:r>
      <w:r w:rsidRPr="00857E4D">
        <w:rPr>
          <w:rFonts w:ascii="Segoe UI" w:hAnsi="Segoe UI" w:cs="Segoe UI"/>
          <w:sz w:val="20"/>
          <w:szCs w:val="20"/>
        </w:rPr>
        <w:t xml:space="preserve"> and/or its related entity may incur or sustain, in connection with or arising out of:</w:t>
      </w:r>
    </w:p>
    <w:p w14:paraId="441AC768" w14:textId="5AC6967B" w:rsidR="00857E4D" w:rsidRPr="00FB291B" w:rsidRDefault="00857E4D" w:rsidP="00FB291B">
      <w:pPr>
        <w:pStyle w:val="ListParagraph"/>
        <w:numPr>
          <w:ilvl w:val="0"/>
          <w:numId w:val="45"/>
        </w:numPr>
        <w:spacing w:line="360" w:lineRule="auto"/>
        <w:jc w:val="both"/>
        <w:rPr>
          <w:rFonts w:ascii="Segoe UI" w:hAnsi="Segoe UI" w:cs="Segoe UI"/>
          <w:sz w:val="20"/>
          <w:szCs w:val="20"/>
        </w:rPr>
      </w:pPr>
      <w:r w:rsidRPr="00FB291B">
        <w:rPr>
          <w:rFonts w:ascii="Segoe UI" w:hAnsi="Segoe UI" w:cs="Segoe UI"/>
          <w:sz w:val="20"/>
          <w:szCs w:val="20"/>
        </w:rPr>
        <w:t xml:space="preserve">the seizure, blocking, or withholding of any funds by any sanctioning body; and </w:t>
      </w:r>
    </w:p>
    <w:p w14:paraId="64D5AC91" w14:textId="59AE955D" w:rsidR="00857E4D" w:rsidRPr="00FB291B" w:rsidRDefault="00857E4D" w:rsidP="00857E4D">
      <w:pPr>
        <w:pStyle w:val="ListParagraph"/>
        <w:numPr>
          <w:ilvl w:val="0"/>
          <w:numId w:val="45"/>
        </w:numPr>
        <w:spacing w:line="360" w:lineRule="auto"/>
        <w:jc w:val="both"/>
        <w:rPr>
          <w:rFonts w:ascii="Segoe UI" w:hAnsi="Segoe UI" w:cs="Segoe UI"/>
          <w:sz w:val="20"/>
          <w:szCs w:val="20"/>
        </w:rPr>
      </w:pPr>
      <w:r w:rsidRPr="00FB291B">
        <w:rPr>
          <w:rFonts w:ascii="Segoe UI" w:hAnsi="Segoe UI" w:cs="Segoe UI"/>
          <w:sz w:val="20"/>
          <w:szCs w:val="20"/>
        </w:rPr>
        <w:t>the breach of any warranties as set out in this agreement.</w:t>
      </w:r>
    </w:p>
    <w:p w14:paraId="5DF469BD" w14:textId="2B032FB6" w:rsidR="00857E4D" w:rsidRPr="00857E4D" w:rsidRDefault="00857E4D" w:rsidP="00857E4D">
      <w:pPr>
        <w:spacing w:line="360" w:lineRule="auto"/>
        <w:jc w:val="both"/>
        <w:rPr>
          <w:rFonts w:ascii="Segoe UI" w:hAnsi="Segoe UI" w:cs="Segoe UI"/>
          <w:sz w:val="20"/>
          <w:szCs w:val="20"/>
        </w:rPr>
      </w:pPr>
      <w:r w:rsidRPr="00FB291B">
        <w:rPr>
          <w:rFonts w:ascii="Segoe UI Semibold" w:hAnsi="Segoe UI Semibold" w:cs="Segoe UI Semibold"/>
          <w:sz w:val="20"/>
          <w:szCs w:val="20"/>
        </w:rPr>
        <w:t>c</w:t>
      </w:r>
      <w:r w:rsidR="00FB291B" w:rsidRPr="00FB291B">
        <w:rPr>
          <w:rFonts w:ascii="Segoe UI Semibold" w:hAnsi="Segoe UI Semibold" w:cs="Segoe UI Semibold"/>
          <w:sz w:val="20"/>
          <w:szCs w:val="20"/>
        </w:rPr>
        <w:t>.</w:t>
      </w:r>
      <w:r w:rsidR="00FB291B">
        <w:rPr>
          <w:rFonts w:ascii="Segoe UI" w:hAnsi="Segoe UI" w:cs="Segoe UI"/>
          <w:sz w:val="20"/>
          <w:szCs w:val="20"/>
        </w:rPr>
        <w:t xml:space="preserve"> </w:t>
      </w:r>
      <w:r w:rsidR="00181201">
        <w:rPr>
          <w:rFonts w:ascii="Segoe UI" w:hAnsi="Segoe UI" w:cs="Segoe UI"/>
          <w:sz w:val="20"/>
          <w:szCs w:val="20"/>
        </w:rPr>
        <w:tab/>
      </w:r>
      <w:r w:rsidRPr="00857E4D">
        <w:rPr>
          <w:rFonts w:ascii="Segoe UI" w:hAnsi="Segoe UI" w:cs="Segoe UI"/>
          <w:sz w:val="20"/>
          <w:szCs w:val="20"/>
        </w:rPr>
        <w:t xml:space="preserve">Payment under the above indemnity shall be made by SA on demand by </w:t>
      </w:r>
      <w:r w:rsidR="00D22C05">
        <w:rPr>
          <w:rFonts w:ascii="Segoe UI" w:hAnsi="Segoe UI" w:cs="Segoe UI"/>
          <w:sz w:val="20"/>
          <w:szCs w:val="20"/>
        </w:rPr>
        <w:t>FLOUR MILLS OF NIGERIA</w:t>
      </w:r>
      <w:r w:rsidRPr="00857E4D">
        <w:rPr>
          <w:rFonts w:ascii="Segoe UI" w:hAnsi="Segoe UI" w:cs="Segoe UI"/>
          <w:sz w:val="20"/>
          <w:szCs w:val="20"/>
        </w:rPr>
        <w:t xml:space="preserve"> or such other related entity. The provisions of this paragraph constitute a stipulation for the benefit of each </w:t>
      </w:r>
      <w:r w:rsidR="00D22C05">
        <w:rPr>
          <w:rFonts w:ascii="Segoe UI" w:hAnsi="Segoe UI" w:cs="Segoe UI"/>
          <w:sz w:val="20"/>
          <w:szCs w:val="20"/>
        </w:rPr>
        <w:t>FLOUR MILLS OF NIGERIA</w:t>
      </w:r>
      <w:r w:rsidRPr="00857E4D">
        <w:rPr>
          <w:rFonts w:ascii="Segoe UI" w:hAnsi="Segoe UI" w:cs="Segoe UI"/>
          <w:sz w:val="20"/>
          <w:szCs w:val="20"/>
        </w:rPr>
        <w:t>’s related entity, which is not a direct party to this contract, capable of acceptance by such related entity at any time and in any manner permitted by law.</w:t>
      </w:r>
    </w:p>
    <w:p w14:paraId="16C81D77" w14:textId="7B672662" w:rsidR="0007209F" w:rsidRDefault="00857E4D" w:rsidP="00857E4D">
      <w:pPr>
        <w:spacing w:line="360" w:lineRule="auto"/>
        <w:jc w:val="both"/>
        <w:rPr>
          <w:rFonts w:ascii="Segoe UI" w:hAnsi="Segoe UI" w:cs="Segoe UI"/>
          <w:sz w:val="20"/>
          <w:szCs w:val="20"/>
        </w:rPr>
      </w:pPr>
      <w:r w:rsidRPr="00181201">
        <w:rPr>
          <w:rFonts w:ascii="Segoe UI Semibold" w:hAnsi="Segoe UI Semibold" w:cs="Segoe UI Semibold"/>
          <w:sz w:val="20"/>
          <w:szCs w:val="20"/>
        </w:rPr>
        <w:lastRenderedPageBreak/>
        <w:t>d</w:t>
      </w:r>
      <w:r w:rsidR="00181201" w:rsidRPr="00181201">
        <w:rPr>
          <w:rFonts w:ascii="Segoe UI Semibold" w:hAnsi="Segoe UI Semibold" w:cs="Segoe UI Semibold"/>
          <w:sz w:val="20"/>
          <w:szCs w:val="20"/>
        </w:rPr>
        <w:t>.</w:t>
      </w:r>
      <w:r w:rsidRPr="00857E4D">
        <w:rPr>
          <w:rFonts w:ascii="Segoe UI" w:hAnsi="Segoe UI" w:cs="Segoe UI"/>
          <w:sz w:val="20"/>
          <w:szCs w:val="20"/>
        </w:rPr>
        <w:tab/>
        <w:t>For purposes of this clause, sanctions refer to sanctions imposed by the Office of Foreign Assets Control (“OFAC”), Her Majesty’s Treasury (“HMT”), the United Nations Security Council (“UNSC”) and the European Union (“EU”) and US National Defense Authorization Act (“NDAA”)</w:t>
      </w:r>
      <w:r w:rsidR="007A4A3E">
        <w:rPr>
          <w:rFonts w:ascii="Segoe UI" w:hAnsi="Segoe UI" w:cs="Segoe UI"/>
          <w:sz w:val="20"/>
          <w:szCs w:val="20"/>
        </w:rPr>
        <w:t>.</w:t>
      </w:r>
    </w:p>
    <w:p w14:paraId="3673CB8A" w14:textId="6BF363CC" w:rsidR="009356FF" w:rsidRDefault="009356FF" w:rsidP="009356FF">
      <w:pPr>
        <w:pStyle w:val="Heading1"/>
        <w:spacing w:after="240"/>
      </w:pPr>
      <w:bookmarkStart w:id="39" w:name="_Toc193719027"/>
      <w:r>
        <w:t>Interpretation of Headings</w:t>
      </w:r>
      <w:bookmarkEnd w:id="39"/>
    </w:p>
    <w:p w14:paraId="545717C0" w14:textId="77777777" w:rsidR="00FA7862" w:rsidRPr="00FA7862" w:rsidRDefault="00FA7862" w:rsidP="00FA7862">
      <w:pPr>
        <w:spacing w:line="360" w:lineRule="auto"/>
        <w:jc w:val="both"/>
        <w:rPr>
          <w:rFonts w:ascii="Segoe UI" w:hAnsi="Segoe UI" w:cs="Segoe UI"/>
          <w:sz w:val="20"/>
          <w:szCs w:val="20"/>
        </w:rPr>
      </w:pPr>
      <w:r w:rsidRPr="00FA7862">
        <w:rPr>
          <w:rFonts w:ascii="Segoe UI" w:hAnsi="Segoe UI" w:cs="Segoe UI"/>
          <w:sz w:val="20"/>
          <w:szCs w:val="20"/>
        </w:rPr>
        <w:t>In this Agreement, headings are included for ease of reference and convenience only and shall not affect the interpretation of the Agreement.</w:t>
      </w:r>
    </w:p>
    <w:p w14:paraId="1354506A" w14:textId="75B15178" w:rsidR="009356FF" w:rsidRDefault="00FA7862" w:rsidP="00FA7862">
      <w:pPr>
        <w:spacing w:line="360" w:lineRule="auto"/>
        <w:jc w:val="both"/>
        <w:rPr>
          <w:rFonts w:ascii="Segoe UI" w:hAnsi="Segoe UI" w:cs="Segoe UI"/>
          <w:sz w:val="20"/>
          <w:szCs w:val="20"/>
        </w:rPr>
      </w:pPr>
      <w:r w:rsidRPr="00FA7862">
        <w:rPr>
          <w:rFonts w:ascii="Segoe UI Semibold" w:hAnsi="Segoe UI Semibold" w:cs="Segoe UI Semibold"/>
          <w:sz w:val="20"/>
          <w:szCs w:val="20"/>
        </w:rPr>
        <w:t>In witness whereof</w:t>
      </w:r>
      <w:r w:rsidRPr="00FA7862">
        <w:rPr>
          <w:rFonts w:ascii="Segoe UI" w:hAnsi="Segoe UI" w:cs="Segoe UI"/>
          <w:sz w:val="20"/>
          <w:szCs w:val="20"/>
        </w:rPr>
        <w:t xml:space="preserve"> the parties have executed this agreement at Lagos the day and year first above written.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4620"/>
      </w:tblGrid>
      <w:tr w:rsidR="006E5456" w:rsidRPr="001E108B" w14:paraId="74C4817E" w14:textId="77777777" w:rsidTr="006E4B9C">
        <w:trPr>
          <w:trHeight w:val="440"/>
        </w:trPr>
        <w:tc>
          <w:tcPr>
            <w:tcW w:w="5000" w:type="pct"/>
            <w:gridSpan w:val="2"/>
            <w:shd w:val="clear" w:color="auto" w:fill="808080" w:themeFill="background1" w:themeFillShade="80"/>
          </w:tcPr>
          <w:p w14:paraId="4FB8849E" w14:textId="193F0478" w:rsidR="006E5456" w:rsidRPr="00BB0798" w:rsidRDefault="006E5456" w:rsidP="006E4B9C">
            <w:pPr>
              <w:spacing w:after="40" w:line="360" w:lineRule="auto"/>
              <w:jc w:val="both"/>
              <w:rPr>
                <w:rFonts w:ascii="Segoe UI" w:hAnsi="Segoe UI"/>
                <w:color w:val="FFFFFF" w:themeColor="background1"/>
                <w:sz w:val="20"/>
              </w:rPr>
            </w:pPr>
            <w:r>
              <w:rPr>
                <w:rFonts w:ascii="Segoe UI Semibold" w:hAnsi="Segoe UI Semibold" w:cs="Segoe UI Semibold"/>
                <w:color w:val="FFFFFF" w:themeColor="background1"/>
                <w:sz w:val="20"/>
                <w:szCs w:val="20"/>
              </w:rPr>
              <w:t xml:space="preserve">Signed by and on behalf of </w:t>
            </w:r>
            <w:r w:rsidR="00D22C05">
              <w:rPr>
                <w:rFonts w:ascii="Segoe UI Bold" w:hAnsi="Segoe UI Bold" w:cs="Segoe UI Semibold"/>
                <w:color w:val="FFFFFF" w:themeColor="background1"/>
                <w:sz w:val="20"/>
                <w:szCs w:val="20"/>
              </w:rPr>
              <w:t>FLOUR MILLS OF NIGERIA</w:t>
            </w:r>
          </w:p>
        </w:tc>
      </w:tr>
      <w:tr w:rsidR="006E5456" w:rsidRPr="001E108B" w14:paraId="6CBD6390" w14:textId="77777777" w:rsidTr="006E4B9C">
        <w:trPr>
          <w:trHeight w:val="300"/>
        </w:trPr>
        <w:tc>
          <w:tcPr>
            <w:tcW w:w="2553" w:type="pct"/>
          </w:tcPr>
          <w:p w14:paraId="31A8AA12" w14:textId="77777777" w:rsidR="006E5456" w:rsidRDefault="006E5456" w:rsidP="006E4B9C">
            <w:pPr>
              <w:spacing w:after="40" w:line="360" w:lineRule="auto"/>
              <w:jc w:val="center"/>
              <w:rPr>
                <w:rFonts w:cstheme="minorHAnsi"/>
                <w:smallCaps/>
                <w:noProof/>
              </w:rPr>
            </w:pPr>
            <w:r>
              <w:rPr>
                <w:rFonts w:cstheme="minorHAnsi"/>
                <w:smallCaps/>
                <w:noProof/>
              </w:rPr>
              <mc:AlternateContent>
                <mc:Choice Requires="wps">
                  <w:drawing>
                    <wp:anchor distT="0" distB="0" distL="114300" distR="114300" simplePos="0" relativeHeight="251658249" behindDoc="0" locked="0" layoutInCell="1" allowOverlap="1" wp14:anchorId="69C0BC9E" wp14:editId="2210DBDB">
                      <wp:simplePos x="0" y="0"/>
                      <wp:positionH relativeFrom="column">
                        <wp:posOffset>683894</wp:posOffset>
                      </wp:positionH>
                      <wp:positionV relativeFrom="paragraph">
                        <wp:posOffset>560705</wp:posOffset>
                      </wp:positionV>
                      <wp:extent cx="1514475" cy="0"/>
                      <wp:effectExtent l="0" t="0" r="0" b="0"/>
                      <wp:wrapNone/>
                      <wp:docPr id="186947601" name="Straight Connector 2"/>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09F974F" id="Straight Connector 2" o:spid="_x0000_s1026" style="position:absolute;z-index:251666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44.15pt" to="173.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xBsQEAANQDAAAOAAAAZHJzL2Uyb0RvYy54bWysU8GO1DAMvSPxD1HuTNrVLqBqOnvY1XJB&#10;sAL2A7KpM42UxFESpp2/x8nMtCtAQiAubuz4Pdsv7vZ2dpYdICaDvuftpuEMvMLB+H3Pn749vHnP&#10;WcrSD9Kih54fIfHb3etX2yl0cIUj2gEiIxKfuin0fMw5dEIkNYKTaYMBPF1qjE5mcuNeDFFOxO6s&#10;uGqat2LCOISIClKi6P3pku8qv9ag8metE2Rme0695Wpjtc/Fit1Wdvsow2jUuQ35D104aTwVXaju&#10;ZZbsezS/UDmjIibUeaPQCdTaKKgz0DRt89M0X0cZoM5C4qSwyJT+H636dLjzj5FkmELqUniMZYpZ&#10;R1e+1B+bq1jHRSyYM1MUbG/a6+t3N5ypy51YgSGm/AHQsXLouTW+zCE7efiYMhWj1EtKCVtfbEJr&#10;hgdjbXXKBsCdjewg6e3y3Ja3ItyLLPIKUqyt11M+WjixfgHNzFCardXrVq2cUinw+cJrPWUXmKYO&#10;FmDzZ+A5v0ChbtzfgBdErYw+L2BnPMbfVV+l0Kf8iwKnuYsEzzgc66NWaWh1qnLnNS+7+dKv8PVn&#10;3P0AAAD//wMAUEsDBBQABgAIAAAAIQAGFPT63gAAAAkBAAAPAAAAZHJzL2Rvd25yZXYueG1sTI/B&#10;SsNAEIbvgu+wjOBF7MZG05BmUyTQiwfBRkqP22SaDWZnQ3bbpG/viAc9/jMf/3yTb2bbiwuOvnOk&#10;4GkRgUCqXdNRq+Cz2j6mIHzQ1OjeESq4oodNcXuT66xxE33gZRdawSXkM63AhDBkUvraoNV+4QYk&#10;3p3caHXgOLayGfXE5baXyyhKpNUd8QWjBywN1l+7s1VwaB/i7b6iairD+ykx83X/9lIqdX83v65B&#10;BJzDHww/+qwOBTsd3ZkaL3rO0WrFqII0jUEwED8nSxDH34Escvn/g+IbAAD//wMAUEsBAi0AFAAG&#10;AAgAAAAhALaDOJL+AAAA4QEAABMAAAAAAAAAAAAAAAAAAAAAAFtDb250ZW50X1R5cGVzXS54bWxQ&#10;SwECLQAUAAYACAAAACEAOP0h/9YAAACUAQAACwAAAAAAAAAAAAAAAAAvAQAAX3JlbHMvLnJlbHNQ&#10;SwECLQAUAAYACAAAACEADbb8QbEBAADUAwAADgAAAAAAAAAAAAAAAAAuAgAAZHJzL2Uyb0RvYy54&#10;bWxQSwECLQAUAAYACAAAACEABhT0+t4AAAAJAQAADwAAAAAAAAAAAAAAAAALBAAAZHJzL2Rvd25y&#10;ZXYueG1sUEsFBgAAAAAEAAQA8wAAABYFAAAAAA==&#10;" strokecolor="black [3213]" strokeweight=".5pt">
                      <v:stroke joinstyle="miter"/>
                    </v:line>
                  </w:pict>
                </mc:Fallback>
              </mc:AlternateContent>
            </w:r>
          </w:p>
          <w:p w14:paraId="2E915293" w14:textId="77777777" w:rsidR="006E5456" w:rsidRDefault="006E5456" w:rsidP="006E4B9C">
            <w:pPr>
              <w:spacing w:after="40" w:line="360" w:lineRule="auto"/>
              <w:jc w:val="center"/>
              <w:rPr>
                <w:rFonts w:ascii="Segoe UI" w:hAnsi="Segoe UI" w:cs="Segoe UI"/>
                <w:sz w:val="20"/>
              </w:rPr>
            </w:pPr>
          </w:p>
          <w:p w14:paraId="1819A9AC" w14:textId="77777777" w:rsidR="006E5456" w:rsidRPr="00B66B41" w:rsidRDefault="006E5456" w:rsidP="006E4B9C">
            <w:pPr>
              <w:spacing w:after="40" w:line="360" w:lineRule="auto"/>
              <w:jc w:val="center"/>
              <w:rPr>
                <w:rFonts w:ascii="Segoe UI" w:hAnsi="Segoe UI" w:cs="Segoe UI"/>
                <w:sz w:val="20"/>
              </w:rPr>
            </w:pPr>
            <w:r>
              <w:rPr>
                <w:rFonts w:ascii="Segoe UI" w:hAnsi="Segoe UI" w:cs="Segoe UI"/>
                <w:sz w:val="20"/>
              </w:rPr>
              <w:t>AUTHORIZED SIGNATURE</w:t>
            </w:r>
          </w:p>
        </w:tc>
        <w:tc>
          <w:tcPr>
            <w:tcW w:w="2447" w:type="pct"/>
            <w:shd w:val="clear" w:color="auto" w:fill="auto"/>
          </w:tcPr>
          <w:p w14:paraId="2B8EDDEA" w14:textId="77777777" w:rsidR="006E5456" w:rsidRDefault="006E5456" w:rsidP="006E4B9C">
            <w:pPr>
              <w:spacing w:after="40" w:line="360" w:lineRule="auto"/>
              <w:jc w:val="center"/>
              <w:rPr>
                <w:rFonts w:cstheme="minorHAnsi"/>
                <w:smallCaps/>
                <w:noProof/>
              </w:rPr>
            </w:pPr>
            <w:r>
              <w:rPr>
                <w:rFonts w:cstheme="minorHAnsi"/>
                <w:smallCaps/>
                <w:noProof/>
              </w:rPr>
              <mc:AlternateContent>
                <mc:Choice Requires="wps">
                  <w:drawing>
                    <wp:anchor distT="0" distB="0" distL="114300" distR="114300" simplePos="0" relativeHeight="251658250" behindDoc="0" locked="0" layoutInCell="1" allowOverlap="1" wp14:anchorId="7BCF2DF5" wp14:editId="56230232">
                      <wp:simplePos x="0" y="0"/>
                      <wp:positionH relativeFrom="column">
                        <wp:posOffset>683894</wp:posOffset>
                      </wp:positionH>
                      <wp:positionV relativeFrom="paragraph">
                        <wp:posOffset>560705</wp:posOffset>
                      </wp:positionV>
                      <wp:extent cx="1514475" cy="0"/>
                      <wp:effectExtent l="0" t="0" r="0" b="0"/>
                      <wp:wrapNone/>
                      <wp:docPr id="748780393" name="Straight Connector 2"/>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1DB73DA" id="Straight Connector 2" o:spid="_x0000_s1026" style="position:absolute;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44.15pt" to="173.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xBsQEAANQDAAAOAAAAZHJzL2Uyb0RvYy54bWysU8GO1DAMvSPxD1HuTNrVLqBqOnvY1XJB&#10;sAL2A7KpM42UxFESpp2/x8nMtCtAQiAubuz4Pdsv7vZ2dpYdICaDvuftpuEMvMLB+H3Pn749vHnP&#10;WcrSD9Kih54fIfHb3etX2yl0cIUj2gEiIxKfuin0fMw5dEIkNYKTaYMBPF1qjE5mcuNeDFFOxO6s&#10;uGqat2LCOISIClKi6P3pku8qv9ag8metE2Rme0695Wpjtc/Fit1Wdvsow2jUuQ35D104aTwVXaju&#10;ZZbsezS/UDmjIibUeaPQCdTaKKgz0DRt89M0X0cZoM5C4qSwyJT+H636dLjzj5FkmELqUniMZYpZ&#10;R1e+1B+bq1jHRSyYM1MUbG/a6+t3N5ypy51YgSGm/AHQsXLouTW+zCE7efiYMhWj1EtKCVtfbEJr&#10;hgdjbXXKBsCdjewg6e3y3Ja3ItyLLPIKUqyt11M+WjixfgHNzFCardXrVq2cUinw+cJrPWUXmKYO&#10;FmDzZ+A5v0ChbtzfgBdErYw+L2BnPMbfVV+l0Kf8iwKnuYsEzzgc66NWaWh1qnLnNS+7+dKv8PVn&#10;3P0AAAD//wMAUEsDBBQABgAIAAAAIQAGFPT63gAAAAkBAAAPAAAAZHJzL2Rvd25yZXYueG1sTI/B&#10;SsNAEIbvgu+wjOBF7MZG05BmUyTQiwfBRkqP22SaDWZnQ3bbpG/viAc9/jMf/3yTb2bbiwuOvnOk&#10;4GkRgUCqXdNRq+Cz2j6mIHzQ1OjeESq4oodNcXuT66xxE33gZRdawSXkM63AhDBkUvraoNV+4QYk&#10;3p3caHXgOLayGfXE5baXyyhKpNUd8QWjBywN1l+7s1VwaB/i7b6iairD+ykx83X/9lIqdX83v65B&#10;BJzDHww/+qwOBTsd3ZkaL3rO0WrFqII0jUEwED8nSxDH34Escvn/g+IbAAD//wMAUEsBAi0AFAAG&#10;AAgAAAAhALaDOJL+AAAA4QEAABMAAAAAAAAAAAAAAAAAAAAAAFtDb250ZW50X1R5cGVzXS54bWxQ&#10;SwECLQAUAAYACAAAACEAOP0h/9YAAACUAQAACwAAAAAAAAAAAAAAAAAvAQAAX3JlbHMvLnJlbHNQ&#10;SwECLQAUAAYACAAAACEADbb8QbEBAADUAwAADgAAAAAAAAAAAAAAAAAuAgAAZHJzL2Uyb0RvYy54&#10;bWxQSwECLQAUAAYACAAAACEABhT0+t4AAAAJAQAADwAAAAAAAAAAAAAAAAALBAAAZHJzL2Rvd25y&#10;ZXYueG1sUEsFBgAAAAAEAAQA8wAAABYFAAAAAA==&#10;" strokecolor="black [3213]" strokeweight=".5pt">
                      <v:stroke joinstyle="miter"/>
                    </v:line>
                  </w:pict>
                </mc:Fallback>
              </mc:AlternateContent>
            </w:r>
          </w:p>
          <w:p w14:paraId="22E416DA" w14:textId="77777777" w:rsidR="006E5456" w:rsidRDefault="006E5456" w:rsidP="006E4B9C">
            <w:pPr>
              <w:spacing w:after="40" w:line="360" w:lineRule="auto"/>
              <w:jc w:val="center"/>
              <w:rPr>
                <w:rFonts w:ascii="Segoe UI" w:hAnsi="Segoe UI" w:cs="Segoe UI"/>
                <w:sz w:val="20"/>
              </w:rPr>
            </w:pPr>
          </w:p>
          <w:p w14:paraId="234D6F8E" w14:textId="77777777" w:rsidR="006E5456" w:rsidRPr="00FA2616" w:rsidRDefault="006E5456" w:rsidP="006E4B9C">
            <w:pPr>
              <w:spacing w:after="40" w:line="360" w:lineRule="auto"/>
              <w:jc w:val="center"/>
              <w:rPr>
                <w:rFonts w:ascii="Segoe UI" w:hAnsi="Segoe UI" w:cs="Segoe UI"/>
                <w:sz w:val="20"/>
                <w:szCs w:val="20"/>
              </w:rPr>
            </w:pPr>
            <w:r>
              <w:rPr>
                <w:rFonts w:ascii="Segoe UI" w:hAnsi="Segoe UI" w:cs="Segoe UI"/>
                <w:sz w:val="20"/>
              </w:rPr>
              <w:t>AUTHORIZED SIGNATURE</w:t>
            </w:r>
          </w:p>
        </w:tc>
      </w:tr>
      <w:tr w:rsidR="006E5456" w:rsidRPr="001E108B" w14:paraId="3787A48E" w14:textId="77777777" w:rsidTr="006E4B9C">
        <w:trPr>
          <w:trHeight w:val="300"/>
        </w:trPr>
        <w:tc>
          <w:tcPr>
            <w:tcW w:w="2553" w:type="pct"/>
          </w:tcPr>
          <w:p w14:paraId="38A1885E" w14:textId="77777777" w:rsidR="006E5456" w:rsidRDefault="006E5456" w:rsidP="006E4B9C">
            <w:pPr>
              <w:spacing w:after="40" w:line="360" w:lineRule="auto"/>
              <w:rPr>
                <w:rFonts w:ascii="Segoe UI" w:hAnsi="Segoe UI" w:cs="Segoe UI"/>
                <w:sz w:val="20"/>
              </w:rPr>
            </w:pPr>
            <w:r w:rsidRPr="00D35C63">
              <w:rPr>
                <w:rFonts w:ascii="Segoe UI Semibold" w:hAnsi="Segoe UI Semibold" w:cs="Segoe UI Semibold"/>
                <w:sz w:val="20"/>
              </w:rPr>
              <w:t>NAME</w:t>
            </w:r>
            <w:r>
              <w:rPr>
                <w:rFonts w:ascii="Segoe UI" w:hAnsi="Segoe UI" w:cs="Segoe UI"/>
                <w:sz w:val="20"/>
              </w:rPr>
              <w:t xml:space="preserve">: </w:t>
            </w:r>
          </w:p>
          <w:p w14:paraId="27F95E22" w14:textId="77777777" w:rsidR="006E5456" w:rsidRDefault="006E5456" w:rsidP="006E4B9C">
            <w:pPr>
              <w:spacing w:after="40" w:line="360" w:lineRule="auto"/>
              <w:rPr>
                <w:rFonts w:ascii="Segoe UI" w:hAnsi="Segoe UI" w:cs="Segoe UI"/>
                <w:sz w:val="20"/>
              </w:rPr>
            </w:pPr>
            <w:r w:rsidRPr="00D35C63">
              <w:rPr>
                <w:rFonts w:ascii="Segoe UI Semibold" w:hAnsi="Segoe UI Semibold" w:cs="Segoe UI Semibold"/>
                <w:sz w:val="20"/>
              </w:rPr>
              <w:t>TITLE</w:t>
            </w:r>
            <w:r>
              <w:rPr>
                <w:rFonts w:ascii="Segoe UI" w:hAnsi="Segoe UI" w:cs="Segoe UI"/>
                <w:sz w:val="20"/>
              </w:rPr>
              <w:t xml:space="preserve">: </w:t>
            </w:r>
          </w:p>
          <w:p w14:paraId="249D0BFB" w14:textId="77777777" w:rsidR="006E5456" w:rsidRPr="00B66B41" w:rsidRDefault="006E5456" w:rsidP="006E4B9C">
            <w:pPr>
              <w:spacing w:after="40" w:line="360" w:lineRule="auto"/>
              <w:rPr>
                <w:rFonts w:ascii="Segoe UI" w:hAnsi="Segoe UI" w:cs="Segoe UI"/>
                <w:sz w:val="20"/>
              </w:rPr>
            </w:pPr>
            <w:r w:rsidRPr="00D35C63">
              <w:rPr>
                <w:rFonts w:ascii="Segoe UI Semibold" w:hAnsi="Segoe UI Semibold" w:cs="Segoe UI Semibold"/>
                <w:sz w:val="20"/>
              </w:rPr>
              <w:t>DATE</w:t>
            </w:r>
            <w:r>
              <w:rPr>
                <w:rFonts w:ascii="Segoe UI" w:hAnsi="Segoe UI" w:cs="Segoe UI"/>
                <w:sz w:val="20"/>
              </w:rPr>
              <w:t xml:space="preserve">: </w:t>
            </w:r>
          </w:p>
        </w:tc>
        <w:tc>
          <w:tcPr>
            <w:tcW w:w="2447" w:type="pct"/>
            <w:shd w:val="clear" w:color="auto" w:fill="auto"/>
          </w:tcPr>
          <w:p w14:paraId="37E1568E" w14:textId="77777777" w:rsidR="006E5456" w:rsidRDefault="006E5456" w:rsidP="006E4B9C">
            <w:pPr>
              <w:spacing w:after="40" w:line="360" w:lineRule="auto"/>
              <w:rPr>
                <w:rFonts w:ascii="Segoe UI" w:hAnsi="Segoe UI" w:cs="Segoe UI"/>
                <w:sz w:val="20"/>
              </w:rPr>
            </w:pPr>
            <w:r w:rsidRPr="00D35C63">
              <w:rPr>
                <w:rFonts w:ascii="Segoe UI Semibold" w:hAnsi="Segoe UI Semibold" w:cs="Segoe UI Semibold"/>
                <w:sz w:val="20"/>
              </w:rPr>
              <w:t>NAME</w:t>
            </w:r>
            <w:r>
              <w:rPr>
                <w:rFonts w:ascii="Segoe UI" w:hAnsi="Segoe UI" w:cs="Segoe UI"/>
                <w:sz w:val="20"/>
              </w:rPr>
              <w:t xml:space="preserve">: </w:t>
            </w:r>
          </w:p>
          <w:p w14:paraId="5AC24C2B" w14:textId="77777777" w:rsidR="006E5456" w:rsidRDefault="006E5456" w:rsidP="006E4B9C">
            <w:pPr>
              <w:spacing w:after="40" w:line="360" w:lineRule="auto"/>
              <w:rPr>
                <w:rFonts w:ascii="Segoe UI" w:hAnsi="Segoe UI" w:cs="Segoe UI"/>
                <w:sz w:val="20"/>
              </w:rPr>
            </w:pPr>
            <w:r w:rsidRPr="00D35C63">
              <w:rPr>
                <w:rFonts w:ascii="Segoe UI Semibold" w:hAnsi="Segoe UI Semibold" w:cs="Segoe UI Semibold"/>
                <w:sz w:val="20"/>
              </w:rPr>
              <w:t>TITLE</w:t>
            </w:r>
            <w:r>
              <w:rPr>
                <w:rFonts w:ascii="Segoe UI" w:hAnsi="Segoe UI" w:cs="Segoe UI"/>
                <w:sz w:val="20"/>
              </w:rPr>
              <w:t xml:space="preserve">: </w:t>
            </w:r>
          </w:p>
          <w:p w14:paraId="6AF0EB81" w14:textId="77777777" w:rsidR="006E5456" w:rsidRPr="00CF6ADC" w:rsidRDefault="006E5456" w:rsidP="006E4B9C">
            <w:pPr>
              <w:spacing w:after="40" w:line="360" w:lineRule="auto"/>
              <w:jc w:val="both"/>
              <w:rPr>
                <w:rFonts w:ascii="Segoe UI" w:hAnsi="Segoe UI" w:cs="Segoe UI"/>
                <w:sz w:val="20"/>
                <w:szCs w:val="20"/>
              </w:rPr>
            </w:pPr>
            <w:r w:rsidRPr="00D35C63">
              <w:rPr>
                <w:rFonts w:ascii="Segoe UI Semibold" w:hAnsi="Segoe UI Semibold" w:cs="Segoe UI Semibold"/>
                <w:sz w:val="20"/>
              </w:rPr>
              <w:t>DATE</w:t>
            </w:r>
            <w:r>
              <w:rPr>
                <w:rFonts w:ascii="Segoe UI" w:hAnsi="Segoe UI" w:cs="Segoe UI"/>
                <w:sz w:val="20"/>
              </w:rPr>
              <w:t xml:space="preserve">: </w:t>
            </w:r>
          </w:p>
        </w:tc>
      </w:tr>
    </w:tbl>
    <w:p w14:paraId="29A8E727" w14:textId="77777777" w:rsidR="006E5456" w:rsidRDefault="006E5456" w:rsidP="00FA7862">
      <w:pPr>
        <w:spacing w:line="360" w:lineRule="auto"/>
        <w:jc w:val="both"/>
        <w:rPr>
          <w:rFonts w:ascii="Segoe UI" w:hAnsi="Segoe UI" w:cs="Segoe UI"/>
          <w:sz w:val="20"/>
          <w:szCs w:val="20"/>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4620"/>
      </w:tblGrid>
      <w:tr w:rsidR="00BB0798" w:rsidRPr="001E108B" w14:paraId="6CFF2983" w14:textId="77777777" w:rsidTr="00BB0798">
        <w:trPr>
          <w:trHeight w:val="440"/>
        </w:trPr>
        <w:tc>
          <w:tcPr>
            <w:tcW w:w="5000" w:type="pct"/>
            <w:gridSpan w:val="2"/>
            <w:shd w:val="clear" w:color="auto" w:fill="808080" w:themeFill="background1" w:themeFillShade="80"/>
          </w:tcPr>
          <w:p w14:paraId="1F3FC898" w14:textId="4E7B9347" w:rsidR="00BB0798" w:rsidRPr="00BB0798" w:rsidRDefault="00B743C1" w:rsidP="00BB0798">
            <w:pPr>
              <w:spacing w:after="40" w:line="360" w:lineRule="auto"/>
              <w:jc w:val="both"/>
              <w:rPr>
                <w:rFonts w:ascii="Segoe UI" w:hAnsi="Segoe UI"/>
                <w:color w:val="FFFFFF" w:themeColor="background1"/>
                <w:sz w:val="20"/>
              </w:rPr>
            </w:pPr>
            <w:r>
              <w:rPr>
                <w:rFonts w:ascii="Segoe UI Semibold" w:hAnsi="Segoe UI Semibold" w:cs="Segoe UI Semibold"/>
                <w:color w:val="FFFFFF" w:themeColor="background1"/>
                <w:sz w:val="20"/>
                <w:szCs w:val="20"/>
              </w:rPr>
              <w:t xml:space="preserve">Signed by and on behalf of </w:t>
            </w:r>
            <w:r w:rsidR="00BB0798" w:rsidRPr="000537D7">
              <w:rPr>
                <w:rFonts w:ascii="Segoe UI Bold" w:hAnsi="Segoe UI Bold" w:cs="Segoe UI Semibold"/>
                <w:color w:val="FFFFFF" w:themeColor="background1"/>
                <w:sz w:val="20"/>
                <w:szCs w:val="20"/>
              </w:rPr>
              <w:t>SIGNAL ALLIANCE CONSULTING</w:t>
            </w:r>
          </w:p>
        </w:tc>
      </w:tr>
      <w:tr w:rsidR="00BB0798" w:rsidRPr="001E108B" w14:paraId="671D5B66" w14:textId="77777777" w:rsidTr="00BB0798">
        <w:trPr>
          <w:trHeight w:val="300"/>
        </w:trPr>
        <w:tc>
          <w:tcPr>
            <w:tcW w:w="2553" w:type="pct"/>
          </w:tcPr>
          <w:p w14:paraId="1BDE0A96" w14:textId="42D0F589" w:rsidR="00BB0798" w:rsidRDefault="00390C47" w:rsidP="006E151F">
            <w:pPr>
              <w:spacing w:after="40" w:line="360" w:lineRule="auto"/>
              <w:jc w:val="center"/>
              <w:rPr>
                <w:rFonts w:ascii="Segoe UI" w:hAnsi="Segoe UI" w:cs="Segoe UI"/>
                <w:sz w:val="20"/>
              </w:rPr>
            </w:pPr>
            <w:r>
              <w:rPr>
                <w:rFonts w:cstheme="minorHAnsi"/>
                <w:smallCaps/>
                <w:noProof/>
              </w:rPr>
              <mc:AlternateContent>
                <mc:Choice Requires="wps">
                  <w:drawing>
                    <wp:anchor distT="0" distB="0" distL="114300" distR="114300" simplePos="0" relativeHeight="251658247" behindDoc="0" locked="0" layoutInCell="1" allowOverlap="1" wp14:anchorId="656872CB" wp14:editId="4D8BD267">
                      <wp:simplePos x="0" y="0"/>
                      <wp:positionH relativeFrom="column">
                        <wp:posOffset>683894</wp:posOffset>
                      </wp:positionH>
                      <wp:positionV relativeFrom="paragraph">
                        <wp:posOffset>560705</wp:posOffset>
                      </wp:positionV>
                      <wp:extent cx="1514475" cy="0"/>
                      <wp:effectExtent l="0" t="0" r="0" b="0"/>
                      <wp:wrapNone/>
                      <wp:docPr id="267287900" name="Straight Connector 2"/>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530A909" id="Straight Connector 2" o:spid="_x0000_s1026" style="position:absolute;z-index:251659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44.15pt" to="173.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xBsQEAANQDAAAOAAAAZHJzL2Uyb0RvYy54bWysU8GO1DAMvSPxD1HuTNrVLqBqOnvY1XJB&#10;sAL2A7KpM42UxFESpp2/x8nMtCtAQiAubuz4Pdsv7vZ2dpYdICaDvuftpuEMvMLB+H3Pn749vHnP&#10;WcrSD9Kih54fIfHb3etX2yl0cIUj2gEiIxKfuin0fMw5dEIkNYKTaYMBPF1qjE5mcuNeDFFOxO6s&#10;uGqat2LCOISIClKi6P3pku8qv9ag8metE2Rme0695Wpjtc/Fit1Wdvsow2jUuQ35D104aTwVXaju&#10;ZZbsezS/UDmjIibUeaPQCdTaKKgz0DRt89M0X0cZoM5C4qSwyJT+H636dLjzj5FkmELqUniMZYpZ&#10;R1e+1B+bq1jHRSyYM1MUbG/a6+t3N5ypy51YgSGm/AHQsXLouTW+zCE7efiYMhWj1EtKCVtfbEJr&#10;hgdjbXXKBsCdjewg6e3y3Ja3ItyLLPIKUqyt11M+WjixfgHNzFCardXrVq2cUinw+cJrPWUXmKYO&#10;FmDzZ+A5v0ChbtzfgBdErYw+L2BnPMbfVV+l0Kf8iwKnuYsEzzgc66NWaWh1qnLnNS+7+dKv8PVn&#10;3P0AAAD//wMAUEsDBBQABgAIAAAAIQAGFPT63gAAAAkBAAAPAAAAZHJzL2Rvd25yZXYueG1sTI/B&#10;SsNAEIbvgu+wjOBF7MZG05BmUyTQiwfBRkqP22SaDWZnQ3bbpG/viAc9/jMf/3yTb2bbiwuOvnOk&#10;4GkRgUCqXdNRq+Cz2j6mIHzQ1OjeESq4oodNcXuT66xxE33gZRdawSXkM63AhDBkUvraoNV+4QYk&#10;3p3caHXgOLayGfXE5baXyyhKpNUd8QWjBywN1l+7s1VwaB/i7b6iairD+ykx83X/9lIqdX83v65B&#10;BJzDHww/+qwOBTsd3ZkaL3rO0WrFqII0jUEwED8nSxDH34Escvn/g+IbAAD//wMAUEsBAi0AFAAG&#10;AAgAAAAhALaDOJL+AAAA4QEAABMAAAAAAAAAAAAAAAAAAAAAAFtDb250ZW50X1R5cGVzXS54bWxQ&#10;SwECLQAUAAYACAAAACEAOP0h/9YAAACUAQAACwAAAAAAAAAAAAAAAAAvAQAAX3JlbHMvLnJlbHNQ&#10;SwECLQAUAAYACAAAACEADbb8QbEBAADUAwAADgAAAAAAAAAAAAAAAAAuAgAAZHJzL2Uyb0RvYy54&#10;bWxQSwECLQAUAAYACAAAACEABhT0+t4AAAAJAQAADwAAAAAAAAAAAAAAAAALBAAAZHJzL2Rvd25y&#10;ZXYueG1sUEsFBgAAAAAEAAQA8wAAABYFAAAAAA==&#10;" strokecolor="black [3213]" strokeweight=".5pt">
                      <v:stroke joinstyle="miter"/>
                    </v:line>
                  </w:pict>
                </mc:Fallback>
              </mc:AlternateContent>
            </w:r>
            <w:r w:rsidR="006E151F">
              <w:rPr>
                <w:rFonts w:cstheme="minorHAnsi"/>
                <w:smallCaps/>
                <w:noProof/>
              </w:rPr>
              <w:drawing>
                <wp:inline distT="0" distB="0" distL="0" distR="0" wp14:anchorId="0959E333" wp14:editId="0F79E05B">
                  <wp:extent cx="800100" cy="533399"/>
                  <wp:effectExtent l="0" t="0" r="0" b="0"/>
                  <wp:docPr id="444886071" name="Picture 2" descr="A blue writing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6071" name="Picture 2" descr="A blue writing on a black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00100" cy="533399"/>
                          </a:xfrm>
                          <a:prstGeom prst="rect">
                            <a:avLst/>
                          </a:prstGeom>
                        </pic:spPr>
                      </pic:pic>
                    </a:graphicData>
                  </a:graphic>
                </wp:inline>
              </w:drawing>
            </w:r>
          </w:p>
          <w:p w14:paraId="13E86C92" w14:textId="4B4D6D34" w:rsidR="006E151F" w:rsidRPr="00B66B41" w:rsidRDefault="006E151F" w:rsidP="006E151F">
            <w:pPr>
              <w:spacing w:after="40" w:line="360" w:lineRule="auto"/>
              <w:jc w:val="center"/>
              <w:rPr>
                <w:rFonts w:ascii="Segoe UI" w:hAnsi="Segoe UI" w:cs="Segoe UI"/>
                <w:sz w:val="20"/>
              </w:rPr>
            </w:pPr>
            <w:r>
              <w:rPr>
                <w:rFonts w:ascii="Segoe UI" w:hAnsi="Segoe UI" w:cs="Segoe UI"/>
                <w:sz w:val="20"/>
              </w:rPr>
              <w:t>AUTHORIZED SIGNATURE</w:t>
            </w:r>
          </w:p>
        </w:tc>
        <w:tc>
          <w:tcPr>
            <w:tcW w:w="2447" w:type="pct"/>
            <w:shd w:val="clear" w:color="auto" w:fill="auto"/>
          </w:tcPr>
          <w:p w14:paraId="05C30421" w14:textId="591DD0C7" w:rsidR="00390C47" w:rsidRDefault="00390C47" w:rsidP="00390C47">
            <w:pPr>
              <w:spacing w:after="40" w:line="360" w:lineRule="auto"/>
              <w:jc w:val="center"/>
              <w:rPr>
                <w:rFonts w:ascii="Segoe UI" w:hAnsi="Segoe UI" w:cs="Segoe UI"/>
                <w:sz w:val="20"/>
              </w:rPr>
            </w:pPr>
            <w:r>
              <w:rPr>
                <w:rFonts w:cstheme="minorHAnsi"/>
                <w:smallCaps/>
                <w:noProof/>
              </w:rPr>
              <mc:AlternateContent>
                <mc:Choice Requires="wps">
                  <w:drawing>
                    <wp:anchor distT="0" distB="0" distL="114300" distR="114300" simplePos="0" relativeHeight="251658248" behindDoc="0" locked="0" layoutInCell="1" allowOverlap="1" wp14:anchorId="0C344F1A" wp14:editId="4DCB597C">
                      <wp:simplePos x="0" y="0"/>
                      <wp:positionH relativeFrom="column">
                        <wp:posOffset>683894</wp:posOffset>
                      </wp:positionH>
                      <wp:positionV relativeFrom="paragraph">
                        <wp:posOffset>560705</wp:posOffset>
                      </wp:positionV>
                      <wp:extent cx="1514475" cy="0"/>
                      <wp:effectExtent l="0" t="0" r="0" b="0"/>
                      <wp:wrapNone/>
                      <wp:docPr id="1553330295" name="Straight Connector 2"/>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1127D4D" id="Straight Connector 2" o:spid="_x0000_s1026" style="position:absolute;z-index:251661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44.15pt" to="173.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xBsQEAANQDAAAOAAAAZHJzL2Uyb0RvYy54bWysU8GO1DAMvSPxD1HuTNrVLqBqOnvY1XJB&#10;sAL2A7KpM42UxFESpp2/x8nMtCtAQiAubuz4Pdsv7vZ2dpYdICaDvuftpuEMvMLB+H3Pn749vHnP&#10;WcrSD9Kih54fIfHb3etX2yl0cIUj2gEiIxKfuin0fMw5dEIkNYKTaYMBPF1qjE5mcuNeDFFOxO6s&#10;uGqat2LCOISIClKi6P3pku8qv9ag8metE2Rme0695Wpjtc/Fit1Wdvsow2jUuQ35D104aTwVXaju&#10;ZZbsezS/UDmjIibUeaPQCdTaKKgz0DRt89M0X0cZoM5C4qSwyJT+H636dLjzj5FkmELqUniMZYpZ&#10;R1e+1B+bq1jHRSyYM1MUbG/a6+t3N5ypy51YgSGm/AHQsXLouTW+zCE7efiYMhWj1EtKCVtfbEJr&#10;hgdjbXXKBsCdjewg6e3y3Ja3ItyLLPIKUqyt11M+WjixfgHNzFCardXrVq2cUinw+cJrPWUXmKYO&#10;FmDzZ+A5v0ChbtzfgBdErYw+L2BnPMbfVV+l0Kf8iwKnuYsEzzgc66NWaWh1qnLnNS+7+dKv8PVn&#10;3P0AAAD//wMAUEsDBBQABgAIAAAAIQAGFPT63gAAAAkBAAAPAAAAZHJzL2Rvd25yZXYueG1sTI/B&#10;SsNAEIbvgu+wjOBF7MZG05BmUyTQiwfBRkqP22SaDWZnQ3bbpG/viAc9/jMf/3yTb2bbiwuOvnOk&#10;4GkRgUCqXdNRq+Cz2j6mIHzQ1OjeESq4oodNcXuT66xxE33gZRdawSXkM63AhDBkUvraoNV+4QYk&#10;3p3caHXgOLayGfXE5baXyyhKpNUd8QWjBywN1l+7s1VwaB/i7b6iairD+ykx83X/9lIqdX83v65B&#10;BJzDHww/+qwOBTsd3ZkaL3rO0WrFqII0jUEwED8nSxDH34Escvn/g+IbAAD//wMAUEsBAi0AFAAG&#10;AAgAAAAhALaDOJL+AAAA4QEAABMAAAAAAAAAAAAAAAAAAAAAAFtDb250ZW50X1R5cGVzXS54bWxQ&#10;SwECLQAUAAYACAAAACEAOP0h/9YAAACUAQAACwAAAAAAAAAAAAAAAAAvAQAAX3JlbHMvLnJlbHNQ&#10;SwECLQAUAAYACAAAACEADbb8QbEBAADUAwAADgAAAAAAAAAAAAAAAAAuAgAAZHJzL2Uyb0RvYy54&#10;bWxQSwECLQAUAAYACAAAACEABhT0+t4AAAAJAQAADwAAAAAAAAAAAAAAAAALBAAAZHJzL2Rvd25y&#10;ZXYueG1sUEsFBgAAAAAEAAQA8wAAABYFAAAAAA==&#10;" strokecolor="black [3213]" strokeweight=".5pt">
                      <v:stroke joinstyle="miter"/>
                    </v:line>
                  </w:pict>
                </mc:Fallback>
              </mc:AlternateContent>
            </w:r>
            <w:r w:rsidR="0098431F">
              <w:rPr>
                <w:rFonts w:cstheme="minorHAnsi"/>
                <w:smallCaps/>
                <w:noProof/>
              </w:rPr>
              <w:drawing>
                <wp:inline distT="0" distB="0" distL="0" distR="0" wp14:anchorId="67DF5348" wp14:editId="58141A58">
                  <wp:extent cx="923925" cy="554355"/>
                  <wp:effectExtent l="0" t="0" r="9525" b="0"/>
                  <wp:docPr id="1524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939" name="Picture 152480939"/>
                          <pic:cNvPicPr/>
                        </pic:nvPicPr>
                        <pic:blipFill>
                          <a:blip r:embed="rId25">
                            <a:extLst>
                              <a:ext uri="{28A0092B-C50C-407E-A947-70E740481C1C}">
                                <a14:useLocalDpi xmlns:a14="http://schemas.microsoft.com/office/drawing/2010/main" val="0"/>
                              </a:ext>
                            </a:extLst>
                          </a:blip>
                          <a:stretch>
                            <a:fillRect/>
                          </a:stretch>
                        </pic:blipFill>
                        <pic:spPr>
                          <a:xfrm>
                            <a:off x="0" y="0"/>
                            <a:ext cx="923925" cy="554355"/>
                          </a:xfrm>
                          <a:prstGeom prst="rect">
                            <a:avLst/>
                          </a:prstGeom>
                        </pic:spPr>
                      </pic:pic>
                    </a:graphicData>
                  </a:graphic>
                </wp:inline>
              </w:drawing>
            </w:r>
          </w:p>
          <w:p w14:paraId="5699D8C2" w14:textId="258220E2" w:rsidR="00BB0798" w:rsidRPr="00FA2616" w:rsidRDefault="00390C47" w:rsidP="00390C47">
            <w:pPr>
              <w:spacing w:after="40" w:line="360" w:lineRule="auto"/>
              <w:jc w:val="center"/>
              <w:rPr>
                <w:rFonts w:ascii="Segoe UI" w:hAnsi="Segoe UI" w:cs="Segoe UI"/>
                <w:sz w:val="20"/>
                <w:szCs w:val="20"/>
              </w:rPr>
            </w:pPr>
            <w:r>
              <w:rPr>
                <w:rFonts w:ascii="Segoe UI" w:hAnsi="Segoe UI" w:cs="Segoe UI"/>
                <w:sz w:val="20"/>
              </w:rPr>
              <w:t>AUTHORIZED SIGNATURE</w:t>
            </w:r>
          </w:p>
        </w:tc>
      </w:tr>
      <w:tr w:rsidR="00BB0798" w:rsidRPr="001E108B" w14:paraId="42693134" w14:textId="77777777" w:rsidTr="00BB0798">
        <w:trPr>
          <w:trHeight w:val="300"/>
        </w:trPr>
        <w:tc>
          <w:tcPr>
            <w:tcW w:w="2553" w:type="pct"/>
          </w:tcPr>
          <w:p w14:paraId="52672F20" w14:textId="77777777" w:rsidR="00BB0798" w:rsidRDefault="0098431F" w:rsidP="006E4B9C">
            <w:pPr>
              <w:spacing w:after="40" w:line="360" w:lineRule="auto"/>
              <w:rPr>
                <w:rFonts w:ascii="Segoe UI" w:hAnsi="Segoe UI" w:cs="Segoe UI"/>
                <w:sz w:val="20"/>
              </w:rPr>
            </w:pPr>
            <w:r w:rsidRPr="00D35C63">
              <w:rPr>
                <w:rFonts w:ascii="Segoe UI Semibold" w:hAnsi="Segoe UI Semibold" w:cs="Segoe UI Semibold"/>
                <w:sz w:val="20"/>
              </w:rPr>
              <w:t>NAME</w:t>
            </w:r>
            <w:r>
              <w:rPr>
                <w:rFonts w:ascii="Segoe UI" w:hAnsi="Segoe UI" w:cs="Segoe UI"/>
                <w:sz w:val="20"/>
              </w:rPr>
              <w:t>: JOSEPH UDEGBE</w:t>
            </w:r>
          </w:p>
          <w:p w14:paraId="11A3AE5A" w14:textId="77777777" w:rsidR="0098431F" w:rsidRDefault="0098431F" w:rsidP="006E4B9C">
            <w:pPr>
              <w:spacing w:after="40" w:line="360" w:lineRule="auto"/>
              <w:rPr>
                <w:rFonts w:ascii="Segoe UI" w:hAnsi="Segoe UI" w:cs="Segoe UI"/>
                <w:sz w:val="20"/>
              </w:rPr>
            </w:pPr>
            <w:r w:rsidRPr="00D35C63">
              <w:rPr>
                <w:rFonts w:ascii="Segoe UI Semibold" w:hAnsi="Segoe UI Semibold" w:cs="Segoe UI Semibold"/>
                <w:sz w:val="20"/>
              </w:rPr>
              <w:t>TITLE</w:t>
            </w:r>
            <w:r>
              <w:rPr>
                <w:rFonts w:ascii="Segoe UI" w:hAnsi="Segoe UI" w:cs="Segoe UI"/>
                <w:sz w:val="20"/>
              </w:rPr>
              <w:t>: DELIVERY LEAD, ENTERPRISE APP</w:t>
            </w:r>
            <w:r w:rsidR="00D35C63">
              <w:rPr>
                <w:rFonts w:ascii="Segoe UI" w:hAnsi="Segoe UI" w:cs="Segoe UI"/>
                <w:sz w:val="20"/>
              </w:rPr>
              <w:t>S SERVICES</w:t>
            </w:r>
          </w:p>
          <w:p w14:paraId="6C48387C" w14:textId="6DB33243" w:rsidR="00D35C63" w:rsidRPr="00B66B41" w:rsidRDefault="00D35C63" w:rsidP="006E4B9C">
            <w:pPr>
              <w:spacing w:after="40" w:line="360" w:lineRule="auto"/>
              <w:rPr>
                <w:rFonts w:ascii="Segoe UI" w:hAnsi="Segoe UI" w:cs="Segoe UI"/>
                <w:sz w:val="20"/>
              </w:rPr>
            </w:pPr>
            <w:r w:rsidRPr="00D35C63">
              <w:rPr>
                <w:rFonts w:ascii="Segoe UI Semibold" w:hAnsi="Segoe UI Semibold" w:cs="Segoe UI Semibold"/>
                <w:sz w:val="20"/>
              </w:rPr>
              <w:t>DATE</w:t>
            </w:r>
            <w:r>
              <w:rPr>
                <w:rFonts w:ascii="Segoe UI" w:hAnsi="Segoe UI" w:cs="Segoe UI"/>
                <w:sz w:val="20"/>
              </w:rPr>
              <w:t>: 24</w:t>
            </w:r>
            <w:r w:rsidRPr="00D35C63">
              <w:rPr>
                <w:rFonts w:ascii="Segoe UI" w:hAnsi="Segoe UI" w:cs="Segoe UI"/>
                <w:sz w:val="20"/>
                <w:vertAlign w:val="superscript"/>
              </w:rPr>
              <w:t>TH</w:t>
            </w:r>
            <w:r>
              <w:rPr>
                <w:rFonts w:ascii="Segoe UI" w:hAnsi="Segoe UI" w:cs="Segoe UI"/>
                <w:sz w:val="20"/>
              </w:rPr>
              <w:t xml:space="preserve"> MARCH 2025</w:t>
            </w:r>
          </w:p>
        </w:tc>
        <w:tc>
          <w:tcPr>
            <w:tcW w:w="2447" w:type="pct"/>
            <w:shd w:val="clear" w:color="auto" w:fill="auto"/>
          </w:tcPr>
          <w:p w14:paraId="1043A5CF" w14:textId="23AC61C4" w:rsidR="00D35C63" w:rsidRDefault="00D35C63" w:rsidP="00D35C63">
            <w:pPr>
              <w:spacing w:after="40" w:line="360" w:lineRule="auto"/>
              <w:rPr>
                <w:rFonts w:ascii="Segoe UI" w:hAnsi="Segoe UI" w:cs="Segoe UI"/>
                <w:sz w:val="20"/>
              </w:rPr>
            </w:pPr>
            <w:r w:rsidRPr="00D35C63">
              <w:rPr>
                <w:rFonts w:ascii="Segoe UI Semibold" w:hAnsi="Segoe UI Semibold" w:cs="Segoe UI Semibold"/>
                <w:sz w:val="20"/>
              </w:rPr>
              <w:t>NAME</w:t>
            </w:r>
            <w:r>
              <w:rPr>
                <w:rFonts w:ascii="Segoe UI" w:hAnsi="Segoe UI" w:cs="Segoe UI"/>
                <w:sz w:val="20"/>
              </w:rPr>
              <w:t>: CHIEDOZIE EJELONU</w:t>
            </w:r>
          </w:p>
          <w:p w14:paraId="0E3CC2C8" w14:textId="6CC413BE" w:rsidR="00D35C63" w:rsidRDefault="00D35C63" w:rsidP="00D35C63">
            <w:pPr>
              <w:spacing w:after="40" w:line="360" w:lineRule="auto"/>
              <w:rPr>
                <w:rFonts w:ascii="Segoe UI" w:hAnsi="Segoe UI" w:cs="Segoe UI"/>
                <w:sz w:val="20"/>
              </w:rPr>
            </w:pPr>
            <w:r w:rsidRPr="00D35C63">
              <w:rPr>
                <w:rFonts w:ascii="Segoe UI Semibold" w:hAnsi="Segoe UI Semibold" w:cs="Segoe UI Semibold"/>
                <w:sz w:val="20"/>
              </w:rPr>
              <w:t>TITLE</w:t>
            </w:r>
            <w:r>
              <w:rPr>
                <w:rFonts w:ascii="Segoe UI" w:hAnsi="Segoe UI" w:cs="Segoe UI"/>
                <w:sz w:val="20"/>
              </w:rPr>
              <w:t>: HEAD, ENTERPRISE APPS SERVICES</w:t>
            </w:r>
          </w:p>
          <w:p w14:paraId="29ABE47C" w14:textId="4C091832" w:rsidR="00BB0798" w:rsidRPr="00CF6ADC" w:rsidRDefault="00D35C63" w:rsidP="00D35C63">
            <w:pPr>
              <w:spacing w:after="40" w:line="360" w:lineRule="auto"/>
              <w:jc w:val="both"/>
              <w:rPr>
                <w:rFonts w:ascii="Segoe UI" w:hAnsi="Segoe UI" w:cs="Segoe UI"/>
                <w:sz w:val="20"/>
                <w:szCs w:val="20"/>
              </w:rPr>
            </w:pPr>
            <w:r w:rsidRPr="00D35C63">
              <w:rPr>
                <w:rFonts w:ascii="Segoe UI Semibold" w:hAnsi="Segoe UI Semibold" w:cs="Segoe UI Semibold"/>
                <w:sz w:val="20"/>
              </w:rPr>
              <w:t>DATE</w:t>
            </w:r>
            <w:r>
              <w:rPr>
                <w:rFonts w:ascii="Segoe UI" w:hAnsi="Segoe UI" w:cs="Segoe UI"/>
                <w:sz w:val="20"/>
              </w:rPr>
              <w:t>: 24</w:t>
            </w:r>
            <w:r w:rsidRPr="00D35C63">
              <w:rPr>
                <w:rFonts w:ascii="Segoe UI" w:hAnsi="Segoe UI" w:cs="Segoe UI"/>
                <w:sz w:val="20"/>
                <w:vertAlign w:val="superscript"/>
              </w:rPr>
              <w:t>TH</w:t>
            </w:r>
            <w:r>
              <w:rPr>
                <w:rFonts w:ascii="Segoe UI" w:hAnsi="Segoe UI" w:cs="Segoe UI"/>
                <w:sz w:val="20"/>
              </w:rPr>
              <w:t xml:space="preserve"> MARCH 2025</w:t>
            </w:r>
          </w:p>
        </w:tc>
      </w:tr>
    </w:tbl>
    <w:p w14:paraId="744224F6" w14:textId="77777777" w:rsidR="007A4A3E" w:rsidRPr="0007209F" w:rsidRDefault="007A4A3E" w:rsidP="00857E4D">
      <w:pPr>
        <w:spacing w:line="360" w:lineRule="auto"/>
        <w:jc w:val="both"/>
        <w:rPr>
          <w:rFonts w:ascii="Segoe UI" w:hAnsi="Segoe UI" w:cs="Segoe UI"/>
          <w:sz w:val="20"/>
          <w:szCs w:val="20"/>
        </w:rPr>
      </w:pPr>
    </w:p>
    <w:sectPr w:rsidR="007A4A3E" w:rsidRPr="0007209F" w:rsidSect="00A428AF">
      <w:headerReference w:type="default" r:id="rId26"/>
      <w:footerReference w:type="default" r:id="rId27"/>
      <w:footerReference w:type="first" r:id="rId28"/>
      <w:pgSz w:w="11906" w:h="16838" w:code="9"/>
      <w:pgMar w:top="2070" w:right="1196" w:bottom="144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7E60" w14:textId="77777777" w:rsidR="00F67F2D" w:rsidRDefault="00F67F2D" w:rsidP="00414896">
      <w:pPr>
        <w:spacing w:after="0" w:line="240" w:lineRule="auto"/>
      </w:pPr>
      <w:r>
        <w:separator/>
      </w:r>
    </w:p>
  </w:endnote>
  <w:endnote w:type="continuationSeparator" w:id="0">
    <w:p w14:paraId="5C64B4CA" w14:textId="77777777" w:rsidR="00F67F2D" w:rsidRDefault="00F67F2D" w:rsidP="00414896">
      <w:pPr>
        <w:spacing w:after="0" w:line="240" w:lineRule="auto"/>
      </w:pPr>
      <w:r>
        <w:continuationSeparator/>
      </w:r>
    </w:p>
  </w:endnote>
  <w:endnote w:type="continuationNotice" w:id="1">
    <w:p w14:paraId="116E6673" w14:textId="77777777" w:rsidR="00F67F2D" w:rsidRDefault="00F67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 w:name="Segoe U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388695"/>
      <w:docPartObj>
        <w:docPartGallery w:val="Page Numbers (Bottom of Page)"/>
        <w:docPartUnique/>
      </w:docPartObj>
    </w:sdtPr>
    <w:sdtContent>
      <w:p w14:paraId="446C1AA6" w14:textId="77777777" w:rsidR="006411E4" w:rsidRDefault="007B5C53">
        <w:pPr>
          <w:pStyle w:val="Footer"/>
        </w:pPr>
        <w:r>
          <w:rPr>
            <w:noProof/>
          </w:rPr>
          <mc:AlternateContent>
            <mc:Choice Requires="wps">
              <w:drawing>
                <wp:anchor distT="0" distB="0" distL="114300" distR="114300" simplePos="0" relativeHeight="251658244" behindDoc="0" locked="0" layoutInCell="1" allowOverlap="1" wp14:anchorId="3FD718E4" wp14:editId="39E2A67D">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FD718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6" type="#_x0000_t185" style="position:absolute;margin-left:0;margin-top:0;width:43.45pt;height:18.8pt;z-index:2516582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3" behindDoc="0" locked="0" layoutInCell="1" allowOverlap="1" wp14:anchorId="4719E413" wp14:editId="474F7E80">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1C8EE3FC"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8243;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16C8" w14:textId="77777777" w:rsidR="006411E4" w:rsidRDefault="00B361BF">
    <w:pPr>
      <w:pStyle w:val="Footer"/>
    </w:pPr>
    <w:r>
      <w:rPr>
        <w:noProof/>
      </w:rPr>
      <mc:AlternateContent>
        <mc:Choice Requires="wps">
          <w:drawing>
            <wp:anchor distT="0" distB="0" distL="114300" distR="114300" simplePos="0" relativeHeight="251658242" behindDoc="0" locked="0" layoutInCell="0" allowOverlap="1" wp14:anchorId="4FB4C6EC" wp14:editId="65401E14">
              <wp:simplePos x="0" y="0"/>
              <wp:positionH relativeFrom="page">
                <wp:posOffset>0</wp:posOffset>
              </wp:positionH>
              <wp:positionV relativeFrom="page">
                <wp:posOffset>10227945</wp:posOffset>
              </wp:positionV>
              <wp:extent cx="7560310" cy="273050"/>
              <wp:effectExtent l="0" t="0" r="0" b="12700"/>
              <wp:wrapNone/>
              <wp:docPr id="29" name="Text Box 29" descr="{&quot;HashCode&quot;:201880561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B4C6EC" id="_x0000_t202" coordsize="21600,21600" o:spt="202" path="m,l,21600r21600,l21600,xe">
              <v:stroke joinstyle="miter"/>
              <v:path gradientshapeok="t" o:connecttype="rect"/>
            </v:shapetype>
            <v:shape id="Text Box 29" o:spid="_x0000_s1037" type="#_x0000_t202" alt="{&quot;HashCode&quot;:2018805611,&quot;Height&quot;:841.0,&quot;Width&quot;:595.0,&quot;Placement&quot;:&quot;Footer&quot;,&quot;Index&quot;:&quot;FirstPage&quot;,&quot;Section&quot;:1,&quot;Top&quot;:0.0,&quot;Left&quot;:0.0}" style="position:absolute;margin-left:0;margin-top:805.3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v:textbox>
              <w10:wrap anchorx="page" anchory="page"/>
            </v:shape>
          </w:pict>
        </mc:Fallback>
      </mc:AlternateContent>
    </w:r>
    <w:r w:rsidR="003E4BBD">
      <w:rPr>
        <w:noProof/>
      </w:rPr>
      <mc:AlternateContent>
        <mc:Choice Requires="wps">
          <w:drawing>
            <wp:anchor distT="0" distB="0" distL="114300" distR="114300" simplePos="0" relativeHeight="251658241" behindDoc="0" locked="0" layoutInCell="0" allowOverlap="1" wp14:anchorId="67CED701" wp14:editId="051B373B">
              <wp:simplePos x="0" y="0"/>
              <wp:positionH relativeFrom="page">
                <wp:posOffset>0</wp:posOffset>
              </wp:positionH>
              <wp:positionV relativeFrom="page">
                <wp:posOffset>10227945</wp:posOffset>
              </wp:positionV>
              <wp:extent cx="756031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CED701" id="Text Box 1" o:spid="_x0000_s1038" type="#_x0000_t202" style="position:absolute;margin-left:0;margin-top:805.35pt;width:595.3pt;height:2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wvJwIAAEUEAAAOAAAAZHJzL2Uyb0RvYy54bWysU8tu2zAQvBfoPxC815KfSQXLgZvARQEj&#10;CeAUOdMUaQmluCxJW3K/vktKstu0p6IXasld7WNmdnnX1oqchHUV6JyORyklQnMoKn3I6deXzYdb&#10;SpxnumAKtMjpWTh6t3r/btmYTEygBFUISzCJdlljclp6b7IkcbwUNXMjMEKjU4KtmcerPSSFZQ1m&#10;r1UySdNF0oAtjAUunMPXh85JVzG/lIL7Jymd8ETlFHvz8bTx3IczWS1ZdrDMlBXv22D/0EXNKo1F&#10;L6kemGfkaKs/UtUVt+BA+hGHOgEpKy7iDDjNOH0zza5kRsRZEBxnLjC5/5eWP5525tkS336CFgmM&#10;QzizBf7NITZJY1zWxwRMXeYwOgzaSluHL45A8EfE9nzBU7SecHy8mS/S6RhdHH2Tm2k6j4An17+N&#10;df6zgJoEI6cW+YodsNPW+VCfZUNIKKZhUykVOVOaNDldTDHlbx78Q+m+8a7X0LVv9y2pCuwiMB5e&#10;9lCccW4LnSSc4ZsKe9gy55+ZRQ1g26hr/4SHVIC1oLcoKcH++Nt7iEdq0EtJg5rKqft+ZFZQor5o&#10;JG0yn6VpUGG8oWGj8XE8m+FlP7zqY30PqNcxro7h0QyxXg2mtFC/ou7XoRy6mOZYNKf7wbz3ncRx&#10;b7hYr2MQ6s0wv9U7wweeA7Qv7SuzpsffI3OPMMiOZW9o6GI7uNdHD7KKHF3h7HFHrUbq+r0Ky/Dr&#10;PUZdt3/1EwAA//8DAFBLAwQUAAYACAAAACEAfHYI4d8AAAALAQAADwAAAGRycy9kb3ducmV2Lnht&#10;bEyPwU7DMBBE70j8g7VI3KgdECkNcaqqUpHggEroB7jxkqTY68h22vD3OCc47sxo9k25nqxhZ/Sh&#10;dyQhWwhgSI3TPbUSDp+7uydgISrSyjhCCT8YYF1dX5Wq0O5CH3iuY8tSCYVCSehiHArOQ9OhVWHh&#10;BqTkfTlvVUynb7n26pLKreH3QuTcqp7Sh04NuO2w+a5HK2GDYxZeze700h/q/dvpPXq9XUl5ezNt&#10;noFFnOJfGGb8hA5VYjq6kXRgRkIaEpOaZ2IJbPazlciBHWft8WEJvCr5/w3VLwAAAP//AwBQSwEC&#10;LQAUAAYACAAAACEAtoM4kv4AAADhAQAAEwAAAAAAAAAAAAAAAAAAAAAAW0NvbnRlbnRfVHlwZXNd&#10;LnhtbFBLAQItABQABgAIAAAAIQA4/SH/1gAAAJQBAAALAAAAAAAAAAAAAAAAAC8BAABfcmVscy8u&#10;cmVsc1BLAQItABQABgAIAAAAIQAFP6wvJwIAAEUEAAAOAAAAAAAAAAAAAAAAAC4CAABkcnMvZTJv&#10;RG9jLnhtbFBLAQItABQABgAIAAAAIQB8dgjh3wAAAAsBAAAPAAAAAAAAAAAAAAAAAIEEAABkcnMv&#10;ZG93bnJldi54bWxQSwUGAAAAAAQABADzAAAAjQUAAAAA&#10;" o:allowincell="f" filled="f" stroked="f" strokeweight=".5pt">
              <v:textbox inset="20pt,0,,0">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83D7" w14:textId="77777777" w:rsidR="00F67F2D" w:rsidRDefault="00F67F2D" w:rsidP="00414896">
      <w:pPr>
        <w:spacing w:after="0" w:line="240" w:lineRule="auto"/>
      </w:pPr>
      <w:r>
        <w:separator/>
      </w:r>
    </w:p>
  </w:footnote>
  <w:footnote w:type="continuationSeparator" w:id="0">
    <w:p w14:paraId="6818BB12" w14:textId="77777777" w:rsidR="00F67F2D" w:rsidRDefault="00F67F2D" w:rsidP="00414896">
      <w:pPr>
        <w:spacing w:after="0" w:line="240" w:lineRule="auto"/>
      </w:pPr>
      <w:r>
        <w:continuationSeparator/>
      </w:r>
    </w:p>
  </w:footnote>
  <w:footnote w:type="continuationNotice" w:id="1">
    <w:p w14:paraId="43C62A19" w14:textId="77777777" w:rsidR="00F67F2D" w:rsidRDefault="00F67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237D" w14:textId="77777777" w:rsidR="00414896" w:rsidRDefault="0000793B">
    <w:pPr>
      <w:pStyle w:val="Header"/>
    </w:pPr>
    <w:r>
      <w:rPr>
        <w:noProof/>
      </w:rPr>
      <w:drawing>
        <wp:anchor distT="0" distB="0" distL="114300" distR="114300" simplePos="0" relativeHeight="251658240" behindDoc="1" locked="0" layoutInCell="1" allowOverlap="1" wp14:anchorId="2913D8D8" wp14:editId="7972B001">
          <wp:simplePos x="0" y="0"/>
          <wp:positionH relativeFrom="page">
            <wp:align>left</wp:align>
          </wp:positionH>
          <wp:positionV relativeFrom="paragraph">
            <wp:posOffset>-449580</wp:posOffset>
          </wp:positionV>
          <wp:extent cx="7566660" cy="1069935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002" cy="107083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0439"/>
    <w:multiLevelType w:val="hybridMultilevel"/>
    <w:tmpl w:val="F54E40F6"/>
    <w:lvl w:ilvl="0" w:tplc="54629FDA">
      <w:start w:val="1"/>
      <w:numFmt w:val="lowerLetter"/>
      <w:lvlText w:val="%1."/>
      <w:lvlJc w:val="left"/>
      <w:pPr>
        <w:ind w:left="720" w:hanging="360"/>
      </w:pPr>
      <w:rPr>
        <w:rFonts w:ascii="Segoe UI Semibold" w:hAnsi="Segoe UI Semibold" w:cs="Segoe UI Semibold"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AE60DB"/>
    <w:multiLevelType w:val="hybridMultilevel"/>
    <w:tmpl w:val="08D88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917551"/>
    <w:multiLevelType w:val="hybridMultilevel"/>
    <w:tmpl w:val="0A944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3636AB"/>
    <w:multiLevelType w:val="hybridMultilevel"/>
    <w:tmpl w:val="D96491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545F0A"/>
    <w:multiLevelType w:val="hybridMultilevel"/>
    <w:tmpl w:val="B36CCF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9A00D2"/>
    <w:multiLevelType w:val="hybridMultilevel"/>
    <w:tmpl w:val="49BE50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892756"/>
    <w:multiLevelType w:val="hybridMultilevel"/>
    <w:tmpl w:val="93A00D1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B348FF"/>
    <w:multiLevelType w:val="multilevel"/>
    <w:tmpl w:val="37F419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8EA0658"/>
    <w:multiLevelType w:val="hybridMultilevel"/>
    <w:tmpl w:val="0632E56A"/>
    <w:lvl w:ilvl="0" w:tplc="6964A68E">
      <w:start w:val="1"/>
      <w:numFmt w:val="lowerLetter"/>
      <w:lvlText w:val="%1."/>
      <w:lvlJc w:val="left"/>
      <w:pPr>
        <w:ind w:left="720" w:hanging="360"/>
      </w:pPr>
      <w:rPr>
        <w:rFonts w:ascii="Segoe UI Semibold" w:hAnsi="Segoe UI Semibold" w:cs="Segoe UI Semibold"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F763EE"/>
    <w:multiLevelType w:val="hybridMultilevel"/>
    <w:tmpl w:val="1BDC2188"/>
    <w:lvl w:ilvl="0" w:tplc="17CA279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0" w15:restartNumberingAfterBreak="0">
    <w:nsid w:val="1CC57AED"/>
    <w:multiLevelType w:val="hybridMultilevel"/>
    <w:tmpl w:val="3E0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B5010"/>
    <w:multiLevelType w:val="hybridMultilevel"/>
    <w:tmpl w:val="9072F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6FC5618"/>
    <w:multiLevelType w:val="hybridMultilevel"/>
    <w:tmpl w:val="933A9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BD0ECD"/>
    <w:multiLevelType w:val="hybridMultilevel"/>
    <w:tmpl w:val="04267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A1B077A"/>
    <w:multiLevelType w:val="hybridMultilevel"/>
    <w:tmpl w:val="E2B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70587"/>
    <w:multiLevelType w:val="hybridMultilevel"/>
    <w:tmpl w:val="5EF20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127F0B"/>
    <w:multiLevelType w:val="hybridMultilevel"/>
    <w:tmpl w:val="37BA6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08C1B8F"/>
    <w:multiLevelType w:val="hybridMultilevel"/>
    <w:tmpl w:val="2F2AE60C"/>
    <w:lvl w:ilvl="0" w:tplc="F34647DA">
      <w:start w:val="1"/>
      <w:numFmt w:val="lowerLetter"/>
      <w:lvlText w:val="%1."/>
      <w:lvlJc w:val="left"/>
      <w:pPr>
        <w:ind w:left="720" w:hanging="360"/>
      </w:pPr>
      <w:rPr>
        <w:rFonts w:ascii="Segoe UI Semibold" w:hAnsi="Segoe UI Semibold" w:cs="Segoe UI Semibold"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597D2B"/>
    <w:multiLevelType w:val="hybridMultilevel"/>
    <w:tmpl w:val="DD8AAB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7D178C6"/>
    <w:multiLevelType w:val="hybridMultilevel"/>
    <w:tmpl w:val="D02A50C6"/>
    <w:lvl w:ilvl="0" w:tplc="16C853AA">
      <w:start w:val="1"/>
      <w:numFmt w:val="lowerLetter"/>
      <w:lvlText w:val="%1."/>
      <w:lvlJc w:val="left"/>
      <w:pPr>
        <w:ind w:left="720" w:hanging="360"/>
      </w:pPr>
      <w:rPr>
        <w:rFonts w:ascii="Segoe UI Semibold" w:hAnsi="Segoe UI Semibold" w:cs="Segoe UI Semibold"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8901CB9"/>
    <w:multiLevelType w:val="multilevel"/>
    <w:tmpl w:val="11347AD6"/>
    <w:lvl w:ilvl="0">
      <w:start w:val="1"/>
      <w:numFmt w:val="decimal"/>
      <w:pStyle w:val="Heading1"/>
      <w:lvlText w:val="%1."/>
      <w:lvlJc w:val="left"/>
      <w:pPr>
        <w:ind w:left="425" w:firstLine="0"/>
      </w:pPr>
      <w:rPr>
        <w:rFonts w:hint="default"/>
        <w:color w:val="8A0000"/>
      </w:rPr>
    </w:lvl>
    <w:lvl w:ilvl="1">
      <w:start w:val="1"/>
      <w:numFmt w:val="decimal"/>
      <w:pStyle w:val="Heading2"/>
      <w:lvlText w:val="%1.%2."/>
      <w:lvlJc w:val="left"/>
      <w:pPr>
        <w:ind w:left="0" w:firstLine="0"/>
      </w:pPr>
      <w:rPr>
        <w:color w:val="8A0000"/>
      </w:rPr>
    </w:lvl>
    <w:lvl w:ilvl="2">
      <w:start w:val="1"/>
      <w:numFmt w:val="decimal"/>
      <w:pStyle w:val="Heading3"/>
      <w:lvlText w:val="%1.%2.%3."/>
      <w:lvlJc w:val="left"/>
      <w:pPr>
        <w:ind w:left="0" w:firstLine="0"/>
      </w:pPr>
      <w:rPr>
        <w:rFonts w:hint="default"/>
        <w:color w:val="8A000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394011BA"/>
    <w:multiLevelType w:val="hybridMultilevel"/>
    <w:tmpl w:val="79BCB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95C3247"/>
    <w:multiLevelType w:val="hybridMultilevel"/>
    <w:tmpl w:val="F948C4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9FF3B65"/>
    <w:multiLevelType w:val="hybridMultilevel"/>
    <w:tmpl w:val="F01AC2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E4223EF"/>
    <w:multiLevelType w:val="hybridMultilevel"/>
    <w:tmpl w:val="99FE3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A0E51"/>
    <w:multiLevelType w:val="hybridMultilevel"/>
    <w:tmpl w:val="CF22EB5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1D12F56"/>
    <w:multiLevelType w:val="hybridMultilevel"/>
    <w:tmpl w:val="6A6C10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4FB12E4"/>
    <w:multiLevelType w:val="hybridMultilevel"/>
    <w:tmpl w:val="E1B2E8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E6079CB"/>
    <w:multiLevelType w:val="hybridMultilevel"/>
    <w:tmpl w:val="B226139C"/>
    <w:lvl w:ilvl="0" w:tplc="15B8B6FA">
      <w:start w:val="1"/>
      <w:numFmt w:val="lowerLetter"/>
      <w:lvlText w:val="%1."/>
      <w:lvlJc w:val="left"/>
      <w:pPr>
        <w:ind w:left="720" w:hanging="360"/>
      </w:pPr>
      <w:rPr>
        <w:rFonts w:ascii="Segoe UI Semibold" w:hAnsi="Segoe UI Semibold" w:cs="Segoe UI Semibold" w:hint="default"/>
      </w:rPr>
    </w:lvl>
    <w:lvl w:ilvl="1" w:tplc="9CA87DE4">
      <w:start w:val="1"/>
      <w:numFmt w:val="lowerLetter"/>
      <w:lvlText w:val="%2."/>
      <w:lvlJc w:val="left"/>
      <w:pPr>
        <w:ind w:left="1440" w:hanging="360"/>
      </w:pPr>
      <w:rPr>
        <w:rFonts w:ascii="Segoe UI Semibold" w:hAnsi="Segoe UI Semibold" w:cs="Segoe UI Semibold"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4C30FDD"/>
    <w:multiLevelType w:val="hybridMultilevel"/>
    <w:tmpl w:val="49BAE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513755D"/>
    <w:multiLevelType w:val="hybridMultilevel"/>
    <w:tmpl w:val="63006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A5E1317"/>
    <w:multiLevelType w:val="hybridMultilevel"/>
    <w:tmpl w:val="1FC04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B5A590B"/>
    <w:multiLevelType w:val="hybridMultilevel"/>
    <w:tmpl w:val="7EF869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DB41EFF"/>
    <w:multiLevelType w:val="hybridMultilevel"/>
    <w:tmpl w:val="A5D6A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F77344C"/>
    <w:multiLevelType w:val="hybridMultilevel"/>
    <w:tmpl w:val="F1E0B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F8C4773"/>
    <w:multiLevelType w:val="hybridMultilevel"/>
    <w:tmpl w:val="93A00D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A224FB"/>
    <w:multiLevelType w:val="hybridMultilevel"/>
    <w:tmpl w:val="73C601CA"/>
    <w:lvl w:ilvl="0" w:tplc="4224BF7C">
      <w:start w:val="1"/>
      <w:numFmt w:val="lowerRoman"/>
      <w:lvlText w:val="(%1)"/>
      <w:lvlJc w:val="left"/>
      <w:pPr>
        <w:ind w:left="770" w:hanging="72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38" w15:restartNumberingAfterBreak="0">
    <w:nsid w:val="67F7318E"/>
    <w:multiLevelType w:val="hybridMultilevel"/>
    <w:tmpl w:val="A06E4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A3B36BA"/>
    <w:multiLevelType w:val="hybridMultilevel"/>
    <w:tmpl w:val="77D6EA1C"/>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C717AB1"/>
    <w:multiLevelType w:val="hybridMultilevel"/>
    <w:tmpl w:val="F5F205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C831ABA"/>
    <w:multiLevelType w:val="hybridMultilevel"/>
    <w:tmpl w:val="7E283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B50723"/>
    <w:multiLevelType w:val="hybridMultilevel"/>
    <w:tmpl w:val="0EC4C0B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9F20709"/>
    <w:multiLevelType w:val="hybridMultilevel"/>
    <w:tmpl w:val="A814751E"/>
    <w:lvl w:ilvl="0" w:tplc="52FAC3D8">
      <w:start w:val="1"/>
      <w:numFmt w:val="lowerLetter"/>
      <w:lvlText w:val="%1."/>
      <w:lvlJc w:val="left"/>
      <w:pPr>
        <w:ind w:left="720" w:hanging="360"/>
      </w:pPr>
      <w:rPr>
        <w:rFonts w:ascii="Segoe UI Semibold" w:hAnsi="Segoe UI Semibold" w:cs="Segoe UI Semibold"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FEC42E2"/>
    <w:multiLevelType w:val="hybridMultilevel"/>
    <w:tmpl w:val="2DE4CE4E"/>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78302927">
    <w:abstractNumId w:val="7"/>
  </w:num>
  <w:num w:numId="2" w16cid:durableId="20099392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912524">
    <w:abstractNumId w:val="36"/>
  </w:num>
  <w:num w:numId="4" w16cid:durableId="688683462">
    <w:abstractNumId w:val="20"/>
  </w:num>
  <w:num w:numId="5" w16cid:durableId="1949504739">
    <w:abstractNumId w:val="9"/>
  </w:num>
  <w:num w:numId="6" w16cid:durableId="1468091027">
    <w:abstractNumId w:val="18"/>
  </w:num>
  <w:num w:numId="7" w16cid:durableId="771360960">
    <w:abstractNumId w:val="40"/>
  </w:num>
  <w:num w:numId="8" w16cid:durableId="1886023780">
    <w:abstractNumId w:val="41"/>
  </w:num>
  <w:num w:numId="9" w16cid:durableId="640187338">
    <w:abstractNumId w:val="23"/>
  </w:num>
  <w:num w:numId="10" w16cid:durableId="594754535">
    <w:abstractNumId w:val="32"/>
  </w:num>
  <w:num w:numId="11" w16cid:durableId="689647627">
    <w:abstractNumId w:val="33"/>
  </w:num>
  <w:num w:numId="12" w16cid:durableId="1112628797">
    <w:abstractNumId w:val="12"/>
  </w:num>
  <w:num w:numId="13" w16cid:durableId="309141246">
    <w:abstractNumId w:val="24"/>
  </w:num>
  <w:num w:numId="14" w16cid:durableId="2086758094">
    <w:abstractNumId w:val="22"/>
  </w:num>
  <w:num w:numId="15" w16cid:durableId="1050885329">
    <w:abstractNumId w:val="34"/>
  </w:num>
  <w:num w:numId="16" w16cid:durableId="31001411">
    <w:abstractNumId w:val="27"/>
  </w:num>
  <w:num w:numId="17" w16cid:durableId="524560958">
    <w:abstractNumId w:val="31"/>
  </w:num>
  <w:num w:numId="18" w16cid:durableId="210503894">
    <w:abstractNumId w:val="21"/>
  </w:num>
  <w:num w:numId="19" w16cid:durableId="1701280312">
    <w:abstractNumId w:val="2"/>
  </w:num>
  <w:num w:numId="20" w16cid:durableId="1275135785">
    <w:abstractNumId w:val="29"/>
  </w:num>
  <w:num w:numId="21" w16cid:durableId="1157457103">
    <w:abstractNumId w:val="16"/>
  </w:num>
  <w:num w:numId="22" w16cid:durableId="337004411">
    <w:abstractNumId w:val="1"/>
  </w:num>
  <w:num w:numId="23" w16cid:durableId="341126989">
    <w:abstractNumId w:val="30"/>
  </w:num>
  <w:num w:numId="24" w16cid:durableId="89393262">
    <w:abstractNumId w:val="3"/>
  </w:num>
  <w:num w:numId="25" w16cid:durableId="1402948557">
    <w:abstractNumId w:val="15"/>
  </w:num>
  <w:num w:numId="26" w16cid:durableId="1434209485">
    <w:abstractNumId w:val="5"/>
  </w:num>
  <w:num w:numId="27" w16cid:durableId="1352562966">
    <w:abstractNumId w:val="11"/>
  </w:num>
  <w:num w:numId="28" w16cid:durableId="1887714457">
    <w:abstractNumId w:val="4"/>
  </w:num>
  <w:num w:numId="29" w16cid:durableId="233054563">
    <w:abstractNumId w:val="14"/>
  </w:num>
  <w:num w:numId="30" w16cid:durableId="996424626">
    <w:abstractNumId w:val="38"/>
  </w:num>
  <w:num w:numId="31" w16cid:durableId="863400021">
    <w:abstractNumId w:val="26"/>
  </w:num>
  <w:num w:numId="32" w16cid:durableId="180779373">
    <w:abstractNumId w:val="13"/>
  </w:num>
  <w:num w:numId="33" w16cid:durableId="1352149510">
    <w:abstractNumId w:val="39"/>
  </w:num>
  <w:num w:numId="34" w16cid:durableId="1339431511">
    <w:abstractNumId w:val="37"/>
  </w:num>
  <w:num w:numId="35" w16cid:durableId="730268875">
    <w:abstractNumId w:val="19"/>
  </w:num>
  <w:num w:numId="36" w16cid:durableId="570819038">
    <w:abstractNumId w:val="25"/>
  </w:num>
  <w:num w:numId="37" w16cid:durableId="1480149978">
    <w:abstractNumId w:val="0"/>
  </w:num>
  <w:num w:numId="38" w16cid:durableId="228619409">
    <w:abstractNumId w:val="17"/>
  </w:num>
  <w:num w:numId="39" w16cid:durableId="1017734605">
    <w:abstractNumId w:val="43"/>
  </w:num>
  <w:num w:numId="40" w16cid:durableId="948199652">
    <w:abstractNumId w:val="28"/>
  </w:num>
  <w:num w:numId="41" w16cid:durableId="1442458507">
    <w:abstractNumId w:val="8"/>
  </w:num>
  <w:num w:numId="42" w16cid:durableId="1082022667">
    <w:abstractNumId w:val="6"/>
  </w:num>
  <w:num w:numId="43" w16cid:durableId="1372683838">
    <w:abstractNumId w:val="35"/>
  </w:num>
  <w:num w:numId="44" w16cid:durableId="848063231">
    <w:abstractNumId w:val="44"/>
  </w:num>
  <w:num w:numId="45" w16cid:durableId="2143303305">
    <w:abstractNumId w:val="42"/>
  </w:num>
  <w:num w:numId="46" w16cid:durableId="55157335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F2"/>
    <w:rsid w:val="00000AFE"/>
    <w:rsid w:val="000020F6"/>
    <w:rsid w:val="00002342"/>
    <w:rsid w:val="000035E7"/>
    <w:rsid w:val="00004AD1"/>
    <w:rsid w:val="00004B09"/>
    <w:rsid w:val="000052C1"/>
    <w:rsid w:val="00005487"/>
    <w:rsid w:val="00005F44"/>
    <w:rsid w:val="0000602A"/>
    <w:rsid w:val="0000793B"/>
    <w:rsid w:val="000110C1"/>
    <w:rsid w:val="000116EE"/>
    <w:rsid w:val="00012153"/>
    <w:rsid w:val="00014101"/>
    <w:rsid w:val="0001647D"/>
    <w:rsid w:val="0002096B"/>
    <w:rsid w:val="00020F7C"/>
    <w:rsid w:val="00022A86"/>
    <w:rsid w:val="00022BA4"/>
    <w:rsid w:val="00023554"/>
    <w:rsid w:val="0002396B"/>
    <w:rsid w:val="00023C60"/>
    <w:rsid w:val="000261C9"/>
    <w:rsid w:val="000267F6"/>
    <w:rsid w:val="00031DBB"/>
    <w:rsid w:val="00034376"/>
    <w:rsid w:val="00034787"/>
    <w:rsid w:val="00034872"/>
    <w:rsid w:val="0003572D"/>
    <w:rsid w:val="000366E9"/>
    <w:rsid w:val="00037A48"/>
    <w:rsid w:val="00037BA8"/>
    <w:rsid w:val="000401AE"/>
    <w:rsid w:val="0004196E"/>
    <w:rsid w:val="0004667E"/>
    <w:rsid w:val="00046E4E"/>
    <w:rsid w:val="000474A3"/>
    <w:rsid w:val="000505BD"/>
    <w:rsid w:val="00050BB8"/>
    <w:rsid w:val="0005107F"/>
    <w:rsid w:val="000519D8"/>
    <w:rsid w:val="00052FE6"/>
    <w:rsid w:val="000537D7"/>
    <w:rsid w:val="00053DD1"/>
    <w:rsid w:val="00053DDE"/>
    <w:rsid w:val="00054848"/>
    <w:rsid w:val="0005512A"/>
    <w:rsid w:val="000558CB"/>
    <w:rsid w:val="00061560"/>
    <w:rsid w:val="000622A9"/>
    <w:rsid w:val="00063D83"/>
    <w:rsid w:val="00064450"/>
    <w:rsid w:val="00064CA2"/>
    <w:rsid w:val="00065119"/>
    <w:rsid w:val="0006616E"/>
    <w:rsid w:val="0006656C"/>
    <w:rsid w:val="00067CAB"/>
    <w:rsid w:val="000716D5"/>
    <w:rsid w:val="0007209F"/>
    <w:rsid w:val="000766E2"/>
    <w:rsid w:val="0008227E"/>
    <w:rsid w:val="00083075"/>
    <w:rsid w:val="00083BA4"/>
    <w:rsid w:val="000861E9"/>
    <w:rsid w:val="00086EF0"/>
    <w:rsid w:val="00087F31"/>
    <w:rsid w:val="00090EE5"/>
    <w:rsid w:val="000913D7"/>
    <w:rsid w:val="000915C2"/>
    <w:rsid w:val="00093936"/>
    <w:rsid w:val="00095173"/>
    <w:rsid w:val="000963B7"/>
    <w:rsid w:val="00097302"/>
    <w:rsid w:val="00097BA4"/>
    <w:rsid w:val="00097BE3"/>
    <w:rsid w:val="00097D32"/>
    <w:rsid w:val="000A15A6"/>
    <w:rsid w:val="000A2446"/>
    <w:rsid w:val="000A3920"/>
    <w:rsid w:val="000A6DF6"/>
    <w:rsid w:val="000B062E"/>
    <w:rsid w:val="000B51D6"/>
    <w:rsid w:val="000B70E6"/>
    <w:rsid w:val="000B71D1"/>
    <w:rsid w:val="000B79D0"/>
    <w:rsid w:val="000B7D86"/>
    <w:rsid w:val="000C074E"/>
    <w:rsid w:val="000C0755"/>
    <w:rsid w:val="000C0B36"/>
    <w:rsid w:val="000C5944"/>
    <w:rsid w:val="000C72EF"/>
    <w:rsid w:val="000D1D0A"/>
    <w:rsid w:val="000D321A"/>
    <w:rsid w:val="000D62AA"/>
    <w:rsid w:val="000D6B3B"/>
    <w:rsid w:val="000E0080"/>
    <w:rsid w:val="000E017A"/>
    <w:rsid w:val="000E0C9C"/>
    <w:rsid w:val="000E30B9"/>
    <w:rsid w:val="000E486E"/>
    <w:rsid w:val="000E603D"/>
    <w:rsid w:val="000F099D"/>
    <w:rsid w:val="000F0B47"/>
    <w:rsid w:val="000F0C87"/>
    <w:rsid w:val="000F7B96"/>
    <w:rsid w:val="00103FEF"/>
    <w:rsid w:val="0010480E"/>
    <w:rsid w:val="00104EAE"/>
    <w:rsid w:val="001067DF"/>
    <w:rsid w:val="001100D7"/>
    <w:rsid w:val="00110DAB"/>
    <w:rsid w:val="0011146F"/>
    <w:rsid w:val="00113626"/>
    <w:rsid w:val="00113DBF"/>
    <w:rsid w:val="00115A6C"/>
    <w:rsid w:val="0011785D"/>
    <w:rsid w:val="00120124"/>
    <w:rsid w:val="00120F81"/>
    <w:rsid w:val="0012154E"/>
    <w:rsid w:val="0012304B"/>
    <w:rsid w:val="001231DC"/>
    <w:rsid w:val="0012344E"/>
    <w:rsid w:val="001245EA"/>
    <w:rsid w:val="00127562"/>
    <w:rsid w:val="001314EE"/>
    <w:rsid w:val="00132781"/>
    <w:rsid w:val="001352BD"/>
    <w:rsid w:val="0013747C"/>
    <w:rsid w:val="00140098"/>
    <w:rsid w:val="00141FF4"/>
    <w:rsid w:val="0015298C"/>
    <w:rsid w:val="001534DC"/>
    <w:rsid w:val="0015715D"/>
    <w:rsid w:val="00157271"/>
    <w:rsid w:val="00161AB6"/>
    <w:rsid w:val="00164247"/>
    <w:rsid w:val="00165773"/>
    <w:rsid w:val="001675F6"/>
    <w:rsid w:val="00170D27"/>
    <w:rsid w:val="0017245D"/>
    <w:rsid w:val="00172633"/>
    <w:rsid w:val="00172E13"/>
    <w:rsid w:val="001753A0"/>
    <w:rsid w:val="001762C7"/>
    <w:rsid w:val="001769D0"/>
    <w:rsid w:val="00181201"/>
    <w:rsid w:val="00182F4B"/>
    <w:rsid w:val="00183944"/>
    <w:rsid w:val="00186FE4"/>
    <w:rsid w:val="00187B33"/>
    <w:rsid w:val="00190046"/>
    <w:rsid w:val="00192EAE"/>
    <w:rsid w:val="001936D0"/>
    <w:rsid w:val="00194FED"/>
    <w:rsid w:val="00196BCD"/>
    <w:rsid w:val="001A02BE"/>
    <w:rsid w:val="001A07F9"/>
    <w:rsid w:val="001A39F7"/>
    <w:rsid w:val="001A3D96"/>
    <w:rsid w:val="001A5B25"/>
    <w:rsid w:val="001A738D"/>
    <w:rsid w:val="001B3ED6"/>
    <w:rsid w:val="001B4CC4"/>
    <w:rsid w:val="001B4E7A"/>
    <w:rsid w:val="001B6BAD"/>
    <w:rsid w:val="001C1809"/>
    <w:rsid w:val="001C2DED"/>
    <w:rsid w:val="001C3482"/>
    <w:rsid w:val="001C4852"/>
    <w:rsid w:val="001C78F9"/>
    <w:rsid w:val="001D345D"/>
    <w:rsid w:val="001D5663"/>
    <w:rsid w:val="001D70B1"/>
    <w:rsid w:val="001E108B"/>
    <w:rsid w:val="001E569B"/>
    <w:rsid w:val="001E6726"/>
    <w:rsid w:val="001E72E3"/>
    <w:rsid w:val="001F1590"/>
    <w:rsid w:val="001F1975"/>
    <w:rsid w:val="002013EC"/>
    <w:rsid w:val="002024C6"/>
    <w:rsid w:val="00202DC3"/>
    <w:rsid w:val="002037E9"/>
    <w:rsid w:val="00203C6E"/>
    <w:rsid w:val="00204094"/>
    <w:rsid w:val="00204AF0"/>
    <w:rsid w:val="00206B0B"/>
    <w:rsid w:val="00211080"/>
    <w:rsid w:val="00211751"/>
    <w:rsid w:val="00214D4F"/>
    <w:rsid w:val="00216016"/>
    <w:rsid w:val="00216421"/>
    <w:rsid w:val="002169B9"/>
    <w:rsid w:val="00216ABA"/>
    <w:rsid w:val="002179A4"/>
    <w:rsid w:val="002207DC"/>
    <w:rsid w:val="002217AB"/>
    <w:rsid w:val="002223E2"/>
    <w:rsid w:val="00226800"/>
    <w:rsid w:val="002271A5"/>
    <w:rsid w:val="00232504"/>
    <w:rsid w:val="00232C3A"/>
    <w:rsid w:val="00232E6A"/>
    <w:rsid w:val="0023461F"/>
    <w:rsid w:val="002367F7"/>
    <w:rsid w:val="00236AC3"/>
    <w:rsid w:val="00237365"/>
    <w:rsid w:val="002434A0"/>
    <w:rsid w:val="0024376D"/>
    <w:rsid w:val="0024453C"/>
    <w:rsid w:val="0025372F"/>
    <w:rsid w:val="002539E4"/>
    <w:rsid w:val="002542C0"/>
    <w:rsid w:val="00256F3F"/>
    <w:rsid w:val="00262278"/>
    <w:rsid w:val="00262EB0"/>
    <w:rsid w:val="0027280C"/>
    <w:rsid w:val="0027491B"/>
    <w:rsid w:val="00274A4B"/>
    <w:rsid w:val="00283288"/>
    <w:rsid w:val="00283325"/>
    <w:rsid w:val="00284032"/>
    <w:rsid w:val="00286910"/>
    <w:rsid w:val="00286DC8"/>
    <w:rsid w:val="002947C8"/>
    <w:rsid w:val="002947E8"/>
    <w:rsid w:val="00294F4A"/>
    <w:rsid w:val="00297A0B"/>
    <w:rsid w:val="00297E42"/>
    <w:rsid w:val="002A2E29"/>
    <w:rsid w:val="002A36FE"/>
    <w:rsid w:val="002A6D1B"/>
    <w:rsid w:val="002B0620"/>
    <w:rsid w:val="002B1A30"/>
    <w:rsid w:val="002B307F"/>
    <w:rsid w:val="002B38EA"/>
    <w:rsid w:val="002B437E"/>
    <w:rsid w:val="002B4D1B"/>
    <w:rsid w:val="002B753A"/>
    <w:rsid w:val="002B7EFB"/>
    <w:rsid w:val="002C2E6A"/>
    <w:rsid w:val="002C792E"/>
    <w:rsid w:val="002D0BEC"/>
    <w:rsid w:val="002D25F8"/>
    <w:rsid w:val="002D5672"/>
    <w:rsid w:val="002D7739"/>
    <w:rsid w:val="002E0572"/>
    <w:rsid w:val="002E0786"/>
    <w:rsid w:val="002E1444"/>
    <w:rsid w:val="002E33BC"/>
    <w:rsid w:val="002E37E6"/>
    <w:rsid w:val="002E50BB"/>
    <w:rsid w:val="002E7EB9"/>
    <w:rsid w:val="002F0C0C"/>
    <w:rsid w:val="002F1A59"/>
    <w:rsid w:val="002F3F7F"/>
    <w:rsid w:val="002F420B"/>
    <w:rsid w:val="002F4712"/>
    <w:rsid w:val="002F48A6"/>
    <w:rsid w:val="003024D3"/>
    <w:rsid w:val="00302B21"/>
    <w:rsid w:val="00303C47"/>
    <w:rsid w:val="00304449"/>
    <w:rsid w:val="00310944"/>
    <w:rsid w:val="00311BA9"/>
    <w:rsid w:val="00312807"/>
    <w:rsid w:val="00313777"/>
    <w:rsid w:val="00314170"/>
    <w:rsid w:val="00315B5C"/>
    <w:rsid w:val="003202FE"/>
    <w:rsid w:val="00320BB4"/>
    <w:rsid w:val="003214F8"/>
    <w:rsid w:val="00324EF0"/>
    <w:rsid w:val="0032615A"/>
    <w:rsid w:val="0033229A"/>
    <w:rsid w:val="003362FB"/>
    <w:rsid w:val="00337382"/>
    <w:rsid w:val="003415A9"/>
    <w:rsid w:val="00342AB4"/>
    <w:rsid w:val="003437EF"/>
    <w:rsid w:val="00343AEF"/>
    <w:rsid w:val="00344870"/>
    <w:rsid w:val="00345D57"/>
    <w:rsid w:val="00346077"/>
    <w:rsid w:val="0034779F"/>
    <w:rsid w:val="003523D4"/>
    <w:rsid w:val="0035343F"/>
    <w:rsid w:val="003551CA"/>
    <w:rsid w:val="0035740B"/>
    <w:rsid w:val="00357562"/>
    <w:rsid w:val="00357AB1"/>
    <w:rsid w:val="003644B8"/>
    <w:rsid w:val="003648BC"/>
    <w:rsid w:val="00365A2F"/>
    <w:rsid w:val="0036652E"/>
    <w:rsid w:val="00367585"/>
    <w:rsid w:val="00370489"/>
    <w:rsid w:val="003711CC"/>
    <w:rsid w:val="003739B5"/>
    <w:rsid w:val="0037764F"/>
    <w:rsid w:val="00380C1D"/>
    <w:rsid w:val="00383135"/>
    <w:rsid w:val="00385922"/>
    <w:rsid w:val="00385F14"/>
    <w:rsid w:val="003879C5"/>
    <w:rsid w:val="00390C47"/>
    <w:rsid w:val="00392C54"/>
    <w:rsid w:val="00393929"/>
    <w:rsid w:val="00393BA2"/>
    <w:rsid w:val="00396331"/>
    <w:rsid w:val="00396963"/>
    <w:rsid w:val="00397BCE"/>
    <w:rsid w:val="003A0474"/>
    <w:rsid w:val="003A04B5"/>
    <w:rsid w:val="003A5316"/>
    <w:rsid w:val="003A6BF1"/>
    <w:rsid w:val="003A780B"/>
    <w:rsid w:val="003B6816"/>
    <w:rsid w:val="003C14D9"/>
    <w:rsid w:val="003C308D"/>
    <w:rsid w:val="003C3144"/>
    <w:rsid w:val="003C3CC4"/>
    <w:rsid w:val="003C3DDA"/>
    <w:rsid w:val="003C53BC"/>
    <w:rsid w:val="003C7CCA"/>
    <w:rsid w:val="003D0D12"/>
    <w:rsid w:val="003D1AE3"/>
    <w:rsid w:val="003D1F3C"/>
    <w:rsid w:val="003D44EF"/>
    <w:rsid w:val="003D532A"/>
    <w:rsid w:val="003D5C9F"/>
    <w:rsid w:val="003D5FCE"/>
    <w:rsid w:val="003D6F4D"/>
    <w:rsid w:val="003E00CD"/>
    <w:rsid w:val="003E0263"/>
    <w:rsid w:val="003E077D"/>
    <w:rsid w:val="003E15DB"/>
    <w:rsid w:val="003E1C2F"/>
    <w:rsid w:val="003E4BBD"/>
    <w:rsid w:val="003E539D"/>
    <w:rsid w:val="003E7501"/>
    <w:rsid w:val="003F09A7"/>
    <w:rsid w:val="003F1C9E"/>
    <w:rsid w:val="003F2194"/>
    <w:rsid w:val="003F75A1"/>
    <w:rsid w:val="0040136D"/>
    <w:rsid w:val="004047EB"/>
    <w:rsid w:val="00407499"/>
    <w:rsid w:val="00407551"/>
    <w:rsid w:val="004076EC"/>
    <w:rsid w:val="00410D41"/>
    <w:rsid w:val="00411AD2"/>
    <w:rsid w:val="004121D8"/>
    <w:rsid w:val="00413171"/>
    <w:rsid w:val="00414896"/>
    <w:rsid w:val="00420779"/>
    <w:rsid w:val="00421F13"/>
    <w:rsid w:val="00424C64"/>
    <w:rsid w:val="00425129"/>
    <w:rsid w:val="00426C4F"/>
    <w:rsid w:val="00426DA6"/>
    <w:rsid w:val="004273B3"/>
    <w:rsid w:val="00431500"/>
    <w:rsid w:val="00432031"/>
    <w:rsid w:val="004323C9"/>
    <w:rsid w:val="0043246A"/>
    <w:rsid w:val="004341A2"/>
    <w:rsid w:val="0043637F"/>
    <w:rsid w:val="00437AF3"/>
    <w:rsid w:val="00440A2C"/>
    <w:rsid w:val="00441EE2"/>
    <w:rsid w:val="00445572"/>
    <w:rsid w:val="00447630"/>
    <w:rsid w:val="0045055A"/>
    <w:rsid w:val="00450D65"/>
    <w:rsid w:val="0045130E"/>
    <w:rsid w:val="00452549"/>
    <w:rsid w:val="00453F07"/>
    <w:rsid w:val="00455803"/>
    <w:rsid w:val="00455FE9"/>
    <w:rsid w:val="004604FB"/>
    <w:rsid w:val="00461CF8"/>
    <w:rsid w:val="00462BD8"/>
    <w:rsid w:val="00463B12"/>
    <w:rsid w:val="00464AFF"/>
    <w:rsid w:val="00465B59"/>
    <w:rsid w:val="00466F33"/>
    <w:rsid w:val="00470002"/>
    <w:rsid w:val="004718A3"/>
    <w:rsid w:val="00471FAC"/>
    <w:rsid w:val="004726F6"/>
    <w:rsid w:val="004727F6"/>
    <w:rsid w:val="004730E3"/>
    <w:rsid w:val="00473ABC"/>
    <w:rsid w:val="00476E28"/>
    <w:rsid w:val="00482F0B"/>
    <w:rsid w:val="00483260"/>
    <w:rsid w:val="00487C56"/>
    <w:rsid w:val="00490FDF"/>
    <w:rsid w:val="004931D8"/>
    <w:rsid w:val="00494B40"/>
    <w:rsid w:val="004957B3"/>
    <w:rsid w:val="00496C74"/>
    <w:rsid w:val="004A1F94"/>
    <w:rsid w:val="004A323F"/>
    <w:rsid w:val="004A3262"/>
    <w:rsid w:val="004A48C4"/>
    <w:rsid w:val="004A4DE3"/>
    <w:rsid w:val="004A595B"/>
    <w:rsid w:val="004A7187"/>
    <w:rsid w:val="004B1C41"/>
    <w:rsid w:val="004B2164"/>
    <w:rsid w:val="004B341E"/>
    <w:rsid w:val="004B4D47"/>
    <w:rsid w:val="004B4EE5"/>
    <w:rsid w:val="004C13B0"/>
    <w:rsid w:val="004C1AE3"/>
    <w:rsid w:val="004C2DF2"/>
    <w:rsid w:val="004C6F11"/>
    <w:rsid w:val="004C70CE"/>
    <w:rsid w:val="004C7FBC"/>
    <w:rsid w:val="004D2365"/>
    <w:rsid w:val="004D4301"/>
    <w:rsid w:val="004D458C"/>
    <w:rsid w:val="004D6A9D"/>
    <w:rsid w:val="004D77F7"/>
    <w:rsid w:val="004D7851"/>
    <w:rsid w:val="004E0D82"/>
    <w:rsid w:val="004E2CBF"/>
    <w:rsid w:val="004E4343"/>
    <w:rsid w:val="004E48F3"/>
    <w:rsid w:val="004E5866"/>
    <w:rsid w:val="004E757E"/>
    <w:rsid w:val="004F0D25"/>
    <w:rsid w:val="004F54B0"/>
    <w:rsid w:val="004F5C61"/>
    <w:rsid w:val="004F5E1F"/>
    <w:rsid w:val="004F5FBA"/>
    <w:rsid w:val="005001A3"/>
    <w:rsid w:val="00500BDF"/>
    <w:rsid w:val="00501D81"/>
    <w:rsid w:val="00502587"/>
    <w:rsid w:val="005032FA"/>
    <w:rsid w:val="00505295"/>
    <w:rsid w:val="00511C42"/>
    <w:rsid w:val="00512AD3"/>
    <w:rsid w:val="00512F3D"/>
    <w:rsid w:val="005138F5"/>
    <w:rsid w:val="005162E8"/>
    <w:rsid w:val="00516A7C"/>
    <w:rsid w:val="00521ADC"/>
    <w:rsid w:val="0052607B"/>
    <w:rsid w:val="00527D92"/>
    <w:rsid w:val="0053027D"/>
    <w:rsid w:val="005332AB"/>
    <w:rsid w:val="0053484E"/>
    <w:rsid w:val="005400F3"/>
    <w:rsid w:val="005415C2"/>
    <w:rsid w:val="00541A70"/>
    <w:rsid w:val="005430E9"/>
    <w:rsid w:val="0054351F"/>
    <w:rsid w:val="00544F87"/>
    <w:rsid w:val="00545CC8"/>
    <w:rsid w:val="0054608B"/>
    <w:rsid w:val="005461A6"/>
    <w:rsid w:val="00546456"/>
    <w:rsid w:val="005467B3"/>
    <w:rsid w:val="00550A0F"/>
    <w:rsid w:val="00550ACD"/>
    <w:rsid w:val="00550E8A"/>
    <w:rsid w:val="00551AB5"/>
    <w:rsid w:val="00552ACC"/>
    <w:rsid w:val="00556771"/>
    <w:rsid w:val="005571DA"/>
    <w:rsid w:val="0055735A"/>
    <w:rsid w:val="005613D6"/>
    <w:rsid w:val="00561D4E"/>
    <w:rsid w:val="00562438"/>
    <w:rsid w:val="00563D38"/>
    <w:rsid w:val="0056478D"/>
    <w:rsid w:val="00565B1D"/>
    <w:rsid w:val="00566322"/>
    <w:rsid w:val="00566617"/>
    <w:rsid w:val="00566F15"/>
    <w:rsid w:val="005719BF"/>
    <w:rsid w:val="00575668"/>
    <w:rsid w:val="0057573A"/>
    <w:rsid w:val="00580401"/>
    <w:rsid w:val="00580D8E"/>
    <w:rsid w:val="005825EC"/>
    <w:rsid w:val="00582B7E"/>
    <w:rsid w:val="00582CDC"/>
    <w:rsid w:val="00583C50"/>
    <w:rsid w:val="00584E6A"/>
    <w:rsid w:val="0059167E"/>
    <w:rsid w:val="00591C64"/>
    <w:rsid w:val="00593443"/>
    <w:rsid w:val="00596B5C"/>
    <w:rsid w:val="005A08BF"/>
    <w:rsid w:val="005A1715"/>
    <w:rsid w:val="005A2E55"/>
    <w:rsid w:val="005A4920"/>
    <w:rsid w:val="005A5149"/>
    <w:rsid w:val="005A6545"/>
    <w:rsid w:val="005A6571"/>
    <w:rsid w:val="005A7AA3"/>
    <w:rsid w:val="005B0F1D"/>
    <w:rsid w:val="005B18CD"/>
    <w:rsid w:val="005B3497"/>
    <w:rsid w:val="005B38C5"/>
    <w:rsid w:val="005B47C7"/>
    <w:rsid w:val="005B55F4"/>
    <w:rsid w:val="005B684C"/>
    <w:rsid w:val="005B6870"/>
    <w:rsid w:val="005C0F26"/>
    <w:rsid w:val="005C1414"/>
    <w:rsid w:val="005C23CB"/>
    <w:rsid w:val="005C5213"/>
    <w:rsid w:val="005C5DAB"/>
    <w:rsid w:val="005D40B5"/>
    <w:rsid w:val="005E249D"/>
    <w:rsid w:val="005E265B"/>
    <w:rsid w:val="005E2B74"/>
    <w:rsid w:val="005E3CC9"/>
    <w:rsid w:val="005E42CA"/>
    <w:rsid w:val="005F12B6"/>
    <w:rsid w:val="005F1B7B"/>
    <w:rsid w:val="005F21BC"/>
    <w:rsid w:val="005F3A2F"/>
    <w:rsid w:val="005F5ACE"/>
    <w:rsid w:val="005F7D99"/>
    <w:rsid w:val="006025BD"/>
    <w:rsid w:val="006053FE"/>
    <w:rsid w:val="006065FC"/>
    <w:rsid w:val="006107AF"/>
    <w:rsid w:val="00610CBE"/>
    <w:rsid w:val="0061137E"/>
    <w:rsid w:val="00611E0F"/>
    <w:rsid w:val="00614972"/>
    <w:rsid w:val="00615114"/>
    <w:rsid w:val="00615697"/>
    <w:rsid w:val="0061581F"/>
    <w:rsid w:val="006163AC"/>
    <w:rsid w:val="00616C83"/>
    <w:rsid w:val="006202AF"/>
    <w:rsid w:val="00624E59"/>
    <w:rsid w:val="00626E51"/>
    <w:rsid w:val="0062759D"/>
    <w:rsid w:val="00630B7C"/>
    <w:rsid w:val="00631599"/>
    <w:rsid w:val="006344E5"/>
    <w:rsid w:val="0063577F"/>
    <w:rsid w:val="00635DB9"/>
    <w:rsid w:val="00637286"/>
    <w:rsid w:val="00637766"/>
    <w:rsid w:val="00640181"/>
    <w:rsid w:val="0064055B"/>
    <w:rsid w:val="00640FF7"/>
    <w:rsid w:val="006411E4"/>
    <w:rsid w:val="00641A5D"/>
    <w:rsid w:val="00641C32"/>
    <w:rsid w:val="0064311A"/>
    <w:rsid w:val="00645F52"/>
    <w:rsid w:val="00647765"/>
    <w:rsid w:val="00647E9D"/>
    <w:rsid w:val="00652520"/>
    <w:rsid w:val="006532E8"/>
    <w:rsid w:val="006561C1"/>
    <w:rsid w:val="006626A6"/>
    <w:rsid w:val="00664813"/>
    <w:rsid w:val="006664F4"/>
    <w:rsid w:val="00667070"/>
    <w:rsid w:val="00667F0A"/>
    <w:rsid w:val="006728C1"/>
    <w:rsid w:val="0067396B"/>
    <w:rsid w:val="00681698"/>
    <w:rsid w:val="00682151"/>
    <w:rsid w:val="00682693"/>
    <w:rsid w:val="00685664"/>
    <w:rsid w:val="00687FCD"/>
    <w:rsid w:val="006902EC"/>
    <w:rsid w:val="00693318"/>
    <w:rsid w:val="00694D2D"/>
    <w:rsid w:val="00695E26"/>
    <w:rsid w:val="00697347"/>
    <w:rsid w:val="006A04AE"/>
    <w:rsid w:val="006A20F6"/>
    <w:rsid w:val="006A22B4"/>
    <w:rsid w:val="006A2917"/>
    <w:rsid w:val="006A2A1F"/>
    <w:rsid w:val="006A4E26"/>
    <w:rsid w:val="006A6237"/>
    <w:rsid w:val="006A62DA"/>
    <w:rsid w:val="006A65B9"/>
    <w:rsid w:val="006A7AB1"/>
    <w:rsid w:val="006B15D2"/>
    <w:rsid w:val="006B1EEB"/>
    <w:rsid w:val="006B267A"/>
    <w:rsid w:val="006B41AF"/>
    <w:rsid w:val="006C0215"/>
    <w:rsid w:val="006C0AF6"/>
    <w:rsid w:val="006C1E6B"/>
    <w:rsid w:val="006C4E9E"/>
    <w:rsid w:val="006C732F"/>
    <w:rsid w:val="006C7BC4"/>
    <w:rsid w:val="006D063A"/>
    <w:rsid w:val="006D111A"/>
    <w:rsid w:val="006D6D4E"/>
    <w:rsid w:val="006E0525"/>
    <w:rsid w:val="006E0696"/>
    <w:rsid w:val="006E151F"/>
    <w:rsid w:val="006E1C56"/>
    <w:rsid w:val="006E39ED"/>
    <w:rsid w:val="006E3EBE"/>
    <w:rsid w:val="006E470E"/>
    <w:rsid w:val="006E4B9C"/>
    <w:rsid w:val="006E5456"/>
    <w:rsid w:val="006E6CBF"/>
    <w:rsid w:val="006E75A2"/>
    <w:rsid w:val="006F05BA"/>
    <w:rsid w:val="006F0950"/>
    <w:rsid w:val="006F138D"/>
    <w:rsid w:val="006F2A57"/>
    <w:rsid w:val="006F3DE2"/>
    <w:rsid w:val="006F4639"/>
    <w:rsid w:val="006F4B0B"/>
    <w:rsid w:val="006F5A7E"/>
    <w:rsid w:val="00700812"/>
    <w:rsid w:val="00702447"/>
    <w:rsid w:val="007025CB"/>
    <w:rsid w:val="0070453E"/>
    <w:rsid w:val="00706961"/>
    <w:rsid w:val="00710581"/>
    <w:rsid w:val="00711963"/>
    <w:rsid w:val="00712B39"/>
    <w:rsid w:val="0071542D"/>
    <w:rsid w:val="00715856"/>
    <w:rsid w:val="007160C2"/>
    <w:rsid w:val="00716C91"/>
    <w:rsid w:val="00724CFE"/>
    <w:rsid w:val="00725D77"/>
    <w:rsid w:val="00727A49"/>
    <w:rsid w:val="00727B1B"/>
    <w:rsid w:val="00730348"/>
    <w:rsid w:val="0073073E"/>
    <w:rsid w:val="007317CE"/>
    <w:rsid w:val="00732342"/>
    <w:rsid w:val="00735873"/>
    <w:rsid w:val="00736E89"/>
    <w:rsid w:val="007371C8"/>
    <w:rsid w:val="007413A2"/>
    <w:rsid w:val="00744BB8"/>
    <w:rsid w:val="0074576E"/>
    <w:rsid w:val="00745FE4"/>
    <w:rsid w:val="00750E1D"/>
    <w:rsid w:val="00752033"/>
    <w:rsid w:val="00755697"/>
    <w:rsid w:val="00755ED9"/>
    <w:rsid w:val="007561F3"/>
    <w:rsid w:val="007619FF"/>
    <w:rsid w:val="00762EE6"/>
    <w:rsid w:val="00764998"/>
    <w:rsid w:val="00764CBB"/>
    <w:rsid w:val="00764CC9"/>
    <w:rsid w:val="00766304"/>
    <w:rsid w:val="00766B2B"/>
    <w:rsid w:val="00767C34"/>
    <w:rsid w:val="00767C37"/>
    <w:rsid w:val="00770070"/>
    <w:rsid w:val="00771617"/>
    <w:rsid w:val="007718AB"/>
    <w:rsid w:val="00774A0A"/>
    <w:rsid w:val="00775DE7"/>
    <w:rsid w:val="007800AC"/>
    <w:rsid w:val="00780A48"/>
    <w:rsid w:val="00780E59"/>
    <w:rsid w:val="00780EAA"/>
    <w:rsid w:val="007825DD"/>
    <w:rsid w:val="00787867"/>
    <w:rsid w:val="00787AF1"/>
    <w:rsid w:val="00790371"/>
    <w:rsid w:val="0079243C"/>
    <w:rsid w:val="00794C09"/>
    <w:rsid w:val="00794E69"/>
    <w:rsid w:val="007956DF"/>
    <w:rsid w:val="00796D11"/>
    <w:rsid w:val="00796F15"/>
    <w:rsid w:val="007A09A4"/>
    <w:rsid w:val="007A217E"/>
    <w:rsid w:val="007A2583"/>
    <w:rsid w:val="007A37FC"/>
    <w:rsid w:val="007A4A3E"/>
    <w:rsid w:val="007A569B"/>
    <w:rsid w:val="007A6471"/>
    <w:rsid w:val="007A65AF"/>
    <w:rsid w:val="007B2661"/>
    <w:rsid w:val="007B3285"/>
    <w:rsid w:val="007B50A8"/>
    <w:rsid w:val="007B5C53"/>
    <w:rsid w:val="007B6959"/>
    <w:rsid w:val="007B6B86"/>
    <w:rsid w:val="007B70CA"/>
    <w:rsid w:val="007C05FE"/>
    <w:rsid w:val="007C2C34"/>
    <w:rsid w:val="007C2DF3"/>
    <w:rsid w:val="007C3EC3"/>
    <w:rsid w:val="007C4D74"/>
    <w:rsid w:val="007C4FFC"/>
    <w:rsid w:val="007C5D3D"/>
    <w:rsid w:val="007C63D2"/>
    <w:rsid w:val="007C7756"/>
    <w:rsid w:val="007D2A2A"/>
    <w:rsid w:val="007D2D9C"/>
    <w:rsid w:val="007D3EE3"/>
    <w:rsid w:val="007D3FA5"/>
    <w:rsid w:val="007D4F70"/>
    <w:rsid w:val="007D528D"/>
    <w:rsid w:val="007D6C0F"/>
    <w:rsid w:val="007D7354"/>
    <w:rsid w:val="007E0357"/>
    <w:rsid w:val="007E456A"/>
    <w:rsid w:val="007E6080"/>
    <w:rsid w:val="007F0B3D"/>
    <w:rsid w:val="007F1BBB"/>
    <w:rsid w:val="007F57DC"/>
    <w:rsid w:val="007F5A0F"/>
    <w:rsid w:val="007F5E25"/>
    <w:rsid w:val="00801E61"/>
    <w:rsid w:val="0080369F"/>
    <w:rsid w:val="00805B6C"/>
    <w:rsid w:val="00805B82"/>
    <w:rsid w:val="00806AC1"/>
    <w:rsid w:val="00807CDB"/>
    <w:rsid w:val="00810522"/>
    <w:rsid w:val="008110CE"/>
    <w:rsid w:val="00812019"/>
    <w:rsid w:val="0081248B"/>
    <w:rsid w:val="008137AF"/>
    <w:rsid w:val="00815C6D"/>
    <w:rsid w:val="0082056B"/>
    <w:rsid w:val="008209F3"/>
    <w:rsid w:val="0082194F"/>
    <w:rsid w:val="00822644"/>
    <w:rsid w:val="00823856"/>
    <w:rsid w:val="00824785"/>
    <w:rsid w:val="00825550"/>
    <w:rsid w:val="008259F3"/>
    <w:rsid w:val="00825AB8"/>
    <w:rsid w:val="008265C4"/>
    <w:rsid w:val="00831DD1"/>
    <w:rsid w:val="00832FEA"/>
    <w:rsid w:val="00833875"/>
    <w:rsid w:val="00833BB6"/>
    <w:rsid w:val="00833FC0"/>
    <w:rsid w:val="008340D1"/>
    <w:rsid w:val="008445EA"/>
    <w:rsid w:val="00844A60"/>
    <w:rsid w:val="008455F1"/>
    <w:rsid w:val="00846B5F"/>
    <w:rsid w:val="0084790F"/>
    <w:rsid w:val="00850CF1"/>
    <w:rsid w:val="00851641"/>
    <w:rsid w:val="008539FD"/>
    <w:rsid w:val="00855F12"/>
    <w:rsid w:val="00857E4D"/>
    <w:rsid w:val="0086025B"/>
    <w:rsid w:val="00860B0D"/>
    <w:rsid w:val="00864520"/>
    <w:rsid w:val="0086494B"/>
    <w:rsid w:val="00867EE2"/>
    <w:rsid w:val="00873A28"/>
    <w:rsid w:val="00873B54"/>
    <w:rsid w:val="0087553A"/>
    <w:rsid w:val="00875787"/>
    <w:rsid w:val="0087693C"/>
    <w:rsid w:val="00876B2C"/>
    <w:rsid w:val="00882E36"/>
    <w:rsid w:val="00885275"/>
    <w:rsid w:val="00890F5D"/>
    <w:rsid w:val="00891849"/>
    <w:rsid w:val="00891A4E"/>
    <w:rsid w:val="00894AAA"/>
    <w:rsid w:val="008962CD"/>
    <w:rsid w:val="00896F26"/>
    <w:rsid w:val="008A300C"/>
    <w:rsid w:val="008A34A4"/>
    <w:rsid w:val="008A4011"/>
    <w:rsid w:val="008A544B"/>
    <w:rsid w:val="008A5AFB"/>
    <w:rsid w:val="008A747B"/>
    <w:rsid w:val="008A771D"/>
    <w:rsid w:val="008B0D5C"/>
    <w:rsid w:val="008B3188"/>
    <w:rsid w:val="008B4DDB"/>
    <w:rsid w:val="008C0AB8"/>
    <w:rsid w:val="008C1722"/>
    <w:rsid w:val="008C4956"/>
    <w:rsid w:val="008C57D7"/>
    <w:rsid w:val="008D0640"/>
    <w:rsid w:val="008D29D8"/>
    <w:rsid w:val="008D4590"/>
    <w:rsid w:val="008D479C"/>
    <w:rsid w:val="008D4EB5"/>
    <w:rsid w:val="008E18BE"/>
    <w:rsid w:val="008E1A7E"/>
    <w:rsid w:val="008E255D"/>
    <w:rsid w:val="008E25ED"/>
    <w:rsid w:val="008E3A5D"/>
    <w:rsid w:val="008E71E7"/>
    <w:rsid w:val="008F01B9"/>
    <w:rsid w:val="008F03A9"/>
    <w:rsid w:val="008F0A73"/>
    <w:rsid w:val="008F1751"/>
    <w:rsid w:val="008F26E8"/>
    <w:rsid w:val="008F332D"/>
    <w:rsid w:val="008F3F07"/>
    <w:rsid w:val="008F40E4"/>
    <w:rsid w:val="008F78FA"/>
    <w:rsid w:val="008F7AF2"/>
    <w:rsid w:val="00901149"/>
    <w:rsid w:val="00903168"/>
    <w:rsid w:val="0090358B"/>
    <w:rsid w:val="00903ABE"/>
    <w:rsid w:val="00903D8E"/>
    <w:rsid w:val="00904D1A"/>
    <w:rsid w:val="00905325"/>
    <w:rsid w:val="009070D1"/>
    <w:rsid w:val="009156A1"/>
    <w:rsid w:val="0091671B"/>
    <w:rsid w:val="0091764A"/>
    <w:rsid w:val="00917C4F"/>
    <w:rsid w:val="009356FF"/>
    <w:rsid w:val="00936718"/>
    <w:rsid w:val="00942F30"/>
    <w:rsid w:val="00945A50"/>
    <w:rsid w:val="009464BD"/>
    <w:rsid w:val="00946908"/>
    <w:rsid w:val="0095139F"/>
    <w:rsid w:val="00951DC4"/>
    <w:rsid w:val="00951F9C"/>
    <w:rsid w:val="00952154"/>
    <w:rsid w:val="009551E3"/>
    <w:rsid w:val="009561D2"/>
    <w:rsid w:val="009564DF"/>
    <w:rsid w:val="00956F17"/>
    <w:rsid w:val="009600D9"/>
    <w:rsid w:val="00960DEF"/>
    <w:rsid w:val="009611B8"/>
    <w:rsid w:val="00964559"/>
    <w:rsid w:val="00966471"/>
    <w:rsid w:val="00972BCC"/>
    <w:rsid w:val="00982141"/>
    <w:rsid w:val="00983349"/>
    <w:rsid w:val="0098431F"/>
    <w:rsid w:val="00984F83"/>
    <w:rsid w:val="00985B2E"/>
    <w:rsid w:val="00986147"/>
    <w:rsid w:val="0098665D"/>
    <w:rsid w:val="00990316"/>
    <w:rsid w:val="0099583E"/>
    <w:rsid w:val="009960B5"/>
    <w:rsid w:val="00996575"/>
    <w:rsid w:val="00997ED2"/>
    <w:rsid w:val="009A1C18"/>
    <w:rsid w:val="009A24ED"/>
    <w:rsid w:val="009A38C4"/>
    <w:rsid w:val="009A65E7"/>
    <w:rsid w:val="009A7FCA"/>
    <w:rsid w:val="009B137B"/>
    <w:rsid w:val="009B4D17"/>
    <w:rsid w:val="009B5E89"/>
    <w:rsid w:val="009C042D"/>
    <w:rsid w:val="009C5B54"/>
    <w:rsid w:val="009C6C29"/>
    <w:rsid w:val="009D123F"/>
    <w:rsid w:val="009D269A"/>
    <w:rsid w:val="009D2B98"/>
    <w:rsid w:val="009D4AA2"/>
    <w:rsid w:val="009D4DC7"/>
    <w:rsid w:val="009D5DD0"/>
    <w:rsid w:val="009E1CD4"/>
    <w:rsid w:val="009E3511"/>
    <w:rsid w:val="009E4E61"/>
    <w:rsid w:val="009E748A"/>
    <w:rsid w:val="009F08CC"/>
    <w:rsid w:val="009F2DB0"/>
    <w:rsid w:val="009F4B2A"/>
    <w:rsid w:val="009F66F9"/>
    <w:rsid w:val="00A00773"/>
    <w:rsid w:val="00A00C9F"/>
    <w:rsid w:val="00A031F2"/>
    <w:rsid w:val="00A04970"/>
    <w:rsid w:val="00A04DB5"/>
    <w:rsid w:val="00A07C04"/>
    <w:rsid w:val="00A1026F"/>
    <w:rsid w:val="00A11555"/>
    <w:rsid w:val="00A1633D"/>
    <w:rsid w:val="00A2022D"/>
    <w:rsid w:val="00A20C8C"/>
    <w:rsid w:val="00A211B4"/>
    <w:rsid w:val="00A21BF4"/>
    <w:rsid w:val="00A22853"/>
    <w:rsid w:val="00A23864"/>
    <w:rsid w:val="00A23E45"/>
    <w:rsid w:val="00A26291"/>
    <w:rsid w:val="00A26AF9"/>
    <w:rsid w:val="00A27A09"/>
    <w:rsid w:val="00A33AD3"/>
    <w:rsid w:val="00A3612D"/>
    <w:rsid w:val="00A406B3"/>
    <w:rsid w:val="00A408E9"/>
    <w:rsid w:val="00A414C8"/>
    <w:rsid w:val="00A428AF"/>
    <w:rsid w:val="00A42F6B"/>
    <w:rsid w:val="00A4584B"/>
    <w:rsid w:val="00A45AC2"/>
    <w:rsid w:val="00A463E4"/>
    <w:rsid w:val="00A46894"/>
    <w:rsid w:val="00A46947"/>
    <w:rsid w:val="00A47C29"/>
    <w:rsid w:val="00A50E73"/>
    <w:rsid w:val="00A5125B"/>
    <w:rsid w:val="00A513B5"/>
    <w:rsid w:val="00A539AB"/>
    <w:rsid w:val="00A53AE4"/>
    <w:rsid w:val="00A53C2A"/>
    <w:rsid w:val="00A553D4"/>
    <w:rsid w:val="00A56577"/>
    <w:rsid w:val="00A57156"/>
    <w:rsid w:val="00A607AB"/>
    <w:rsid w:val="00A61D85"/>
    <w:rsid w:val="00A62277"/>
    <w:rsid w:val="00A64876"/>
    <w:rsid w:val="00A660CC"/>
    <w:rsid w:val="00A66928"/>
    <w:rsid w:val="00A7199B"/>
    <w:rsid w:val="00A737D9"/>
    <w:rsid w:val="00A74952"/>
    <w:rsid w:val="00A76576"/>
    <w:rsid w:val="00A77DD1"/>
    <w:rsid w:val="00A77FB7"/>
    <w:rsid w:val="00A8109E"/>
    <w:rsid w:val="00A81459"/>
    <w:rsid w:val="00A82A9E"/>
    <w:rsid w:val="00A91251"/>
    <w:rsid w:val="00A917B1"/>
    <w:rsid w:val="00A92E11"/>
    <w:rsid w:val="00A96406"/>
    <w:rsid w:val="00A96DE0"/>
    <w:rsid w:val="00A9777C"/>
    <w:rsid w:val="00AA3D26"/>
    <w:rsid w:val="00AA3DBA"/>
    <w:rsid w:val="00AA48BA"/>
    <w:rsid w:val="00AA5159"/>
    <w:rsid w:val="00AA5D22"/>
    <w:rsid w:val="00AA78BC"/>
    <w:rsid w:val="00AB02E6"/>
    <w:rsid w:val="00AB1ECC"/>
    <w:rsid w:val="00AB519C"/>
    <w:rsid w:val="00AB70DF"/>
    <w:rsid w:val="00AB7FBE"/>
    <w:rsid w:val="00AC04F8"/>
    <w:rsid w:val="00AC10B8"/>
    <w:rsid w:val="00AC26F4"/>
    <w:rsid w:val="00AC2F40"/>
    <w:rsid w:val="00AC3B87"/>
    <w:rsid w:val="00AD1D2C"/>
    <w:rsid w:val="00AD277C"/>
    <w:rsid w:val="00AD36F3"/>
    <w:rsid w:val="00AD370B"/>
    <w:rsid w:val="00AD45CB"/>
    <w:rsid w:val="00AD492F"/>
    <w:rsid w:val="00AD626E"/>
    <w:rsid w:val="00AD7C88"/>
    <w:rsid w:val="00AE2B33"/>
    <w:rsid w:val="00AE4F73"/>
    <w:rsid w:val="00AF0AD4"/>
    <w:rsid w:val="00AF0F4C"/>
    <w:rsid w:val="00AF30DE"/>
    <w:rsid w:val="00AF6854"/>
    <w:rsid w:val="00AF6AB2"/>
    <w:rsid w:val="00AF6AEA"/>
    <w:rsid w:val="00B0006B"/>
    <w:rsid w:val="00B00915"/>
    <w:rsid w:val="00B0153D"/>
    <w:rsid w:val="00B02FC5"/>
    <w:rsid w:val="00B03023"/>
    <w:rsid w:val="00B06C90"/>
    <w:rsid w:val="00B12E62"/>
    <w:rsid w:val="00B12F7D"/>
    <w:rsid w:val="00B13260"/>
    <w:rsid w:val="00B13B9B"/>
    <w:rsid w:val="00B155D9"/>
    <w:rsid w:val="00B1755A"/>
    <w:rsid w:val="00B1759E"/>
    <w:rsid w:val="00B178B6"/>
    <w:rsid w:val="00B21A90"/>
    <w:rsid w:val="00B21D10"/>
    <w:rsid w:val="00B24493"/>
    <w:rsid w:val="00B24C4C"/>
    <w:rsid w:val="00B24DBA"/>
    <w:rsid w:val="00B32B19"/>
    <w:rsid w:val="00B341D4"/>
    <w:rsid w:val="00B361BF"/>
    <w:rsid w:val="00B40263"/>
    <w:rsid w:val="00B4142E"/>
    <w:rsid w:val="00B4289F"/>
    <w:rsid w:val="00B4354B"/>
    <w:rsid w:val="00B43C3B"/>
    <w:rsid w:val="00B4550E"/>
    <w:rsid w:val="00B45753"/>
    <w:rsid w:val="00B477A6"/>
    <w:rsid w:val="00B47F5F"/>
    <w:rsid w:val="00B50DB8"/>
    <w:rsid w:val="00B513A8"/>
    <w:rsid w:val="00B53B5B"/>
    <w:rsid w:val="00B57B3C"/>
    <w:rsid w:val="00B6090E"/>
    <w:rsid w:val="00B63053"/>
    <w:rsid w:val="00B65662"/>
    <w:rsid w:val="00B66B41"/>
    <w:rsid w:val="00B66C72"/>
    <w:rsid w:val="00B70FB2"/>
    <w:rsid w:val="00B71C90"/>
    <w:rsid w:val="00B7250F"/>
    <w:rsid w:val="00B73AAF"/>
    <w:rsid w:val="00B7412F"/>
    <w:rsid w:val="00B743C1"/>
    <w:rsid w:val="00B768A9"/>
    <w:rsid w:val="00B82907"/>
    <w:rsid w:val="00B910A5"/>
    <w:rsid w:val="00B91512"/>
    <w:rsid w:val="00B93A50"/>
    <w:rsid w:val="00B94B4C"/>
    <w:rsid w:val="00B94BDA"/>
    <w:rsid w:val="00B95202"/>
    <w:rsid w:val="00B96570"/>
    <w:rsid w:val="00BA03C9"/>
    <w:rsid w:val="00BA062E"/>
    <w:rsid w:val="00BA0890"/>
    <w:rsid w:val="00BA1C74"/>
    <w:rsid w:val="00BA27BC"/>
    <w:rsid w:val="00BA30DA"/>
    <w:rsid w:val="00BA3227"/>
    <w:rsid w:val="00BA51C7"/>
    <w:rsid w:val="00BA5F64"/>
    <w:rsid w:val="00BA5F93"/>
    <w:rsid w:val="00BA7279"/>
    <w:rsid w:val="00BB0798"/>
    <w:rsid w:val="00BB335C"/>
    <w:rsid w:val="00BB37B1"/>
    <w:rsid w:val="00BB7404"/>
    <w:rsid w:val="00BB7BB0"/>
    <w:rsid w:val="00BC10C2"/>
    <w:rsid w:val="00BC3011"/>
    <w:rsid w:val="00BC73DC"/>
    <w:rsid w:val="00BC795B"/>
    <w:rsid w:val="00BD7825"/>
    <w:rsid w:val="00BE1E00"/>
    <w:rsid w:val="00BE3570"/>
    <w:rsid w:val="00BE3E12"/>
    <w:rsid w:val="00BE6B09"/>
    <w:rsid w:val="00BE6EA8"/>
    <w:rsid w:val="00BE730C"/>
    <w:rsid w:val="00BE7AEC"/>
    <w:rsid w:val="00BF04EB"/>
    <w:rsid w:val="00BF19C3"/>
    <w:rsid w:val="00BF1D1F"/>
    <w:rsid w:val="00BF4333"/>
    <w:rsid w:val="00C0092C"/>
    <w:rsid w:val="00C01D81"/>
    <w:rsid w:val="00C02859"/>
    <w:rsid w:val="00C03685"/>
    <w:rsid w:val="00C0583C"/>
    <w:rsid w:val="00C06533"/>
    <w:rsid w:val="00C07870"/>
    <w:rsid w:val="00C10CE0"/>
    <w:rsid w:val="00C11999"/>
    <w:rsid w:val="00C13F29"/>
    <w:rsid w:val="00C15991"/>
    <w:rsid w:val="00C218FC"/>
    <w:rsid w:val="00C236FA"/>
    <w:rsid w:val="00C24F00"/>
    <w:rsid w:val="00C25702"/>
    <w:rsid w:val="00C3225C"/>
    <w:rsid w:val="00C33313"/>
    <w:rsid w:val="00C3399C"/>
    <w:rsid w:val="00C36733"/>
    <w:rsid w:val="00C40804"/>
    <w:rsid w:val="00C40B4A"/>
    <w:rsid w:val="00C41D24"/>
    <w:rsid w:val="00C4329A"/>
    <w:rsid w:val="00C43C3E"/>
    <w:rsid w:val="00C455AB"/>
    <w:rsid w:val="00C50895"/>
    <w:rsid w:val="00C512A9"/>
    <w:rsid w:val="00C5171E"/>
    <w:rsid w:val="00C54EBB"/>
    <w:rsid w:val="00C5554B"/>
    <w:rsid w:val="00C559E2"/>
    <w:rsid w:val="00C57FDD"/>
    <w:rsid w:val="00C606EB"/>
    <w:rsid w:val="00C67D7F"/>
    <w:rsid w:val="00C701B3"/>
    <w:rsid w:val="00C70396"/>
    <w:rsid w:val="00C70CB1"/>
    <w:rsid w:val="00C71D0F"/>
    <w:rsid w:val="00C726E9"/>
    <w:rsid w:val="00C7288D"/>
    <w:rsid w:val="00C74C96"/>
    <w:rsid w:val="00C82F92"/>
    <w:rsid w:val="00C839BE"/>
    <w:rsid w:val="00C83B1F"/>
    <w:rsid w:val="00C83CC6"/>
    <w:rsid w:val="00C8440F"/>
    <w:rsid w:val="00C87276"/>
    <w:rsid w:val="00C87D93"/>
    <w:rsid w:val="00C87DDC"/>
    <w:rsid w:val="00C9026F"/>
    <w:rsid w:val="00C90D2B"/>
    <w:rsid w:val="00C91175"/>
    <w:rsid w:val="00C9360D"/>
    <w:rsid w:val="00C93917"/>
    <w:rsid w:val="00C94597"/>
    <w:rsid w:val="00C94CBD"/>
    <w:rsid w:val="00C952AE"/>
    <w:rsid w:val="00C9549F"/>
    <w:rsid w:val="00C95535"/>
    <w:rsid w:val="00C95DFF"/>
    <w:rsid w:val="00CA408D"/>
    <w:rsid w:val="00CA639A"/>
    <w:rsid w:val="00CA7DA0"/>
    <w:rsid w:val="00CB0C74"/>
    <w:rsid w:val="00CB533C"/>
    <w:rsid w:val="00CB7694"/>
    <w:rsid w:val="00CC0EF0"/>
    <w:rsid w:val="00CC2090"/>
    <w:rsid w:val="00CC502F"/>
    <w:rsid w:val="00CC58F8"/>
    <w:rsid w:val="00CC7FB9"/>
    <w:rsid w:val="00CD04FF"/>
    <w:rsid w:val="00CD0FF8"/>
    <w:rsid w:val="00CD1947"/>
    <w:rsid w:val="00CD4837"/>
    <w:rsid w:val="00CD563F"/>
    <w:rsid w:val="00CD7659"/>
    <w:rsid w:val="00CE05B8"/>
    <w:rsid w:val="00CE2EC7"/>
    <w:rsid w:val="00CE4D66"/>
    <w:rsid w:val="00CE623E"/>
    <w:rsid w:val="00CE7E3C"/>
    <w:rsid w:val="00CF0BF5"/>
    <w:rsid w:val="00CF0DC7"/>
    <w:rsid w:val="00CF0E52"/>
    <w:rsid w:val="00CF2D81"/>
    <w:rsid w:val="00CF65E4"/>
    <w:rsid w:val="00CF6ADC"/>
    <w:rsid w:val="00CF7FB9"/>
    <w:rsid w:val="00D004BC"/>
    <w:rsid w:val="00D033B6"/>
    <w:rsid w:val="00D045E7"/>
    <w:rsid w:val="00D057C7"/>
    <w:rsid w:val="00D057E3"/>
    <w:rsid w:val="00D0722E"/>
    <w:rsid w:val="00D073A0"/>
    <w:rsid w:val="00D10010"/>
    <w:rsid w:val="00D13175"/>
    <w:rsid w:val="00D1546F"/>
    <w:rsid w:val="00D15815"/>
    <w:rsid w:val="00D17264"/>
    <w:rsid w:val="00D17276"/>
    <w:rsid w:val="00D173F3"/>
    <w:rsid w:val="00D21D6E"/>
    <w:rsid w:val="00D22C05"/>
    <w:rsid w:val="00D24615"/>
    <w:rsid w:val="00D26794"/>
    <w:rsid w:val="00D27605"/>
    <w:rsid w:val="00D30171"/>
    <w:rsid w:val="00D30619"/>
    <w:rsid w:val="00D35C63"/>
    <w:rsid w:val="00D36600"/>
    <w:rsid w:val="00D37825"/>
    <w:rsid w:val="00D44C7F"/>
    <w:rsid w:val="00D4563F"/>
    <w:rsid w:val="00D4572E"/>
    <w:rsid w:val="00D476BC"/>
    <w:rsid w:val="00D50E99"/>
    <w:rsid w:val="00D5107C"/>
    <w:rsid w:val="00D516D7"/>
    <w:rsid w:val="00D62ABE"/>
    <w:rsid w:val="00D6555E"/>
    <w:rsid w:val="00D6684F"/>
    <w:rsid w:val="00D720B0"/>
    <w:rsid w:val="00D73167"/>
    <w:rsid w:val="00D741FB"/>
    <w:rsid w:val="00D7435D"/>
    <w:rsid w:val="00D7446C"/>
    <w:rsid w:val="00D75123"/>
    <w:rsid w:val="00D7550D"/>
    <w:rsid w:val="00D76B33"/>
    <w:rsid w:val="00D80484"/>
    <w:rsid w:val="00D806D6"/>
    <w:rsid w:val="00D82C16"/>
    <w:rsid w:val="00D82F85"/>
    <w:rsid w:val="00D83547"/>
    <w:rsid w:val="00D857F1"/>
    <w:rsid w:val="00D86302"/>
    <w:rsid w:val="00D877B8"/>
    <w:rsid w:val="00D92110"/>
    <w:rsid w:val="00D924B7"/>
    <w:rsid w:val="00D92BCF"/>
    <w:rsid w:val="00D9343B"/>
    <w:rsid w:val="00D934F2"/>
    <w:rsid w:val="00D96099"/>
    <w:rsid w:val="00D96C13"/>
    <w:rsid w:val="00D97F2B"/>
    <w:rsid w:val="00DA1460"/>
    <w:rsid w:val="00DA2398"/>
    <w:rsid w:val="00DA5616"/>
    <w:rsid w:val="00DA574C"/>
    <w:rsid w:val="00DA675B"/>
    <w:rsid w:val="00DB0B75"/>
    <w:rsid w:val="00DB1179"/>
    <w:rsid w:val="00DB1981"/>
    <w:rsid w:val="00DB2859"/>
    <w:rsid w:val="00DB4044"/>
    <w:rsid w:val="00DB5B88"/>
    <w:rsid w:val="00DB7833"/>
    <w:rsid w:val="00DC151E"/>
    <w:rsid w:val="00DC2825"/>
    <w:rsid w:val="00DC5DF8"/>
    <w:rsid w:val="00DC7F89"/>
    <w:rsid w:val="00DD0B6A"/>
    <w:rsid w:val="00DD33A4"/>
    <w:rsid w:val="00DE115F"/>
    <w:rsid w:val="00DE2370"/>
    <w:rsid w:val="00DE2695"/>
    <w:rsid w:val="00DE2CB2"/>
    <w:rsid w:val="00DE3753"/>
    <w:rsid w:val="00DE3F4F"/>
    <w:rsid w:val="00DE43F9"/>
    <w:rsid w:val="00DE5B60"/>
    <w:rsid w:val="00DE6862"/>
    <w:rsid w:val="00DE7C3A"/>
    <w:rsid w:val="00DF14CA"/>
    <w:rsid w:val="00DF275F"/>
    <w:rsid w:val="00DF4564"/>
    <w:rsid w:val="00DF5AF8"/>
    <w:rsid w:val="00DF5D25"/>
    <w:rsid w:val="00DF6738"/>
    <w:rsid w:val="00DF6893"/>
    <w:rsid w:val="00DF7865"/>
    <w:rsid w:val="00E02B00"/>
    <w:rsid w:val="00E03631"/>
    <w:rsid w:val="00E0536D"/>
    <w:rsid w:val="00E065A1"/>
    <w:rsid w:val="00E10CCA"/>
    <w:rsid w:val="00E10F06"/>
    <w:rsid w:val="00E13D7E"/>
    <w:rsid w:val="00E14A06"/>
    <w:rsid w:val="00E15842"/>
    <w:rsid w:val="00E15F91"/>
    <w:rsid w:val="00E212BB"/>
    <w:rsid w:val="00E21BFA"/>
    <w:rsid w:val="00E237B2"/>
    <w:rsid w:val="00E23D22"/>
    <w:rsid w:val="00E2465F"/>
    <w:rsid w:val="00E24B55"/>
    <w:rsid w:val="00E24DF5"/>
    <w:rsid w:val="00E2701D"/>
    <w:rsid w:val="00E27D83"/>
    <w:rsid w:val="00E308DE"/>
    <w:rsid w:val="00E30A89"/>
    <w:rsid w:val="00E3110C"/>
    <w:rsid w:val="00E31970"/>
    <w:rsid w:val="00E34077"/>
    <w:rsid w:val="00E34C73"/>
    <w:rsid w:val="00E36D1A"/>
    <w:rsid w:val="00E40281"/>
    <w:rsid w:val="00E431D4"/>
    <w:rsid w:val="00E445FB"/>
    <w:rsid w:val="00E45773"/>
    <w:rsid w:val="00E4692C"/>
    <w:rsid w:val="00E50481"/>
    <w:rsid w:val="00E50E60"/>
    <w:rsid w:val="00E51FE2"/>
    <w:rsid w:val="00E523FB"/>
    <w:rsid w:val="00E531EB"/>
    <w:rsid w:val="00E55387"/>
    <w:rsid w:val="00E55F5D"/>
    <w:rsid w:val="00E565D1"/>
    <w:rsid w:val="00E56765"/>
    <w:rsid w:val="00E6242A"/>
    <w:rsid w:val="00E62FF1"/>
    <w:rsid w:val="00E63D84"/>
    <w:rsid w:val="00E649BD"/>
    <w:rsid w:val="00E65AF7"/>
    <w:rsid w:val="00E67001"/>
    <w:rsid w:val="00E670D0"/>
    <w:rsid w:val="00E67707"/>
    <w:rsid w:val="00E70540"/>
    <w:rsid w:val="00E745A1"/>
    <w:rsid w:val="00E7519C"/>
    <w:rsid w:val="00E75B39"/>
    <w:rsid w:val="00E80011"/>
    <w:rsid w:val="00E8070F"/>
    <w:rsid w:val="00E808D5"/>
    <w:rsid w:val="00E80DEE"/>
    <w:rsid w:val="00E82274"/>
    <w:rsid w:val="00E8239E"/>
    <w:rsid w:val="00E86B20"/>
    <w:rsid w:val="00E86B5B"/>
    <w:rsid w:val="00E87FC5"/>
    <w:rsid w:val="00E90C92"/>
    <w:rsid w:val="00E9219A"/>
    <w:rsid w:val="00E93004"/>
    <w:rsid w:val="00EA1CCC"/>
    <w:rsid w:val="00EA3FCB"/>
    <w:rsid w:val="00EB067E"/>
    <w:rsid w:val="00EB34DC"/>
    <w:rsid w:val="00EB45B4"/>
    <w:rsid w:val="00EB5847"/>
    <w:rsid w:val="00EB72E1"/>
    <w:rsid w:val="00EC00C4"/>
    <w:rsid w:val="00EC361A"/>
    <w:rsid w:val="00EC728B"/>
    <w:rsid w:val="00EC7E38"/>
    <w:rsid w:val="00ED0513"/>
    <w:rsid w:val="00ED0524"/>
    <w:rsid w:val="00ED1EA5"/>
    <w:rsid w:val="00ED2F0B"/>
    <w:rsid w:val="00ED527A"/>
    <w:rsid w:val="00EE0AFD"/>
    <w:rsid w:val="00EE0F95"/>
    <w:rsid w:val="00EE32A4"/>
    <w:rsid w:val="00EE32D0"/>
    <w:rsid w:val="00EE401C"/>
    <w:rsid w:val="00EE77C0"/>
    <w:rsid w:val="00EF0F70"/>
    <w:rsid w:val="00EF1748"/>
    <w:rsid w:val="00EF3858"/>
    <w:rsid w:val="00EF4212"/>
    <w:rsid w:val="00EF4638"/>
    <w:rsid w:val="00EF6F91"/>
    <w:rsid w:val="00F001B2"/>
    <w:rsid w:val="00F03375"/>
    <w:rsid w:val="00F036D4"/>
    <w:rsid w:val="00F049C3"/>
    <w:rsid w:val="00F050DB"/>
    <w:rsid w:val="00F05539"/>
    <w:rsid w:val="00F061E6"/>
    <w:rsid w:val="00F0743E"/>
    <w:rsid w:val="00F07F55"/>
    <w:rsid w:val="00F1203B"/>
    <w:rsid w:val="00F1243A"/>
    <w:rsid w:val="00F12971"/>
    <w:rsid w:val="00F12A6A"/>
    <w:rsid w:val="00F134CE"/>
    <w:rsid w:val="00F13A7B"/>
    <w:rsid w:val="00F178AD"/>
    <w:rsid w:val="00F20B1C"/>
    <w:rsid w:val="00F22498"/>
    <w:rsid w:val="00F23DF8"/>
    <w:rsid w:val="00F24ED5"/>
    <w:rsid w:val="00F2520F"/>
    <w:rsid w:val="00F25DFD"/>
    <w:rsid w:val="00F26426"/>
    <w:rsid w:val="00F27066"/>
    <w:rsid w:val="00F27188"/>
    <w:rsid w:val="00F2747C"/>
    <w:rsid w:val="00F3285B"/>
    <w:rsid w:val="00F32EA9"/>
    <w:rsid w:val="00F340AC"/>
    <w:rsid w:val="00F3424A"/>
    <w:rsid w:val="00F36F36"/>
    <w:rsid w:val="00F36F4E"/>
    <w:rsid w:val="00F44D11"/>
    <w:rsid w:val="00F456A0"/>
    <w:rsid w:val="00F5078C"/>
    <w:rsid w:val="00F52967"/>
    <w:rsid w:val="00F53565"/>
    <w:rsid w:val="00F54DF4"/>
    <w:rsid w:val="00F55E2F"/>
    <w:rsid w:val="00F56F6A"/>
    <w:rsid w:val="00F603E3"/>
    <w:rsid w:val="00F61BA0"/>
    <w:rsid w:val="00F61EF5"/>
    <w:rsid w:val="00F65A8D"/>
    <w:rsid w:val="00F65FB3"/>
    <w:rsid w:val="00F66833"/>
    <w:rsid w:val="00F67F2D"/>
    <w:rsid w:val="00F70281"/>
    <w:rsid w:val="00F707B6"/>
    <w:rsid w:val="00F707EF"/>
    <w:rsid w:val="00F70B95"/>
    <w:rsid w:val="00F71491"/>
    <w:rsid w:val="00F72AE8"/>
    <w:rsid w:val="00F733B8"/>
    <w:rsid w:val="00F73FE8"/>
    <w:rsid w:val="00F742CE"/>
    <w:rsid w:val="00F774A8"/>
    <w:rsid w:val="00F777A2"/>
    <w:rsid w:val="00F779F8"/>
    <w:rsid w:val="00F81505"/>
    <w:rsid w:val="00F855EF"/>
    <w:rsid w:val="00F938EA"/>
    <w:rsid w:val="00F94566"/>
    <w:rsid w:val="00F9559F"/>
    <w:rsid w:val="00F96594"/>
    <w:rsid w:val="00FA08D0"/>
    <w:rsid w:val="00FA2616"/>
    <w:rsid w:val="00FA5C75"/>
    <w:rsid w:val="00FA728F"/>
    <w:rsid w:val="00FA7862"/>
    <w:rsid w:val="00FB2072"/>
    <w:rsid w:val="00FB23F7"/>
    <w:rsid w:val="00FB291B"/>
    <w:rsid w:val="00FB319B"/>
    <w:rsid w:val="00FB74B8"/>
    <w:rsid w:val="00FC367C"/>
    <w:rsid w:val="00FC4199"/>
    <w:rsid w:val="00FC5000"/>
    <w:rsid w:val="00FD0FC2"/>
    <w:rsid w:val="00FD36A1"/>
    <w:rsid w:val="00FD4852"/>
    <w:rsid w:val="00FD491B"/>
    <w:rsid w:val="00FD733F"/>
    <w:rsid w:val="00FD7904"/>
    <w:rsid w:val="00FE2087"/>
    <w:rsid w:val="00FE273B"/>
    <w:rsid w:val="00FE5ADA"/>
    <w:rsid w:val="00FE67D7"/>
    <w:rsid w:val="00FF12F2"/>
    <w:rsid w:val="00FF22C4"/>
    <w:rsid w:val="00FF6EE4"/>
    <w:rsid w:val="00FF71F2"/>
    <w:rsid w:val="00FF7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B8A58"/>
  <w15:docId w15:val="{E1804B38-D66E-46AD-BD2B-3A43E3BB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B6A"/>
  </w:style>
  <w:style w:type="paragraph" w:styleId="Heading1">
    <w:name w:val="heading 1"/>
    <w:basedOn w:val="Heading2"/>
    <w:next w:val="Normal"/>
    <w:link w:val="Heading1Char"/>
    <w:uiPriority w:val="9"/>
    <w:qFormat/>
    <w:rsid w:val="00CD0FF8"/>
    <w:pPr>
      <w:numPr>
        <w:ilvl w:val="0"/>
      </w:numPr>
      <w:ind w:left="0"/>
      <w:outlineLvl w:val="0"/>
    </w:pPr>
    <w:rPr>
      <w:sz w:val="32"/>
    </w:rPr>
  </w:style>
  <w:style w:type="paragraph" w:styleId="Heading2">
    <w:name w:val="heading 2"/>
    <w:basedOn w:val="Normal"/>
    <w:next w:val="Normal"/>
    <w:link w:val="Heading2Char"/>
    <w:uiPriority w:val="9"/>
    <w:unhideWhenUsed/>
    <w:qFormat/>
    <w:rsid w:val="00F56F6A"/>
    <w:pPr>
      <w:keepNext/>
      <w:keepLines/>
      <w:numPr>
        <w:ilvl w:val="1"/>
        <w:numId w:val="4"/>
      </w:numPr>
      <w:spacing w:before="240" w:after="0"/>
      <w:outlineLvl w:val="1"/>
    </w:pPr>
    <w:rPr>
      <w:rFonts w:ascii="Segoe UI Semibold" w:eastAsiaTheme="majorEastAsia" w:hAnsi="Segoe UI Semibold" w:cstheme="majorBidi"/>
      <w:color w:val="8A0000"/>
      <w:sz w:val="28"/>
      <w:szCs w:val="32"/>
    </w:rPr>
  </w:style>
  <w:style w:type="paragraph" w:styleId="Heading3">
    <w:name w:val="heading 3"/>
    <w:basedOn w:val="Heading2"/>
    <w:next w:val="Normal"/>
    <w:link w:val="Heading3Char"/>
    <w:uiPriority w:val="9"/>
    <w:unhideWhenUsed/>
    <w:qFormat/>
    <w:rsid w:val="00ED527A"/>
    <w:pPr>
      <w:numPr>
        <w:ilvl w:val="2"/>
      </w:numPr>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96"/>
  </w:style>
  <w:style w:type="paragraph" w:styleId="Footer">
    <w:name w:val="footer"/>
    <w:basedOn w:val="Normal"/>
    <w:link w:val="FooterChar"/>
    <w:uiPriority w:val="99"/>
    <w:unhideWhenUsed/>
    <w:rsid w:val="0041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96"/>
  </w:style>
  <w:style w:type="character" w:customStyle="1" w:styleId="Heading1Char">
    <w:name w:val="Heading 1 Char"/>
    <w:basedOn w:val="DefaultParagraphFont"/>
    <w:link w:val="Heading1"/>
    <w:uiPriority w:val="9"/>
    <w:rsid w:val="00CD0FF8"/>
    <w:rPr>
      <w:rFonts w:ascii="Segoe UI Semibold" w:eastAsiaTheme="majorEastAsia" w:hAnsi="Segoe UI Semibold" w:cstheme="majorBidi"/>
      <w:color w:val="8A0000"/>
      <w:sz w:val="32"/>
      <w:szCs w:val="32"/>
    </w:rPr>
  </w:style>
  <w:style w:type="character" w:customStyle="1" w:styleId="Heading2Char">
    <w:name w:val="Heading 2 Char"/>
    <w:basedOn w:val="DefaultParagraphFont"/>
    <w:link w:val="Heading2"/>
    <w:uiPriority w:val="9"/>
    <w:rsid w:val="00F56F6A"/>
    <w:rPr>
      <w:rFonts w:ascii="Segoe UI Semibold" w:eastAsiaTheme="majorEastAsia" w:hAnsi="Segoe UI Semibold" w:cstheme="majorBidi"/>
      <w:color w:val="8A0000"/>
      <w:sz w:val="28"/>
      <w:szCs w:val="32"/>
    </w:rPr>
  </w:style>
  <w:style w:type="character" w:customStyle="1" w:styleId="Heading3Char">
    <w:name w:val="Heading 3 Char"/>
    <w:basedOn w:val="DefaultParagraphFont"/>
    <w:link w:val="Heading3"/>
    <w:uiPriority w:val="9"/>
    <w:rsid w:val="00ED527A"/>
    <w:rPr>
      <w:rFonts w:ascii="Segoe UI Semibold" w:eastAsiaTheme="majorEastAsia" w:hAnsi="Segoe UI Semibold" w:cstheme="majorBidi"/>
      <w:color w:val="8A0000"/>
      <w:sz w:val="26"/>
      <w:szCs w:val="32"/>
    </w:rPr>
  </w:style>
  <w:style w:type="numbering" w:customStyle="1" w:styleId="Style1">
    <w:name w:val="Style1"/>
    <w:uiPriority w:val="99"/>
    <w:rsid w:val="00583C50"/>
    <w:pPr>
      <w:numPr>
        <w:numId w:val="3"/>
      </w:numPr>
    </w:pPr>
  </w:style>
  <w:style w:type="character" w:customStyle="1" w:styleId="ListParagraphChar">
    <w:name w:val="List Paragraph Char"/>
    <w:aliases w:val="Bullet List Char,FooterText Char,numbered Char,List Paragraph1 Char,Num Bullet 1 Char,Bullet Number Char,lp1 Char,lp11 Char,List Paragraph11 Char,Use Case List Paragraph Char,Paragraphe de liste1 Char,Bulletr List Paragraph Char"/>
    <w:basedOn w:val="DefaultParagraphFont"/>
    <w:link w:val="ListParagraph"/>
    <w:uiPriority w:val="34"/>
    <w:qFormat/>
    <w:locked/>
    <w:rsid w:val="00583C50"/>
  </w:style>
  <w:style w:type="paragraph" w:styleId="ListParagraph">
    <w:name w:val="List Paragraph"/>
    <w:aliases w:val="Bullet List,FooterText,numbered,List Paragraph1,Num Bullet 1,Bullet Number,lp1,lp11,List Paragraph11,Use Case List Paragraph,Paragraphe de liste1,Bulletr List Paragraph,列出段落,列出段落1,List Paragraph2,List Paragraph21,Listeafsnit1,Bullet 1"/>
    <w:basedOn w:val="Normal"/>
    <w:link w:val="ListParagraphChar"/>
    <w:uiPriority w:val="34"/>
    <w:qFormat/>
    <w:rsid w:val="00583C50"/>
    <w:pPr>
      <w:spacing w:line="256" w:lineRule="auto"/>
      <w:ind w:left="720"/>
      <w:contextualSpacing/>
    </w:pPr>
  </w:style>
  <w:style w:type="character" w:styleId="Hyperlink">
    <w:name w:val="Hyperlink"/>
    <w:basedOn w:val="DefaultParagraphFont"/>
    <w:uiPriority w:val="99"/>
    <w:unhideWhenUsed/>
    <w:rsid w:val="00583C50"/>
    <w:rPr>
      <w:color w:val="0563C1" w:themeColor="hyperlink"/>
      <w:u w:val="single"/>
    </w:rPr>
  </w:style>
  <w:style w:type="paragraph" w:customStyle="1" w:styleId="TableText">
    <w:name w:val="Table Text"/>
    <w:basedOn w:val="Normal"/>
    <w:link w:val="TableTextChar"/>
    <w:qFormat/>
    <w:rsid w:val="00583C50"/>
    <w:pPr>
      <w:spacing w:before="120" w:after="120" w:line="240" w:lineRule="auto"/>
    </w:pPr>
    <w:rPr>
      <w:rFonts w:ascii="Segoe UI" w:hAnsi="Segoe UI"/>
      <w:sz w:val="20"/>
    </w:rPr>
  </w:style>
  <w:style w:type="character" w:customStyle="1" w:styleId="TableTextChar">
    <w:name w:val="Table Text Char"/>
    <w:basedOn w:val="DefaultParagraphFont"/>
    <w:link w:val="TableText"/>
    <w:uiPriority w:val="4"/>
    <w:locked/>
    <w:rsid w:val="00583C50"/>
    <w:rPr>
      <w:rFonts w:ascii="Segoe UI" w:hAnsi="Segoe UI"/>
      <w:sz w:val="20"/>
    </w:rPr>
  </w:style>
  <w:style w:type="paragraph" w:customStyle="1" w:styleId="Default">
    <w:name w:val="Default"/>
    <w:rsid w:val="00583C50"/>
    <w:pPr>
      <w:autoSpaceDE w:val="0"/>
      <w:autoSpaceDN w:val="0"/>
      <w:adjustRightInd w:val="0"/>
      <w:spacing w:after="0" w:line="240" w:lineRule="auto"/>
    </w:pPr>
    <w:rPr>
      <w:rFonts w:ascii="Calibri" w:hAnsi="Calibri" w:cs="Calibri"/>
      <w:color w:val="000000"/>
      <w:sz w:val="24"/>
      <w:szCs w:val="24"/>
      <w:lang w:val="en-GB"/>
    </w:rPr>
  </w:style>
  <w:style w:type="table" w:styleId="GridTable4-Accent6">
    <w:name w:val="Grid Table 4 Accent 6"/>
    <w:basedOn w:val="TableNormal"/>
    <w:uiPriority w:val="49"/>
    <w:rsid w:val="00583C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nonumbers">
    <w:name w:val="Heading 1 (no numbers)"/>
    <w:basedOn w:val="Heading1"/>
    <w:link w:val="Heading1nonumbersChar"/>
    <w:qFormat/>
    <w:rsid w:val="00583C50"/>
    <w:pPr>
      <w:numPr>
        <w:numId w:val="0"/>
      </w:numPr>
    </w:pPr>
  </w:style>
  <w:style w:type="character" w:customStyle="1" w:styleId="Heading1nonumbersChar">
    <w:name w:val="Heading 1 (no numbers) Char"/>
    <w:basedOn w:val="Heading1Char"/>
    <w:link w:val="Heading1nonumbers"/>
    <w:rsid w:val="00583C50"/>
    <w:rPr>
      <w:rFonts w:ascii="Segoe UI Semibold" w:eastAsiaTheme="majorEastAsia" w:hAnsi="Segoe UI Semibold" w:cstheme="majorBidi"/>
      <w:color w:val="008272"/>
      <w:sz w:val="32"/>
      <w:szCs w:val="32"/>
    </w:rPr>
  </w:style>
  <w:style w:type="paragraph" w:styleId="Title">
    <w:name w:val="Title"/>
    <w:basedOn w:val="Normal"/>
    <w:next w:val="Normal"/>
    <w:link w:val="TitleChar"/>
    <w:uiPriority w:val="10"/>
    <w:qFormat/>
    <w:rsid w:val="00583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C50"/>
    <w:rPr>
      <w:rFonts w:asciiTheme="majorHAnsi" w:eastAsiaTheme="majorEastAsia" w:hAnsiTheme="majorHAnsi" w:cstheme="majorBidi"/>
      <w:spacing w:val="-10"/>
      <w:kern w:val="28"/>
      <w:sz w:val="56"/>
      <w:szCs w:val="56"/>
    </w:rPr>
  </w:style>
  <w:style w:type="paragraph" w:customStyle="1" w:styleId="TableTextMS">
    <w:name w:val="Table Text MS"/>
    <w:basedOn w:val="Normal"/>
    <w:link w:val="TableTextMSChar"/>
    <w:qFormat/>
    <w:rsid w:val="00583C50"/>
    <w:pPr>
      <w:spacing w:before="20" w:after="20" w:line="264" w:lineRule="auto"/>
    </w:pPr>
    <w:rPr>
      <w:rFonts w:ascii="Segoe" w:hAnsi="Segoe"/>
      <w:sz w:val="16"/>
      <w:szCs w:val="16"/>
    </w:rPr>
  </w:style>
  <w:style w:type="character" w:customStyle="1" w:styleId="TableTextMSChar">
    <w:name w:val="Table Text MS Char"/>
    <w:basedOn w:val="DefaultParagraphFont"/>
    <w:link w:val="TableTextMS"/>
    <w:rsid w:val="00583C50"/>
    <w:rPr>
      <w:rFonts w:ascii="Segoe" w:hAnsi="Segoe"/>
      <w:sz w:val="16"/>
      <w:szCs w:val="16"/>
    </w:rPr>
  </w:style>
  <w:style w:type="paragraph" w:styleId="TOCHeading">
    <w:name w:val="TOC Heading"/>
    <w:basedOn w:val="Heading1"/>
    <w:next w:val="Normal"/>
    <w:uiPriority w:val="39"/>
    <w:unhideWhenUsed/>
    <w:qFormat/>
    <w:rsid w:val="00F733B8"/>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25550"/>
    <w:pPr>
      <w:tabs>
        <w:tab w:val="left" w:pos="720"/>
        <w:tab w:val="right" w:leader="dot" w:pos="9440"/>
      </w:tabs>
      <w:spacing w:after="100" w:line="240" w:lineRule="auto"/>
    </w:pPr>
  </w:style>
  <w:style w:type="paragraph" w:styleId="TOC2">
    <w:name w:val="toc 2"/>
    <w:basedOn w:val="Normal"/>
    <w:next w:val="Normal"/>
    <w:autoRedefine/>
    <w:uiPriority w:val="39"/>
    <w:unhideWhenUsed/>
    <w:rsid w:val="00F733B8"/>
    <w:pPr>
      <w:spacing w:after="100"/>
      <w:ind w:left="220"/>
    </w:pPr>
  </w:style>
  <w:style w:type="paragraph" w:styleId="TOC3">
    <w:name w:val="toc 3"/>
    <w:basedOn w:val="Normal"/>
    <w:next w:val="Normal"/>
    <w:autoRedefine/>
    <w:uiPriority w:val="39"/>
    <w:unhideWhenUsed/>
    <w:rsid w:val="00566322"/>
    <w:pPr>
      <w:tabs>
        <w:tab w:val="left" w:pos="1320"/>
        <w:tab w:val="right" w:leader="dot" w:pos="9440"/>
      </w:tabs>
      <w:spacing w:after="100"/>
      <w:ind w:left="440"/>
    </w:pPr>
    <w:rPr>
      <w:rFonts w:ascii="Segoe UI" w:hAnsi="Segoe UI" w:cs="Segoe UI"/>
      <w:noProof/>
    </w:rPr>
  </w:style>
  <w:style w:type="character" w:styleId="UnresolvedMention">
    <w:name w:val="Unresolved Mention"/>
    <w:basedOn w:val="DefaultParagraphFont"/>
    <w:uiPriority w:val="99"/>
    <w:semiHidden/>
    <w:unhideWhenUsed/>
    <w:rsid w:val="00095173"/>
    <w:rPr>
      <w:color w:val="605E5C"/>
      <w:shd w:val="clear" w:color="auto" w:fill="E1DFDD"/>
    </w:rPr>
  </w:style>
  <w:style w:type="paragraph" w:customStyle="1" w:styleId="DDBodyText">
    <w:name w:val="DD Body Text"/>
    <w:link w:val="DDBodyTextChar"/>
    <w:qFormat/>
    <w:rsid w:val="00B4142E"/>
    <w:pPr>
      <w:spacing w:after="60" w:line="300" w:lineRule="exact"/>
      <w:ind w:left="851"/>
      <w:jc w:val="both"/>
    </w:pPr>
    <w:rPr>
      <w:rFonts w:ascii="Arial" w:eastAsia="Times New Roman" w:hAnsi="Arial" w:cs="Arial"/>
      <w:color w:val="000000"/>
      <w:spacing w:val="10"/>
      <w:sz w:val="20"/>
      <w:szCs w:val="20"/>
      <w:lang w:val="en-GB"/>
    </w:rPr>
  </w:style>
  <w:style w:type="character" w:customStyle="1" w:styleId="DDBodyTextChar">
    <w:name w:val="DD Body Text Char"/>
    <w:link w:val="DDBodyText"/>
    <w:rsid w:val="00B4142E"/>
    <w:rPr>
      <w:rFonts w:ascii="Arial" w:eastAsia="Times New Roman" w:hAnsi="Arial" w:cs="Arial"/>
      <w:color w:val="000000"/>
      <w:spacing w:val="10"/>
      <w:sz w:val="20"/>
      <w:szCs w:val="20"/>
      <w:lang w:val="en-GB"/>
    </w:rPr>
  </w:style>
  <w:style w:type="numbering" w:customStyle="1" w:styleId="Style11">
    <w:name w:val="Style11"/>
    <w:uiPriority w:val="99"/>
    <w:rsid w:val="005138F5"/>
  </w:style>
  <w:style w:type="paragraph" w:styleId="NormalWeb">
    <w:name w:val="Normal (Web)"/>
    <w:basedOn w:val="Normal"/>
    <w:uiPriority w:val="99"/>
    <w:unhideWhenUsed/>
    <w:rsid w:val="00780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A48"/>
    <w:rPr>
      <w:b/>
      <w:bCs/>
    </w:rPr>
  </w:style>
  <w:style w:type="paragraph" w:styleId="Revision">
    <w:name w:val="Revision"/>
    <w:hidden/>
    <w:uiPriority w:val="99"/>
    <w:semiHidden/>
    <w:rsid w:val="00A33AD3"/>
    <w:pPr>
      <w:spacing w:after="0" w:line="240" w:lineRule="auto"/>
    </w:pPr>
  </w:style>
  <w:style w:type="paragraph" w:customStyle="1" w:styleId="paragraph">
    <w:name w:val="paragraph"/>
    <w:basedOn w:val="Normal"/>
    <w:rsid w:val="0061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5114"/>
  </w:style>
  <w:style w:type="character" w:customStyle="1" w:styleId="eop">
    <w:name w:val="eop"/>
    <w:basedOn w:val="DefaultParagraphFont"/>
    <w:rsid w:val="00615114"/>
  </w:style>
  <w:style w:type="table" w:styleId="TableGrid">
    <w:name w:val="Table Grid"/>
    <w:basedOn w:val="TableNormal"/>
    <w:uiPriority w:val="39"/>
    <w:rsid w:val="00D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34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934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934F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0">
    <w:name w:val="TableGrid"/>
    <w:rsid w:val="000020F6"/>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393B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885">
      <w:bodyDiv w:val="1"/>
      <w:marLeft w:val="0"/>
      <w:marRight w:val="0"/>
      <w:marTop w:val="0"/>
      <w:marBottom w:val="0"/>
      <w:divBdr>
        <w:top w:val="none" w:sz="0" w:space="0" w:color="auto"/>
        <w:left w:val="none" w:sz="0" w:space="0" w:color="auto"/>
        <w:bottom w:val="none" w:sz="0" w:space="0" w:color="auto"/>
        <w:right w:val="none" w:sz="0" w:space="0" w:color="auto"/>
      </w:divBdr>
    </w:div>
    <w:div w:id="31927998">
      <w:bodyDiv w:val="1"/>
      <w:marLeft w:val="0"/>
      <w:marRight w:val="0"/>
      <w:marTop w:val="0"/>
      <w:marBottom w:val="0"/>
      <w:divBdr>
        <w:top w:val="none" w:sz="0" w:space="0" w:color="auto"/>
        <w:left w:val="none" w:sz="0" w:space="0" w:color="auto"/>
        <w:bottom w:val="none" w:sz="0" w:space="0" w:color="auto"/>
        <w:right w:val="none" w:sz="0" w:space="0" w:color="auto"/>
      </w:divBdr>
    </w:div>
    <w:div w:id="33966932">
      <w:bodyDiv w:val="1"/>
      <w:marLeft w:val="0"/>
      <w:marRight w:val="0"/>
      <w:marTop w:val="0"/>
      <w:marBottom w:val="0"/>
      <w:divBdr>
        <w:top w:val="none" w:sz="0" w:space="0" w:color="auto"/>
        <w:left w:val="none" w:sz="0" w:space="0" w:color="auto"/>
        <w:bottom w:val="none" w:sz="0" w:space="0" w:color="auto"/>
        <w:right w:val="none" w:sz="0" w:space="0" w:color="auto"/>
      </w:divBdr>
      <w:divsChild>
        <w:div w:id="1480733743">
          <w:marLeft w:val="0"/>
          <w:marRight w:val="0"/>
          <w:marTop w:val="0"/>
          <w:marBottom w:val="0"/>
          <w:divBdr>
            <w:top w:val="none" w:sz="0" w:space="0" w:color="auto"/>
            <w:left w:val="none" w:sz="0" w:space="0" w:color="auto"/>
            <w:bottom w:val="none" w:sz="0" w:space="0" w:color="auto"/>
            <w:right w:val="none" w:sz="0" w:space="0" w:color="auto"/>
          </w:divBdr>
        </w:div>
      </w:divsChild>
    </w:div>
    <w:div w:id="52118805">
      <w:bodyDiv w:val="1"/>
      <w:marLeft w:val="0"/>
      <w:marRight w:val="0"/>
      <w:marTop w:val="0"/>
      <w:marBottom w:val="0"/>
      <w:divBdr>
        <w:top w:val="none" w:sz="0" w:space="0" w:color="auto"/>
        <w:left w:val="none" w:sz="0" w:space="0" w:color="auto"/>
        <w:bottom w:val="none" w:sz="0" w:space="0" w:color="auto"/>
        <w:right w:val="none" w:sz="0" w:space="0" w:color="auto"/>
      </w:divBdr>
    </w:div>
    <w:div w:id="69010395">
      <w:bodyDiv w:val="1"/>
      <w:marLeft w:val="0"/>
      <w:marRight w:val="0"/>
      <w:marTop w:val="0"/>
      <w:marBottom w:val="0"/>
      <w:divBdr>
        <w:top w:val="none" w:sz="0" w:space="0" w:color="auto"/>
        <w:left w:val="none" w:sz="0" w:space="0" w:color="auto"/>
        <w:bottom w:val="none" w:sz="0" w:space="0" w:color="auto"/>
        <w:right w:val="none" w:sz="0" w:space="0" w:color="auto"/>
      </w:divBdr>
      <w:divsChild>
        <w:div w:id="199128459">
          <w:marLeft w:val="0"/>
          <w:marRight w:val="0"/>
          <w:marTop w:val="0"/>
          <w:marBottom w:val="0"/>
          <w:divBdr>
            <w:top w:val="none" w:sz="0" w:space="0" w:color="auto"/>
            <w:left w:val="none" w:sz="0" w:space="0" w:color="auto"/>
            <w:bottom w:val="none" w:sz="0" w:space="0" w:color="auto"/>
            <w:right w:val="none" w:sz="0" w:space="0" w:color="auto"/>
          </w:divBdr>
        </w:div>
      </w:divsChild>
    </w:div>
    <w:div w:id="93861566">
      <w:bodyDiv w:val="1"/>
      <w:marLeft w:val="0"/>
      <w:marRight w:val="0"/>
      <w:marTop w:val="0"/>
      <w:marBottom w:val="0"/>
      <w:divBdr>
        <w:top w:val="none" w:sz="0" w:space="0" w:color="auto"/>
        <w:left w:val="none" w:sz="0" w:space="0" w:color="auto"/>
        <w:bottom w:val="none" w:sz="0" w:space="0" w:color="auto"/>
        <w:right w:val="none" w:sz="0" w:space="0" w:color="auto"/>
      </w:divBdr>
      <w:divsChild>
        <w:div w:id="981035973">
          <w:marLeft w:val="0"/>
          <w:marRight w:val="0"/>
          <w:marTop w:val="0"/>
          <w:marBottom w:val="0"/>
          <w:divBdr>
            <w:top w:val="none" w:sz="0" w:space="0" w:color="auto"/>
            <w:left w:val="none" w:sz="0" w:space="0" w:color="auto"/>
            <w:bottom w:val="none" w:sz="0" w:space="0" w:color="auto"/>
            <w:right w:val="none" w:sz="0" w:space="0" w:color="auto"/>
          </w:divBdr>
        </w:div>
      </w:divsChild>
    </w:div>
    <w:div w:id="98650557">
      <w:bodyDiv w:val="1"/>
      <w:marLeft w:val="0"/>
      <w:marRight w:val="0"/>
      <w:marTop w:val="0"/>
      <w:marBottom w:val="0"/>
      <w:divBdr>
        <w:top w:val="none" w:sz="0" w:space="0" w:color="auto"/>
        <w:left w:val="none" w:sz="0" w:space="0" w:color="auto"/>
        <w:bottom w:val="none" w:sz="0" w:space="0" w:color="auto"/>
        <w:right w:val="none" w:sz="0" w:space="0" w:color="auto"/>
      </w:divBdr>
      <w:divsChild>
        <w:div w:id="2022318376">
          <w:marLeft w:val="0"/>
          <w:marRight w:val="0"/>
          <w:marTop w:val="0"/>
          <w:marBottom w:val="0"/>
          <w:divBdr>
            <w:top w:val="none" w:sz="0" w:space="0" w:color="auto"/>
            <w:left w:val="none" w:sz="0" w:space="0" w:color="auto"/>
            <w:bottom w:val="none" w:sz="0" w:space="0" w:color="auto"/>
            <w:right w:val="none" w:sz="0" w:space="0" w:color="auto"/>
          </w:divBdr>
        </w:div>
      </w:divsChild>
    </w:div>
    <w:div w:id="111480311">
      <w:bodyDiv w:val="1"/>
      <w:marLeft w:val="0"/>
      <w:marRight w:val="0"/>
      <w:marTop w:val="0"/>
      <w:marBottom w:val="0"/>
      <w:divBdr>
        <w:top w:val="none" w:sz="0" w:space="0" w:color="auto"/>
        <w:left w:val="none" w:sz="0" w:space="0" w:color="auto"/>
        <w:bottom w:val="none" w:sz="0" w:space="0" w:color="auto"/>
        <w:right w:val="none" w:sz="0" w:space="0" w:color="auto"/>
      </w:divBdr>
    </w:div>
    <w:div w:id="168256915">
      <w:bodyDiv w:val="1"/>
      <w:marLeft w:val="0"/>
      <w:marRight w:val="0"/>
      <w:marTop w:val="0"/>
      <w:marBottom w:val="0"/>
      <w:divBdr>
        <w:top w:val="none" w:sz="0" w:space="0" w:color="auto"/>
        <w:left w:val="none" w:sz="0" w:space="0" w:color="auto"/>
        <w:bottom w:val="none" w:sz="0" w:space="0" w:color="auto"/>
        <w:right w:val="none" w:sz="0" w:space="0" w:color="auto"/>
      </w:divBdr>
    </w:div>
    <w:div w:id="202644685">
      <w:bodyDiv w:val="1"/>
      <w:marLeft w:val="0"/>
      <w:marRight w:val="0"/>
      <w:marTop w:val="0"/>
      <w:marBottom w:val="0"/>
      <w:divBdr>
        <w:top w:val="none" w:sz="0" w:space="0" w:color="auto"/>
        <w:left w:val="none" w:sz="0" w:space="0" w:color="auto"/>
        <w:bottom w:val="none" w:sz="0" w:space="0" w:color="auto"/>
        <w:right w:val="none" w:sz="0" w:space="0" w:color="auto"/>
      </w:divBdr>
      <w:divsChild>
        <w:div w:id="1112364443">
          <w:marLeft w:val="274"/>
          <w:marRight w:val="0"/>
          <w:marTop w:val="0"/>
          <w:marBottom w:val="0"/>
          <w:divBdr>
            <w:top w:val="none" w:sz="0" w:space="0" w:color="auto"/>
            <w:left w:val="none" w:sz="0" w:space="0" w:color="auto"/>
            <w:bottom w:val="none" w:sz="0" w:space="0" w:color="auto"/>
            <w:right w:val="none" w:sz="0" w:space="0" w:color="auto"/>
          </w:divBdr>
        </w:div>
        <w:div w:id="1405567704">
          <w:marLeft w:val="274"/>
          <w:marRight w:val="0"/>
          <w:marTop w:val="0"/>
          <w:marBottom w:val="0"/>
          <w:divBdr>
            <w:top w:val="none" w:sz="0" w:space="0" w:color="auto"/>
            <w:left w:val="none" w:sz="0" w:space="0" w:color="auto"/>
            <w:bottom w:val="none" w:sz="0" w:space="0" w:color="auto"/>
            <w:right w:val="none" w:sz="0" w:space="0" w:color="auto"/>
          </w:divBdr>
        </w:div>
        <w:div w:id="1987317345">
          <w:marLeft w:val="274"/>
          <w:marRight w:val="0"/>
          <w:marTop w:val="0"/>
          <w:marBottom w:val="0"/>
          <w:divBdr>
            <w:top w:val="none" w:sz="0" w:space="0" w:color="auto"/>
            <w:left w:val="none" w:sz="0" w:space="0" w:color="auto"/>
            <w:bottom w:val="none" w:sz="0" w:space="0" w:color="auto"/>
            <w:right w:val="none" w:sz="0" w:space="0" w:color="auto"/>
          </w:divBdr>
        </w:div>
        <w:div w:id="2143111817">
          <w:marLeft w:val="274"/>
          <w:marRight w:val="0"/>
          <w:marTop w:val="0"/>
          <w:marBottom w:val="0"/>
          <w:divBdr>
            <w:top w:val="none" w:sz="0" w:space="0" w:color="auto"/>
            <w:left w:val="none" w:sz="0" w:space="0" w:color="auto"/>
            <w:bottom w:val="none" w:sz="0" w:space="0" w:color="auto"/>
            <w:right w:val="none" w:sz="0" w:space="0" w:color="auto"/>
          </w:divBdr>
        </w:div>
      </w:divsChild>
    </w:div>
    <w:div w:id="210851341">
      <w:bodyDiv w:val="1"/>
      <w:marLeft w:val="0"/>
      <w:marRight w:val="0"/>
      <w:marTop w:val="0"/>
      <w:marBottom w:val="0"/>
      <w:divBdr>
        <w:top w:val="none" w:sz="0" w:space="0" w:color="auto"/>
        <w:left w:val="none" w:sz="0" w:space="0" w:color="auto"/>
        <w:bottom w:val="none" w:sz="0" w:space="0" w:color="auto"/>
        <w:right w:val="none" w:sz="0" w:space="0" w:color="auto"/>
      </w:divBdr>
    </w:div>
    <w:div w:id="235239450">
      <w:bodyDiv w:val="1"/>
      <w:marLeft w:val="0"/>
      <w:marRight w:val="0"/>
      <w:marTop w:val="0"/>
      <w:marBottom w:val="0"/>
      <w:divBdr>
        <w:top w:val="none" w:sz="0" w:space="0" w:color="auto"/>
        <w:left w:val="none" w:sz="0" w:space="0" w:color="auto"/>
        <w:bottom w:val="none" w:sz="0" w:space="0" w:color="auto"/>
        <w:right w:val="none" w:sz="0" w:space="0" w:color="auto"/>
      </w:divBdr>
    </w:div>
    <w:div w:id="240264281">
      <w:bodyDiv w:val="1"/>
      <w:marLeft w:val="0"/>
      <w:marRight w:val="0"/>
      <w:marTop w:val="0"/>
      <w:marBottom w:val="0"/>
      <w:divBdr>
        <w:top w:val="none" w:sz="0" w:space="0" w:color="auto"/>
        <w:left w:val="none" w:sz="0" w:space="0" w:color="auto"/>
        <w:bottom w:val="none" w:sz="0" w:space="0" w:color="auto"/>
        <w:right w:val="none" w:sz="0" w:space="0" w:color="auto"/>
      </w:divBdr>
    </w:div>
    <w:div w:id="296761364">
      <w:bodyDiv w:val="1"/>
      <w:marLeft w:val="0"/>
      <w:marRight w:val="0"/>
      <w:marTop w:val="0"/>
      <w:marBottom w:val="0"/>
      <w:divBdr>
        <w:top w:val="none" w:sz="0" w:space="0" w:color="auto"/>
        <w:left w:val="none" w:sz="0" w:space="0" w:color="auto"/>
        <w:bottom w:val="none" w:sz="0" w:space="0" w:color="auto"/>
        <w:right w:val="none" w:sz="0" w:space="0" w:color="auto"/>
      </w:divBdr>
      <w:divsChild>
        <w:div w:id="267012145">
          <w:marLeft w:val="504"/>
          <w:marRight w:val="0"/>
          <w:marTop w:val="60"/>
          <w:marBottom w:val="0"/>
          <w:divBdr>
            <w:top w:val="none" w:sz="0" w:space="0" w:color="auto"/>
            <w:left w:val="none" w:sz="0" w:space="0" w:color="auto"/>
            <w:bottom w:val="none" w:sz="0" w:space="0" w:color="auto"/>
            <w:right w:val="none" w:sz="0" w:space="0" w:color="auto"/>
          </w:divBdr>
        </w:div>
      </w:divsChild>
    </w:div>
    <w:div w:id="311297271">
      <w:bodyDiv w:val="1"/>
      <w:marLeft w:val="0"/>
      <w:marRight w:val="0"/>
      <w:marTop w:val="0"/>
      <w:marBottom w:val="0"/>
      <w:divBdr>
        <w:top w:val="none" w:sz="0" w:space="0" w:color="auto"/>
        <w:left w:val="none" w:sz="0" w:space="0" w:color="auto"/>
        <w:bottom w:val="none" w:sz="0" w:space="0" w:color="auto"/>
        <w:right w:val="none" w:sz="0" w:space="0" w:color="auto"/>
      </w:divBdr>
      <w:divsChild>
        <w:div w:id="1277056457">
          <w:marLeft w:val="0"/>
          <w:marRight w:val="0"/>
          <w:marTop w:val="0"/>
          <w:marBottom w:val="0"/>
          <w:divBdr>
            <w:top w:val="none" w:sz="0" w:space="0" w:color="auto"/>
            <w:left w:val="none" w:sz="0" w:space="0" w:color="auto"/>
            <w:bottom w:val="none" w:sz="0" w:space="0" w:color="auto"/>
            <w:right w:val="none" w:sz="0" w:space="0" w:color="auto"/>
          </w:divBdr>
        </w:div>
      </w:divsChild>
    </w:div>
    <w:div w:id="319383012">
      <w:bodyDiv w:val="1"/>
      <w:marLeft w:val="0"/>
      <w:marRight w:val="0"/>
      <w:marTop w:val="0"/>
      <w:marBottom w:val="0"/>
      <w:divBdr>
        <w:top w:val="none" w:sz="0" w:space="0" w:color="auto"/>
        <w:left w:val="none" w:sz="0" w:space="0" w:color="auto"/>
        <w:bottom w:val="none" w:sz="0" w:space="0" w:color="auto"/>
        <w:right w:val="none" w:sz="0" w:space="0" w:color="auto"/>
      </w:divBdr>
    </w:div>
    <w:div w:id="331221431">
      <w:bodyDiv w:val="1"/>
      <w:marLeft w:val="0"/>
      <w:marRight w:val="0"/>
      <w:marTop w:val="0"/>
      <w:marBottom w:val="0"/>
      <w:divBdr>
        <w:top w:val="none" w:sz="0" w:space="0" w:color="auto"/>
        <w:left w:val="none" w:sz="0" w:space="0" w:color="auto"/>
        <w:bottom w:val="none" w:sz="0" w:space="0" w:color="auto"/>
        <w:right w:val="none" w:sz="0" w:space="0" w:color="auto"/>
      </w:divBdr>
      <w:divsChild>
        <w:div w:id="268392024">
          <w:marLeft w:val="1166"/>
          <w:marRight w:val="0"/>
          <w:marTop w:val="0"/>
          <w:marBottom w:val="0"/>
          <w:divBdr>
            <w:top w:val="none" w:sz="0" w:space="0" w:color="auto"/>
            <w:left w:val="none" w:sz="0" w:space="0" w:color="auto"/>
            <w:bottom w:val="none" w:sz="0" w:space="0" w:color="auto"/>
            <w:right w:val="none" w:sz="0" w:space="0" w:color="auto"/>
          </w:divBdr>
        </w:div>
        <w:div w:id="272901338">
          <w:marLeft w:val="1166"/>
          <w:marRight w:val="0"/>
          <w:marTop w:val="0"/>
          <w:marBottom w:val="0"/>
          <w:divBdr>
            <w:top w:val="none" w:sz="0" w:space="0" w:color="auto"/>
            <w:left w:val="none" w:sz="0" w:space="0" w:color="auto"/>
            <w:bottom w:val="none" w:sz="0" w:space="0" w:color="auto"/>
            <w:right w:val="none" w:sz="0" w:space="0" w:color="auto"/>
          </w:divBdr>
        </w:div>
        <w:div w:id="276180625">
          <w:marLeft w:val="1166"/>
          <w:marRight w:val="0"/>
          <w:marTop w:val="0"/>
          <w:marBottom w:val="0"/>
          <w:divBdr>
            <w:top w:val="none" w:sz="0" w:space="0" w:color="auto"/>
            <w:left w:val="none" w:sz="0" w:space="0" w:color="auto"/>
            <w:bottom w:val="none" w:sz="0" w:space="0" w:color="auto"/>
            <w:right w:val="none" w:sz="0" w:space="0" w:color="auto"/>
          </w:divBdr>
        </w:div>
        <w:div w:id="416251179">
          <w:marLeft w:val="1166"/>
          <w:marRight w:val="0"/>
          <w:marTop w:val="0"/>
          <w:marBottom w:val="0"/>
          <w:divBdr>
            <w:top w:val="none" w:sz="0" w:space="0" w:color="auto"/>
            <w:left w:val="none" w:sz="0" w:space="0" w:color="auto"/>
            <w:bottom w:val="none" w:sz="0" w:space="0" w:color="auto"/>
            <w:right w:val="none" w:sz="0" w:space="0" w:color="auto"/>
          </w:divBdr>
        </w:div>
        <w:div w:id="416823909">
          <w:marLeft w:val="1166"/>
          <w:marRight w:val="0"/>
          <w:marTop w:val="0"/>
          <w:marBottom w:val="0"/>
          <w:divBdr>
            <w:top w:val="none" w:sz="0" w:space="0" w:color="auto"/>
            <w:left w:val="none" w:sz="0" w:space="0" w:color="auto"/>
            <w:bottom w:val="none" w:sz="0" w:space="0" w:color="auto"/>
            <w:right w:val="none" w:sz="0" w:space="0" w:color="auto"/>
          </w:divBdr>
        </w:div>
        <w:div w:id="1111171526">
          <w:marLeft w:val="1166"/>
          <w:marRight w:val="0"/>
          <w:marTop w:val="0"/>
          <w:marBottom w:val="0"/>
          <w:divBdr>
            <w:top w:val="none" w:sz="0" w:space="0" w:color="auto"/>
            <w:left w:val="none" w:sz="0" w:space="0" w:color="auto"/>
            <w:bottom w:val="none" w:sz="0" w:space="0" w:color="auto"/>
            <w:right w:val="none" w:sz="0" w:space="0" w:color="auto"/>
          </w:divBdr>
        </w:div>
        <w:div w:id="1477187213">
          <w:marLeft w:val="1166"/>
          <w:marRight w:val="0"/>
          <w:marTop w:val="0"/>
          <w:marBottom w:val="0"/>
          <w:divBdr>
            <w:top w:val="none" w:sz="0" w:space="0" w:color="auto"/>
            <w:left w:val="none" w:sz="0" w:space="0" w:color="auto"/>
            <w:bottom w:val="none" w:sz="0" w:space="0" w:color="auto"/>
            <w:right w:val="none" w:sz="0" w:space="0" w:color="auto"/>
          </w:divBdr>
        </w:div>
        <w:div w:id="1477529773">
          <w:marLeft w:val="1166"/>
          <w:marRight w:val="0"/>
          <w:marTop w:val="0"/>
          <w:marBottom w:val="0"/>
          <w:divBdr>
            <w:top w:val="none" w:sz="0" w:space="0" w:color="auto"/>
            <w:left w:val="none" w:sz="0" w:space="0" w:color="auto"/>
            <w:bottom w:val="none" w:sz="0" w:space="0" w:color="auto"/>
            <w:right w:val="none" w:sz="0" w:space="0" w:color="auto"/>
          </w:divBdr>
        </w:div>
        <w:div w:id="1538396174">
          <w:marLeft w:val="1166"/>
          <w:marRight w:val="0"/>
          <w:marTop w:val="0"/>
          <w:marBottom w:val="0"/>
          <w:divBdr>
            <w:top w:val="none" w:sz="0" w:space="0" w:color="auto"/>
            <w:left w:val="none" w:sz="0" w:space="0" w:color="auto"/>
            <w:bottom w:val="none" w:sz="0" w:space="0" w:color="auto"/>
            <w:right w:val="none" w:sz="0" w:space="0" w:color="auto"/>
          </w:divBdr>
        </w:div>
        <w:div w:id="1622154340">
          <w:marLeft w:val="1166"/>
          <w:marRight w:val="0"/>
          <w:marTop w:val="0"/>
          <w:marBottom w:val="0"/>
          <w:divBdr>
            <w:top w:val="none" w:sz="0" w:space="0" w:color="auto"/>
            <w:left w:val="none" w:sz="0" w:space="0" w:color="auto"/>
            <w:bottom w:val="none" w:sz="0" w:space="0" w:color="auto"/>
            <w:right w:val="none" w:sz="0" w:space="0" w:color="auto"/>
          </w:divBdr>
        </w:div>
        <w:div w:id="1650162003">
          <w:marLeft w:val="1166"/>
          <w:marRight w:val="0"/>
          <w:marTop w:val="0"/>
          <w:marBottom w:val="0"/>
          <w:divBdr>
            <w:top w:val="none" w:sz="0" w:space="0" w:color="auto"/>
            <w:left w:val="none" w:sz="0" w:space="0" w:color="auto"/>
            <w:bottom w:val="none" w:sz="0" w:space="0" w:color="auto"/>
            <w:right w:val="none" w:sz="0" w:space="0" w:color="auto"/>
          </w:divBdr>
        </w:div>
        <w:div w:id="1738823217">
          <w:marLeft w:val="547"/>
          <w:marRight w:val="0"/>
          <w:marTop w:val="0"/>
          <w:marBottom w:val="0"/>
          <w:divBdr>
            <w:top w:val="none" w:sz="0" w:space="0" w:color="auto"/>
            <w:left w:val="none" w:sz="0" w:space="0" w:color="auto"/>
            <w:bottom w:val="none" w:sz="0" w:space="0" w:color="auto"/>
            <w:right w:val="none" w:sz="0" w:space="0" w:color="auto"/>
          </w:divBdr>
        </w:div>
        <w:div w:id="1892380095">
          <w:marLeft w:val="1166"/>
          <w:marRight w:val="0"/>
          <w:marTop w:val="0"/>
          <w:marBottom w:val="0"/>
          <w:divBdr>
            <w:top w:val="none" w:sz="0" w:space="0" w:color="auto"/>
            <w:left w:val="none" w:sz="0" w:space="0" w:color="auto"/>
            <w:bottom w:val="none" w:sz="0" w:space="0" w:color="auto"/>
            <w:right w:val="none" w:sz="0" w:space="0" w:color="auto"/>
          </w:divBdr>
        </w:div>
        <w:div w:id="1903129792">
          <w:marLeft w:val="1166"/>
          <w:marRight w:val="0"/>
          <w:marTop w:val="0"/>
          <w:marBottom w:val="0"/>
          <w:divBdr>
            <w:top w:val="none" w:sz="0" w:space="0" w:color="auto"/>
            <w:left w:val="none" w:sz="0" w:space="0" w:color="auto"/>
            <w:bottom w:val="none" w:sz="0" w:space="0" w:color="auto"/>
            <w:right w:val="none" w:sz="0" w:space="0" w:color="auto"/>
          </w:divBdr>
        </w:div>
      </w:divsChild>
    </w:div>
    <w:div w:id="358547714">
      <w:bodyDiv w:val="1"/>
      <w:marLeft w:val="0"/>
      <w:marRight w:val="0"/>
      <w:marTop w:val="0"/>
      <w:marBottom w:val="0"/>
      <w:divBdr>
        <w:top w:val="none" w:sz="0" w:space="0" w:color="auto"/>
        <w:left w:val="none" w:sz="0" w:space="0" w:color="auto"/>
        <w:bottom w:val="none" w:sz="0" w:space="0" w:color="auto"/>
        <w:right w:val="none" w:sz="0" w:space="0" w:color="auto"/>
      </w:divBdr>
      <w:divsChild>
        <w:div w:id="23332119">
          <w:marLeft w:val="0"/>
          <w:marRight w:val="0"/>
          <w:marTop w:val="0"/>
          <w:marBottom w:val="0"/>
          <w:divBdr>
            <w:top w:val="none" w:sz="0" w:space="0" w:color="auto"/>
            <w:left w:val="none" w:sz="0" w:space="0" w:color="auto"/>
            <w:bottom w:val="none" w:sz="0" w:space="0" w:color="auto"/>
            <w:right w:val="none" w:sz="0" w:space="0" w:color="auto"/>
          </w:divBdr>
        </w:div>
        <w:div w:id="1569220055">
          <w:marLeft w:val="0"/>
          <w:marRight w:val="0"/>
          <w:marTop w:val="0"/>
          <w:marBottom w:val="0"/>
          <w:divBdr>
            <w:top w:val="none" w:sz="0" w:space="0" w:color="auto"/>
            <w:left w:val="none" w:sz="0" w:space="0" w:color="auto"/>
            <w:bottom w:val="none" w:sz="0" w:space="0" w:color="auto"/>
            <w:right w:val="none" w:sz="0" w:space="0" w:color="auto"/>
          </w:divBdr>
        </w:div>
      </w:divsChild>
    </w:div>
    <w:div w:id="367877637">
      <w:bodyDiv w:val="1"/>
      <w:marLeft w:val="0"/>
      <w:marRight w:val="0"/>
      <w:marTop w:val="0"/>
      <w:marBottom w:val="0"/>
      <w:divBdr>
        <w:top w:val="none" w:sz="0" w:space="0" w:color="auto"/>
        <w:left w:val="none" w:sz="0" w:space="0" w:color="auto"/>
        <w:bottom w:val="none" w:sz="0" w:space="0" w:color="auto"/>
        <w:right w:val="none" w:sz="0" w:space="0" w:color="auto"/>
      </w:divBdr>
    </w:div>
    <w:div w:id="378744147">
      <w:bodyDiv w:val="1"/>
      <w:marLeft w:val="0"/>
      <w:marRight w:val="0"/>
      <w:marTop w:val="0"/>
      <w:marBottom w:val="0"/>
      <w:divBdr>
        <w:top w:val="none" w:sz="0" w:space="0" w:color="auto"/>
        <w:left w:val="none" w:sz="0" w:space="0" w:color="auto"/>
        <w:bottom w:val="none" w:sz="0" w:space="0" w:color="auto"/>
        <w:right w:val="none" w:sz="0" w:space="0" w:color="auto"/>
      </w:divBdr>
      <w:divsChild>
        <w:div w:id="786965557">
          <w:marLeft w:val="0"/>
          <w:marRight w:val="0"/>
          <w:marTop w:val="0"/>
          <w:marBottom w:val="0"/>
          <w:divBdr>
            <w:top w:val="none" w:sz="0" w:space="0" w:color="auto"/>
            <w:left w:val="none" w:sz="0" w:space="0" w:color="auto"/>
            <w:bottom w:val="none" w:sz="0" w:space="0" w:color="auto"/>
            <w:right w:val="none" w:sz="0" w:space="0" w:color="auto"/>
          </w:divBdr>
        </w:div>
      </w:divsChild>
    </w:div>
    <w:div w:id="409473666">
      <w:bodyDiv w:val="1"/>
      <w:marLeft w:val="0"/>
      <w:marRight w:val="0"/>
      <w:marTop w:val="0"/>
      <w:marBottom w:val="0"/>
      <w:divBdr>
        <w:top w:val="none" w:sz="0" w:space="0" w:color="auto"/>
        <w:left w:val="none" w:sz="0" w:space="0" w:color="auto"/>
        <w:bottom w:val="none" w:sz="0" w:space="0" w:color="auto"/>
        <w:right w:val="none" w:sz="0" w:space="0" w:color="auto"/>
      </w:divBdr>
    </w:div>
    <w:div w:id="422531324">
      <w:bodyDiv w:val="1"/>
      <w:marLeft w:val="0"/>
      <w:marRight w:val="0"/>
      <w:marTop w:val="0"/>
      <w:marBottom w:val="0"/>
      <w:divBdr>
        <w:top w:val="none" w:sz="0" w:space="0" w:color="auto"/>
        <w:left w:val="none" w:sz="0" w:space="0" w:color="auto"/>
        <w:bottom w:val="none" w:sz="0" w:space="0" w:color="auto"/>
        <w:right w:val="none" w:sz="0" w:space="0" w:color="auto"/>
      </w:divBdr>
      <w:divsChild>
        <w:div w:id="1011221375">
          <w:marLeft w:val="490"/>
          <w:marRight w:val="1037"/>
          <w:marTop w:val="60"/>
          <w:marBottom w:val="0"/>
          <w:divBdr>
            <w:top w:val="none" w:sz="0" w:space="0" w:color="auto"/>
            <w:left w:val="none" w:sz="0" w:space="0" w:color="auto"/>
            <w:bottom w:val="none" w:sz="0" w:space="0" w:color="auto"/>
            <w:right w:val="none" w:sz="0" w:space="0" w:color="auto"/>
          </w:divBdr>
        </w:div>
      </w:divsChild>
    </w:div>
    <w:div w:id="427627368">
      <w:bodyDiv w:val="1"/>
      <w:marLeft w:val="0"/>
      <w:marRight w:val="0"/>
      <w:marTop w:val="0"/>
      <w:marBottom w:val="0"/>
      <w:divBdr>
        <w:top w:val="none" w:sz="0" w:space="0" w:color="auto"/>
        <w:left w:val="none" w:sz="0" w:space="0" w:color="auto"/>
        <w:bottom w:val="none" w:sz="0" w:space="0" w:color="auto"/>
        <w:right w:val="none" w:sz="0" w:space="0" w:color="auto"/>
      </w:divBdr>
    </w:div>
    <w:div w:id="436339306">
      <w:bodyDiv w:val="1"/>
      <w:marLeft w:val="0"/>
      <w:marRight w:val="0"/>
      <w:marTop w:val="0"/>
      <w:marBottom w:val="0"/>
      <w:divBdr>
        <w:top w:val="none" w:sz="0" w:space="0" w:color="auto"/>
        <w:left w:val="none" w:sz="0" w:space="0" w:color="auto"/>
        <w:bottom w:val="none" w:sz="0" w:space="0" w:color="auto"/>
        <w:right w:val="none" w:sz="0" w:space="0" w:color="auto"/>
      </w:divBdr>
      <w:divsChild>
        <w:div w:id="1265577938">
          <w:marLeft w:val="0"/>
          <w:marRight w:val="0"/>
          <w:marTop w:val="0"/>
          <w:marBottom w:val="0"/>
          <w:divBdr>
            <w:top w:val="none" w:sz="0" w:space="0" w:color="auto"/>
            <w:left w:val="none" w:sz="0" w:space="0" w:color="auto"/>
            <w:bottom w:val="none" w:sz="0" w:space="0" w:color="auto"/>
            <w:right w:val="none" w:sz="0" w:space="0" w:color="auto"/>
          </w:divBdr>
        </w:div>
      </w:divsChild>
    </w:div>
    <w:div w:id="446196217">
      <w:bodyDiv w:val="1"/>
      <w:marLeft w:val="0"/>
      <w:marRight w:val="0"/>
      <w:marTop w:val="0"/>
      <w:marBottom w:val="0"/>
      <w:divBdr>
        <w:top w:val="none" w:sz="0" w:space="0" w:color="auto"/>
        <w:left w:val="none" w:sz="0" w:space="0" w:color="auto"/>
        <w:bottom w:val="none" w:sz="0" w:space="0" w:color="auto"/>
        <w:right w:val="none" w:sz="0" w:space="0" w:color="auto"/>
      </w:divBdr>
      <w:divsChild>
        <w:div w:id="121198255">
          <w:marLeft w:val="0"/>
          <w:marRight w:val="0"/>
          <w:marTop w:val="0"/>
          <w:marBottom w:val="0"/>
          <w:divBdr>
            <w:top w:val="none" w:sz="0" w:space="0" w:color="auto"/>
            <w:left w:val="none" w:sz="0" w:space="0" w:color="auto"/>
            <w:bottom w:val="none" w:sz="0" w:space="0" w:color="auto"/>
            <w:right w:val="none" w:sz="0" w:space="0" w:color="auto"/>
          </w:divBdr>
        </w:div>
      </w:divsChild>
    </w:div>
    <w:div w:id="446199362">
      <w:bodyDiv w:val="1"/>
      <w:marLeft w:val="0"/>
      <w:marRight w:val="0"/>
      <w:marTop w:val="0"/>
      <w:marBottom w:val="0"/>
      <w:divBdr>
        <w:top w:val="none" w:sz="0" w:space="0" w:color="auto"/>
        <w:left w:val="none" w:sz="0" w:space="0" w:color="auto"/>
        <w:bottom w:val="none" w:sz="0" w:space="0" w:color="auto"/>
        <w:right w:val="none" w:sz="0" w:space="0" w:color="auto"/>
      </w:divBdr>
      <w:divsChild>
        <w:div w:id="118963915">
          <w:marLeft w:val="0"/>
          <w:marRight w:val="0"/>
          <w:marTop w:val="0"/>
          <w:marBottom w:val="0"/>
          <w:divBdr>
            <w:top w:val="none" w:sz="0" w:space="0" w:color="auto"/>
            <w:left w:val="none" w:sz="0" w:space="0" w:color="auto"/>
            <w:bottom w:val="none" w:sz="0" w:space="0" w:color="auto"/>
            <w:right w:val="none" w:sz="0" w:space="0" w:color="auto"/>
          </w:divBdr>
        </w:div>
      </w:divsChild>
    </w:div>
    <w:div w:id="448281647">
      <w:bodyDiv w:val="1"/>
      <w:marLeft w:val="0"/>
      <w:marRight w:val="0"/>
      <w:marTop w:val="0"/>
      <w:marBottom w:val="0"/>
      <w:divBdr>
        <w:top w:val="none" w:sz="0" w:space="0" w:color="auto"/>
        <w:left w:val="none" w:sz="0" w:space="0" w:color="auto"/>
        <w:bottom w:val="none" w:sz="0" w:space="0" w:color="auto"/>
        <w:right w:val="none" w:sz="0" w:space="0" w:color="auto"/>
      </w:divBdr>
    </w:div>
    <w:div w:id="450050163">
      <w:bodyDiv w:val="1"/>
      <w:marLeft w:val="0"/>
      <w:marRight w:val="0"/>
      <w:marTop w:val="0"/>
      <w:marBottom w:val="0"/>
      <w:divBdr>
        <w:top w:val="none" w:sz="0" w:space="0" w:color="auto"/>
        <w:left w:val="none" w:sz="0" w:space="0" w:color="auto"/>
        <w:bottom w:val="none" w:sz="0" w:space="0" w:color="auto"/>
        <w:right w:val="none" w:sz="0" w:space="0" w:color="auto"/>
      </w:divBdr>
      <w:divsChild>
        <w:div w:id="145752281">
          <w:marLeft w:val="0"/>
          <w:marRight w:val="0"/>
          <w:marTop w:val="0"/>
          <w:marBottom w:val="0"/>
          <w:divBdr>
            <w:top w:val="none" w:sz="0" w:space="0" w:color="auto"/>
            <w:left w:val="none" w:sz="0" w:space="0" w:color="auto"/>
            <w:bottom w:val="none" w:sz="0" w:space="0" w:color="auto"/>
            <w:right w:val="none" w:sz="0" w:space="0" w:color="auto"/>
          </w:divBdr>
        </w:div>
      </w:divsChild>
    </w:div>
    <w:div w:id="458570811">
      <w:bodyDiv w:val="1"/>
      <w:marLeft w:val="0"/>
      <w:marRight w:val="0"/>
      <w:marTop w:val="0"/>
      <w:marBottom w:val="0"/>
      <w:divBdr>
        <w:top w:val="none" w:sz="0" w:space="0" w:color="auto"/>
        <w:left w:val="none" w:sz="0" w:space="0" w:color="auto"/>
        <w:bottom w:val="none" w:sz="0" w:space="0" w:color="auto"/>
        <w:right w:val="none" w:sz="0" w:space="0" w:color="auto"/>
      </w:divBdr>
      <w:divsChild>
        <w:div w:id="534849466">
          <w:marLeft w:val="274"/>
          <w:marRight w:val="0"/>
          <w:marTop w:val="0"/>
          <w:marBottom w:val="0"/>
          <w:divBdr>
            <w:top w:val="none" w:sz="0" w:space="0" w:color="auto"/>
            <w:left w:val="none" w:sz="0" w:space="0" w:color="auto"/>
            <w:bottom w:val="none" w:sz="0" w:space="0" w:color="auto"/>
            <w:right w:val="none" w:sz="0" w:space="0" w:color="auto"/>
          </w:divBdr>
        </w:div>
        <w:div w:id="1508983468">
          <w:marLeft w:val="274"/>
          <w:marRight w:val="0"/>
          <w:marTop w:val="0"/>
          <w:marBottom w:val="0"/>
          <w:divBdr>
            <w:top w:val="none" w:sz="0" w:space="0" w:color="auto"/>
            <w:left w:val="none" w:sz="0" w:space="0" w:color="auto"/>
            <w:bottom w:val="none" w:sz="0" w:space="0" w:color="auto"/>
            <w:right w:val="none" w:sz="0" w:space="0" w:color="auto"/>
          </w:divBdr>
        </w:div>
      </w:divsChild>
    </w:div>
    <w:div w:id="464280220">
      <w:bodyDiv w:val="1"/>
      <w:marLeft w:val="0"/>
      <w:marRight w:val="0"/>
      <w:marTop w:val="0"/>
      <w:marBottom w:val="0"/>
      <w:divBdr>
        <w:top w:val="none" w:sz="0" w:space="0" w:color="auto"/>
        <w:left w:val="none" w:sz="0" w:space="0" w:color="auto"/>
        <w:bottom w:val="none" w:sz="0" w:space="0" w:color="auto"/>
        <w:right w:val="none" w:sz="0" w:space="0" w:color="auto"/>
      </w:divBdr>
      <w:divsChild>
        <w:div w:id="157619425">
          <w:marLeft w:val="0"/>
          <w:marRight w:val="0"/>
          <w:marTop w:val="0"/>
          <w:marBottom w:val="0"/>
          <w:divBdr>
            <w:top w:val="none" w:sz="0" w:space="0" w:color="auto"/>
            <w:left w:val="none" w:sz="0" w:space="0" w:color="auto"/>
            <w:bottom w:val="none" w:sz="0" w:space="0" w:color="auto"/>
            <w:right w:val="none" w:sz="0" w:space="0" w:color="auto"/>
          </w:divBdr>
        </w:div>
      </w:divsChild>
    </w:div>
    <w:div w:id="468326380">
      <w:bodyDiv w:val="1"/>
      <w:marLeft w:val="0"/>
      <w:marRight w:val="0"/>
      <w:marTop w:val="0"/>
      <w:marBottom w:val="0"/>
      <w:divBdr>
        <w:top w:val="none" w:sz="0" w:space="0" w:color="auto"/>
        <w:left w:val="none" w:sz="0" w:space="0" w:color="auto"/>
        <w:bottom w:val="none" w:sz="0" w:space="0" w:color="auto"/>
        <w:right w:val="none" w:sz="0" w:space="0" w:color="auto"/>
      </w:divBdr>
      <w:divsChild>
        <w:div w:id="27413293">
          <w:marLeft w:val="0"/>
          <w:marRight w:val="0"/>
          <w:marTop w:val="0"/>
          <w:marBottom w:val="0"/>
          <w:divBdr>
            <w:top w:val="none" w:sz="0" w:space="0" w:color="auto"/>
            <w:left w:val="none" w:sz="0" w:space="0" w:color="auto"/>
            <w:bottom w:val="none" w:sz="0" w:space="0" w:color="auto"/>
            <w:right w:val="none" w:sz="0" w:space="0" w:color="auto"/>
          </w:divBdr>
        </w:div>
      </w:divsChild>
    </w:div>
    <w:div w:id="485972123">
      <w:bodyDiv w:val="1"/>
      <w:marLeft w:val="0"/>
      <w:marRight w:val="0"/>
      <w:marTop w:val="0"/>
      <w:marBottom w:val="0"/>
      <w:divBdr>
        <w:top w:val="none" w:sz="0" w:space="0" w:color="auto"/>
        <w:left w:val="none" w:sz="0" w:space="0" w:color="auto"/>
        <w:bottom w:val="none" w:sz="0" w:space="0" w:color="auto"/>
        <w:right w:val="none" w:sz="0" w:space="0" w:color="auto"/>
      </w:divBdr>
      <w:divsChild>
        <w:div w:id="1295676411">
          <w:marLeft w:val="0"/>
          <w:marRight w:val="0"/>
          <w:marTop w:val="0"/>
          <w:marBottom w:val="0"/>
          <w:divBdr>
            <w:top w:val="none" w:sz="0" w:space="0" w:color="auto"/>
            <w:left w:val="none" w:sz="0" w:space="0" w:color="auto"/>
            <w:bottom w:val="none" w:sz="0" w:space="0" w:color="auto"/>
            <w:right w:val="none" w:sz="0" w:space="0" w:color="auto"/>
          </w:divBdr>
        </w:div>
      </w:divsChild>
    </w:div>
    <w:div w:id="515312746">
      <w:bodyDiv w:val="1"/>
      <w:marLeft w:val="0"/>
      <w:marRight w:val="0"/>
      <w:marTop w:val="0"/>
      <w:marBottom w:val="0"/>
      <w:divBdr>
        <w:top w:val="none" w:sz="0" w:space="0" w:color="auto"/>
        <w:left w:val="none" w:sz="0" w:space="0" w:color="auto"/>
        <w:bottom w:val="none" w:sz="0" w:space="0" w:color="auto"/>
        <w:right w:val="none" w:sz="0" w:space="0" w:color="auto"/>
      </w:divBdr>
      <w:divsChild>
        <w:div w:id="46956452">
          <w:marLeft w:val="1166"/>
          <w:marRight w:val="0"/>
          <w:marTop w:val="0"/>
          <w:marBottom w:val="0"/>
          <w:divBdr>
            <w:top w:val="none" w:sz="0" w:space="0" w:color="auto"/>
            <w:left w:val="none" w:sz="0" w:space="0" w:color="auto"/>
            <w:bottom w:val="none" w:sz="0" w:space="0" w:color="auto"/>
            <w:right w:val="none" w:sz="0" w:space="0" w:color="auto"/>
          </w:divBdr>
        </w:div>
        <w:div w:id="189491322">
          <w:marLeft w:val="1166"/>
          <w:marRight w:val="0"/>
          <w:marTop w:val="0"/>
          <w:marBottom w:val="0"/>
          <w:divBdr>
            <w:top w:val="none" w:sz="0" w:space="0" w:color="auto"/>
            <w:left w:val="none" w:sz="0" w:space="0" w:color="auto"/>
            <w:bottom w:val="none" w:sz="0" w:space="0" w:color="auto"/>
            <w:right w:val="none" w:sz="0" w:space="0" w:color="auto"/>
          </w:divBdr>
        </w:div>
        <w:div w:id="278684284">
          <w:marLeft w:val="1166"/>
          <w:marRight w:val="0"/>
          <w:marTop w:val="0"/>
          <w:marBottom w:val="0"/>
          <w:divBdr>
            <w:top w:val="none" w:sz="0" w:space="0" w:color="auto"/>
            <w:left w:val="none" w:sz="0" w:space="0" w:color="auto"/>
            <w:bottom w:val="none" w:sz="0" w:space="0" w:color="auto"/>
            <w:right w:val="none" w:sz="0" w:space="0" w:color="auto"/>
          </w:divBdr>
        </w:div>
        <w:div w:id="390731087">
          <w:marLeft w:val="1166"/>
          <w:marRight w:val="0"/>
          <w:marTop w:val="0"/>
          <w:marBottom w:val="0"/>
          <w:divBdr>
            <w:top w:val="none" w:sz="0" w:space="0" w:color="auto"/>
            <w:left w:val="none" w:sz="0" w:space="0" w:color="auto"/>
            <w:bottom w:val="none" w:sz="0" w:space="0" w:color="auto"/>
            <w:right w:val="none" w:sz="0" w:space="0" w:color="auto"/>
          </w:divBdr>
        </w:div>
        <w:div w:id="502206904">
          <w:marLeft w:val="547"/>
          <w:marRight w:val="0"/>
          <w:marTop w:val="0"/>
          <w:marBottom w:val="0"/>
          <w:divBdr>
            <w:top w:val="none" w:sz="0" w:space="0" w:color="auto"/>
            <w:left w:val="none" w:sz="0" w:space="0" w:color="auto"/>
            <w:bottom w:val="none" w:sz="0" w:space="0" w:color="auto"/>
            <w:right w:val="none" w:sz="0" w:space="0" w:color="auto"/>
          </w:divBdr>
        </w:div>
        <w:div w:id="580914411">
          <w:marLeft w:val="1166"/>
          <w:marRight w:val="0"/>
          <w:marTop w:val="0"/>
          <w:marBottom w:val="0"/>
          <w:divBdr>
            <w:top w:val="none" w:sz="0" w:space="0" w:color="auto"/>
            <w:left w:val="none" w:sz="0" w:space="0" w:color="auto"/>
            <w:bottom w:val="none" w:sz="0" w:space="0" w:color="auto"/>
            <w:right w:val="none" w:sz="0" w:space="0" w:color="auto"/>
          </w:divBdr>
        </w:div>
        <w:div w:id="786778592">
          <w:marLeft w:val="1166"/>
          <w:marRight w:val="0"/>
          <w:marTop w:val="0"/>
          <w:marBottom w:val="0"/>
          <w:divBdr>
            <w:top w:val="none" w:sz="0" w:space="0" w:color="auto"/>
            <w:left w:val="none" w:sz="0" w:space="0" w:color="auto"/>
            <w:bottom w:val="none" w:sz="0" w:space="0" w:color="auto"/>
            <w:right w:val="none" w:sz="0" w:space="0" w:color="auto"/>
          </w:divBdr>
        </w:div>
        <w:div w:id="827483355">
          <w:marLeft w:val="1166"/>
          <w:marRight w:val="0"/>
          <w:marTop w:val="0"/>
          <w:marBottom w:val="0"/>
          <w:divBdr>
            <w:top w:val="none" w:sz="0" w:space="0" w:color="auto"/>
            <w:left w:val="none" w:sz="0" w:space="0" w:color="auto"/>
            <w:bottom w:val="none" w:sz="0" w:space="0" w:color="auto"/>
            <w:right w:val="none" w:sz="0" w:space="0" w:color="auto"/>
          </w:divBdr>
        </w:div>
        <w:div w:id="1401517491">
          <w:marLeft w:val="1166"/>
          <w:marRight w:val="0"/>
          <w:marTop w:val="0"/>
          <w:marBottom w:val="0"/>
          <w:divBdr>
            <w:top w:val="none" w:sz="0" w:space="0" w:color="auto"/>
            <w:left w:val="none" w:sz="0" w:space="0" w:color="auto"/>
            <w:bottom w:val="none" w:sz="0" w:space="0" w:color="auto"/>
            <w:right w:val="none" w:sz="0" w:space="0" w:color="auto"/>
          </w:divBdr>
        </w:div>
        <w:div w:id="1505974756">
          <w:marLeft w:val="1166"/>
          <w:marRight w:val="0"/>
          <w:marTop w:val="0"/>
          <w:marBottom w:val="0"/>
          <w:divBdr>
            <w:top w:val="none" w:sz="0" w:space="0" w:color="auto"/>
            <w:left w:val="none" w:sz="0" w:space="0" w:color="auto"/>
            <w:bottom w:val="none" w:sz="0" w:space="0" w:color="auto"/>
            <w:right w:val="none" w:sz="0" w:space="0" w:color="auto"/>
          </w:divBdr>
        </w:div>
        <w:div w:id="1919367315">
          <w:marLeft w:val="1166"/>
          <w:marRight w:val="0"/>
          <w:marTop w:val="0"/>
          <w:marBottom w:val="0"/>
          <w:divBdr>
            <w:top w:val="none" w:sz="0" w:space="0" w:color="auto"/>
            <w:left w:val="none" w:sz="0" w:space="0" w:color="auto"/>
            <w:bottom w:val="none" w:sz="0" w:space="0" w:color="auto"/>
            <w:right w:val="none" w:sz="0" w:space="0" w:color="auto"/>
          </w:divBdr>
        </w:div>
        <w:div w:id="2060007392">
          <w:marLeft w:val="547"/>
          <w:marRight w:val="0"/>
          <w:marTop w:val="0"/>
          <w:marBottom w:val="0"/>
          <w:divBdr>
            <w:top w:val="none" w:sz="0" w:space="0" w:color="auto"/>
            <w:left w:val="none" w:sz="0" w:space="0" w:color="auto"/>
            <w:bottom w:val="none" w:sz="0" w:space="0" w:color="auto"/>
            <w:right w:val="none" w:sz="0" w:space="0" w:color="auto"/>
          </w:divBdr>
        </w:div>
      </w:divsChild>
    </w:div>
    <w:div w:id="551355023">
      <w:bodyDiv w:val="1"/>
      <w:marLeft w:val="0"/>
      <w:marRight w:val="0"/>
      <w:marTop w:val="0"/>
      <w:marBottom w:val="0"/>
      <w:divBdr>
        <w:top w:val="none" w:sz="0" w:space="0" w:color="auto"/>
        <w:left w:val="none" w:sz="0" w:space="0" w:color="auto"/>
        <w:bottom w:val="none" w:sz="0" w:space="0" w:color="auto"/>
        <w:right w:val="none" w:sz="0" w:space="0" w:color="auto"/>
      </w:divBdr>
      <w:divsChild>
        <w:div w:id="1705671514">
          <w:marLeft w:val="490"/>
          <w:marRight w:val="1138"/>
          <w:marTop w:val="59"/>
          <w:marBottom w:val="0"/>
          <w:divBdr>
            <w:top w:val="none" w:sz="0" w:space="0" w:color="auto"/>
            <w:left w:val="none" w:sz="0" w:space="0" w:color="auto"/>
            <w:bottom w:val="none" w:sz="0" w:space="0" w:color="auto"/>
            <w:right w:val="none" w:sz="0" w:space="0" w:color="auto"/>
          </w:divBdr>
        </w:div>
      </w:divsChild>
    </w:div>
    <w:div w:id="553004848">
      <w:bodyDiv w:val="1"/>
      <w:marLeft w:val="0"/>
      <w:marRight w:val="0"/>
      <w:marTop w:val="0"/>
      <w:marBottom w:val="0"/>
      <w:divBdr>
        <w:top w:val="none" w:sz="0" w:space="0" w:color="auto"/>
        <w:left w:val="none" w:sz="0" w:space="0" w:color="auto"/>
        <w:bottom w:val="none" w:sz="0" w:space="0" w:color="auto"/>
        <w:right w:val="none" w:sz="0" w:space="0" w:color="auto"/>
      </w:divBdr>
    </w:div>
    <w:div w:id="606817817">
      <w:bodyDiv w:val="1"/>
      <w:marLeft w:val="0"/>
      <w:marRight w:val="0"/>
      <w:marTop w:val="0"/>
      <w:marBottom w:val="0"/>
      <w:divBdr>
        <w:top w:val="none" w:sz="0" w:space="0" w:color="auto"/>
        <w:left w:val="none" w:sz="0" w:space="0" w:color="auto"/>
        <w:bottom w:val="none" w:sz="0" w:space="0" w:color="auto"/>
        <w:right w:val="none" w:sz="0" w:space="0" w:color="auto"/>
      </w:divBdr>
    </w:div>
    <w:div w:id="62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24645214">
          <w:marLeft w:val="0"/>
          <w:marRight w:val="0"/>
          <w:marTop w:val="0"/>
          <w:marBottom w:val="0"/>
          <w:divBdr>
            <w:top w:val="none" w:sz="0" w:space="0" w:color="auto"/>
            <w:left w:val="none" w:sz="0" w:space="0" w:color="auto"/>
            <w:bottom w:val="none" w:sz="0" w:space="0" w:color="auto"/>
            <w:right w:val="none" w:sz="0" w:space="0" w:color="auto"/>
          </w:divBdr>
        </w:div>
      </w:divsChild>
    </w:div>
    <w:div w:id="634335255">
      <w:bodyDiv w:val="1"/>
      <w:marLeft w:val="0"/>
      <w:marRight w:val="0"/>
      <w:marTop w:val="0"/>
      <w:marBottom w:val="0"/>
      <w:divBdr>
        <w:top w:val="none" w:sz="0" w:space="0" w:color="auto"/>
        <w:left w:val="none" w:sz="0" w:space="0" w:color="auto"/>
        <w:bottom w:val="none" w:sz="0" w:space="0" w:color="auto"/>
        <w:right w:val="none" w:sz="0" w:space="0" w:color="auto"/>
      </w:divBdr>
    </w:div>
    <w:div w:id="713886673">
      <w:bodyDiv w:val="1"/>
      <w:marLeft w:val="0"/>
      <w:marRight w:val="0"/>
      <w:marTop w:val="0"/>
      <w:marBottom w:val="0"/>
      <w:divBdr>
        <w:top w:val="none" w:sz="0" w:space="0" w:color="auto"/>
        <w:left w:val="none" w:sz="0" w:space="0" w:color="auto"/>
        <w:bottom w:val="none" w:sz="0" w:space="0" w:color="auto"/>
        <w:right w:val="none" w:sz="0" w:space="0" w:color="auto"/>
      </w:divBdr>
      <w:divsChild>
        <w:div w:id="2123725704">
          <w:marLeft w:val="0"/>
          <w:marRight w:val="0"/>
          <w:marTop w:val="0"/>
          <w:marBottom w:val="0"/>
          <w:divBdr>
            <w:top w:val="none" w:sz="0" w:space="0" w:color="auto"/>
            <w:left w:val="none" w:sz="0" w:space="0" w:color="auto"/>
            <w:bottom w:val="none" w:sz="0" w:space="0" w:color="auto"/>
            <w:right w:val="none" w:sz="0" w:space="0" w:color="auto"/>
          </w:divBdr>
        </w:div>
      </w:divsChild>
    </w:div>
    <w:div w:id="732241300">
      <w:bodyDiv w:val="1"/>
      <w:marLeft w:val="0"/>
      <w:marRight w:val="0"/>
      <w:marTop w:val="0"/>
      <w:marBottom w:val="0"/>
      <w:divBdr>
        <w:top w:val="none" w:sz="0" w:space="0" w:color="auto"/>
        <w:left w:val="none" w:sz="0" w:space="0" w:color="auto"/>
        <w:bottom w:val="none" w:sz="0" w:space="0" w:color="auto"/>
        <w:right w:val="none" w:sz="0" w:space="0" w:color="auto"/>
      </w:divBdr>
      <w:divsChild>
        <w:div w:id="850070206">
          <w:marLeft w:val="0"/>
          <w:marRight w:val="0"/>
          <w:marTop w:val="0"/>
          <w:marBottom w:val="0"/>
          <w:divBdr>
            <w:top w:val="none" w:sz="0" w:space="0" w:color="auto"/>
            <w:left w:val="none" w:sz="0" w:space="0" w:color="auto"/>
            <w:bottom w:val="none" w:sz="0" w:space="0" w:color="auto"/>
            <w:right w:val="none" w:sz="0" w:space="0" w:color="auto"/>
          </w:divBdr>
        </w:div>
      </w:divsChild>
    </w:div>
    <w:div w:id="751463013">
      <w:bodyDiv w:val="1"/>
      <w:marLeft w:val="0"/>
      <w:marRight w:val="0"/>
      <w:marTop w:val="0"/>
      <w:marBottom w:val="0"/>
      <w:divBdr>
        <w:top w:val="none" w:sz="0" w:space="0" w:color="auto"/>
        <w:left w:val="none" w:sz="0" w:space="0" w:color="auto"/>
        <w:bottom w:val="none" w:sz="0" w:space="0" w:color="auto"/>
        <w:right w:val="none" w:sz="0" w:space="0" w:color="auto"/>
      </w:divBdr>
    </w:div>
    <w:div w:id="768307421">
      <w:bodyDiv w:val="1"/>
      <w:marLeft w:val="0"/>
      <w:marRight w:val="0"/>
      <w:marTop w:val="0"/>
      <w:marBottom w:val="0"/>
      <w:divBdr>
        <w:top w:val="none" w:sz="0" w:space="0" w:color="auto"/>
        <w:left w:val="none" w:sz="0" w:space="0" w:color="auto"/>
        <w:bottom w:val="none" w:sz="0" w:space="0" w:color="auto"/>
        <w:right w:val="none" w:sz="0" w:space="0" w:color="auto"/>
      </w:divBdr>
    </w:div>
    <w:div w:id="789132341">
      <w:bodyDiv w:val="1"/>
      <w:marLeft w:val="0"/>
      <w:marRight w:val="0"/>
      <w:marTop w:val="0"/>
      <w:marBottom w:val="0"/>
      <w:divBdr>
        <w:top w:val="none" w:sz="0" w:space="0" w:color="auto"/>
        <w:left w:val="none" w:sz="0" w:space="0" w:color="auto"/>
        <w:bottom w:val="none" w:sz="0" w:space="0" w:color="auto"/>
        <w:right w:val="none" w:sz="0" w:space="0" w:color="auto"/>
      </w:divBdr>
      <w:divsChild>
        <w:div w:id="1771855289">
          <w:marLeft w:val="0"/>
          <w:marRight w:val="0"/>
          <w:marTop w:val="0"/>
          <w:marBottom w:val="0"/>
          <w:divBdr>
            <w:top w:val="none" w:sz="0" w:space="0" w:color="auto"/>
            <w:left w:val="none" w:sz="0" w:space="0" w:color="auto"/>
            <w:bottom w:val="none" w:sz="0" w:space="0" w:color="auto"/>
            <w:right w:val="none" w:sz="0" w:space="0" w:color="auto"/>
          </w:divBdr>
        </w:div>
      </w:divsChild>
    </w:div>
    <w:div w:id="806052607">
      <w:bodyDiv w:val="1"/>
      <w:marLeft w:val="0"/>
      <w:marRight w:val="0"/>
      <w:marTop w:val="0"/>
      <w:marBottom w:val="0"/>
      <w:divBdr>
        <w:top w:val="none" w:sz="0" w:space="0" w:color="auto"/>
        <w:left w:val="none" w:sz="0" w:space="0" w:color="auto"/>
        <w:bottom w:val="none" w:sz="0" w:space="0" w:color="auto"/>
        <w:right w:val="none" w:sz="0" w:space="0" w:color="auto"/>
      </w:divBdr>
    </w:div>
    <w:div w:id="806432898">
      <w:bodyDiv w:val="1"/>
      <w:marLeft w:val="0"/>
      <w:marRight w:val="0"/>
      <w:marTop w:val="0"/>
      <w:marBottom w:val="0"/>
      <w:divBdr>
        <w:top w:val="none" w:sz="0" w:space="0" w:color="auto"/>
        <w:left w:val="none" w:sz="0" w:space="0" w:color="auto"/>
        <w:bottom w:val="none" w:sz="0" w:space="0" w:color="auto"/>
        <w:right w:val="none" w:sz="0" w:space="0" w:color="auto"/>
      </w:divBdr>
    </w:div>
    <w:div w:id="806439577">
      <w:bodyDiv w:val="1"/>
      <w:marLeft w:val="0"/>
      <w:marRight w:val="0"/>
      <w:marTop w:val="0"/>
      <w:marBottom w:val="0"/>
      <w:divBdr>
        <w:top w:val="none" w:sz="0" w:space="0" w:color="auto"/>
        <w:left w:val="none" w:sz="0" w:space="0" w:color="auto"/>
        <w:bottom w:val="none" w:sz="0" w:space="0" w:color="auto"/>
        <w:right w:val="none" w:sz="0" w:space="0" w:color="auto"/>
      </w:divBdr>
    </w:div>
    <w:div w:id="819274720">
      <w:bodyDiv w:val="1"/>
      <w:marLeft w:val="0"/>
      <w:marRight w:val="0"/>
      <w:marTop w:val="0"/>
      <w:marBottom w:val="0"/>
      <w:divBdr>
        <w:top w:val="none" w:sz="0" w:space="0" w:color="auto"/>
        <w:left w:val="none" w:sz="0" w:space="0" w:color="auto"/>
        <w:bottom w:val="none" w:sz="0" w:space="0" w:color="auto"/>
        <w:right w:val="none" w:sz="0" w:space="0" w:color="auto"/>
      </w:divBdr>
      <w:divsChild>
        <w:div w:id="1484397411">
          <w:marLeft w:val="0"/>
          <w:marRight w:val="0"/>
          <w:marTop w:val="0"/>
          <w:marBottom w:val="0"/>
          <w:divBdr>
            <w:top w:val="none" w:sz="0" w:space="0" w:color="auto"/>
            <w:left w:val="none" w:sz="0" w:space="0" w:color="auto"/>
            <w:bottom w:val="none" w:sz="0" w:space="0" w:color="auto"/>
            <w:right w:val="none" w:sz="0" w:space="0" w:color="auto"/>
          </w:divBdr>
        </w:div>
      </w:divsChild>
    </w:div>
    <w:div w:id="865943930">
      <w:bodyDiv w:val="1"/>
      <w:marLeft w:val="0"/>
      <w:marRight w:val="0"/>
      <w:marTop w:val="0"/>
      <w:marBottom w:val="0"/>
      <w:divBdr>
        <w:top w:val="none" w:sz="0" w:space="0" w:color="auto"/>
        <w:left w:val="none" w:sz="0" w:space="0" w:color="auto"/>
        <w:bottom w:val="none" w:sz="0" w:space="0" w:color="auto"/>
        <w:right w:val="none" w:sz="0" w:space="0" w:color="auto"/>
      </w:divBdr>
    </w:div>
    <w:div w:id="868683992">
      <w:bodyDiv w:val="1"/>
      <w:marLeft w:val="0"/>
      <w:marRight w:val="0"/>
      <w:marTop w:val="0"/>
      <w:marBottom w:val="0"/>
      <w:divBdr>
        <w:top w:val="none" w:sz="0" w:space="0" w:color="auto"/>
        <w:left w:val="none" w:sz="0" w:space="0" w:color="auto"/>
        <w:bottom w:val="none" w:sz="0" w:space="0" w:color="auto"/>
        <w:right w:val="none" w:sz="0" w:space="0" w:color="auto"/>
      </w:divBdr>
    </w:div>
    <w:div w:id="910240148">
      <w:bodyDiv w:val="1"/>
      <w:marLeft w:val="0"/>
      <w:marRight w:val="0"/>
      <w:marTop w:val="0"/>
      <w:marBottom w:val="0"/>
      <w:divBdr>
        <w:top w:val="none" w:sz="0" w:space="0" w:color="auto"/>
        <w:left w:val="none" w:sz="0" w:space="0" w:color="auto"/>
        <w:bottom w:val="none" w:sz="0" w:space="0" w:color="auto"/>
        <w:right w:val="none" w:sz="0" w:space="0" w:color="auto"/>
      </w:divBdr>
      <w:divsChild>
        <w:div w:id="1292059607">
          <w:marLeft w:val="504"/>
          <w:marRight w:val="0"/>
          <w:marTop w:val="59"/>
          <w:marBottom w:val="0"/>
          <w:divBdr>
            <w:top w:val="none" w:sz="0" w:space="0" w:color="auto"/>
            <w:left w:val="none" w:sz="0" w:space="0" w:color="auto"/>
            <w:bottom w:val="none" w:sz="0" w:space="0" w:color="auto"/>
            <w:right w:val="none" w:sz="0" w:space="0" w:color="auto"/>
          </w:divBdr>
        </w:div>
      </w:divsChild>
    </w:div>
    <w:div w:id="912274094">
      <w:bodyDiv w:val="1"/>
      <w:marLeft w:val="0"/>
      <w:marRight w:val="0"/>
      <w:marTop w:val="0"/>
      <w:marBottom w:val="0"/>
      <w:divBdr>
        <w:top w:val="none" w:sz="0" w:space="0" w:color="auto"/>
        <w:left w:val="none" w:sz="0" w:space="0" w:color="auto"/>
        <w:bottom w:val="none" w:sz="0" w:space="0" w:color="auto"/>
        <w:right w:val="none" w:sz="0" w:space="0" w:color="auto"/>
      </w:divBdr>
    </w:div>
    <w:div w:id="931888669">
      <w:bodyDiv w:val="1"/>
      <w:marLeft w:val="0"/>
      <w:marRight w:val="0"/>
      <w:marTop w:val="0"/>
      <w:marBottom w:val="0"/>
      <w:divBdr>
        <w:top w:val="none" w:sz="0" w:space="0" w:color="auto"/>
        <w:left w:val="none" w:sz="0" w:space="0" w:color="auto"/>
        <w:bottom w:val="none" w:sz="0" w:space="0" w:color="auto"/>
        <w:right w:val="none" w:sz="0" w:space="0" w:color="auto"/>
      </w:divBdr>
    </w:div>
    <w:div w:id="958486047">
      <w:bodyDiv w:val="1"/>
      <w:marLeft w:val="0"/>
      <w:marRight w:val="0"/>
      <w:marTop w:val="0"/>
      <w:marBottom w:val="0"/>
      <w:divBdr>
        <w:top w:val="none" w:sz="0" w:space="0" w:color="auto"/>
        <w:left w:val="none" w:sz="0" w:space="0" w:color="auto"/>
        <w:bottom w:val="none" w:sz="0" w:space="0" w:color="auto"/>
        <w:right w:val="none" w:sz="0" w:space="0" w:color="auto"/>
      </w:divBdr>
    </w:div>
    <w:div w:id="1004942916">
      <w:bodyDiv w:val="1"/>
      <w:marLeft w:val="0"/>
      <w:marRight w:val="0"/>
      <w:marTop w:val="0"/>
      <w:marBottom w:val="0"/>
      <w:divBdr>
        <w:top w:val="none" w:sz="0" w:space="0" w:color="auto"/>
        <w:left w:val="none" w:sz="0" w:space="0" w:color="auto"/>
        <w:bottom w:val="none" w:sz="0" w:space="0" w:color="auto"/>
        <w:right w:val="none" w:sz="0" w:space="0" w:color="auto"/>
      </w:divBdr>
    </w:div>
    <w:div w:id="1041326753">
      <w:bodyDiv w:val="1"/>
      <w:marLeft w:val="0"/>
      <w:marRight w:val="0"/>
      <w:marTop w:val="0"/>
      <w:marBottom w:val="0"/>
      <w:divBdr>
        <w:top w:val="none" w:sz="0" w:space="0" w:color="auto"/>
        <w:left w:val="none" w:sz="0" w:space="0" w:color="auto"/>
        <w:bottom w:val="none" w:sz="0" w:space="0" w:color="auto"/>
        <w:right w:val="none" w:sz="0" w:space="0" w:color="auto"/>
      </w:divBdr>
      <w:divsChild>
        <w:div w:id="1372145354">
          <w:marLeft w:val="0"/>
          <w:marRight w:val="0"/>
          <w:marTop w:val="0"/>
          <w:marBottom w:val="0"/>
          <w:divBdr>
            <w:top w:val="none" w:sz="0" w:space="0" w:color="auto"/>
            <w:left w:val="none" w:sz="0" w:space="0" w:color="auto"/>
            <w:bottom w:val="none" w:sz="0" w:space="0" w:color="auto"/>
            <w:right w:val="none" w:sz="0" w:space="0" w:color="auto"/>
          </w:divBdr>
        </w:div>
      </w:divsChild>
    </w:div>
    <w:div w:id="1121806704">
      <w:bodyDiv w:val="1"/>
      <w:marLeft w:val="0"/>
      <w:marRight w:val="0"/>
      <w:marTop w:val="0"/>
      <w:marBottom w:val="0"/>
      <w:divBdr>
        <w:top w:val="none" w:sz="0" w:space="0" w:color="auto"/>
        <w:left w:val="none" w:sz="0" w:space="0" w:color="auto"/>
        <w:bottom w:val="none" w:sz="0" w:space="0" w:color="auto"/>
        <w:right w:val="none" w:sz="0" w:space="0" w:color="auto"/>
      </w:divBdr>
    </w:div>
    <w:div w:id="1157114781">
      <w:bodyDiv w:val="1"/>
      <w:marLeft w:val="0"/>
      <w:marRight w:val="0"/>
      <w:marTop w:val="0"/>
      <w:marBottom w:val="0"/>
      <w:divBdr>
        <w:top w:val="none" w:sz="0" w:space="0" w:color="auto"/>
        <w:left w:val="none" w:sz="0" w:space="0" w:color="auto"/>
        <w:bottom w:val="none" w:sz="0" w:space="0" w:color="auto"/>
        <w:right w:val="none" w:sz="0" w:space="0" w:color="auto"/>
      </w:divBdr>
    </w:div>
    <w:div w:id="1176656673">
      <w:bodyDiv w:val="1"/>
      <w:marLeft w:val="0"/>
      <w:marRight w:val="0"/>
      <w:marTop w:val="0"/>
      <w:marBottom w:val="0"/>
      <w:divBdr>
        <w:top w:val="none" w:sz="0" w:space="0" w:color="auto"/>
        <w:left w:val="none" w:sz="0" w:space="0" w:color="auto"/>
        <w:bottom w:val="none" w:sz="0" w:space="0" w:color="auto"/>
        <w:right w:val="none" w:sz="0" w:space="0" w:color="auto"/>
      </w:divBdr>
      <w:divsChild>
        <w:div w:id="1177503697">
          <w:marLeft w:val="0"/>
          <w:marRight w:val="0"/>
          <w:marTop w:val="0"/>
          <w:marBottom w:val="0"/>
          <w:divBdr>
            <w:top w:val="none" w:sz="0" w:space="0" w:color="auto"/>
            <w:left w:val="none" w:sz="0" w:space="0" w:color="auto"/>
            <w:bottom w:val="none" w:sz="0" w:space="0" w:color="auto"/>
            <w:right w:val="none" w:sz="0" w:space="0" w:color="auto"/>
          </w:divBdr>
        </w:div>
      </w:divsChild>
    </w:div>
    <w:div w:id="1196770925">
      <w:bodyDiv w:val="1"/>
      <w:marLeft w:val="0"/>
      <w:marRight w:val="0"/>
      <w:marTop w:val="0"/>
      <w:marBottom w:val="0"/>
      <w:divBdr>
        <w:top w:val="none" w:sz="0" w:space="0" w:color="auto"/>
        <w:left w:val="none" w:sz="0" w:space="0" w:color="auto"/>
        <w:bottom w:val="none" w:sz="0" w:space="0" w:color="auto"/>
        <w:right w:val="none" w:sz="0" w:space="0" w:color="auto"/>
      </w:divBdr>
    </w:div>
    <w:div w:id="1209610572">
      <w:bodyDiv w:val="1"/>
      <w:marLeft w:val="0"/>
      <w:marRight w:val="0"/>
      <w:marTop w:val="0"/>
      <w:marBottom w:val="0"/>
      <w:divBdr>
        <w:top w:val="none" w:sz="0" w:space="0" w:color="auto"/>
        <w:left w:val="none" w:sz="0" w:space="0" w:color="auto"/>
        <w:bottom w:val="none" w:sz="0" w:space="0" w:color="auto"/>
        <w:right w:val="none" w:sz="0" w:space="0" w:color="auto"/>
      </w:divBdr>
      <w:divsChild>
        <w:div w:id="106967202">
          <w:marLeft w:val="0"/>
          <w:marRight w:val="0"/>
          <w:marTop w:val="0"/>
          <w:marBottom w:val="0"/>
          <w:divBdr>
            <w:top w:val="none" w:sz="0" w:space="0" w:color="auto"/>
            <w:left w:val="none" w:sz="0" w:space="0" w:color="auto"/>
            <w:bottom w:val="none" w:sz="0" w:space="0" w:color="auto"/>
            <w:right w:val="none" w:sz="0" w:space="0" w:color="auto"/>
          </w:divBdr>
        </w:div>
      </w:divsChild>
    </w:div>
    <w:div w:id="1226454213">
      <w:bodyDiv w:val="1"/>
      <w:marLeft w:val="0"/>
      <w:marRight w:val="0"/>
      <w:marTop w:val="0"/>
      <w:marBottom w:val="0"/>
      <w:divBdr>
        <w:top w:val="none" w:sz="0" w:space="0" w:color="auto"/>
        <w:left w:val="none" w:sz="0" w:space="0" w:color="auto"/>
        <w:bottom w:val="none" w:sz="0" w:space="0" w:color="auto"/>
        <w:right w:val="none" w:sz="0" w:space="0" w:color="auto"/>
      </w:divBdr>
      <w:divsChild>
        <w:div w:id="411587141">
          <w:marLeft w:val="0"/>
          <w:marRight w:val="0"/>
          <w:marTop w:val="0"/>
          <w:marBottom w:val="0"/>
          <w:divBdr>
            <w:top w:val="none" w:sz="0" w:space="0" w:color="auto"/>
            <w:left w:val="none" w:sz="0" w:space="0" w:color="auto"/>
            <w:bottom w:val="none" w:sz="0" w:space="0" w:color="auto"/>
            <w:right w:val="none" w:sz="0" w:space="0" w:color="auto"/>
          </w:divBdr>
        </w:div>
      </w:divsChild>
    </w:div>
    <w:div w:id="1242641310">
      <w:bodyDiv w:val="1"/>
      <w:marLeft w:val="0"/>
      <w:marRight w:val="0"/>
      <w:marTop w:val="0"/>
      <w:marBottom w:val="0"/>
      <w:divBdr>
        <w:top w:val="none" w:sz="0" w:space="0" w:color="auto"/>
        <w:left w:val="none" w:sz="0" w:space="0" w:color="auto"/>
        <w:bottom w:val="none" w:sz="0" w:space="0" w:color="auto"/>
        <w:right w:val="none" w:sz="0" w:space="0" w:color="auto"/>
      </w:divBdr>
      <w:divsChild>
        <w:div w:id="123668529">
          <w:marLeft w:val="0"/>
          <w:marRight w:val="0"/>
          <w:marTop w:val="0"/>
          <w:marBottom w:val="0"/>
          <w:divBdr>
            <w:top w:val="none" w:sz="0" w:space="0" w:color="auto"/>
            <w:left w:val="none" w:sz="0" w:space="0" w:color="auto"/>
            <w:bottom w:val="none" w:sz="0" w:space="0" w:color="auto"/>
            <w:right w:val="none" w:sz="0" w:space="0" w:color="auto"/>
          </w:divBdr>
        </w:div>
      </w:divsChild>
    </w:div>
    <w:div w:id="1253203626">
      <w:bodyDiv w:val="1"/>
      <w:marLeft w:val="0"/>
      <w:marRight w:val="0"/>
      <w:marTop w:val="0"/>
      <w:marBottom w:val="0"/>
      <w:divBdr>
        <w:top w:val="none" w:sz="0" w:space="0" w:color="auto"/>
        <w:left w:val="none" w:sz="0" w:space="0" w:color="auto"/>
        <w:bottom w:val="none" w:sz="0" w:space="0" w:color="auto"/>
        <w:right w:val="none" w:sz="0" w:space="0" w:color="auto"/>
      </w:divBdr>
    </w:div>
    <w:div w:id="1257057866">
      <w:bodyDiv w:val="1"/>
      <w:marLeft w:val="0"/>
      <w:marRight w:val="0"/>
      <w:marTop w:val="0"/>
      <w:marBottom w:val="0"/>
      <w:divBdr>
        <w:top w:val="none" w:sz="0" w:space="0" w:color="auto"/>
        <w:left w:val="none" w:sz="0" w:space="0" w:color="auto"/>
        <w:bottom w:val="none" w:sz="0" w:space="0" w:color="auto"/>
        <w:right w:val="none" w:sz="0" w:space="0" w:color="auto"/>
      </w:divBdr>
    </w:div>
    <w:div w:id="1264847510">
      <w:bodyDiv w:val="1"/>
      <w:marLeft w:val="0"/>
      <w:marRight w:val="0"/>
      <w:marTop w:val="0"/>
      <w:marBottom w:val="0"/>
      <w:divBdr>
        <w:top w:val="none" w:sz="0" w:space="0" w:color="auto"/>
        <w:left w:val="none" w:sz="0" w:space="0" w:color="auto"/>
        <w:bottom w:val="none" w:sz="0" w:space="0" w:color="auto"/>
        <w:right w:val="none" w:sz="0" w:space="0" w:color="auto"/>
      </w:divBdr>
      <w:divsChild>
        <w:div w:id="7294574">
          <w:marLeft w:val="274"/>
          <w:marRight w:val="0"/>
          <w:marTop w:val="0"/>
          <w:marBottom w:val="0"/>
          <w:divBdr>
            <w:top w:val="none" w:sz="0" w:space="0" w:color="auto"/>
            <w:left w:val="none" w:sz="0" w:space="0" w:color="auto"/>
            <w:bottom w:val="none" w:sz="0" w:space="0" w:color="auto"/>
            <w:right w:val="none" w:sz="0" w:space="0" w:color="auto"/>
          </w:divBdr>
        </w:div>
        <w:div w:id="91291727">
          <w:marLeft w:val="274"/>
          <w:marRight w:val="0"/>
          <w:marTop w:val="0"/>
          <w:marBottom w:val="0"/>
          <w:divBdr>
            <w:top w:val="none" w:sz="0" w:space="0" w:color="auto"/>
            <w:left w:val="none" w:sz="0" w:space="0" w:color="auto"/>
            <w:bottom w:val="none" w:sz="0" w:space="0" w:color="auto"/>
            <w:right w:val="none" w:sz="0" w:space="0" w:color="auto"/>
          </w:divBdr>
        </w:div>
        <w:div w:id="183791804">
          <w:marLeft w:val="274"/>
          <w:marRight w:val="0"/>
          <w:marTop w:val="0"/>
          <w:marBottom w:val="0"/>
          <w:divBdr>
            <w:top w:val="none" w:sz="0" w:space="0" w:color="auto"/>
            <w:left w:val="none" w:sz="0" w:space="0" w:color="auto"/>
            <w:bottom w:val="none" w:sz="0" w:space="0" w:color="auto"/>
            <w:right w:val="none" w:sz="0" w:space="0" w:color="auto"/>
          </w:divBdr>
        </w:div>
        <w:div w:id="608703033">
          <w:marLeft w:val="274"/>
          <w:marRight w:val="0"/>
          <w:marTop w:val="0"/>
          <w:marBottom w:val="0"/>
          <w:divBdr>
            <w:top w:val="none" w:sz="0" w:space="0" w:color="auto"/>
            <w:left w:val="none" w:sz="0" w:space="0" w:color="auto"/>
            <w:bottom w:val="none" w:sz="0" w:space="0" w:color="auto"/>
            <w:right w:val="none" w:sz="0" w:space="0" w:color="auto"/>
          </w:divBdr>
        </w:div>
        <w:div w:id="670640511">
          <w:marLeft w:val="274"/>
          <w:marRight w:val="0"/>
          <w:marTop w:val="0"/>
          <w:marBottom w:val="0"/>
          <w:divBdr>
            <w:top w:val="none" w:sz="0" w:space="0" w:color="auto"/>
            <w:left w:val="none" w:sz="0" w:space="0" w:color="auto"/>
            <w:bottom w:val="none" w:sz="0" w:space="0" w:color="auto"/>
            <w:right w:val="none" w:sz="0" w:space="0" w:color="auto"/>
          </w:divBdr>
        </w:div>
        <w:div w:id="1596548041">
          <w:marLeft w:val="274"/>
          <w:marRight w:val="0"/>
          <w:marTop w:val="0"/>
          <w:marBottom w:val="0"/>
          <w:divBdr>
            <w:top w:val="none" w:sz="0" w:space="0" w:color="auto"/>
            <w:left w:val="none" w:sz="0" w:space="0" w:color="auto"/>
            <w:bottom w:val="none" w:sz="0" w:space="0" w:color="auto"/>
            <w:right w:val="none" w:sz="0" w:space="0" w:color="auto"/>
          </w:divBdr>
        </w:div>
      </w:divsChild>
    </w:div>
    <w:div w:id="1278096961">
      <w:bodyDiv w:val="1"/>
      <w:marLeft w:val="0"/>
      <w:marRight w:val="0"/>
      <w:marTop w:val="0"/>
      <w:marBottom w:val="0"/>
      <w:divBdr>
        <w:top w:val="none" w:sz="0" w:space="0" w:color="auto"/>
        <w:left w:val="none" w:sz="0" w:space="0" w:color="auto"/>
        <w:bottom w:val="none" w:sz="0" w:space="0" w:color="auto"/>
        <w:right w:val="none" w:sz="0" w:space="0" w:color="auto"/>
      </w:divBdr>
      <w:divsChild>
        <w:div w:id="1886483032">
          <w:marLeft w:val="504"/>
          <w:marRight w:val="202"/>
          <w:marTop w:val="60"/>
          <w:marBottom w:val="0"/>
          <w:divBdr>
            <w:top w:val="none" w:sz="0" w:space="0" w:color="auto"/>
            <w:left w:val="none" w:sz="0" w:space="0" w:color="auto"/>
            <w:bottom w:val="none" w:sz="0" w:space="0" w:color="auto"/>
            <w:right w:val="none" w:sz="0" w:space="0" w:color="auto"/>
          </w:divBdr>
        </w:div>
      </w:divsChild>
    </w:div>
    <w:div w:id="1305348932">
      <w:bodyDiv w:val="1"/>
      <w:marLeft w:val="0"/>
      <w:marRight w:val="0"/>
      <w:marTop w:val="0"/>
      <w:marBottom w:val="0"/>
      <w:divBdr>
        <w:top w:val="none" w:sz="0" w:space="0" w:color="auto"/>
        <w:left w:val="none" w:sz="0" w:space="0" w:color="auto"/>
        <w:bottom w:val="none" w:sz="0" w:space="0" w:color="auto"/>
        <w:right w:val="none" w:sz="0" w:space="0" w:color="auto"/>
      </w:divBdr>
      <w:divsChild>
        <w:div w:id="1084112118">
          <w:marLeft w:val="0"/>
          <w:marRight w:val="0"/>
          <w:marTop w:val="0"/>
          <w:marBottom w:val="0"/>
          <w:divBdr>
            <w:top w:val="none" w:sz="0" w:space="0" w:color="auto"/>
            <w:left w:val="none" w:sz="0" w:space="0" w:color="auto"/>
            <w:bottom w:val="none" w:sz="0" w:space="0" w:color="auto"/>
            <w:right w:val="none" w:sz="0" w:space="0" w:color="auto"/>
          </w:divBdr>
        </w:div>
      </w:divsChild>
    </w:div>
    <w:div w:id="1331592976">
      <w:bodyDiv w:val="1"/>
      <w:marLeft w:val="0"/>
      <w:marRight w:val="0"/>
      <w:marTop w:val="0"/>
      <w:marBottom w:val="0"/>
      <w:divBdr>
        <w:top w:val="none" w:sz="0" w:space="0" w:color="auto"/>
        <w:left w:val="none" w:sz="0" w:space="0" w:color="auto"/>
        <w:bottom w:val="none" w:sz="0" w:space="0" w:color="auto"/>
        <w:right w:val="none" w:sz="0" w:space="0" w:color="auto"/>
      </w:divBdr>
    </w:div>
    <w:div w:id="1353647633">
      <w:bodyDiv w:val="1"/>
      <w:marLeft w:val="0"/>
      <w:marRight w:val="0"/>
      <w:marTop w:val="0"/>
      <w:marBottom w:val="0"/>
      <w:divBdr>
        <w:top w:val="none" w:sz="0" w:space="0" w:color="auto"/>
        <w:left w:val="none" w:sz="0" w:space="0" w:color="auto"/>
        <w:bottom w:val="none" w:sz="0" w:space="0" w:color="auto"/>
        <w:right w:val="none" w:sz="0" w:space="0" w:color="auto"/>
      </w:divBdr>
      <w:divsChild>
        <w:div w:id="1593974738">
          <w:marLeft w:val="0"/>
          <w:marRight w:val="0"/>
          <w:marTop w:val="0"/>
          <w:marBottom w:val="0"/>
          <w:divBdr>
            <w:top w:val="none" w:sz="0" w:space="0" w:color="auto"/>
            <w:left w:val="none" w:sz="0" w:space="0" w:color="auto"/>
            <w:bottom w:val="none" w:sz="0" w:space="0" w:color="auto"/>
            <w:right w:val="none" w:sz="0" w:space="0" w:color="auto"/>
          </w:divBdr>
        </w:div>
      </w:divsChild>
    </w:div>
    <w:div w:id="1383363904">
      <w:bodyDiv w:val="1"/>
      <w:marLeft w:val="0"/>
      <w:marRight w:val="0"/>
      <w:marTop w:val="0"/>
      <w:marBottom w:val="0"/>
      <w:divBdr>
        <w:top w:val="none" w:sz="0" w:space="0" w:color="auto"/>
        <w:left w:val="none" w:sz="0" w:space="0" w:color="auto"/>
        <w:bottom w:val="none" w:sz="0" w:space="0" w:color="auto"/>
        <w:right w:val="none" w:sz="0" w:space="0" w:color="auto"/>
      </w:divBdr>
    </w:div>
    <w:div w:id="1429623021">
      <w:bodyDiv w:val="1"/>
      <w:marLeft w:val="0"/>
      <w:marRight w:val="0"/>
      <w:marTop w:val="0"/>
      <w:marBottom w:val="0"/>
      <w:divBdr>
        <w:top w:val="none" w:sz="0" w:space="0" w:color="auto"/>
        <w:left w:val="none" w:sz="0" w:space="0" w:color="auto"/>
        <w:bottom w:val="none" w:sz="0" w:space="0" w:color="auto"/>
        <w:right w:val="none" w:sz="0" w:space="0" w:color="auto"/>
      </w:divBdr>
    </w:div>
    <w:div w:id="1454790948">
      <w:bodyDiv w:val="1"/>
      <w:marLeft w:val="0"/>
      <w:marRight w:val="0"/>
      <w:marTop w:val="0"/>
      <w:marBottom w:val="0"/>
      <w:divBdr>
        <w:top w:val="none" w:sz="0" w:space="0" w:color="auto"/>
        <w:left w:val="none" w:sz="0" w:space="0" w:color="auto"/>
        <w:bottom w:val="none" w:sz="0" w:space="0" w:color="auto"/>
        <w:right w:val="none" w:sz="0" w:space="0" w:color="auto"/>
      </w:divBdr>
    </w:div>
    <w:div w:id="1460412701">
      <w:bodyDiv w:val="1"/>
      <w:marLeft w:val="0"/>
      <w:marRight w:val="0"/>
      <w:marTop w:val="0"/>
      <w:marBottom w:val="0"/>
      <w:divBdr>
        <w:top w:val="none" w:sz="0" w:space="0" w:color="auto"/>
        <w:left w:val="none" w:sz="0" w:space="0" w:color="auto"/>
        <w:bottom w:val="none" w:sz="0" w:space="0" w:color="auto"/>
        <w:right w:val="none" w:sz="0" w:space="0" w:color="auto"/>
      </w:divBdr>
    </w:div>
    <w:div w:id="1473136183">
      <w:bodyDiv w:val="1"/>
      <w:marLeft w:val="0"/>
      <w:marRight w:val="0"/>
      <w:marTop w:val="0"/>
      <w:marBottom w:val="0"/>
      <w:divBdr>
        <w:top w:val="none" w:sz="0" w:space="0" w:color="auto"/>
        <w:left w:val="none" w:sz="0" w:space="0" w:color="auto"/>
        <w:bottom w:val="none" w:sz="0" w:space="0" w:color="auto"/>
        <w:right w:val="none" w:sz="0" w:space="0" w:color="auto"/>
      </w:divBdr>
    </w:div>
    <w:div w:id="1489593659">
      <w:bodyDiv w:val="1"/>
      <w:marLeft w:val="0"/>
      <w:marRight w:val="0"/>
      <w:marTop w:val="0"/>
      <w:marBottom w:val="0"/>
      <w:divBdr>
        <w:top w:val="none" w:sz="0" w:space="0" w:color="auto"/>
        <w:left w:val="none" w:sz="0" w:space="0" w:color="auto"/>
        <w:bottom w:val="none" w:sz="0" w:space="0" w:color="auto"/>
        <w:right w:val="none" w:sz="0" w:space="0" w:color="auto"/>
      </w:divBdr>
    </w:div>
    <w:div w:id="1501777090">
      <w:bodyDiv w:val="1"/>
      <w:marLeft w:val="0"/>
      <w:marRight w:val="0"/>
      <w:marTop w:val="0"/>
      <w:marBottom w:val="0"/>
      <w:divBdr>
        <w:top w:val="none" w:sz="0" w:space="0" w:color="auto"/>
        <w:left w:val="none" w:sz="0" w:space="0" w:color="auto"/>
        <w:bottom w:val="none" w:sz="0" w:space="0" w:color="auto"/>
        <w:right w:val="none" w:sz="0" w:space="0" w:color="auto"/>
      </w:divBdr>
      <w:divsChild>
        <w:div w:id="568807358">
          <w:marLeft w:val="0"/>
          <w:marRight w:val="0"/>
          <w:marTop w:val="0"/>
          <w:marBottom w:val="0"/>
          <w:divBdr>
            <w:top w:val="none" w:sz="0" w:space="0" w:color="auto"/>
            <w:left w:val="none" w:sz="0" w:space="0" w:color="auto"/>
            <w:bottom w:val="none" w:sz="0" w:space="0" w:color="auto"/>
            <w:right w:val="none" w:sz="0" w:space="0" w:color="auto"/>
          </w:divBdr>
        </w:div>
      </w:divsChild>
    </w:div>
    <w:div w:id="1514303610">
      <w:bodyDiv w:val="1"/>
      <w:marLeft w:val="0"/>
      <w:marRight w:val="0"/>
      <w:marTop w:val="0"/>
      <w:marBottom w:val="0"/>
      <w:divBdr>
        <w:top w:val="none" w:sz="0" w:space="0" w:color="auto"/>
        <w:left w:val="none" w:sz="0" w:space="0" w:color="auto"/>
        <w:bottom w:val="none" w:sz="0" w:space="0" w:color="auto"/>
        <w:right w:val="none" w:sz="0" w:space="0" w:color="auto"/>
      </w:divBdr>
    </w:div>
    <w:div w:id="1534227820">
      <w:bodyDiv w:val="1"/>
      <w:marLeft w:val="0"/>
      <w:marRight w:val="0"/>
      <w:marTop w:val="0"/>
      <w:marBottom w:val="0"/>
      <w:divBdr>
        <w:top w:val="none" w:sz="0" w:space="0" w:color="auto"/>
        <w:left w:val="none" w:sz="0" w:space="0" w:color="auto"/>
        <w:bottom w:val="none" w:sz="0" w:space="0" w:color="auto"/>
        <w:right w:val="none" w:sz="0" w:space="0" w:color="auto"/>
      </w:divBdr>
    </w:div>
    <w:div w:id="1569539633">
      <w:bodyDiv w:val="1"/>
      <w:marLeft w:val="0"/>
      <w:marRight w:val="0"/>
      <w:marTop w:val="0"/>
      <w:marBottom w:val="0"/>
      <w:divBdr>
        <w:top w:val="none" w:sz="0" w:space="0" w:color="auto"/>
        <w:left w:val="none" w:sz="0" w:space="0" w:color="auto"/>
        <w:bottom w:val="none" w:sz="0" w:space="0" w:color="auto"/>
        <w:right w:val="none" w:sz="0" w:space="0" w:color="auto"/>
      </w:divBdr>
      <w:divsChild>
        <w:div w:id="415589482">
          <w:marLeft w:val="0"/>
          <w:marRight w:val="0"/>
          <w:marTop w:val="0"/>
          <w:marBottom w:val="0"/>
          <w:divBdr>
            <w:top w:val="none" w:sz="0" w:space="0" w:color="auto"/>
            <w:left w:val="none" w:sz="0" w:space="0" w:color="auto"/>
            <w:bottom w:val="none" w:sz="0" w:space="0" w:color="auto"/>
            <w:right w:val="none" w:sz="0" w:space="0" w:color="auto"/>
          </w:divBdr>
        </w:div>
      </w:divsChild>
    </w:div>
    <w:div w:id="1571772630">
      <w:bodyDiv w:val="1"/>
      <w:marLeft w:val="0"/>
      <w:marRight w:val="0"/>
      <w:marTop w:val="0"/>
      <w:marBottom w:val="0"/>
      <w:divBdr>
        <w:top w:val="none" w:sz="0" w:space="0" w:color="auto"/>
        <w:left w:val="none" w:sz="0" w:space="0" w:color="auto"/>
        <w:bottom w:val="none" w:sz="0" w:space="0" w:color="auto"/>
        <w:right w:val="none" w:sz="0" w:space="0" w:color="auto"/>
      </w:divBdr>
      <w:divsChild>
        <w:div w:id="779492209">
          <w:marLeft w:val="0"/>
          <w:marRight w:val="0"/>
          <w:marTop w:val="0"/>
          <w:marBottom w:val="0"/>
          <w:divBdr>
            <w:top w:val="none" w:sz="0" w:space="0" w:color="auto"/>
            <w:left w:val="none" w:sz="0" w:space="0" w:color="auto"/>
            <w:bottom w:val="none" w:sz="0" w:space="0" w:color="auto"/>
            <w:right w:val="none" w:sz="0" w:space="0" w:color="auto"/>
          </w:divBdr>
        </w:div>
      </w:divsChild>
    </w:div>
    <w:div w:id="1572616058">
      <w:bodyDiv w:val="1"/>
      <w:marLeft w:val="0"/>
      <w:marRight w:val="0"/>
      <w:marTop w:val="0"/>
      <w:marBottom w:val="0"/>
      <w:divBdr>
        <w:top w:val="none" w:sz="0" w:space="0" w:color="auto"/>
        <w:left w:val="none" w:sz="0" w:space="0" w:color="auto"/>
        <w:bottom w:val="none" w:sz="0" w:space="0" w:color="auto"/>
        <w:right w:val="none" w:sz="0" w:space="0" w:color="auto"/>
      </w:divBdr>
    </w:div>
    <w:div w:id="1612929573">
      <w:bodyDiv w:val="1"/>
      <w:marLeft w:val="0"/>
      <w:marRight w:val="0"/>
      <w:marTop w:val="0"/>
      <w:marBottom w:val="0"/>
      <w:divBdr>
        <w:top w:val="none" w:sz="0" w:space="0" w:color="auto"/>
        <w:left w:val="none" w:sz="0" w:space="0" w:color="auto"/>
        <w:bottom w:val="none" w:sz="0" w:space="0" w:color="auto"/>
        <w:right w:val="none" w:sz="0" w:space="0" w:color="auto"/>
      </w:divBdr>
    </w:div>
    <w:div w:id="1614819434">
      <w:bodyDiv w:val="1"/>
      <w:marLeft w:val="0"/>
      <w:marRight w:val="0"/>
      <w:marTop w:val="0"/>
      <w:marBottom w:val="0"/>
      <w:divBdr>
        <w:top w:val="none" w:sz="0" w:space="0" w:color="auto"/>
        <w:left w:val="none" w:sz="0" w:space="0" w:color="auto"/>
        <w:bottom w:val="none" w:sz="0" w:space="0" w:color="auto"/>
        <w:right w:val="none" w:sz="0" w:space="0" w:color="auto"/>
      </w:divBdr>
    </w:div>
    <w:div w:id="1618022079">
      <w:bodyDiv w:val="1"/>
      <w:marLeft w:val="0"/>
      <w:marRight w:val="0"/>
      <w:marTop w:val="0"/>
      <w:marBottom w:val="0"/>
      <w:divBdr>
        <w:top w:val="none" w:sz="0" w:space="0" w:color="auto"/>
        <w:left w:val="none" w:sz="0" w:space="0" w:color="auto"/>
        <w:bottom w:val="none" w:sz="0" w:space="0" w:color="auto"/>
        <w:right w:val="none" w:sz="0" w:space="0" w:color="auto"/>
      </w:divBdr>
      <w:divsChild>
        <w:div w:id="929462877">
          <w:marLeft w:val="0"/>
          <w:marRight w:val="0"/>
          <w:marTop w:val="0"/>
          <w:marBottom w:val="0"/>
          <w:divBdr>
            <w:top w:val="none" w:sz="0" w:space="0" w:color="auto"/>
            <w:left w:val="none" w:sz="0" w:space="0" w:color="auto"/>
            <w:bottom w:val="none" w:sz="0" w:space="0" w:color="auto"/>
            <w:right w:val="none" w:sz="0" w:space="0" w:color="auto"/>
          </w:divBdr>
        </w:div>
      </w:divsChild>
    </w:div>
    <w:div w:id="1639452423">
      <w:bodyDiv w:val="1"/>
      <w:marLeft w:val="0"/>
      <w:marRight w:val="0"/>
      <w:marTop w:val="0"/>
      <w:marBottom w:val="0"/>
      <w:divBdr>
        <w:top w:val="none" w:sz="0" w:space="0" w:color="auto"/>
        <w:left w:val="none" w:sz="0" w:space="0" w:color="auto"/>
        <w:bottom w:val="none" w:sz="0" w:space="0" w:color="auto"/>
        <w:right w:val="none" w:sz="0" w:space="0" w:color="auto"/>
      </w:divBdr>
    </w:div>
    <w:div w:id="1675768595">
      <w:bodyDiv w:val="1"/>
      <w:marLeft w:val="0"/>
      <w:marRight w:val="0"/>
      <w:marTop w:val="0"/>
      <w:marBottom w:val="0"/>
      <w:divBdr>
        <w:top w:val="none" w:sz="0" w:space="0" w:color="auto"/>
        <w:left w:val="none" w:sz="0" w:space="0" w:color="auto"/>
        <w:bottom w:val="none" w:sz="0" w:space="0" w:color="auto"/>
        <w:right w:val="none" w:sz="0" w:space="0" w:color="auto"/>
      </w:divBdr>
      <w:divsChild>
        <w:div w:id="29108706">
          <w:marLeft w:val="504"/>
          <w:marRight w:val="274"/>
          <w:marTop w:val="57"/>
          <w:marBottom w:val="0"/>
          <w:divBdr>
            <w:top w:val="none" w:sz="0" w:space="0" w:color="auto"/>
            <w:left w:val="none" w:sz="0" w:space="0" w:color="auto"/>
            <w:bottom w:val="none" w:sz="0" w:space="0" w:color="auto"/>
            <w:right w:val="none" w:sz="0" w:space="0" w:color="auto"/>
          </w:divBdr>
        </w:div>
      </w:divsChild>
    </w:div>
    <w:div w:id="1728457876">
      <w:bodyDiv w:val="1"/>
      <w:marLeft w:val="0"/>
      <w:marRight w:val="0"/>
      <w:marTop w:val="0"/>
      <w:marBottom w:val="0"/>
      <w:divBdr>
        <w:top w:val="none" w:sz="0" w:space="0" w:color="auto"/>
        <w:left w:val="none" w:sz="0" w:space="0" w:color="auto"/>
        <w:bottom w:val="none" w:sz="0" w:space="0" w:color="auto"/>
        <w:right w:val="none" w:sz="0" w:space="0" w:color="auto"/>
      </w:divBdr>
      <w:divsChild>
        <w:div w:id="640774348">
          <w:marLeft w:val="0"/>
          <w:marRight w:val="0"/>
          <w:marTop w:val="0"/>
          <w:marBottom w:val="0"/>
          <w:divBdr>
            <w:top w:val="none" w:sz="0" w:space="0" w:color="auto"/>
            <w:left w:val="none" w:sz="0" w:space="0" w:color="auto"/>
            <w:bottom w:val="none" w:sz="0" w:space="0" w:color="auto"/>
            <w:right w:val="none" w:sz="0" w:space="0" w:color="auto"/>
          </w:divBdr>
        </w:div>
      </w:divsChild>
    </w:div>
    <w:div w:id="1731419719">
      <w:bodyDiv w:val="1"/>
      <w:marLeft w:val="0"/>
      <w:marRight w:val="0"/>
      <w:marTop w:val="0"/>
      <w:marBottom w:val="0"/>
      <w:divBdr>
        <w:top w:val="none" w:sz="0" w:space="0" w:color="auto"/>
        <w:left w:val="none" w:sz="0" w:space="0" w:color="auto"/>
        <w:bottom w:val="none" w:sz="0" w:space="0" w:color="auto"/>
        <w:right w:val="none" w:sz="0" w:space="0" w:color="auto"/>
      </w:divBdr>
      <w:divsChild>
        <w:div w:id="563181134">
          <w:marLeft w:val="446"/>
          <w:marRight w:val="0"/>
          <w:marTop w:val="0"/>
          <w:marBottom w:val="0"/>
          <w:divBdr>
            <w:top w:val="none" w:sz="0" w:space="0" w:color="auto"/>
            <w:left w:val="none" w:sz="0" w:space="0" w:color="auto"/>
            <w:bottom w:val="none" w:sz="0" w:space="0" w:color="auto"/>
            <w:right w:val="none" w:sz="0" w:space="0" w:color="auto"/>
          </w:divBdr>
        </w:div>
        <w:div w:id="1168908646">
          <w:marLeft w:val="446"/>
          <w:marRight w:val="0"/>
          <w:marTop w:val="0"/>
          <w:marBottom w:val="0"/>
          <w:divBdr>
            <w:top w:val="none" w:sz="0" w:space="0" w:color="auto"/>
            <w:left w:val="none" w:sz="0" w:space="0" w:color="auto"/>
            <w:bottom w:val="none" w:sz="0" w:space="0" w:color="auto"/>
            <w:right w:val="none" w:sz="0" w:space="0" w:color="auto"/>
          </w:divBdr>
        </w:div>
        <w:div w:id="1246963153">
          <w:marLeft w:val="446"/>
          <w:marRight w:val="0"/>
          <w:marTop w:val="0"/>
          <w:marBottom w:val="0"/>
          <w:divBdr>
            <w:top w:val="none" w:sz="0" w:space="0" w:color="auto"/>
            <w:left w:val="none" w:sz="0" w:space="0" w:color="auto"/>
            <w:bottom w:val="none" w:sz="0" w:space="0" w:color="auto"/>
            <w:right w:val="none" w:sz="0" w:space="0" w:color="auto"/>
          </w:divBdr>
        </w:div>
      </w:divsChild>
    </w:div>
    <w:div w:id="1767265518">
      <w:bodyDiv w:val="1"/>
      <w:marLeft w:val="0"/>
      <w:marRight w:val="0"/>
      <w:marTop w:val="0"/>
      <w:marBottom w:val="0"/>
      <w:divBdr>
        <w:top w:val="none" w:sz="0" w:space="0" w:color="auto"/>
        <w:left w:val="none" w:sz="0" w:space="0" w:color="auto"/>
        <w:bottom w:val="none" w:sz="0" w:space="0" w:color="auto"/>
        <w:right w:val="none" w:sz="0" w:space="0" w:color="auto"/>
      </w:divBdr>
      <w:divsChild>
        <w:div w:id="1646274585">
          <w:marLeft w:val="0"/>
          <w:marRight w:val="0"/>
          <w:marTop w:val="0"/>
          <w:marBottom w:val="0"/>
          <w:divBdr>
            <w:top w:val="none" w:sz="0" w:space="0" w:color="auto"/>
            <w:left w:val="none" w:sz="0" w:space="0" w:color="auto"/>
            <w:bottom w:val="none" w:sz="0" w:space="0" w:color="auto"/>
            <w:right w:val="none" w:sz="0" w:space="0" w:color="auto"/>
          </w:divBdr>
        </w:div>
      </w:divsChild>
    </w:div>
    <w:div w:id="1776972341">
      <w:bodyDiv w:val="1"/>
      <w:marLeft w:val="0"/>
      <w:marRight w:val="0"/>
      <w:marTop w:val="0"/>
      <w:marBottom w:val="0"/>
      <w:divBdr>
        <w:top w:val="none" w:sz="0" w:space="0" w:color="auto"/>
        <w:left w:val="none" w:sz="0" w:space="0" w:color="auto"/>
        <w:bottom w:val="none" w:sz="0" w:space="0" w:color="auto"/>
        <w:right w:val="none" w:sz="0" w:space="0" w:color="auto"/>
      </w:divBdr>
      <w:divsChild>
        <w:div w:id="1723869459">
          <w:marLeft w:val="562"/>
          <w:marRight w:val="0"/>
          <w:marTop w:val="60"/>
          <w:marBottom w:val="0"/>
          <w:divBdr>
            <w:top w:val="none" w:sz="0" w:space="0" w:color="auto"/>
            <w:left w:val="none" w:sz="0" w:space="0" w:color="auto"/>
            <w:bottom w:val="none" w:sz="0" w:space="0" w:color="auto"/>
            <w:right w:val="none" w:sz="0" w:space="0" w:color="auto"/>
          </w:divBdr>
        </w:div>
        <w:div w:id="1913470408">
          <w:marLeft w:val="562"/>
          <w:marRight w:val="0"/>
          <w:marTop w:val="60"/>
          <w:marBottom w:val="0"/>
          <w:divBdr>
            <w:top w:val="none" w:sz="0" w:space="0" w:color="auto"/>
            <w:left w:val="none" w:sz="0" w:space="0" w:color="auto"/>
            <w:bottom w:val="none" w:sz="0" w:space="0" w:color="auto"/>
            <w:right w:val="none" w:sz="0" w:space="0" w:color="auto"/>
          </w:divBdr>
        </w:div>
        <w:div w:id="2127962086">
          <w:marLeft w:val="562"/>
          <w:marRight w:val="0"/>
          <w:marTop w:val="60"/>
          <w:marBottom w:val="0"/>
          <w:divBdr>
            <w:top w:val="none" w:sz="0" w:space="0" w:color="auto"/>
            <w:left w:val="none" w:sz="0" w:space="0" w:color="auto"/>
            <w:bottom w:val="none" w:sz="0" w:space="0" w:color="auto"/>
            <w:right w:val="none" w:sz="0" w:space="0" w:color="auto"/>
          </w:divBdr>
        </w:div>
      </w:divsChild>
    </w:div>
    <w:div w:id="1794250147">
      <w:bodyDiv w:val="1"/>
      <w:marLeft w:val="0"/>
      <w:marRight w:val="0"/>
      <w:marTop w:val="0"/>
      <w:marBottom w:val="0"/>
      <w:divBdr>
        <w:top w:val="none" w:sz="0" w:space="0" w:color="auto"/>
        <w:left w:val="none" w:sz="0" w:space="0" w:color="auto"/>
        <w:bottom w:val="none" w:sz="0" w:space="0" w:color="auto"/>
        <w:right w:val="none" w:sz="0" w:space="0" w:color="auto"/>
      </w:divBdr>
      <w:divsChild>
        <w:div w:id="1853259614">
          <w:marLeft w:val="0"/>
          <w:marRight w:val="0"/>
          <w:marTop w:val="0"/>
          <w:marBottom w:val="0"/>
          <w:divBdr>
            <w:top w:val="none" w:sz="0" w:space="0" w:color="auto"/>
            <w:left w:val="none" w:sz="0" w:space="0" w:color="auto"/>
            <w:bottom w:val="none" w:sz="0" w:space="0" w:color="auto"/>
            <w:right w:val="none" w:sz="0" w:space="0" w:color="auto"/>
          </w:divBdr>
        </w:div>
      </w:divsChild>
    </w:div>
    <w:div w:id="1904027286">
      <w:bodyDiv w:val="1"/>
      <w:marLeft w:val="0"/>
      <w:marRight w:val="0"/>
      <w:marTop w:val="0"/>
      <w:marBottom w:val="0"/>
      <w:divBdr>
        <w:top w:val="none" w:sz="0" w:space="0" w:color="auto"/>
        <w:left w:val="none" w:sz="0" w:space="0" w:color="auto"/>
        <w:bottom w:val="none" w:sz="0" w:space="0" w:color="auto"/>
        <w:right w:val="none" w:sz="0" w:space="0" w:color="auto"/>
      </w:divBdr>
    </w:div>
    <w:div w:id="1923099829">
      <w:bodyDiv w:val="1"/>
      <w:marLeft w:val="0"/>
      <w:marRight w:val="0"/>
      <w:marTop w:val="0"/>
      <w:marBottom w:val="0"/>
      <w:divBdr>
        <w:top w:val="none" w:sz="0" w:space="0" w:color="auto"/>
        <w:left w:val="none" w:sz="0" w:space="0" w:color="auto"/>
        <w:bottom w:val="none" w:sz="0" w:space="0" w:color="auto"/>
        <w:right w:val="none" w:sz="0" w:space="0" w:color="auto"/>
      </w:divBdr>
      <w:divsChild>
        <w:div w:id="355275303">
          <w:marLeft w:val="0"/>
          <w:marRight w:val="0"/>
          <w:marTop w:val="0"/>
          <w:marBottom w:val="0"/>
          <w:divBdr>
            <w:top w:val="none" w:sz="0" w:space="0" w:color="auto"/>
            <w:left w:val="none" w:sz="0" w:space="0" w:color="auto"/>
            <w:bottom w:val="none" w:sz="0" w:space="0" w:color="auto"/>
            <w:right w:val="none" w:sz="0" w:space="0" w:color="auto"/>
          </w:divBdr>
        </w:div>
      </w:divsChild>
    </w:div>
    <w:div w:id="1929076873">
      <w:bodyDiv w:val="1"/>
      <w:marLeft w:val="0"/>
      <w:marRight w:val="0"/>
      <w:marTop w:val="0"/>
      <w:marBottom w:val="0"/>
      <w:divBdr>
        <w:top w:val="none" w:sz="0" w:space="0" w:color="auto"/>
        <w:left w:val="none" w:sz="0" w:space="0" w:color="auto"/>
        <w:bottom w:val="none" w:sz="0" w:space="0" w:color="auto"/>
        <w:right w:val="none" w:sz="0" w:space="0" w:color="auto"/>
      </w:divBdr>
      <w:divsChild>
        <w:div w:id="1497838739">
          <w:marLeft w:val="0"/>
          <w:marRight w:val="0"/>
          <w:marTop w:val="0"/>
          <w:marBottom w:val="0"/>
          <w:divBdr>
            <w:top w:val="none" w:sz="0" w:space="0" w:color="auto"/>
            <w:left w:val="none" w:sz="0" w:space="0" w:color="auto"/>
            <w:bottom w:val="none" w:sz="0" w:space="0" w:color="auto"/>
            <w:right w:val="none" w:sz="0" w:space="0" w:color="auto"/>
          </w:divBdr>
        </w:div>
      </w:divsChild>
    </w:div>
    <w:div w:id="1935283630">
      <w:bodyDiv w:val="1"/>
      <w:marLeft w:val="0"/>
      <w:marRight w:val="0"/>
      <w:marTop w:val="0"/>
      <w:marBottom w:val="0"/>
      <w:divBdr>
        <w:top w:val="none" w:sz="0" w:space="0" w:color="auto"/>
        <w:left w:val="none" w:sz="0" w:space="0" w:color="auto"/>
        <w:bottom w:val="none" w:sz="0" w:space="0" w:color="auto"/>
        <w:right w:val="none" w:sz="0" w:space="0" w:color="auto"/>
      </w:divBdr>
    </w:div>
    <w:div w:id="1947544967">
      <w:bodyDiv w:val="1"/>
      <w:marLeft w:val="0"/>
      <w:marRight w:val="0"/>
      <w:marTop w:val="0"/>
      <w:marBottom w:val="0"/>
      <w:divBdr>
        <w:top w:val="none" w:sz="0" w:space="0" w:color="auto"/>
        <w:left w:val="none" w:sz="0" w:space="0" w:color="auto"/>
        <w:bottom w:val="none" w:sz="0" w:space="0" w:color="auto"/>
        <w:right w:val="none" w:sz="0" w:space="0" w:color="auto"/>
      </w:divBdr>
    </w:div>
    <w:div w:id="1977567618">
      <w:bodyDiv w:val="1"/>
      <w:marLeft w:val="0"/>
      <w:marRight w:val="0"/>
      <w:marTop w:val="0"/>
      <w:marBottom w:val="0"/>
      <w:divBdr>
        <w:top w:val="none" w:sz="0" w:space="0" w:color="auto"/>
        <w:left w:val="none" w:sz="0" w:space="0" w:color="auto"/>
        <w:bottom w:val="none" w:sz="0" w:space="0" w:color="auto"/>
        <w:right w:val="none" w:sz="0" w:space="0" w:color="auto"/>
      </w:divBdr>
    </w:div>
    <w:div w:id="1997223806">
      <w:bodyDiv w:val="1"/>
      <w:marLeft w:val="0"/>
      <w:marRight w:val="0"/>
      <w:marTop w:val="0"/>
      <w:marBottom w:val="0"/>
      <w:divBdr>
        <w:top w:val="none" w:sz="0" w:space="0" w:color="auto"/>
        <w:left w:val="none" w:sz="0" w:space="0" w:color="auto"/>
        <w:bottom w:val="none" w:sz="0" w:space="0" w:color="auto"/>
        <w:right w:val="none" w:sz="0" w:space="0" w:color="auto"/>
      </w:divBdr>
      <w:divsChild>
        <w:div w:id="1320420335">
          <w:marLeft w:val="0"/>
          <w:marRight w:val="0"/>
          <w:marTop w:val="0"/>
          <w:marBottom w:val="0"/>
          <w:divBdr>
            <w:top w:val="none" w:sz="0" w:space="0" w:color="auto"/>
            <w:left w:val="none" w:sz="0" w:space="0" w:color="auto"/>
            <w:bottom w:val="none" w:sz="0" w:space="0" w:color="auto"/>
            <w:right w:val="none" w:sz="0" w:space="0" w:color="auto"/>
          </w:divBdr>
        </w:div>
      </w:divsChild>
    </w:div>
    <w:div w:id="2017340915">
      <w:bodyDiv w:val="1"/>
      <w:marLeft w:val="0"/>
      <w:marRight w:val="0"/>
      <w:marTop w:val="0"/>
      <w:marBottom w:val="0"/>
      <w:divBdr>
        <w:top w:val="none" w:sz="0" w:space="0" w:color="auto"/>
        <w:left w:val="none" w:sz="0" w:space="0" w:color="auto"/>
        <w:bottom w:val="none" w:sz="0" w:space="0" w:color="auto"/>
        <w:right w:val="none" w:sz="0" w:space="0" w:color="auto"/>
      </w:divBdr>
    </w:div>
    <w:div w:id="2041734578">
      <w:bodyDiv w:val="1"/>
      <w:marLeft w:val="0"/>
      <w:marRight w:val="0"/>
      <w:marTop w:val="0"/>
      <w:marBottom w:val="0"/>
      <w:divBdr>
        <w:top w:val="none" w:sz="0" w:space="0" w:color="auto"/>
        <w:left w:val="none" w:sz="0" w:space="0" w:color="auto"/>
        <w:bottom w:val="none" w:sz="0" w:space="0" w:color="auto"/>
        <w:right w:val="none" w:sz="0" w:space="0" w:color="auto"/>
      </w:divBdr>
      <w:divsChild>
        <w:div w:id="245917686">
          <w:marLeft w:val="0"/>
          <w:marRight w:val="0"/>
          <w:marTop w:val="0"/>
          <w:marBottom w:val="0"/>
          <w:divBdr>
            <w:top w:val="none" w:sz="0" w:space="0" w:color="auto"/>
            <w:left w:val="none" w:sz="0" w:space="0" w:color="auto"/>
            <w:bottom w:val="none" w:sz="0" w:space="0" w:color="auto"/>
            <w:right w:val="none" w:sz="0" w:space="0" w:color="auto"/>
          </w:divBdr>
        </w:div>
      </w:divsChild>
    </w:div>
    <w:div w:id="2049450155">
      <w:bodyDiv w:val="1"/>
      <w:marLeft w:val="0"/>
      <w:marRight w:val="0"/>
      <w:marTop w:val="0"/>
      <w:marBottom w:val="0"/>
      <w:divBdr>
        <w:top w:val="none" w:sz="0" w:space="0" w:color="auto"/>
        <w:left w:val="none" w:sz="0" w:space="0" w:color="auto"/>
        <w:bottom w:val="none" w:sz="0" w:space="0" w:color="auto"/>
        <w:right w:val="none" w:sz="0" w:space="0" w:color="auto"/>
      </w:divBdr>
      <w:divsChild>
        <w:div w:id="749734781">
          <w:marLeft w:val="490"/>
          <w:marRight w:val="1138"/>
          <w:marTop w:val="59"/>
          <w:marBottom w:val="0"/>
          <w:divBdr>
            <w:top w:val="none" w:sz="0" w:space="0" w:color="auto"/>
            <w:left w:val="none" w:sz="0" w:space="0" w:color="auto"/>
            <w:bottom w:val="none" w:sz="0" w:space="0" w:color="auto"/>
            <w:right w:val="none" w:sz="0" w:space="0" w:color="auto"/>
          </w:divBdr>
        </w:div>
      </w:divsChild>
    </w:div>
    <w:div w:id="2052263662">
      <w:bodyDiv w:val="1"/>
      <w:marLeft w:val="0"/>
      <w:marRight w:val="0"/>
      <w:marTop w:val="0"/>
      <w:marBottom w:val="0"/>
      <w:divBdr>
        <w:top w:val="none" w:sz="0" w:space="0" w:color="auto"/>
        <w:left w:val="none" w:sz="0" w:space="0" w:color="auto"/>
        <w:bottom w:val="none" w:sz="0" w:space="0" w:color="auto"/>
        <w:right w:val="none" w:sz="0" w:space="0" w:color="auto"/>
      </w:divBdr>
    </w:div>
    <w:div w:id="2075660965">
      <w:bodyDiv w:val="1"/>
      <w:marLeft w:val="0"/>
      <w:marRight w:val="0"/>
      <w:marTop w:val="0"/>
      <w:marBottom w:val="0"/>
      <w:divBdr>
        <w:top w:val="none" w:sz="0" w:space="0" w:color="auto"/>
        <w:left w:val="none" w:sz="0" w:space="0" w:color="auto"/>
        <w:bottom w:val="none" w:sz="0" w:space="0" w:color="auto"/>
        <w:right w:val="none" w:sz="0" w:space="0" w:color="auto"/>
      </w:divBdr>
      <w:divsChild>
        <w:div w:id="1403481466">
          <w:marLeft w:val="0"/>
          <w:marRight w:val="0"/>
          <w:marTop w:val="0"/>
          <w:marBottom w:val="0"/>
          <w:divBdr>
            <w:top w:val="none" w:sz="0" w:space="0" w:color="auto"/>
            <w:left w:val="none" w:sz="0" w:space="0" w:color="auto"/>
            <w:bottom w:val="none" w:sz="0" w:space="0" w:color="auto"/>
            <w:right w:val="none" w:sz="0" w:space="0" w:color="auto"/>
          </w:divBdr>
        </w:div>
      </w:divsChild>
    </w:div>
    <w:div w:id="2093548463">
      <w:bodyDiv w:val="1"/>
      <w:marLeft w:val="0"/>
      <w:marRight w:val="0"/>
      <w:marTop w:val="0"/>
      <w:marBottom w:val="0"/>
      <w:divBdr>
        <w:top w:val="none" w:sz="0" w:space="0" w:color="auto"/>
        <w:left w:val="none" w:sz="0" w:space="0" w:color="auto"/>
        <w:bottom w:val="none" w:sz="0" w:space="0" w:color="auto"/>
        <w:right w:val="none" w:sz="0" w:space="0" w:color="auto"/>
      </w:divBdr>
    </w:div>
    <w:div w:id="2099669837">
      <w:bodyDiv w:val="1"/>
      <w:marLeft w:val="0"/>
      <w:marRight w:val="0"/>
      <w:marTop w:val="0"/>
      <w:marBottom w:val="0"/>
      <w:divBdr>
        <w:top w:val="none" w:sz="0" w:space="0" w:color="auto"/>
        <w:left w:val="none" w:sz="0" w:space="0" w:color="auto"/>
        <w:bottom w:val="none" w:sz="0" w:space="0" w:color="auto"/>
        <w:right w:val="none" w:sz="0" w:space="0" w:color="auto"/>
      </w:divBdr>
      <w:divsChild>
        <w:div w:id="1147429798">
          <w:marLeft w:val="0"/>
          <w:marRight w:val="0"/>
          <w:marTop w:val="0"/>
          <w:marBottom w:val="0"/>
          <w:divBdr>
            <w:top w:val="none" w:sz="0" w:space="0" w:color="auto"/>
            <w:left w:val="none" w:sz="0" w:space="0" w:color="auto"/>
            <w:bottom w:val="none" w:sz="0" w:space="0" w:color="auto"/>
            <w:right w:val="none" w:sz="0" w:space="0" w:color="auto"/>
          </w:divBdr>
        </w:div>
      </w:divsChild>
    </w:div>
    <w:div w:id="2099793500">
      <w:bodyDiv w:val="1"/>
      <w:marLeft w:val="0"/>
      <w:marRight w:val="0"/>
      <w:marTop w:val="0"/>
      <w:marBottom w:val="0"/>
      <w:divBdr>
        <w:top w:val="none" w:sz="0" w:space="0" w:color="auto"/>
        <w:left w:val="none" w:sz="0" w:space="0" w:color="auto"/>
        <w:bottom w:val="none" w:sz="0" w:space="0" w:color="auto"/>
        <w:right w:val="none" w:sz="0" w:space="0" w:color="auto"/>
      </w:divBdr>
    </w:div>
    <w:div w:id="210621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cejelonu@saconsulting.ai"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ojini@saconsulting.ai"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info@saconsulting.ai"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info@saconsulting.ai" TargetMode="External"/><Relationship Id="rId20" Type="http://schemas.openxmlformats.org/officeDocument/2006/relationships/hyperlink" Target="mailto:judegbe@saconsulting.a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mailto:oiakhabue@saconsulting.ai" TargetMode="External"/><Relationship Id="rId23" Type="http://schemas.openxmlformats.org/officeDocument/2006/relationships/hyperlink" Target="mailto:cejelonu@saconsulting.ai"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cejelonu@saconsulting.a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mailto:Info@saconsulting.ai"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1\OneDrive%20-%20Signal%20Alliance\Documents\Custom%20Office%20Templates\SA%20Consul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91BA9A82F0043855FB75A1E76EC4D" ma:contentTypeVersion="17" ma:contentTypeDescription="Create a new document." ma:contentTypeScope="" ma:versionID="ff64401730a53ff82a283f9349bd3d8f">
  <xsd:schema xmlns:xsd="http://www.w3.org/2001/XMLSchema" xmlns:xs="http://www.w3.org/2001/XMLSchema" xmlns:p="http://schemas.microsoft.com/office/2006/metadata/properties" xmlns:ns3="679511d7-b37d-4d1e-9c86-2542539b1c5f" xmlns:ns4="8c7ef5fa-e24f-4ae4-b354-ed4469afaf88" targetNamespace="http://schemas.microsoft.com/office/2006/metadata/properties" ma:root="true" ma:fieldsID="8c817b8d526aec09a86adc64eeed5a5a" ns3:_="" ns4:_="">
    <xsd:import namespace="679511d7-b37d-4d1e-9c86-2542539b1c5f"/>
    <xsd:import namespace="8c7ef5fa-e24f-4ae4-b354-ed4469afaf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511d7-b37d-4d1e-9c86-2542539b1c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ef5fa-e24f-4ae4-b354-ed4469afaf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c7ef5fa-e24f-4ae4-b354-ed4469afaf8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D0563F-A6E9-440B-891F-3E6FAFF16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511d7-b37d-4d1e-9c86-2542539b1c5f"/>
    <ds:schemaRef ds:uri="8c7ef5fa-e24f-4ae4-b354-ed4469afa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45B78-FFE2-4F25-83ED-DBC7C5DD3CE7}">
  <ds:schemaRefs>
    <ds:schemaRef ds:uri="http://schemas.microsoft.com/office/2006/metadata/properties"/>
    <ds:schemaRef ds:uri="http://schemas.microsoft.com/office/infopath/2007/PartnerControls"/>
    <ds:schemaRef ds:uri="8c7ef5fa-e24f-4ae4-b354-ed4469afaf88"/>
  </ds:schemaRefs>
</ds:datastoreItem>
</file>

<file path=customXml/itemProps3.xml><?xml version="1.0" encoding="utf-8"?>
<ds:datastoreItem xmlns:ds="http://schemas.openxmlformats.org/officeDocument/2006/customXml" ds:itemID="{F17B8090-4686-4E62-A289-41EA07A8CEB0}">
  <ds:schemaRefs>
    <ds:schemaRef ds:uri="http://schemas.openxmlformats.org/officeDocument/2006/bibliography"/>
  </ds:schemaRefs>
</ds:datastoreItem>
</file>

<file path=customXml/itemProps4.xml><?xml version="1.0" encoding="utf-8"?>
<ds:datastoreItem xmlns:ds="http://schemas.openxmlformats.org/officeDocument/2006/customXml" ds:itemID="{C47A415E-2004-4E07-BD28-EAEF3D85F4DD}">
  <ds:schemaRefs>
    <ds:schemaRef ds:uri="http://schemas.microsoft.com/sharepoint/v3/contenttype/forms"/>
  </ds:schemaRefs>
</ds:datastoreItem>
</file>

<file path=docMetadata/LabelInfo.xml><?xml version="1.0" encoding="utf-8"?>
<clbl:labelList xmlns:clbl="http://schemas.microsoft.com/office/2020/mipLabelMetadata">
  <clbl:label id="{f61499e1-1960-4be7-a1a2-1c9762dbe506}" enabled="1" method="Privileged" siteId="{47a5a918-b4ec-470f-86ca-c67e821ce45b}" removed="0"/>
</clbl:labelList>
</file>

<file path=docProps/app.xml><?xml version="1.0" encoding="utf-8"?>
<Properties xmlns="http://schemas.openxmlformats.org/officeDocument/2006/extended-properties" xmlns:vt="http://schemas.openxmlformats.org/officeDocument/2006/docPropsVTypes">
  <Template>SA Consulting Template.dotx</Template>
  <TotalTime>1</TotalTime>
  <Pages>25</Pages>
  <Words>6161</Words>
  <Characters>35119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41198</CharactersWithSpaces>
  <SharedDoc>false</SharedDoc>
  <HLinks>
    <vt:vector size="276" baseType="variant">
      <vt:variant>
        <vt:i4>5701743</vt:i4>
      </vt:variant>
      <vt:variant>
        <vt:i4>240</vt:i4>
      </vt:variant>
      <vt:variant>
        <vt:i4>0</vt:i4>
      </vt:variant>
      <vt:variant>
        <vt:i4>5</vt:i4>
      </vt:variant>
      <vt:variant>
        <vt:lpwstr>mailto:cejelonu@saconsulting.ai</vt:lpwstr>
      </vt:variant>
      <vt:variant>
        <vt:lpwstr/>
      </vt:variant>
      <vt:variant>
        <vt:i4>6029423</vt:i4>
      </vt:variant>
      <vt:variant>
        <vt:i4>237</vt:i4>
      </vt:variant>
      <vt:variant>
        <vt:i4>0</vt:i4>
      </vt:variant>
      <vt:variant>
        <vt:i4>5</vt:i4>
      </vt:variant>
      <vt:variant>
        <vt:lpwstr>mailto:obinna.uhegbu@sahara-group.com</vt:lpwstr>
      </vt:variant>
      <vt:variant>
        <vt:lpwstr/>
      </vt:variant>
      <vt:variant>
        <vt:i4>5439604</vt:i4>
      </vt:variant>
      <vt:variant>
        <vt:i4>234</vt:i4>
      </vt:variant>
      <vt:variant>
        <vt:i4>0</vt:i4>
      </vt:variant>
      <vt:variant>
        <vt:i4>5</vt:i4>
      </vt:variant>
      <vt:variant>
        <vt:lpwstr>mailto:Info@saconsulting.ai</vt:lpwstr>
      </vt:variant>
      <vt:variant>
        <vt:lpwstr/>
      </vt:variant>
      <vt:variant>
        <vt:i4>3276826</vt:i4>
      </vt:variant>
      <vt:variant>
        <vt:i4>231</vt:i4>
      </vt:variant>
      <vt:variant>
        <vt:i4>0</vt:i4>
      </vt:variant>
      <vt:variant>
        <vt:i4>5</vt:i4>
      </vt:variant>
      <vt:variant>
        <vt:lpwstr>mailto:jojini@saconsulting.ai</vt:lpwstr>
      </vt:variant>
      <vt:variant>
        <vt:lpwstr/>
      </vt:variant>
      <vt:variant>
        <vt:i4>3670022</vt:i4>
      </vt:variant>
      <vt:variant>
        <vt:i4>228</vt:i4>
      </vt:variant>
      <vt:variant>
        <vt:i4>0</vt:i4>
      </vt:variant>
      <vt:variant>
        <vt:i4>5</vt:i4>
      </vt:variant>
      <vt:variant>
        <vt:lpwstr>mailto:judegbe@saconsulting.ai</vt:lpwstr>
      </vt:variant>
      <vt:variant>
        <vt:lpwstr/>
      </vt:variant>
      <vt:variant>
        <vt:i4>5701743</vt:i4>
      </vt:variant>
      <vt:variant>
        <vt:i4>225</vt:i4>
      </vt:variant>
      <vt:variant>
        <vt:i4>0</vt:i4>
      </vt:variant>
      <vt:variant>
        <vt:i4>5</vt:i4>
      </vt:variant>
      <vt:variant>
        <vt:lpwstr>mailto:cejelonu@saconsulting.ai</vt:lpwstr>
      </vt:variant>
      <vt:variant>
        <vt:lpwstr/>
      </vt:variant>
      <vt:variant>
        <vt:i4>6029423</vt:i4>
      </vt:variant>
      <vt:variant>
        <vt:i4>222</vt:i4>
      </vt:variant>
      <vt:variant>
        <vt:i4>0</vt:i4>
      </vt:variant>
      <vt:variant>
        <vt:i4>5</vt:i4>
      </vt:variant>
      <vt:variant>
        <vt:lpwstr>mailto:obinna.uhegbu@sahara-group.com</vt:lpwstr>
      </vt:variant>
      <vt:variant>
        <vt:lpwstr/>
      </vt:variant>
      <vt:variant>
        <vt:i4>5701743</vt:i4>
      </vt:variant>
      <vt:variant>
        <vt:i4>219</vt:i4>
      </vt:variant>
      <vt:variant>
        <vt:i4>0</vt:i4>
      </vt:variant>
      <vt:variant>
        <vt:i4>5</vt:i4>
      </vt:variant>
      <vt:variant>
        <vt:lpwstr>mailto:cejelonu@saconsulting.ai</vt:lpwstr>
      </vt:variant>
      <vt:variant>
        <vt:lpwstr/>
      </vt:variant>
      <vt:variant>
        <vt:i4>5439604</vt:i4>
      </vt:variant>
      <vt:variant>
        <vt:i4>216</vt:i4>
      </vt:variant>
      <vt:variant>
        <vt:i4>0</vt:i4>
      </vt:variant>
      <vt:variant>
        <vt:i4>5</vt:i4>
      </vt:variant>
      <vt:variant>
        <vt:lpwstr>mailto:info@saconsulting.ai</vt:lpwstr>
      </vt:variant>
      <vt:variant>
        <vt:lpwstr/>
      </vt:variant>
      <vt:variant>
        <vt:i4>5439604</vt:i4>
      </vt:variant>
      <vt:variant>
        <vt:i4>213</vt:i4>
      </vt:variant>
      <vt:variant>
        <vt:i4>0</vt:i4>
      </vt:variant>
      <vt:variant>
        <vt:i4>5</vt:i4>
      </vt:variant>
      <vt:variant>
        <vt:lpwstr>mailto:info@saconsulting.ai</vt:lpwstr>
      </vt:variant>
      <vt:variant>
        <vt:lpwstr/>
      </vt:variant>
      <vt:variant>
        <vt:i4>5570658</vt:i4>
      </vt:variant>
      <vt:variant>
        <vt:i4>210</vt:i4>
      </vt:variant>
      <vt:variant>
        <vt:i4>0</vt:i4>
      </vt:variant>
      <vt:variant>
        <vt:i4>5</vt:i4>
      </vt:variant>
      <vt:variant>
        <vt:lpwstr>mailto:oiakhabue@saconsulting.ai</vt:lpwstr>
      </vt:variant>
      <vt:variant>
        <vt:lpwstr/>
      </vt:variant>
      <vt:variant>
        <vt:i4>6029423</vt:i4>
      </vt:variant>
      <vt:variant>
        <vt:i4>207</vt:i4>
      </vt:variant>
      <vt:variant>
        <vt:i4>0</vt:i4>
      </vt:variant>
      <vt:variant>
        <vt:i4>5</vt:i4>
      </vt:variant>
      <vt:variant>
        <vt:lpwstr>mailto:obinna.uhegbu@sahara-group.com</vt:lpwstr>
      </vt:variant>
      <vt:variant>
        <vt:lpwstr/>
      </vt:variant>
      <vt:variant>
        <vt:i4>1507379</vt:i4>
      </vt:variant>
      <vt:variant>
        <vt:i4>200</vt:i4>
      </vt:variant>
      <vt:variant>
        <vt:i4>0</vt:i4>
      </vt:variant>
      <vt:variant>
        <vt:i4>5</vt:i4>
      </vt:variant>
      <vt:variant>
        <vt:lpwstr/>
      </vt:variant>
      <vt:variant>
        <vt:lpwstr>_Toc193707198</vt:lpwstr>
      </vt:variant>
      <vt:variant>
        <vt:i4>1507379</vt:i4>
      </vt:variant>
      <vt:variant>
        <vt:i4>194</vt:i4>
      </vt:variant>
      <vt:variant>
        <vt:i4>0</vt:i4>
      </vt:variant>
      <vt:variant>
        <vt:i4>5</vt:i4>
      </vt:variant>
      <vt:variant>
        <vt:lpwstr/>
      </vt:variant>
      <vt:variant>
        <vt:lpwstr>_Toc193707197</vt:lpwstr>
      </vt:variant>
      <vt:variant>
        <vt:i4>1507379</vt:i4>
      </vt:variant>
      <vt:variant>
        <vt:i4>188</vt:i4>
      </vt:variant>
      <vt:variant>
        <vt:i4>0</vt:i4>
      </vt:variant>
      <vt:variant>
        <vt:i4>5</vt:i4>
      </vt:variant>
      <vt:variant>
        <vt:lpwstr/>
      </vt:variant>
      <vt:variant>
        <vt:lpwstr>_Toc193707196</vt:lpwstr>
      </vt:variant>
      <vt:variant>
        <vt:i4>1507379</vt:i4>
      </vt:variant>
      <vt:variant>
        <vt:i4>182</vt:i4>
      </vt:variant>
      <vt:variant>
        <vt:i4>0</vt:i4>
      </vt:variant>
      <vt:variant>
        <vt:i4>5</vt:i4>
      </vt:variant>
      <vt:variant>
        <vt:lpwstr/>
      </vt:variant>
      <vt:variant>
        <vt:lpwstr>_Toc193707195</vt:lpwstr>
      </vt:variant>
      <vt:variant>
        <vt:i4>1507379</vt:i4>
      </vt:variant>
      <vt:variant>
        <vt:i4>176</vt:i4>
      </vt:variant>
      <vt:variant>
        <vt:i4>0</vt:i4>
      </vt:variant>
      <vt:variant>
        <vt:i4>5</vt:i4>
      </vt:variant>
      <vt:variant>
        <vt:lpwstr/>
      </vt:variant>
      <vt:variant>
        <vt:lpwstr>_Toc193707194</vt:lpwstr>
      </vt:variant>
      <vt:variant>
        <vt:i4>1507379</vt:i4>
      </vt:variant>
      <vt:variant>
        <vt:i4>170</vt:i4>
      </vt:variant>
      <vt:variant>
        <vt:i4>0</vt:i4>
      </vt:variant>
      <vt:variant>
        <vt:i4>5</vt:i4>
      </vt:variant>
      <vt:variant>
        <vt:lpwstr/>
      </vt:variant>
      <vt:variant>
        <vt:lpwstr>_Toc193707193</vt:lpwstr>
      </vt:variant>
      <vt:variant>
        <vt:i4>1507379</vt:i4>
      </vt:variant>
      <vt:variant>
        <vt:i4>164</vt:i4>
      </vt:variant>
      <vt:variant>
        <vt:i4>0</vt:i4>
      </vt:variant>
      <vt:variant>
        <vt:i4>5</vt:i4>
      </vt:variant>
      <vt:variant>
        <vt:lpwstr/>
      </vt:variant>
      <vt:variant>
        <vt:lpwstr>_Toc193707192</vt:lpwstr>
      </vt:variant>
      <vt:variant>
        <vt:i4>1507379</vt:i4>
      </vt:variant>
      <vt:variant>
        <vt:i4>158</vt:i4>
      </vt:variant>
      <vt:variant>
        <vt:i4>0</vt:i4>
      </vt:variant>
      <vt:variant>
        <vt:i4>5</vt:i4>
      </vt:variant>
      <vt:variant>
        <vt:lpwstr/>
      </vt:variant>
      <vt:variant>
        <vt:lpwstr>_Toc193707191</vt:lpwstr>
      </vt:variant>
      <vt:variant>
        <vt:i4>1507379</vt:i4>
      </vt:variant>
      <vt:variant>
        <vt:i4>152</vt:i4>
      </vt:variant>
      <vt:variant>
        <vt:i4>0</vt:i4>
      </vt:variant>
      <vt:variant>
        <vt:i4>5</vt:i4>
      </vt:variant>
      <vt:variant>
        <vt:lpwstr/>
      </vt:variant>
      <vt:variant>
        <vt:lpwstr>_Toc193707190</vt:lpwstr>
      </vt:variant>
      <vt:variant>
        <vt:i4>1441843</vt:i4>
      </vt:variant>
      <vt:variant>
        <vt:i4>146</vt:i4>
      </vt:variant>
      <vt:variant>
        <vt:i4>0</vt:i4>
      </vt:variant>
      <vt:variant>
        <vt:i4>5</vt:i4>
      </vt:variant>
      <vt:variant>
        <vt:lpwstr/>
      </vt:variant>
      <vt:variant>
        <vt:lpwstr>_Toc193707189</vt:lpwstr>
      </vt:variant>
      <vt:variant>
        <vt:i4>1441843</vt:i4>
      </vt:variant>
      <vt:variant>
        <vt:i4>140</vt:i4>
      </vt:variant>
      <vt:variant>
        <vt:i4>0</vt:i4>
      </vt:variant>
      <vt:variant>
        <vt:i4>5</vt:i4>
      </vt:variant>
      <vt:variant>
        <vt:lpwstr/>
      </vt:variant>
      <vt:variant>
        <vt:lpwstr>_Toc193707188</vt:lpwstr>
      </vt:variant>
      <vt:variant>
        <vt:i4>1441843</vt:i4>
      </vt:variant>
      <vt:variant>
        <vt:i4>134</vt:i4>
      </vt:variant>
      <vt:variant>
        <vt:i4>0</vt:i4>
      </vt:variant>
      <vt:variant>
        <vt:i4>5</vt:i4>
      </vt:variant>
      <vt:variant>
        <vt:lpwstr/>
      </vt:variant>
      <vt:variant>
        <vt:lpwstr>_Toc193707187</vt:lpwstr>
      </vt:variant>
      <vt:variant>
        <vt:i4>1441843</vt:i4>
      </vt:variant>
      <vt:variant>
        <vt:i4>128</vt:i4>
      </vt:variant>
      <vt:variant>
        <vt:i4>0</vt:i4>
      </vt:variant>
      <vt:variant>
        <vt:i4>5</vt:i4>
      </vt:variant>
      <vt:variant>
        <vt:lpwstr/>
      </vt:variant>
      <vt:variant>
        <vt:lpwstr>_Toc193707186</vt:lpwstr>
      </vt:variant>
      <vt:variant>
        <vt:i4>1441843</vt:i4>
      </vt:variant>
      <vt:variant>
        <vt:i4>122</vt:i4>
      </vt:variant>
      <vt:variant>
        <vt:i4>0</vt:i4>
      </vt:variant>
      <vt:variant>
        <vt:i4>5</vt:i4>
      </vt:variant>
      <vt:variant>
        <vt:lpwstr/>
      </vt:variant>
      <vt:variant>
        <vt:lpwstr>_Toc193707185</vt:lpwstr>
      </vt:variant>
      <vt:variant>
        <vt:i4>1441843</vt:i4>
      </vt:variant>
      <vt:variant>
        <vt:i4>116</vt:i4>
      </vt:variant>
      <vt:variant>
        <vt:i4>0</vt:i4>
      </vt:variant>
      <vt:variant>
        <vt:i4>5</vt:i4>
      </vt:variant>
      <vt:variant>
        <vt:lpwstr/>
      </vt:variant>
      <vt:variant>
        <vt:lpwstr>_Toc193707184</vt:lpwstr>
      </vt:variant>
      <vt:variant>
        <vt:i4>1441843</vt:i4>
      </vt:variant>
      <vt:variant>
        <vt:i4>110</vt:i4>
      </vt:variant>
      <vt:variant>
        <vt:i4>0</vt:i4>
      </vt:variant>
      <vt:variant>
        <vt:i4>5</vt:i4>
      </vt:variant>
      <vt:variant>
        <vt:lpwstr/>
      </vt:variant>
      <vt:variant>
        <vt:lpwstr>_Toc193707183</vt:lpwstr>
      </vt:variant>
      <vt:variant>
        <vt:i4>1441843</vt:i4>
      </vt:variant>
      <vt:variant>
        <vt:i4>104</vt:i4>
      </vt:variant>
      <vt:variant>
        <vt:i4>0</vt:i4>
      </vt:variant>
      <vt:variant>
        <vt:i4>5</vt:i4>
      </vt:variant>
      <vt:variant>
        <vt:lpwstr/>
      </vt:variant>
      <vt:variant>
        <vt:lpwstr>_Toc193707182</vt:lpwstr>
      </vt:variant>
      <vt:variant>
        <vt:i4>1441843</vt:i4>
      </vt:variant>
      <vt:variant>
        <vt:i4>98</vt:i4>
      </vt:variant>
      <vt:variant>
        <vt:i4>0</vt:i4>
      </vt:variant>
      <vt:variant>
        <vt:i4>5</vt:i4>
      </vt:variant>
      <vt:variant>
        <vt:lpwstr/>
      </vt:variant>
      <vt:variant>
        <vt:lpwstr>_Toc193707181</vt:lpwstr>
      </vt:variant>
      <vt:variant>
        <vt:i4>1441843</vt:i4>
      </vt:variant>
      <vt:variant>
        <vt:i4>92</vt:i4>
      </vt:variant>
      <vt:variant>
        <vt:i4>0</vt:i4>
      </vt:variant>
      <vt:variant>
        <vt:i4>5</vt:i4>
      </vt:variant>
      <vt:variant>
        <vt:lpwstr/>
      </vt:variant>
      <vt:variant>
        <vt:lpwstr>_Toc193707180</vt:lpwstr>
      </vt:variant>
      <vt:variant>
        <vt:i4>1638451</vt:i4>
      </vt:variant>
      <vt:variant>
        <vt:i4>86</vt:i4>
      </vt:variant>
      <vt:variant>
        <vt:i4>0</vt:i4>
      </vt:variant>
      <vt:variant>
        <vt:i4>5</vt:i4>
      </vt:variant>
      <vt:variant>
        <vt:lpwstr/>
      </vt:variant>
      <vt:variant>
        <vt:lpwstr>_Toc193707179</vt:lpwstr>
      </vt:variant>
      <vt:variant>
        <vt:i4>1638451</vt:i4>
      </vt:variant>
      <vt:variant>
        <vt:i4>80</vt:i4>
      </vt:variant>
      <vt:variant>
        <vt:i4>0</vt:i4>
      </vt:variant>
      <vt:variant>
        <vt:i4>5</vt:i4>
      </vt:variant>
      <vt:variant>
        <vt:lpwstr/>
      </vt:variant>
      <vt:variant>
        <vt:lpwstr>_Toc193707178</vt:lpwstr>
      </vt:variant>
      <vt:variant>
        <vt:i4>1638451</vt:i4>
      </vt:variant>
      <vt:variant>
        <vt:i4>74</vt:i4>
      </vt:variant>
      <vt:variant>
        <vt:i4>0</vt:i4>
      </vt:variant>
      <vt:variant>
        <vt:i4>5</vt:i4>
      </vt:variant>
      <vt:variant>
        <vt:lpwstr/>
      </vt:variant>
      <vt:variant>
        <vt:lpwstr>_Toc193707177</vt:lpwstr>
      </vt:variant>
      <vt:variant>
        <vt:i4>1638451</vt:i4>
      </vt:variant>
      <vt:variant>
        <vt:i4>68</vt:i4>
      </vt:variant>
      <vt:variant>
        <vt:i4>0</vt:i4>
      </vt:variant>
      <vt:variant>
        <vt:i4>5</vt:i4>
      </vt:variant>
      <vt:variant>
        <vt:lpwstr/>
      </vt:variant>
      <vt:variant>
        <vt:lpwstr>_Toc193707176</vt:lpwstr>
      </vt:variant>
      <vt:variant>
        <vt:i4>1638451</vt:i4>
      </vt:variant>
      <vt:variant>
        <vt:i4>62</vt:i4>
      </vt:variant>
      <vt:variant>
        <vt:i4>0</vt:i4>
      </vt:variant>
      <vt:variant>
        <vt:i4>5</vt:i4>
      </vt:variant>
      <vt:variant>
        <vt:lpwstr/>
      </vt:variant>
      <vt:variant>
        <vt:lpwstr>_Toc193707175</vt:lpwstr>
      </vt:variant>
      <vt:variant>
        <vt:i4>1638451</vt:i4>
      </vt:variant>
      <vt:variant>
        <vt:i4>56</vt:i4>
      </vt:variant>
      <vt:variant>
        <vt:i4>0</vt:i4>
      </vt:variant>
      <vt:variant>
        <vt:i4>5</vt:i4>
      </vt:variant>
      <vt:variant>
        <vt:lpwstr/>
      </vt:variant>
      <vt:variant>
        <vt:lpwstr>_Toc193707174</vt:lpwstr>
      </vt:variant>
      <vt:variant>
        <vt:i4>1638451</vt:i4>
      </vt:variant>
      <vt:variant>
        <vt:i4>50</vt:i4>
      </vt:variant>
      <vt:variant>
        <vt:i4>0</vt:i4>
      </vt:variant>
      <vt:variant>
        <vt:i4>5</vt:i4>
      </vt:variant>
      <vt:variant>
        <vt:lpwstr/>
      </vt:variant>
      <vt:variant>
        <vt:lpwstr>_Toc193707173</vt:lpwstr>
      </vt:variant>
      <vt:variant>
        <vt:i4>1638451</vt:i4>
      </vt:variant>
      <vt:variant>
        <vt:i4>44</vt:i4>
      </vt:variant>
      <vt:variant>
        <vt:i4>0</vt:i4>
      </vt:variant>
      <vt:variant>
        <vt:i4>5</vt:i4>
      </vt:variant>
      <vt:variant>
        <vt:lpwstr/>
      </vt:variant>
      <vt:variant>
        <vt:lpwstr>_Toc193707172</vt:lpwstr>
      </vt:variant>
      <vt:variant>
        <vt:i4>1638451</vt:i4>
      </vt:variant>
      <vt:variant>
        <vt:i4>38</vt:i4>
      </vt:variant>
      <vt:variant>
        <vt:i4>0</vt:i4>
      </vt:variant>
      <vt:variant>
        <vt:i4>5</vt:i4>
      </vt:variant>
      <vt:variant>
        <vt:lpwstr/>
      </vt:variant>
      <vt:variant>
        <vt:lpwstr>_Toc193707171</vt:lpwstr>
      </vt:variant>
      <vt:variant>
        <vt:i4>1638451</vt:i4>
      </vt:variant>
      <vt:variant>
        <vt:i4>32</vt:i4>
      </vt:variant>
      <vt:variant>
        <vt:i4>0</vt:i4>
      </vt:variant>
      <vt:variant>
        <vt:i4>5</vt:i4>
      </vt:variant>
      <vt:variant>
        <vt:lpwstr/>
      </vt:variant>
      <vt:variant>
        <vt:lpwstr>_Toc193707170</vt:lpwstr>
      </vt:variant>
      <vt:variant>
        <vt:i4>1572915</vt:i4>
      </vt:variant>
      <vt:variant>
        <vt:i4>26</vt:i4>
      </vt:variant>
      <vt:variant>
        <vt:i4>0</vt:i4>
      </vt:variant>
      <vt:variant>
        <vt:i4>5</vt:i4>
      </vt:variant>
      <vt:variant>
        <vt:lpwstr/>
      </vt:variant>
      <vt:variant>
        <vt:lpwstr>_Toc193707169</vt:lpwstr>
      </vt:variant>
      <vt:variant>
        <vt:i4>1572915</vt:i4>
      </vt:variant>
      <vt:variant>
        <vt:i4>20</vt:i4>
      </vt:variant>
      <vt:variant>
        <vt:i4>0</vt:i4>
      </vt:variant>
      <vt:variant>
        <vt:i4>5</vt:i4>
      </vt:variant>
      <vt:variant>
        <vt:lpwstr/>
      </vt:variant>
      <vt:variant>
        <vt:lpwstr>_Toc193707168</vt:lpwstr>
      </vt:variant>
      <vt:variant>
        <vt:i4>1572915</vt:i4>
      </vt:variant>
      <vt:variant>
        <vt:i4>14</vt:i4>
      </vt:variant>
      <vt:variant>
        <vt:i4>0</vt:i4>
      </vt:variant>
      <vt:variant>
        <vt:i4>5</vt:i4>
      </vt:variant>
      <vt:variant>
        <vt:lpwstr/>
      </vt:variant>
      <vt:variant>
        <vt:lpwstr>_Toc193707167</vt:lpwstr>
      </vt:variant>
      <vt:variant>
        <vt:i4>1572915</vt:i4>
      </vt:variant>
      <vt:variant>
        <vt:i4>8</vt:i4>
      </vt:variant>
      <vt:variant>
        <vt:i4>0</vt:i4>
      </vt:variant>
      <vt:variant>
        <vt:i4>5</vt:i4>
      </vt:variant>
      <vt:variant>
        <vt:lpwstr/>
      </vt:variant>
      <vt:variant>
        <vt:lpwstr>_Toc193707166</vt:lpwstr>
      </vt:variant>
      <vt:variant>
        <vt:i4>1572915</vt:i4>
      </vt:variant>
      <vt:variant>
        <vt:i4>2</vt:i4>
      </vt:variant>
      <vt:variant>
        <vt:i4>0</vt:i4>
      </vt:variant>
      <vt:variant>
        <vt:i4>5</vt:i4>
      </vt:variant>
      <vt:variant>
        <vt:lpwstr/>
      </vt:variant>
      <vt:variant>
        <vt:lpwstr>_Toc193707165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dc:creator>
  <cp:keywords/>
  <dc:description/>
  <cp:lastModifiedBy>Matthew Ofomi</cp:lastModifiedBy>
  <cp:revision>2</cp:revision>
  <cp:lastPrinted>2025-03-21T06:15:00Z</cp:lastPrinted>
  <dcterms:created xsi:type="dcterms:W3CDTF">2025-03-24T13:31:00Z</dcterms:created>
  <dcterms:modified xsi:type="dcterms:W3CDTF">2025-03-24T13:31:00Z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0x010100C0F91BA9A82F0043855FB75A1E76EC4D</vt:lpwstr>
  </property>
  <property fmtid="{D5CDD505-2E9C-101B-9397-08002B2CF9AE}" pid="3" name="MSIP_Label_f61499e1-1960-4be7-a1a2-1c9762dbe506_Enabled">
    <vt:lpwstr>true</vt:lpwstr>
  </property>
  <property fmtid="{D5CDD505-2E9C-101B-9397-08002B2CF9AE}" pid="4" name="MSIP_Label_f61499e1-1960-4be7-a1a2-1c9762dbe506_SetDate">
    <vt:lpwstr>2022-03-20T18:30:24Z</vt:lpwstr>
  </property>
  <property fmtid="{D5CDD505-2E9C-101B-9397-08002B2CF9AE}" pid="5" name="MSIP_Label_f61499e1-1960-4be7-a1a2-1c9762dbe506_Method">
    <vt:lpwstr>Privileged</vt:lpwstr>
  </property>
  <property fmtid="{D5CDD505-2E9C-101B-9397-08002B2CF9AE}" pid="6" name="MSIP_Label_f61499e1-1960-4be7-a1a2-1c9762dbe506_Name">
    <vt:lpwstr>General_0</vt:lpwstr>
  </property>
  <property fmtid="{D5CDD505-2E9C-101B-9397-08002B2CF9AE}" pid="7" name="MSIP_Label_f61499e1-1960-4be7-a1a2-1c9762dbe506_SiteId">
    <vt:lpwstr>47a5a918-b4ec-470f-86ca-c67e821ce45b</vt:lpwstr>
  </property>
  <property fmtid="{D5CDD505-2E9C-101B-9397-08002B2CF9AE}" pid="8" name="MSIP_Label_f61499e1-1960-4be7-a1a2-1c9762dbe506_ActionId">
    <vt:lpwstr>b371f13b-1649-4b9d-b96a-2989a766fd35</vt:lpwstr>
  </property>
  <property fmtid="{D5CDD505-2E9C-101B-9397-08002B2CF9AE}" pid="9" name="MSIP_Label_f61499e1-1960-4be7-a1a2-1c9762dbe506_ContentBits">
    <vt:lpwstr>2</vt:lpwstr>
  </property>
  <property fmtid="{D5CDD505-2E9C-101B-9397-08002B2CF9AE}" pid="10" name="GrammarlyDocumentId">
    <vt:lpwstr>63b4be6131016c033ee09766a885743b76a7dcb5033ee4c5ac60c89a98c1f7ca</vt:lpwstr>
  </property>
</Properties>
</file>