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9360"/>
      </w:tblGrid>
      <w:tr>
        <w:tc>
          <w:tcPr>
            <w:tcW w:type="dxa" w:w="9360"/>
          </w:tcPr>
          <w:p>
            <w:pPr>
              <w:spacing w:before="40" w:after="80"/>
              <w:jc w:val="center"/>
            </w:pPr>
            <w:r>
              <w:rPr>
                <w:rFonts w:ascii="Segoe UI" w:hAnsi="Segoe UI"/>
                <w:b/>
                <w:color w:val="1A365D"/>
                <w:sz w:val="28"/>
              </w:rPr>
              <w:t>FAST NATIONAL UNIVERSITY OF COMPUTER AND EMERGING SCIENCES</w:t>
            </w:r>
          </w:p>
        </w:tc>
      </w:tr>
      <w:tr>
        <w:tc>
          <w:tcPr>
            <w:tcW w:type="dxa" w:w="9360"/>
          </w:tcPr>
          <w:p>
            <w:pPr>
              <w:spacing w:before="40" w:after="40"/>
              <w:jc w:val="center"/>
            </w:pPr>
            <w:r>
              <w:rPr>
                <w:rFonts w:ascii="Segoe UI" w:hAnsi="Segoe UI"/>
                <w:b w:val="0"/>
                <w:color w:val="4A5568"/>
                <w:sz w:val="22"/>
              </w:rPr>
              <w:t>Department of Computer Science</w:t>
            </w:r>
          </w:p>
        </w:tc>
      </w:tr>
      <w:tr>
        <w:tc>
          <w:tcPr>
            <w:tcW w:type="dxa" w:w="9360"/>
          </w:tcPr>
          <w:p>
            <w:pPr>
              <w:spacing w:before="40" w:after="40"/>
              <w:jc w:val="center"/>
            </w:pPr>
            <w:r>
              <w:rPr>
                <w:rFonts w:ascii="Segoe UI" w:hAnsi="Segoe UI"/>
                <w:b/>
                <w:color w:val="2B6CB0"/>
                <w:sz w:val="24"/>
              </w:rPr>
              <w:t>CL3001 - COMPUTER NETWORKS LAB</w:t>
            </w:r>
          </w:p>
        </w:tc>
      </w:tr>
      <w:tr>
        <w:tc>
          <w:tcPr>
            <w:tcW w:type="dxa" w:w="9360"/>
          </w:tcPr>
          <w:p>
            <w:pPr>
              <w:spacing w:before="40" w:after="40"/>
              <w:jc w:val="center"/>
            </w:pPr>
            <w:r>
              <w:rPr>
                <w:rFonts w:ascii="Segoe UI" w:hAnsi="Segoe UI"/>
                <w:b/>
                <w:color w:val="2D3748"/>
                <w:sz w:val="26"/>
              </w:rPr>
              <w:t>LAB REPORT 10: PERSISTENT CONNECTIONS &amp; CONCURRENT SERVERS</w:t>
            </w:r>
          </w:p>
        </w:tc>
      </w:tr>
      <w:tr>
        <w:tc>
          <w:tcPr>
            <w:tcW w:type="dxa" w:w="9360"/>
          </w:tcPr>
          <w:p>
            <w:pPr>
              <w:spacing w:before="40" w:after="40"/>
              <w:jc w:val="center"/>
            </w:pPr>
            <w:r>
              <w:rPr>
                <w:rFonts w:ascii="Segoe UI" w:hAnsi="Segoe UI"/>
                <w:b w:val="0"/>
                <w:color w:val="4A5568"/>
                <w:sz w:val="22"/>
              </w:rPr>
              <w:t>Student ID: 23F-3043</w:t>
            </w:r>
          </w:p>
        </w:tc>
      </w:tr>
    </w:tbl>
    <w:p>
      <w:pPr>
        <w:spacing w:after="240"/>
      </w:pPr>
    </w:p>
    <w:p>
      <w:pPr>
        <w:pBdr>
          <w:bottom w:val="single" w:sz="6" w:space="1" w:color="2B6CB0"/>
        </w:pBdr>
        <w:spacing w:after="360"/>
      </w:pPr>
    </w:p>
    <w:p>
      <w:pPr>
        <w:pStyle w:val="Heading1"/>
        <w:keepNext/>
        <w:spacing w:before="360" w:after="160"/>
      </w:pPr>
      <w:r>
        <w:rPr>
          <w:rFonts w:ascii="Segoe UI" w:hAnsi="Segoe UI"/>
          <w:b/>
          <w:color w:val="1A365D"/>
          <w:sz w:val="32"/>
        </w:rPr>
        <w:t>1. Introduction &amp; Background</w:t>
      </w:r>
    </w:p>
    <w:p>
      <w:pPr>
        <w:spacing w:after="240" w:line="276" w:lineRule="auto"/>
      </w:pPr>
      <w:r>
        <w:t>In previous socket programming assignments, the simulated server responded to a single request and closed immediately. However, real-world socket architectures (e.g., HTTP, online messaging, databases) require persistent connection channels and concurrency. This lab establishes two primary paradigms:</w:t>
        <w:br/>
        <w:t>1. Persistent Connection: The server keeps the communication channel open, processing multiple requests sequentially in a single session.</w:t>
        <w:br/>
        <w:t>2. Concurrent Server: The server handles multiple distinct client nodes simultaneously, interleaving operations without blocking.</w:t>
      </w:r>
    </w:p>
    <w:p>
      <w:pPr>
        <w:pStyle w:val="Heading1"/>
        <w:keepNext/>
        <w:spacing w:before="360" w:after="160"/>
      </w:pPr>
      <w:r>
        <w:rPr>
          <w:rFonts w:ascii="Segoe UI" w:hAnsi="Segoe UI"/>
          <w:b/>
          <w:color w:val="1A365D"/>
          <w:sz w:val="32"/>
        </w:rPr>
        <w:t>2. Topology &amp; Network Setup</w:t>
      </w:r>
    </w:p>
    <w:p>
      <w:pPr>
        <w:spacing w:after="240"/>
      </w:pPr>
      <w:r>
        <w:t>We configured a point-to-point and concurrent subnet in Cisco Packet Tracer. The topology contains: one central Server (IP 192.168.1.2), and two client workstations: PC0 (IP 192.168.1.1) and PC1 (IP 192.168.1.3), interconnected via a Copper Straight-Through cable and a Layer-2 Switch.</w:t>
      </w:r>
    </w:p>
    <w:p>
      <w:pPr>
        <w:jc w:val="center"/>
      </w:pPr>
      <w:r>
        <w:drawing>
          <wp:inline xmlns:a="http://schemas.openxmlformats.org/drawingml/2006/main" xmlns:pic="http://schemas.openxmlformats.org/drawingml/2006/picture">
            <wp:extent cx="5303520" cy="3019986"/>
            <wp:docPr id="1" name="Picture 1"/>
            <wp:cNvGraphicFramePr>
              <a:graphicFrameLocks noChangeAspect="1"/>
            </wp:cNvGraphicFramePr>
            <a:graphic>
              <a:graphicData uri="http://schemas.openxmlformats.org/drawingml/2006/picture">
                <pic:pic>
                  <pic:nvPicPr>
                    <pic:cNvPr id="0" name="image_1.png"/>
                    <pic:cNvPicPr/>
                  </pic:nvPicPr>
                  <pic:blipFill>
                    <a:blip r:embed="rId9"/>
                    <a:stretch>
                      <a:fillRect/>
                    </a:stretch>
                  </pic:blipFill>
                  <pic:spPr>
                    <a:xfrm>
                      <a:off x="0" y="0"/>
                      <a:ext cx="5303520" cy="3019986"/>
                    </a:xfrm>
                    <a:prstGeom prst="rect"/>
                  </pic:spPr>
                </pic:pic>
              </a:graphicData>
            </a:graphic>
          </wp:inline>
        </w:drawing>
      </w:r>
    </w:p>
    <w:p>
      <w:pPr>
        <w:spacing w:before="80" w:after="360"/>
        <w:jc w:val="center"/>
      </w:pPr>
      <w:r>
        <w:rPr>
          <w:i/>
          <w:color w:val="4A5568"/>
          <w:sz w:val="19"/>
        </w:rPr>
        <w:t>Figure 1: Persistent and concurrent client-server topology configuration</w:t>
      </w:r>
    </w:p>
    <w:p>
      <w:pPr>
        <w:pStyle w:val="Heading1"/>
        <w:keepNext/>
        <w:spacing w:before="360" w:after="160"/>
      </w:pPr>
      <w:r>
        <w:rPr>
          <w:rFonts w:ascii="Segoe UI" w:hAnsi="Segoe UI"/>
          <w:b/>
          <w:color w:val="1A365D"/>
          <w:sz w:val="32"/>
        </w:rPr>
        <w:t>3. Persistent Socket Communication (TCP &amp; UDP)</w:t>
      </w:r>
    </w:p>
    <w:p>
      <w:pPr>
        <w:pStyle w:val="Heading2"/>
        <w:keepNext/>
        <w:spacing w:before="280" w:after="160"/>
      </w:pPr>
      <w:r>
        <w:rPr>
          <w:rFonts w:ascii="Segoe UI" w:hAnsi="Segoe UI"/>
          <w:b/>
          <w:color w:val="2B6CB0"/>
          <w:sz w:val="26"/>
        </w:rPr>
        <w:t>3.1 Transmission Control Protocol (TCP) Persistent</w:t>
      </w:r>
    </w:p>
    <w:p>
      <w:pPr>
        <w:spacing w:after="240"/>
      </w:pPr>
      <w:r>
        <w:t>TCP Persistent Server maintains the connection socket open across multiple client payloads. The connection is established using a 3-way handshake, and multiple messages are sequentially exchanged in the same session.</w:t>
      </w:r>
    </w:p>
    <w:p>
      <w:pPr>
        <w:pStyle w:val="Heading3"/>
        <w:keepNext/>
        <w:spacing w:before="240" w:after="120"/>
      </w:pPr>
      <w:r>
        <w:rPr>
          <w:rFonts w:ascii="Segoe UI" w:hAnsi="Segoe UI"/>
          <w:b/>
          <w:color w:val="4A5568"/>
          <w:sz w:val="22"/>
        </w:rPr>
        <w:t>TCP Server Code</w:t>
      </w:r>
    </w:p>
    <w:tbl>
      <w:tblPr>
        <w:tblW w:type="auto" w:w="0"/>
        <w:tblLayout w:type="fixed"/>
        <w:tblLook w:firstColumn="1" w:firstRow="1" w:lastColumn="0" w:lastRow="0" w:noHBand="0" w:noVBand="1" w:val="04A0"/>
      </w:tblPr>
      <w:tblGrid>
        <w:gridCol w:w="9360"/>
      </w:tblGrid>
      <w:tr>
        <w:tc>
          <w:tcPr>
            <w:tcW w:type="dxa" w:w="9360"/>
            <w:shd w:fill="F7FAFC"/>
            <w:tcBorders>
              <w:top w:val="single" w:sz="4" w:space="0" w:color="E2E8F0"/>
              <w:left w:val="single" w:sz="8" w:space="0" w:color="2B6CB0"/>
              <w:bottom w:val="single" w:sz="4" w:space="0" w:color="E2E8F0"/>
              <w:right w:val="single" w:sz="4" w:space="0" w:color="E2E8F0"/>
            </w:tcBorders>
          </w:tcPr>
          <w:p>
            <w:pPr>
              <w:spacing w:before="80" w:after="80" w:line="276" w:lineRule="auto"/>
            </w:pPr>
            <w:r>
              <w:rPr>
                <w:rFonts w:ascii="Consolas" w:hAnsi="Consolas"/>
                <w:color w:val="2D3748"/>
                <w:sz w:val="19"/>
              </w:rPr>
              <w:t>from tcp import *</w:t>
              <w:br/>
              <w:t>from time import *</w:t>
              <w:br/>
              <w:br/>
              <w:t>port = 12000</w:t>
              <w:br/>
              <w:t>server = TCPServer()</w:t>
              <w:br/>
              <w:t>message_count = 0</w:t>
              <w:br/>
              <w:br/>
              <w:t>def onTCPNewClient(client):</w:t>
              <w:br/>
              <w:t xml:space="preserve">    print("Client connected: " + client.remoteIP())</w:t>
              <w:br/>
              <w:t xml:space="preserve">    def onTCPReceive(data):</w:t>
              <w:br/>
              <w:t xml:space="preserve">        global message_count</w:t>
              <w:br/>
              <w:t xml:space="preserve">        message_count = message_count + 1</w:t>
              <w:br/>
              <w:t xml:space="preserve">        print("Message " + str(message_count) + " received: " + data)</w:t>
              <w:br/>
              <w:t xml:space="preserve">        client.send("Server reply " + str(message_count) + ": Got your message!")</w:t>
              <w:br/>
              <w:t xml:space="preserve">    def onTCPConnectionChange(type):</w:t>
              <w:br/>
              <w:t xml:space="preserve">        if type == 0:</w:t>
              <w:br/>
              <w:t xml:space="preserve">            print("Client disconnected: " + client.remoteIP())</w:t>
              <w:br/>
              <w:t xml:space="preserve">    client.onReceive(onTCPReceive)</w:t>
              <w:br/>
              <w:t xml:space="preserve">    client.onConnectionChange(onTCPConnectionChange)</w:t>
              <w:br/>
              <w:br/>
              <w:t>server.onNewClient(onTCPNewClient)</w:t>
              <w:br/>
              <w:t>server.listen(port)</w:t>
              <w:br/>
              <w:t>print("Persistent TCP Server listening on port 12000...")</w:t>
              <w:br/>
              <w:br/>
              <w:t>while True:</w:t>
              <w:br/>
              <w:t xml:space="preserve">    sleep(1)</w:t>
              <w:br/>
            </w:r>
          </w:p>
        </w:tc>
      </w:tr>
    </w:tbl>
    <w:p>
      <w:pPr>
        <w:spacing w:after="240"/>
      </w:pPr>
    </w:p>
    <w:p>
      <w:pPr>
        <w:pStyle w:val="Heading3"/>
        <w:keepNext/>
        <w:spacing w:before="240" w:after="120"/>
      </w:pPr>
      <w:r>
        <w:rPr>
          <w:rFonts w:ascii="Segoe UI" w:hAnsi="Segoe UI"/>
          <w:b/>
          <w:color w:val="4A5568"/>
          <w:sz w:val="22"/>
        </w:rPr>
        <w:t>TCP Client Code (PC0)</w:t>
      </w:r>
    </w:p>
    <w:tbl>
      <w:tblPr>
        <w:tblW w:type="auto" w:w="0"/>
        <w:tblLayout w:type="fixed"/>
        <w:tblLook w:firstColumn="1" w:firstRow="1" w:lastColumn="0" w:lastRow="0" w:noHBand="0" w:noVBand="1" w:val="04A0"/>
      </w:tblPr>
      <w:tblGrid>
        <w:gridCol w:w="9360"/>
      </w:tblGrid>
      <w:tr>
        <w:tc>
          <w:tcPr>
            <w:tcW w:type="dxa" w:w="9360"/>
            <w:shd w:fill="F7FAFC"/>
            <w:tcBorders>
              <w:top w:val="single" w:sz="4" w:space="0" w:color="E2E8F0"/>
              <w:left w:val="single" w:sz="8" w:space="0" w:color="2B6CB0"/>
              <w:bottom w:val="single" w:sz="4" w:space="0" w:color="E2E8F0"/>
              <w:right w:val="single" w:sz="4" w:space="0" w:color="E2E8F0"/>
            </w:tcBorders>
          </w:tcPr>
          <w:p>
            <w:pPr>
              <w:spacing w:before="80" w:after="80" w:line="276" w:lineRule="auto"/>
            </w:pPr>
            <w:r>
              <w:rPr>
                <w:rFonts w:ascii="Consolas" w:hAnsi="Consolas"/>
                <w:color w:val="2D3748"/>
                <w:sz w:val="19"/>
              </w:rPr>
              <w:t>from tcp import *</w:t>
              <w:br/>
              <w:t>from time import *</w:t>
              <w:br/>
              <w:br/>
              <w:t>serverIP = '192.168.1.2'</w:t>
              <w:br/>
              <w:t>port = 12000</w:t>
              <w:br/>
              <w:t>client = TCPClient()</w:t>
              <w:br/>
              <w:br/>
              <w:t># Use list instead of global variable - Skulpt handles list mutation in callbacks</w:t>
              <w:br/>
              <w:t>isConnected = [False]</w:t>
              <w:br/>
              <w:br/>
              <w:t>def onReceive(data):</w:t>
              <w:br/>
              <w:t xml:space="preserve">    print("Server replied: " + data)</w:t>
              <w:br/>
              <w:br/>
              <w:t>def onConnectionChange(type):</w:t>
              <w:br/>
              <w:t xml:space="preserve">    if type == 0:</w:t>
              <w:br/>
              <w:t xml:space="preserve">        isConnected[0] = True</w:t>
              <w:br/>
              <w:t xml:space="preserve">        print("Connected to server!")</w:t>
              <w:br/>
              <w:t xml:space="preserve">    if type == 1:</w:t>
              <w:br/>
              <w:t xml:space="preserve">        print("Disconnected from server.")</w:t>
              <w:br/>
              <w:br/>
              <w:t>client.onReceive(onReceive)</w:t>
              <w:br/>
              <w:t>client.onConnectionChange(onConnectionChange)</w:t>
              <w:br/>
              <w:t>client.connect(serverIP, port)</w:t>
              <w:br/>
              <w:t>print("Connecting...")</w:t>
              <w:br/>
              <w:br/>
              <w:t># Wait until callback confirms connection</w:t>
              <w:br/>
              <w:t>count = 0</w:t>
              <w:br/>
              <w:t>while not isConnected[0] and count &lt; 20:</w:t>
              <w:br/>
              <w:t xml:space="preserve">    sleep(1)</w:t>
              <w:br/>
              <w:t xml:space="preserve">    count = count + 1</w:t>
              <w:br/>
              <w:br/>
              <w:t>if isConnected[0]:</w:t>
              <w:br/>
              <w:t xml:space="preserve">    sleep(2)</w:t>
              <w:br/>
              <w:t xml:space="preserve">    print("Sending Message 1...")</w:t>
              <w:br/>
              <w:t xml:space="preserve">    client.send("Hello from Client! Message 1")</w:t>
              <w:br/>
              <w:t xml:space="preserve">    sleep(3)</w:t>
              <w:br/>
              <w:t xml:space="preserve">    print("Sending Message 2...")</w:t>
              <w:br/>
              <w:t xml:space="preserve">    client.send("Hello from Client! Message 2")</w:t>
              <w:br/>
              <w:t xml:space="preserve">    sleep(3)</w:t>
              <w:br/>
              <w:t xml:space="preserve">    print("Sending Message 3...")</w:t>
              <w:br/>
              <w:t xml:space="preserve">    client.send("Hello from Client! Message 3")</w:t>
              <w:br/>
              <w:t xml:space="preserve">    sleep(3)</w:t>
              <w:br/>
              <w:t xml:space="preserve">    print("All messages sent. Done.")</w:t>
              <w:br/>
              <w:t xml:space="preserve">    sleep(2)</w:t>
              <w:br/>
              <w:t>else:</w:t>
              <w:br/>
              <w:t xml:space="preserve">    print("Connection failed.")</w:t>
              <w:br/>
            </w:r>
          </w:p>
        </w:tc>
      </w:tr>
    </w:tbl>
    <w:p>
      <w:pPr>
        <w:spacing w:after="240"/>
      </w:pPr>
    </w:p>
    <w:p>
      <w:pPr>
        <w:pStyle w:val="Heading3"/>
        <w:keepNext/>
        <w:spacing w:before="240" w:after="120"/>
      </w:pPr>
      <w:r>
        <w:rPr>
          <w:rFonts w:ascii="Segoe UI" w:hAnsi="Segoe UI"/>
          <w:b/>
          <w:color w:val="4A5568"/>
          <w:sz w:val="22"/>
        </w:rPr>
        <w:t>TCP Sockets Setup &amp; Simulation Monitoring</w:t>
      </w:r>
    </w:p>
    <w:p>
      <w:pPr>
        <w:jc w:val="center"/>
      </w:pPr>
      <w:r>
        <w:drawing>
          <wp:inline xmlns:a="http://schemas.openxmlformats.org/drawingml/2006/main" xmlns:pic="http://schemas.openxmlformats.org/drawingml/2006/picture">
            <wp:extent cx="5303520" cy="2969419"/>
            <wp:docPr id="2" name="Picture 2"/>
            <wp:cNvGraphicFramePr>
              <a:graphicFrameLocks noChangeAspect="1"/>
            </wp:cNvGraphicFramePr>
            <a:graphic>
              <a:graphicData uri="http://schemas.openxmlformats.org/drawingml/2006/picture">
                <pic:pic>
                  <pic:nvPicPr>
                    <pic:cNvPr id="0" name="image_2.png"/>
                    <pic:cNvPicPr/>
                  </pic:nvPicPr>
                  <pic:blipFill>
                    <a:blip r:embed="rId10"/>
                    <a:stretch>
                      <a:fillRect/>
                    </a:stretch>
                  </pic:blipFill>
                  <pic:spPr>
                    <a:xfrm>
                      <a:off x="0" y="0"/>
                      <a:ext cx="5303520" cy="2969419"/>
                    </a:xfrm>
                    <a:prstGeom prst="rect"/>
                  </pic:spPr>
                </pic:pic>
              </a:graphicData>
            </a:graphic>
          </wp:inline>
        </w:drawing>
      </w:r>
    </w:p>
    <w:p>
      <w:pPr>
        <w:spacing w:before="80" w:after="360"/>
        <w:jc w:val="center"/>
      </w:pPr>
      <w:r>
        <w:rPr>
          <w:i/>
          <w:color w:val="4A5568"/>
          <w:sz w:val="19"/>
        </w:rPr>
        <w:t>Figure 2: TCP Persistent Sockets execution and PDU Simulation tracing - View 1</w:t>
      </w:r>
    </w:p>
    <w:p>
      <w:pPr>
        <w:jc w:val="center"/>
      </w:pPr>
      <w:r>
        <w:drawing>
          <wp:inline xmlns:a="http://schemas.openxmlformats.org/drawingml/2006/main" xmlns:pic="http://schemas.openxmlformats.org/drawingml/2006/picture">
            <wp:extent cx="5303520" cy="2983230"/>
            <wp:docPr id="3" name="Picture 3"/>
            <wp:cNvGraphicFramePr>
              <a:graphicFrameLocks noChangeAspect="1"/>
            </wp:cNvGraphicFramePr>
            <a:graphic>
              <a:graphicData uri="http://schemas.openxmlformats.org/drawingml/2006/picture">
                <pic:pic>
                  <pic:nvPicPr>
                    <pic:cNvPr id="0" name="image_3.png"/>
                    <pic:cNvPicPr/>
                  </pic:nvPicPr>
                  <pic:blipFill>
                    <a:blip r:embed="rId11"/>
                    <a:stretch>
                      <a:fillRect/>
                    </a:stretch>
                  </pic:blipFill>
                  <pic:spPr>
                    <a:xfrm>
                      <a:off x="0" y="0"/>
                      <a:ext cx="5303520" cy="2983230"/>
                    </a:xfrm>
                    <a:prstGeom prst="rect"/>
                  </pic:spPr>
                </pic:pic>
              </a:graphicData>
            </a:graphic>
          </wp:inline>
        </w:drawing>
      </w:r>
    </w:p>
    <w:p>
      <w:pPr>
        <w:spacing w:before="80" w:after="360"/>
        <w:jc w:val="center"/>
      </w:pPr>
      <w:r>
        <w:rPr>
          <w:i/>
          <w:color w:val="4A5568"/>
          <w:sz w:val="19"/>
        </w:rPr>
        <w:t>Figure 3: TCP Persistent Sockets execution and PDU Simulation tracing - View 2</w:t>
      </w:r>
    </w:p>
    <w:p>
      <w:pPr>
        <w:jc w:val="center"/>
      </w:pPr>
      <w:r>
        <w:drawing>
          <wp:inline xmlns:a="http://schemas.openxmlformats.org/drawingml/2006/main" xmlns:pic="http://schemas.openxmlformats.org/drawingml/2006/picture">
            <wp:extent cx="5303520" cy="3416308"/>
            <wp:docPr id="4" name="Picture 4"/>
            <wp:cNvGraphicFramePr>
              <a:graphicFrameLocks noChangeAspect="1"/>
            </wp:cNvGraphicFramePr>
            <a:graphic>
              <a:graphicData uri="http://schemas.openxmlformats.org/drawingml/2006/picture">
                <pic:pic>
                  <pic:nvPicPr>
                    <pic:cNvPr id="0" name="image_4.png"/>
                    <pic:cNvPicPr/>
                  </pic:nvPicPr>
                  <pic:blipFill>
                    <a:blip r:embed="rId12"/>
                    <a:stretch>
                      <a:fillRect/>
                    </a:stretch>
                  </pic:blipFill>
                  <pic:spPr>
                    <a:xfrm>
                      <a:off x="0" y="0"/>
                      <a:ext cx="5303520" cy="3416308"/>
                    </a:xfrm>
                    <a:prstGeom prst="rect"/>
                  </pic:spPr>
                </pic:pic>
              </a:graphicData>
            </a:graphic>
          </wp:inline>
        </w:drawing>
      </w:r>
    </w:p>
    <w:p>
      <w:pPr>
        <w:spacing w:before="80" w:after="360"/>
        <w:jc w:val="center"/>
      </w:pPr>
      <w:r>
        <w:rPr>
          <w:i/>
          <w:color w:val="4A5568"/>
          <w:sz w:val="19"/>
        </w:rPr>
        <w:t>Figure 4: TCP Persistent Sockets execution and PDU Simulation tracing - View 3</w:t>
      </w:r>
    </w:p>
    <w:p>
      <w:pPr>
        <w:jc w:val="center"/>
      </w:pPr>
      <w:r>
        <w:drawing>
          <wp:inline xmlns:a="http://schemas.openxmlformats.org/drawingml/2006/main" xmlns:pic="http://schemas.openxmlformats.org/drawingml/2006/picture">
            <wp:extent cx="5303520" cy="4672149"/>
            <wp:docPr id="5" name="Picture 5"/>
            <wp:cNvGraphicFramePr>
              <a:graphicFrameLocks noChangeAspect="1"/>
            </wp:cNvGraphicFramePr>
            <a:graphic>
              <a:graphicData uri="http://schemas.openxmlformats.org/drawingml/2006/picture">
                <pic:pic>
                  <pic:nvPicPr>
                    <pic:cNvPr id="0" name="image_5.png"/>
                    <pic:cNvPicPr/>
                  </pic:nvPicPr>
                  <pic:blipFill>
                    <a:blip r:embed="rId13"/>
                    <a:stretch>
                      <a:fillRect/>
                    </a:stretch>
                  </pic:blipFill>
                  <pic:spPr>
                    <a:xfrm>
                      <a:off x="0" y="0"/>
                      <a:ext cx="5303520" cy="4672149"/>
                    </a:xfrm>
                    <a:prstGeom prst="rect"/>
                  </pic:spPr>
                </pic:pic>
              </a:graphicData>
            </a:graphic>
          </wp:inline>
        </w:drawing>
      </w:r>
    </w:p>
    <w:p>
      <w:pPr>
        <w:spacing w:before="80" w:after="360"/>
        <w:jc w:val="center"/>
      </w:pPr>
      <w:r>
        <w:rPr>
          <w:i/>
          <w:color w:val="4A5568"/>
          <w:sz w:val="19"/>
        </w:rPr>
        <w:t>Figure 5: TCP Persistent Sockets execution and PDU Simulation tracing - View 4</w:t>
      </w:r>
    </w:p>
    <w:p>
      <w:pPr>
        <w:pStyle w:val="Heading3"/>
        <w:keepNext/>
        <w:spacing w:before="280" w:after="160"/>
      </w:pPr>
      <w:r>
        <w:rPr>
          <w:rFonts w:ascii="Segoe UI" w:hAnsi="Segoe UI"/>
          <w:b/>
          <w:color w:val="4A5568"/>
          <w:sz w:val="22"/>
        </w:rPr>
        <w:t>TCP Persistent - Analytical Questions &amp; Answers</w:t>
      </w:r>
    </w:p>
    <w:p>
      <w:pPr>
        <w:keepNext/>
        <w:spacing w:before="120" w:after="40"/>
      </w:pPr>
      <w:r>
        <w:rPr>
          <w:b/>
          <w:color w:val="2B6CB0"/>
        </w:rPr>
        <w:t>Q1. Which specific line in the server code keeps the server running persistently?</w:t>
      </w:r>
    </w:p>
    <w:p>
      <w:pPr>
        <w:spacing w:before="40" w:after="160"/>
      </w:pPr>
      <w:r>
        <w:rPr>
          <w:i w:val="0"/>
          <w:color w:val="2D3748"/>
        </w:rPr>
        <w:t xml:space="preserve">The line that keeps the server running persistently is the infinite loop at the end of the server script: </w:t>
        <w:br/>
        <w:t>while True:</w:t>
        <w:br/>
        <w:t xml:space="preserve">    sleep(1)</w:t>
        <w:br/>
        <w:t>This blocks the server thread and prevents it from terminating after handling the client's session, waiting persistently for subsequent events.</w:t>
      </w:r>
    </w:p>
    <w:p>
      <w:pPr>
        <w:keepNext/>
        <w:spacing w:before="120" w:after="40"/>
      </w:pPr>
      <w:r>
        <w:rPr>
          <w:b/>
          <w:color w:val="2B6CB0"/>
        </w:rPr>
        <w:t>Q2. List the three steps of the TCP 3-way handshake with direction.</w:t>
      </w:r>
    </w:p>
    <w:p>
      <w:pPr>
        <w:spacing w:before="40" w:after="160"/>
      </w:pPr>
      <w:r>
        <w:rPr>
          <w:i w:val="0"/>
          <w:color w:val="2D3748"/>
        </w:rPr>
        <w:t>1. SYN: PC0 (192.168.1.1) → Server (192.168.1.2)</w:t>
        <w:br/>
        <w:t>2. SYN-ACK: Server (192.168.1.2) → PC0 (192.168.1.1)</w:t>
        <w:br/>
        <w:t>3. ACK: PC0 (192.168.1.1) → Server (192.168.1.2)</w:t>
      </w:r>
    </w:p>
    <w:p>
      <w:pPr>
        <w:keepNext/>
        <w:spacing w:before="120" w:after="40"/>
      </w:pPr>
      <w:r>
        <w:rPr>
          <w:b/>
          <w:color w:val="2B6CB0"/>
        </w:rPr>
        <w:t>Q3. How many packets were exchanged BEFORE the first data message?</w:t>
      </w:r>
    </w:p>
    <w:p>
      <w:pPr>
        <w:spacing w:before="40" w:after="160"/>
      </w:pPr>
      <w:r>
        <w:rPr>
          <w:i w:val="0"/>
          <w:color w:val="2D3748"/>
        </w:rPr>
        <w:t>Exactly 3 packets were exchanged before the first data message. These are the TCP control packets (SYN, SYN-ACK, ACK) required to establish the virtual communication channel.</w:t>
      </w:r>
    </w:p>
    <w:p>
      <w:pPr>
        <w:keepNext/>
        <w:spacing w:before="120" w:after="40"/>
      </w:pPr>
      <w:r>
        <w:rPr>
          <w:b/>
          <w:color w:val="2B6CB0"/>
        </w:rPr>
        <w:t>Q4. In the PDU window, Layer 4 values</w:t>
      </w:r>
    </w:p>
    <w:p>
      <w:pPr>
        <w:spacing w:before="40" w:after="160"/>
      </w:pPr>
      <w:r>
        <w:rPr>
          <w:i w:val="0"/>
          <w:color w:val="2D3748"/>
        </w:rPr>
        <w:t>Under Layer 4, standard TCP header fields are visible:</w:t>
        <w:br/>
        <w:t>- Source Port: Client's dynamically assigned high-range port (e.g., 1025)</w:t>
        <w:br/>
        <w:t>- Destination Port: Server's listening port (12000)</w:t>
        <w:br/>
        <w:t>- Sequence Number: Active stream tracking value</w:t>
        <w:br/>
        <w:t>- Acknowledgement Number: Verifying received segments</w:t>
        <w:br/>
        <w:t>- Flags: SYN, ACK (identifying control and handshake stages)</w:t>
        <w:br/>
        <w:t>- Window Size: Flow control parameters</w:t>
      </w:r>
    </w:p>
    <w:p>
      <w:pPr>
        <w:keepNext/>
        <w:spacing w:before="120" w:after="40"/>
      </w:pPr>
      <w:r>
        <w:rPr>
          <w:b/>
          <w:color w:val="2B6CB0"/>
        </w:rPr>
        <w:t>Q5. After each message is sent, do you see an ACK packet traveling back? What does this ACK confirm?</w:t>
      </w:r>
    </w:p>
    <w:p>
      <w:pPr>
        <w:spacing w:before="40" w:after="160"/>
      </w:pPr>
      <w:r>
        <w:rPr>
          <w:i w:val="0"/>
          <w:color w:val="2D3748"/>
        </w:rPr>
        <w:t>Yes, an ACK segment travels back from the server to the client after each data transmission. This ACK confirms the successful receipt and validation of the transmitted packet payload, ensuring reliable transport service.</w:t>
      </w:r>
    </w:p>
    <w:p>
      <w:pPr>
        <w:pStyle w:val="Heading2"/>
        <w:keepNext/>
        <w:spacing w:before="280" w:after="160"/>
      </w:pPr>
      <w:r>
        <w:rPr>
          <w:rFonts w:ascii="Segoe UI" w:hAnsi="Segoe UI"/>
          <w:b/>
          <w:color w:val="2B6CB0"/>
          <w:sz w:val="26"/>
        </w:rPr>
        <w:t>3.2 User Datagram Protocol (UDP) Persistent</w:t>
      </w:r>
    </w:p>
    <w:p>
      <w:pPr>
        <w:spacing w:after="240"/>
      </w:pPr>
      <w:r>
        <w:t>The UDP Persistent Server binds to port 12001. Because UDP is connectionless, it does not maintain connection sockets. Instead, the server persistently runs and processes incoming datagram payloads independently in the callback.</w:t>
      </w:r>
    </w:p>
    <w:p>
      <w:pPr>
        <w:pStyle w:val="Heading3"/>
        <w:keepNext/>
        <w:spacing w:before="240" w:after="120"/>
      </w:pPr>
      <w:r>
        <w:rPr>
          <w:rFonts w:ascii="Segoe UI" w:hAnsi="Segoe UI"/>
          <w:b/>
          <w:color w:val="4A5568"/>
          <w:sz w:val="22"/>
        </w:rPr>
        <w:t>UDP Server Code</w:t>
      </w:r>
    </w:p>
    <w:tbl>
      <w:tblPr>
        <w:tblW w:type="auto" w:w="0"/>
        <w:tblLayout w:type="fixed"/>
        <w:tblLook w:firstColumn="1" w:firstRow="1" w:lastColumn="0" w:lastRow="0" w:noHBand="0" w:noVBand="1" w:val="04A0"/>
      </w:tblPr>
      <w:tblGrid>
        <w:gridCol w:w="9360"/>
      </w:tblGrid>
      <w:tr>
        <w:tc>
          <w:tcPr>
            <w:tcW w:type="dxa" w:w="9360"/>
            <w:shd w:fill="F7FAFC"/>
            <w:tcBorders>
              <w:top w:val="single" w:sz="4" w:space="0" w:color="E2E8F0"/>
              <w:left w:val="single" w:sz="8" w:space="0" w:color="2B6CB0"/>
              <w:bottom w:val="single" w:sz="4" w:space="0" w:color="E2E8F0"/>
              <w:right w:val="single" w:sz="4" w:space="0" w:color="E2E8F0"/>
            </w:tcBorders>
          </w:tcPr>
          <w:p>
            <w:pPr>
              <w:spacing w:before="80" w:after="80" w:line="276" w:lineRule="auto"/>
            </w:pPr>
            <w:r>
              <w:rPr>
                <w:rFonts w:ascii="Consolas" w:hAnsi="Consolas"/>
                <w:color w:val="2D3748"/>
                <w:sz w:val="19"/>
              </w:rPr>
              <w:t>from udp import *</w:t>
              <w:br/>
              <w:t>from time import *</w:t>
              <w:br/>
              <w:br/>
              <w:t>message_count = 0</w:t>
              <w:br/>
              <w:br/>
              <w:t>def onUDPReceive(ip, port, data):</w:t>
              <w:br/>
              <w:t xml:space="preserve">    global message_count</w:t>
              <w:br/>
              <w:t xml:space="preserve">    message_count = message_count + 1</w:t>
              <w:br/>
              <w:t xml:space="preserve">    print("UDP Message " + str(message_count) + " from " + ip + ": " + data)</w:t>
              <w:br/>
              <w:t xml:space="preserve">    socket.send(ip, port, "UDP Reply " + str(message_count) + ": Received!")</w:t>
              <w:br/>
              <w:br/>
              <w:t>def main():</w:t>
              <w:br/>
              <w:t xml:space="preserve">    global socket</w:t>
              <w:br/>
              <w:t xml:space="preserve">    socket = UDPSocket()</w:t>
              <w:br/>
              <w:t xml:space="preserve">    socket.onReceive(onUDPReceive)</w:t>
              <w:br/>
              <w:t xml:space="preserve">    print(socket.begin(12001))</w:t>
              <w:br/>
              <w:t xml:space="preserve">    print("UDP Server listening on port 12001...")</w:t>
              <w:br/>
              <w:t xml:space="preserve">    while True:</w:t>
              <w:br/>
              <w:t xml:space="preserve">        sleep(1)</w:t>
              <w:br/>
              <w:br/>
              <w:t>if __name__ == "__main__":</w:t>
              <w:br/>
              <w:t xml:space="preserve">    main()</w:t>
              <w:br/>
            </w:r>
          </w:p>
        </w:tc>
      </w:tr>
    </w:tbl>
    <w:p>
      <w:pPr>
        <w:spacing w:after="240"/>
      </w:pPr>
    </w:p>
    <w:p>
      <w:pPr>
        <w:pStyle w:val="Heading3"/>
        <w:keepNext/>
        <w:spacing w:before="240" w:after="120"/>
      </w:pPr>
      <w:r>
        <w:rPr>
          <w:rFonts w:ascii="Segoe UI" w:hAnsi="Segoe UI"/>
          <w:b/>
          <w:color w:val="4A5568"/>
          <w:sz w:val="22"/>
        </w:rPr>
        <w:t>UDP Client Code (PC0)</w:t>
      </w:r>
    </w:p>
    <w:tbl>
      <w:tblPr>
        <w:tblW w:type="auto" w:w="0"/>
        <w:tblLayout w:type="fixed"/>
        <w:tblLook w:firstColumn="1" w:firstRow="1" w:lastColumn="0" w:lastRow="0" w:noHBand="0" w:noVBand="1" w:val="04A0"/>
      </w:tblPr>
      <w:tblGrid>
        <w:gridCol w:w="9360"/>
      </w:tblGrid>
      <w:tr>
        <w:tc>
          <w:tcPr>
            <w:tcW w:type="dxa" w:w="9360"/>
            <w:shd w:fill="F7FAFC"/>
            <w:tcBorders>
              <w:top w:val="single" w:sz="4" w:space="0" w:color="E2E8F0"/>
              <w:left w:val="single" w:sz="8" w:space="0" w:color="2B6CB0"/>
              <w:bottom w:val="single" w:sz="4" w:space="0" w:color="E2E8F0"/>
              <w:right w:val="single" w:sz="4" w:space="0" w:color="E2E8F0"/>
            </w:tcBorders>
          </w:tcPr>
          <w:p>
            <w:pPr>
              <w:spacing w:before="80" w:after="80" w:line="276" w:lineRule="auto"/>
            </w:pPr>
            <w:r>
              <w:rPr>
                <w:rFonts w:ascii="Consolas" w:hAnsi="Consolas"/>
                <w:color w:val="2D3748"/>
                <w:sz w:val="19"/>
              </w:rPr>
              <w:t>from udp import *</w:t>
              <w:br/>
              <w:t>from time import *</w:t>
              <w:br/>
              <w:br/>
              <w:t>def onUDPReceive(ip, port, data):</w:t>
              <w:br/>
              <w:t xml:space="preserve">    print("Server replied: " + data)</w:t>
              <w:br/>
              <w:br/>
              <w:t>def main():</w:t>
              <w:br/>
              <w:t xml:space="preserve">    socket = UDPSocket()</w:t>
              <w:br/>
              <w:t xml:space="preserve">    socket.onReceive(onUDPReceive)</w:t>
              <w:br/>
              <w:t xml:space="preserve">    socket.begin(12002)</w:t>
              <w:br/>
              <w:t xml:space="preserve">    print("UDP Client ready...")</w:t>
              <w:br/>
              <w:t xml:space="preserve">    sleep(2)</w:t>
              <w:br/>
              <w:t xml:space="preserve">    print("Sending UDP Message 1...")</w:t>
              <w:br/>
              <w:t xml:space="preserve">    socket.send("192.168.1.2", 12001, "UDP Hello! Message 1")</w:t>
              <w:br/>
              <w:t xml:space="preserve">    sleep(2)</w:t>
              <w:br/>
              <w:t xml:space="preserve">    print("Sending UDP Message 2...")</w:t>
              <w:br/>
              <w:t xml:space="preserve">    socket.send("192.168.1.2", 12001, "UDP Hello! Message 2")</w:t>
              <w:br/>
              <w:t xml:space="preserve">    sleep(2)</w:t>
              <w:br/>
              <w:t xml:space="preserve">    print("Sending UDP Message 3...")</w:t>
              <w:br/>
              <w:t xml:space="preserve">    socket.send("192.168.1.2", 12001, "UDP Hello! Message 3")</w:t>
              <w:br/>
              <w:t xml:space="preserve">    sleep(2)</w:t>
              <w:br/>
              <w:t xml:space="preserve">    print("All UDP messages sent. Done.")</w:t>
              <w:br/>
              <w:br/>
              <w:t>if __name__ == "__main__":</w:t>
              <w:br/>
              <w:t xml:space="preserve">    main()</w:t>
              <w:br/>
            </w:r>
          </w:p>
        </w:tc>
      </w:tr>
    </w:tbl>
    <w:p>
      <w:pPr>
        <w:spacing w:after="240"/>
      </w:pPr>
    </w:p>
    <w:p>
      <w:pPr>
        <w:pStyle w:val="Heading3"/>
        <w:keepNext/>
        <w:spacing w:before="240" w:after="120"/>
      </w:pPr>
      <w:r>
        <w:rPr>
          <w:rFonts w:ascii="Segoe UI" w:hAnsi="Segoe UI"/>
          <w:b/>
          <w:color w:val="4A5568"/>
          <w:sz w:val="22"/>
        </w:rPr>
        <w:t>UDP Sockets Setup &amp; Simulation Monitoring</w:t>
      </w:r>
    </w:p>
    <w:p>
      <w:pPr>
        <w:jc w:val="center"/>
      </w:pPr>
      <w:r>
        <w:drawing>
          <wp:inline xmlns:a="http://schemas.openxmlformats.org/drawingml/2006/main" xmlns:pic="http://schemas.openxmlformats.org/drawingml/2006/picture">
            <wp:extent cx="5303520" cy="3019986"/>
            <wp:docPr id="6" name="Picture 6"/>
            <wp:cNvGraphicFramePr>
              <a:graphicFrameLocks noChangeAspect="1"/>
            </wp:cNvGraphicFramePr>
            <a:graphic>
              <a:graphicData uri="http://schemas.openxmlformats.org/drawingml/2006/picture">
                <pic:pic>
                  <pic:nvPicPr>
                    <pic:cNvPr id="0" name="image_1.png"/>
                    <pic:cNvPicPr/>
                  </pic:nvPicPr>
                  <pic:blipFill>
                    <a:blip r:embed="rId9"/>
                    <a:stretch>
                      <a:fillRect/>
                    </a:stretch>
                  </pic:blipFill>
                  <pic:spPr>
                    <a:xfrm>
                      <a:off x="0" y="0"/>
                      <a:ext cx="5303520" cy="3019986"/>
                    </a:xfrm>
                    <a:prstGeom prst="rect"/>
                  </pic:spPr>
                </pic:pic>
              </a:graphicData>
            </a:graphic>
          </wp:inline>
        </w:drawing>
      </w:r>
    </w:p>
    <w:p>
      <w:pPr>
        <w:spacing w:before="80" w:after="360"/>
        <w:jc w:val="center"/>
      </w:pPr>
      <w:r>
        <w:rPr>
          <w:i/>
          <w:color w:val="4A5568"/>
          <w:sz w:val="19"/>
        </w:rPr>
        <w:t>Figure 6: UDP Persistent Sockets setup, execution, and PDU Simulation tracing - View 1</w:t>
      </w:r>
    </w:p>
    <w:p>
      <w:pPr>
        <w:jc w:val="center"/>
      </w:pPr>
      <w:r>
        <w:drawing>
          <wp:inline xmlns:a="http://schemas.openxmlformats.org/drawingml/2006/main" xmlns:pic="http://schemas.openxmlformats.org/drawingml/2006/picture">
            <wp:extent cx="5303520" cy="2894838"/>
            <wp:docPr id="7" name="Picture 7"/>
            <wp:cNvGraphicFramePr>
              <a:graphicFrameLocks noChangeAspect="1"/>
            </wp:cNvGraphicFramePr>
            <a:graphic>
              <a:graphicData uri="http://schemas.openxmlformats.org/drawingml/2006/picture">
                <pic:pic>
                  <pic:nvPicPr>
                    <pic:cNvPr id="0" name="image_7.png"/>
                    <pic:cNvPicPr/>
                  </pic:nvPicPr>
                  <pic:blipFill>
                    <a:blip r:embed="rId14"/>
                    <a:stretch>
                      <a:fillRect/>
                    </a:stretch>
                  </pic:blipFill>
                  <pic:spPr>
                    <a:xfrm>
                      <a:off x="0" y="0"/>
                      <a:ext cx="5303520" cy="2894838"/>
                    </a:xfrm>
                    <a:prstGeom prst="rect"/>
                  </pic:spPr>
                </pic:pic>
              </a:graphicData>
            </a:graphic>
          </wp:inline>
        </w:drawing>
      </w:r>
    </w:p>
    <w:p>
      <w:pPr>
        <w:spacing w:before="80" w:after="360"/>
        <w:jc w:val="center"/>
      </w:pPr>
      <w:r>
        <w:rPr>
          <w:i/>
          <w:color w:val="4A5568"/>
          <w:sz w:val="19"/>
        </w:rPr>
        <w:t>Figure 7: UDP Persistent Sockets setup, execution, and PDU Simulation tracing - View 2</w:t>
      </w:r>
    </w:p>
    <w:p>
      <w:pPr>
        <w:jc w:val="center"/>
      </w:pPr>
      <w:r>
        <w:drawing>
          <wp:inline xmlns:a="http://schemas.openxmlformats.org/drawingml/2006/main" xmlns:pic="http://schemas.openxmlformats.org/drawingml/2006/picture">
            <wp:extent cx="5303520" cy="2944558"/>
            <wp:docPr id="8" name="Picture 8"/>
            <wp:cNvGraphicFramePr>
              <a:graphicFrameLocks noChangeAspect="1"/>
            </wp:cNvGraphicFramePr>
            <a:graphic>
              <a:graphicData uri="http://schemas.openxmlformats.org/drawingml/2006/picture">
                <pic:pic>
                  <pic:nvPicPr>
                    <pic:cNvPr id="0" name="image_8.png"/>
                    <pic:cNvPicPr/>
                  </pic:nvPicPr>
                  <pic:blipFill>
                    <a:blip r:embed="rId15"/>
                    <a:stretch>
                      <a:fillRect/>
                    </a:stretch>
                  </pic:blipFill>
                  <pic:spPr>
                    <a:xfrm>
                      <a:off x="0" y="0"/>
                      <a:ext cx="5303520" cy="2944558"/>
                    </a:xfrm>
                    <a:prstGeom prst="rect"/>
                  </pic:spPr>
                </pic:pic>
              </a:graphicData>
            </a:graphic>
          </wp:inline>
        </w:drawing>
      </w:r>
    </w:p>
    <w:p>
      <w:pPr>
        <w:spacing w:before="80" w:after="360"/>
        <w:jc w:val="center"/>
      </w:pPr>
      <w:r>
        <w:rPr>
          <w:i/>
          <w:color w:val="4A5568"/>
          <w:sz w:val="19"/>
        </w:rPr>
        <w:t>Figure 8: UDP Persistent Sockets setup, execution, and PDU Simulation tracing - View 3</w:t>
      </w:r>
    </w:p>
    <w:p>
      <w:pPr>
        <w:jc w:val="center"/>
      </w:pPr>
      <w:r>
        <w:drawing>
          <wp:inline xmlns:a="http://schemas.openxmlformats.org/drawingml/2006/main" xmlns:pic="http://schemas.openxmlformats.org/drawingml/2006/picture">
            <wp:extent cx="5303520" cy="4335860"/>
            <wp:docPr id="9" name="Picture 9"/>
            <wp:cNvGraphicFramePr>
              <a:graphicFrameLocks noChangeAspect="1"/>
            </wp:cNvGraphicFramePr>
            <a:graphic>
              <a:graphicData uri="http://schemas.openxmlformats.org/drawingml/2006/picture">
                <pic:pic>
                  <pic:nvPicPr>
                    <pic:cNvPr id="0" name="image_9.png"/>
                    <pic:cNvPicPr/>
                  </pic:nvPicPr>
                  <pic:blipFill>
                    <a:blip r:embed="rId16"/>
                    <a:stretch>
                      <a:fillRect/>
                    </a:stretch>
                  </pic:blipFill>
                  <pic:spPr>
                    <a:xfrm>
                      <a:off x="0" y="0"/>
                      <a:ext cx="5303520" cy="4335860"/>
                    </a:xfrm>
                    <a:prstGeom prst="rect"/>
                  </pic:spPr>
                </pic:pic>
              </a:graphicData>
            </a:graphic>
          </wp:inline>
        </w:drawing>
      </w:r>
    </w:p>
    <w:p>
      <w:pPr>
        <w:spacing w:before="80" w:after="360"/>
        <w:jc w:val="center"/>
      </w:pPr>
      <w:r>
        <w:rPr>
          <w:i/>
          <w:color w:val="4A5568"/>
          <w:sz w:val="19"/>
        </w:rPr>
        <w:t>Figure 9: UDP Persistent Sockets setup, execution, and PDU Simulation tracing - View 4</w:t>
      </w:r>
    </w:p>
    <w:p>
      <w:pPr>
        <w:jc w:val="center"/>
      </w:pPr>
      <w:r>
        <w:drawing>
          <wp:inline xmlns:a="http://schemas.openxmlformats.org/drawingml/2006/main" xmlns:pic="http://schemas.openxmlformats.org/drawingml/2006/picture">
            <wp:extent cx="5303520" cy="3804562"/>
            <wp:docPr id="10" name="Picture 10"/>
            <wp:cNvGraphicFramePr>
              <a:graphicFrameLocks noChangeAspect="1"/>
            </wp:cNvGraphicFramePr>
            <a:graphic>
              <a:graphicData uri="http://schemas.openxmlformats.org/drawingml/2006/picture">
                <pic:pic>
                  <pic:nvPicPr>
                    <pic:cNvPr id="0" name="image_10.png"/>
                    <pic:cNvPicPr/>
                  </pic:nvPicPr>
                  <pic:blipFill>
                    <a:blip r:embed="rId17"/>
                    <a:stretch>
                      <a:fillRect/>
                    </a:stretch>
                  </pic:blipFill>
                  <pic:spPr>
                    <a:xfrm>
                      <a:off x="0" y="0"/>
                      <a:ext cx="5303520" cy="3804562"/>
                    </a:xfrm>
                    <a:prstGeom prst="rect"/>
                  </pic:spPr>
                </pic:pic>
              </a:graphicData>
            </a:graphic>
          </wp:inline>
        </w:drawing>
      </w:r>
    </w:p>
    <w:p>
      <w:pPr>
        <w:spacing w:before="80" w:after="360"/>
        <w:jc w:val="center"/>
      </w:pPr>
      <w:r>
        <w:rPr>
          <w:i/>
          <w:color w:val="4A5568"/>
          <w:sz w:val="19"/>
        </w:rPr>
        <w:t>Figure 10: UDP Persistent Sockets setup, execution, and PDU Simulation tracing - View 5</w:t>
      </w:r>
    </w:p>
    <w:p>
      <w:pPr>
        <w:pStyle w:val="Heading3"/>
        <w:keepNext/>
        <w:spacing w:before="280" w:after="160"/>
      </w:pPr>
      <w:r>
        <w:rPr>
          <w:rFonts w:ascii="Segoe UI" w:hAnsi="Segoe UI"/>
          <w:b/>
          <w:color w:val="4A5568"/>
          <w:sz w:val="22"/>
        </w:rPr>
        <w:t>UDP Persistent - Analytical Questions &amp; Answers</w:t>
      </w:r>
    </w:p>
    <w:p>
      <w:pPr>
        <w:keepNext/>
        <w:spacing w:before="120" w:after="40"/>
      </w:pPr>
      <w:r>
        <w:rPr>
          <w:b/>
          <w:color w:val="2B6CB0"/>
        </w:rPr>
        <w:t>Q1. In the TCP server, you saw 'Client connected:' printed when a client joined. In the UDP server, there is no such message. Why?</w:t>
      </w:r>
    </w:p>
    <w:p>
      <w:pPr>
        <w:spacing w:before="40" w:after="160"/>
      </w:pPr>
      <w:r>
        <w:rPr>
          <w:i w:val="0"/>
          <w:color w:val="2D3748"/>
        </w:rPr>
        <w:t>TCP is connection-oriented; thus, it maintains connections and triggers a callback when a handshake completes (printing 'Client connected'). In contrast, UDP is connectionless; it does not set up a connection channel. It processes every incoming datagram as an isolated, independent packet. Thus, the server has no state of a client 'joining' or 'disconnecting'.</w:t>
      </w:r>
    </w:p>
    <w:p>
      <w:pPr>
        <w:keepNext/>
        <w:spacing w:before="120" w:after="40"/>
      </w:pPr>
      <w:r>
        <w:rPr>
          <w:b/>
          <w:color w:val="2B6CB0"/>
        </w:rPr>
        <w:t>Q2. If a UDP packet is lost between PC0 and Server0 — what happens? Compare this with TCP.</w:t>
      </w:r>
    </w:p>
    <w:p>
      <w:pPr>
        <w:spacing w:before="40" w:after="160"/>
      </w:pPr>
      <w:r>
        <w:rPr>
          <w:i w:val="0"/>
          <w:color w:val="2D3748"/>
        </w:rPr>
        <w:t>If a UDP datagram is lost, it is discarded, and no retransmission is attempted because UDP provides no reliability services. In TCP, the protocol automatically detects packet loss via missing ACKs and retransmits the data streams to guarantee delivery.</w:t>
      </w:r>
    </w:p>
    <w:p>
      <w:pPr>
        <w:keepNext/>
        <w:spacing w:before="120" w:after="40"/>
      </w:pPr>
      <w:r>
        <w:rPr>
          <w:b/>
          <w:color w:val="2B6CB0"/>
        </w:rPr>
        <w:t>Q3. Switch to Simulation Mode and run UDP. Open the PDU window and go to Layer 4. Compare with what you saw in TCP.</w:t>
      </w:r>
    </w:p>
    <w:p>
      <w:pPr>
        <w:spacing w:before="40" w:after="160"/>
      </w:pPr>
      <w:r>
        <w:rPr>
          <w:i w:val="0"/>
          <w:color w:val="2D3748"/>
        </w:rPr>
        <w:t>In TCP Layer 4, sequence numbers, acknowledgment numbers, and flags are used. In UDP Layer 4, only the Source Port, Destination Port, Length, and Checksum fields are visible. The header size is significantly smaller (8 bytes vs 20 bytes for TCP).</w:t>
      </w:r>
    </w:p>
    <w:p>
      <w:pPr>
        <w:keepNext/>
        <w:spacing w:before="120" w:after="40"/>
      </w:pPr>
      <w:r>
        <w:rPr>
          <w:b/>
          <w:color w:val="2B6CB0"/>
        </w:rPr>
        <w:t>Q4. In UDP PDU Layer 4, is there a Sequence Number field like TCP? What does this tell you about UDP reliability?</w:t>
      </w:r>
    </w:p>
    <w:p>
      <w:pPr>
        <w:spacing w:before="40" w:after="160"/>
      </w:pPr>
      <w:r>
        <w:rPr>
          <w:i w:val="0"/>
          <w:color w:val="2D3748"/>
        </w:rPr>
        <w:t>No, UDP does not have a Sequence Number field. This indicates that UDP does not track segment ordering or identify lost packets, confirming that it is inherently an unreliable transport protocol.</w:t>
      </w:r>
    </w:p>
    <w:p>
      <w:pPr>
        <w:pStyle w:val="Heading1"/>
        <w:keepNext/>
        <w:spacing w:before="360" w:after="160"/>
      </w:pPr>
      <w:r>
        <w:rPr>
          <w:rFonts w:ascii="Segoe UI" w:hAnsi="Segoe UI"/>
          <w:b/>
          <w:color w:val="1A365D"/>
          <w:sz w:val="32"/>
        </w:rPr>
        <w:t>4. Concurrent Servers (TCP &amp; UDP)</w:t>
      </w:r>
    </w:p>
    <w:p>
      <w:pPr>
        <w:spacing w:after="240"/>
      </w:pPr>
      <w:r>
        <w:t>A concurrent server handles multiple client connections simultaneously. We connected both PC0 and PC1 and ran clients concurrently to analyze port separation and server scheduling.</w:t>
      </w:r>
    </w:p>
    <w:p>
      <w:pPr>
        <w:pStyle w:val="Heading2"/>
        <w:keepNext/>
        <w:spacing w:before="280" w:after="160"/>
      </w:pPr>
      <w:r>
        <w:rPr>
          <w:rFonts w:ascii="Segoe UI" w:hAnsi="Segoe UI"/>
          <w:b/>
          <w:color w:val="2B6CB0"/>
          <w:sz w:val="26"/>
        </w:rPr>
        <w:t>4.1 TCP Concurrent Sockets Setup &amp; Execution</w:t>
      </w:r>
    </w:p>
    <w:p>
      <w:pPr>
        <w:spacing w:after="240"/>
      </w:pPr>
      <w:r>
        <w:t>The TCP server concurrently accepts separate client endpoints. Since the server handles each client within an independent callback context, PC0 and PC1 communicate concurrently without blocking each other. The server console displays mixed/interleaved messages from both machines.</w:t>
      </w:r>
    </w:p>
    <w:p>
      <w:pPr>
        <w:jc w:val="center"/>
      </w:pPr>
      <w:r>
        <w:drawing>
          <wp:inline xmlns:a="http://schemas.openxmlformats.org/drawingml/2006/main" xmlns:pic="http://schemas.openxmlformats.org/drawingml/2006/picture">
            <wp:extent cx="5303520" cy="2983230"/>
            <wp:docPr id="11" name="Picture 11"/>
            <wp:cNvGraphicFramePr>
              <a:graphicFrameLocks noChangeAspect="1"/>
            </wp:cNvGraphicFramePr>
            <a:graphic>
              <a:graphicData uri="http://schemas.openxmlformats.org/drawingml/2006/picture">
                <pic:pic>
                  <pic:nvPicPr>
                    <pic:cNvPr id="0" name="image_11.png"/>
                    <pic:cNvPicPr/>
                  </pic:nvPicPr>
                  <pic:blipFill>
                    <a:blip r:embed="rId18"/>
                    <a:stretch>
                      <a:fillRect/>
                    </a:stretch>
                  </pic:blipFill>
                  <pic:spPr>
                    <a:xfrm>
                      <a:off x="0" y="0"/>
                      <a:ext cx="5303520" cy="2983230"/>
                    </a:xfrm>
                    <a:prstGeom prst="rect"/>
                  </pic:spPr>
                </pic:pic>
              </a:graphicData>
            </a:graphic>
          </wp:inline>
        </w:drawing>
      </w:r>
    </w:p>
    <w:p>
      <w:pPr>
        <w:spacing w:before="80" w:after="360"/>
        <w:jc w:val="center"/>
      </w:pPr>
      <w:r>
        <w:rPr>
          <w:i/>
          <w:color w:val="4A5568"/>
          <w:sz w:val="19"/>
        </w:rPr>
        <w:t>Figure 11: TCP Concurrent Client-Server session logs and Simulation PDU details - View 1</w:t>
      </w:r>
    </w:p>
    <w:p>
      <w:pPr>
        <w:jc w:val="center"/>
      </w:pPr>
      <w:r>
        <w:drawing>
          <wp:inline xmlns:a="http://schemas.openxmlformats.org/drawingml/2006/main" xmlns:pic="http://schemas.openxmlformats.org/drawingml/2006/picture">
            <wp:extent cx="5303520" cy="2977172"/>
            <wp:docPr id="12" name="Picture 12"/>
            <wp:cNvGraphicFramePr>
              <a:graphicFrameLocks noChangeAspect="1"/>
            </wp:cNvGraphicFramePr>
            <a:graphic>
              <a:graphicData uri="http://schemas.openxmlformats.org/drawingml/2006/picture">
                <pic:pic>
                  <pic:nvPicPr>
                    <pic:cNvPr id="0" name="image_12.png"/>
                    <pic:cNvPicPr/>
                  </pic:nvPicPr>
                  <pic:blipFill>
                    <a:blip r:embed="rId19"/>
                    <a:stretch>
                      <a:fillRect/>
                    </a:stretch>
                  </pic:blipFill>
                  <pic:spPr>
                    <a:xfrm>
                      <a:off x="0" y="0"/>
                      <a:ext cx="5303520" cy="2977172"/>
                    </a:xfrm>
                    <a:prstGeom prst="rect"/>
                  </pic:spPr>
                </pic:pic>
              </a:graphicData>
            </a:graphic>
          </wp:inline>
        </w:drawing>
      </w:r>
    </w:p>
    <w:p>
      <w:pPr>
        <w:spacing w:before="80" w:after="360"/>
        <w:jc w:val="center"/>
      </w:pPr>
      <w:r>
        <w:rPr>
          <w:i/>
          <w:color w:val="4A5568"/>
          <w:sz w:val="19"/>
        </w:rPr>
        <w:t>Figure 12: TCP Concurrent Client-Server session logs and Simulation PDU details - View 2</w:t>
      </w:r>
    </w:p>
    <w:p>
      <w:pPr>
        <w:jc w:val="center"/>
      </w:pPr>
      <w:r>
        <w:drawing>
          <wp:inline xmlns:a="http://schemas.openxmlformats.org/drawingml/2006/main" xmlns:pic="http://schemas.openxmlformats.org/drawingml/2006/picture">
            <wp:extent cx="5303520" cy="2977706"/>
            <wp:docPr id="13" name="Picture 13"/>
            <wp:cNvGraphicFramePr>
              <a:graphicFrameLocks noChangeAspect="1"/>
            </wp:cNvGraphicFramePr>
            <a:graphic>
              <a:graphicData uri="http://schemas.openxmlformats.org/drawingml/2006/picture">
                <pic:pic>
                  <pic:nvPicPr>
                    <pic:cNvPr id="0" name="image_13.png"/>
                    <pic:cNvPicPr/>
                  </pic:nvPicPr>
                  <pic:blipFill>
                    <a:blip r:embed="rId20"/>
                    <a:stretch>
                      <a:fillRect/>
                    </a:stretch>
                  </pic:blipFill>
                  <pic:spPr>
                    <a:xfrm>
                      <a:off x="0" y="0"/>
                      <a:ext cx="5303520" cy="2977706"/>
                    </a:xfrm>
                    <a:prstGeom prst="rect"/>
                  </pic:spPr>
                </pic:pic>
              </a:graphicData>
            </a:graphic>
          </wp:inline>
        </w:drawing>
      </w:r>
    </w:p>
    <w:p>
      <w:pPr>
        <w:spacing w:before="80" w:after="360"/>
        <w:jc w:val="center"/>
      </w:pPr>
      <w:r>
        <w:rPr>
          <w:i/>
          <w:color w:val="4A5568"/>
          <w:sz w:val="19"/>
        </w:rPr>
        <w:t>Figure 13: TCP Concurrent Client-Server session logs and Simulation PDU details - View 3</w:t>
      </w:r>
    </w:p>
    <w:p>
      <w:pPr>
        <w:jc w:val="center"/>
      </w:pPr>
      <w:r>
        <w:drawing>
          <wp:inline xmlns:a="http://schemas.openxmlformats.org/drawingml/2006/main" xmlns:pic="http://schemas.openxmlformats.org/drawingml/2006/picture">
            <wp:extent cx="5303520" cy="2961132"/>
            <wp:docPr id="14" name="Picture 14"/>
            <wp:cNvGraphicFramePr>
              <a:graphicFrameLocks noChangeAspect="1"/>
            </wp:cNvGraphicFramePr>
            <a:graphic>
              <a:graphicData uri="http://schemas.openxmlformats.org/drawingml/2006/picture">
                <pic:pic>
                  <pic:nvPicPr>
                    <pic:cNvPr id="0" name="image_14.png"/>
                    <pic:cNvPicPr/>
                  </pic:nvPicPr>
                  <pic:blipFill>
                    <a:blip r:embed="rId21"/>
                    <a:stretch>
                      <a:fillRect/>
                    </a:stretch>
                  </pic:blipFill>
                  <pic:spPr>
                    <a:xfrm>
                      <a:off x="0" y="0"/>
                      <a:ext cx="5303520" cy="2961132"/>
                    </a:xfrm>
                    <a:prstGeom prst="rect"/>
                  </pic:spPr>
                </pic:pic>
              </a:graphicData>
            </a:graphic>
          </wp:inline>
        </w:drawing>
      </w:r>
    </w:p>
    <w:p>
      <w:pPr>
        <w:spacing w:before="80" w:after="360"/>
        <w:jc w:val="center"/>
      </w:pPr>
      <w:r>
        <w:rPr>
          <w:i/>
          <w:color w:val="4A5568"/>
          <w:sz w:val="19"/>
        </w:rPr>
        <w:t>Figure 14: TCP Concurrent Client-Server session logs and Simulation PDU details - View 4</w:t>
      </w:r>
    </w:p>
    <w:p>
      <w:pPr>
        <w:jc w:val="center"/>
      </w:pPr>
      <w:r>
        <w:drawing>
          <wp:inline xmlns:a="http://schemas.openxmlformats.org/drawingml/2006/main" xmlns:pic="http://schemas.openxmlformats.org/drawingml/2006/picture">
            <wp:extent cx="5303520" cy="4871280"/>
            <wp:docPr id="15" name="Picture 15"/>
            <wp:cNvGraphicFramePr>
              <a:graphicFrameLocks noChangeAspect="1"/>
            </wp:cNvGraphicFramePr>
            <a:graphic>
              <a:graphicData uri="http://schemas.openxmlformats.org/drawingml/2006/picture">
                <pic:pic>
                  <pic:nvPicPr>
                    <pic:cNvPr id="0" name="image_15.png"/>
                    <pic:cNvPicPr/>
                  </pic:nvPicPr>
                  <pic:blipFill>
                    <a:blip r:embed="rId22"/>
                    <a:stretch>
                      <a:fillRect/>
                    </a:stretch>
                  </pic:blipFill>
                  <pic:spPr>
                    <a:xfrm>
                      <a:off x="0" y="0"/>
                      <a:ext cx="5303520" cy="4871280"/>
                    </a:xfrm>
                    <a:prstGeom prst="rect"/>
                  </pic:spPr>
                </pic:pic>
              </a:graphicData>
            </a:graphic>
          </wp:inline>
        </w:drawing>
      </w:r>
    </w:p>
    <w:p>
      <w:pPr>
        <w:spacing w:before="80" w:after="360"/>
        <w:jc w:val="center"/>
      </w:pPr>
      <w:r>
        <w:rPr>
          <w:i/>
          <w:color w:val="4A5568"/>
          <w:sz w:val="19"/>
        </w:rPr>
        <w:t>Figure 15: TCP Concurrent Client-Server session logs and Simulation PDU details - View 5</w:t>
      </w:r>
    </w:p>
    <w:p>
      <w:pPr>
        <w:jc w:val="center"/>
      </w:pPr>
      <w:r>
        <w:drawing>
          <wp:inline xmlns:a="http://schemas.openxmlformats.org/drawingml/2006/main" xmlns:pic="http://schemas.openxmlformats.org/drawingml/2006/picture">
            <wp:extent cx="5303520" cy="5153356"/>
            <wp:docPr id="16" name="Picture 16"/>
            <wp:cNvGraphicFramePr>
              <a:graphicFrameLocks noChangeAspect="1"/>
            </wp:cNvGraphicFramePr>
            <a:graphic>
              <a:graphicData uri="http://schemas.openxmlformats.org/drawingml/2006/picture">
                <pic:pic>
                  <pic:nvPicPr>
                    <pic:cNvPr id="0" name="image_16.png"/>
                    <pic:cNvPicPr/>
                  </pic:nvPicPr>
                  <pic:blipFill>
                    <a:blip r:embed="rId23"/>
                    <a:stretch>
                      <a:fillRect/>
                    </a:stretch>
                  </pic:blipFill>
                  <pic:spPr>
                    <a:xfrm>
                      <a:off x="0" y="0"/>
                      <a:ext cx="5303520" cy="5153356"/>
                    </a:xfrm>
                    <a:prstGeom prst="rect"/>
                  </pic:spPr>
                </pic:pic>
              </a:graphicData>
            </a:graphic>
          </wp:inline>
        </w:drawing>
      </w:r>
    </w:p>
    <w:p>
      <w:pPr>
        <w:spacing w:before="80" w:after="360"/>
        <w:jc w:val="center"/>
      </w:pPr>
      <w:r>
        <w:rPr>
          <w:i/>
          <w:color w:val="4A5568"/>
          <w:sz w:val="19"/>
        </w:rPr>
        <w:t>Figure 16: TCP Concurrent Client-Server session logs and Simulation PDU details - View 6</w:t>
      </w:r>
    </w:p>
    <w:p>
      <w:pPr>
        <w:jc w:val="center"/>
      </w:pPr>
      <w:r>
        <w:drawing>
          <wp:inline xmlns:a="http://schemas.openxmlformats.org/drawingml/2006/main" xmlns:pic="http://schemas.openxmlformats.org/drawingml/2006/picture">
            <wp:extent cx="5303520" cy="5690382"/>
            <wp:docPr id="17" name="Picture 17"/>
            <wp:cNvGraphicFramePr>
              <a:graphicFrameLocks noChangeAspect="1"/>
            </wp:cNvGraphicFramePr>
            <a:graphic>
              <a:graphicData uri="http://schemas.openxmlformats.org/drawingml/2006/picture">
                <pic:pic>
                  <pic:nvPicPr>
                    <pic:cNvPr id="0" name="image_17.png"/>
                    <pic:cNvPicPr/>
                  </pic:nvPicPr>
                  <pic:blipFill>
                    <a:blip r:embed="rId24"/>
                    <a:stretch>
                      <a:fillRect/>
                    </a:stretch>
                  </pic:blipFill>
                  <pic:spPr>
                    <a:xfrm>
                      <a:off x="0" y="0"/>
                      <a:ext cx="5303520" cy="5690382"/>
                    </a:xfrm>
                    <a:prstGeom prst="rect"/>
                  </pic:spPr>
                </pic:pic>
              </a:graphicData>
            </a:graphic>
          </wp:inline>
        </w:drawing>
      </w:r>
    </w:p>
    <w:p>
      <w:pPr>
        <w:spacing w:before="80" w:after="360"/>
        <w:jc w:val="center"/>
      </w:pPr>
      <w:r>
        <w:rPr>
          <w:i/>
          <w:color w:val="4A5568"/>
          <w:sz w:val="19"/>
        </w:rPr>
        <w:t>Figure 17: TCP Concurrent Client-Server session logs and Simulation PDU details - View 7</w:t>
      </w:r>
    </w:p>
    <w:p>
      <w:pPr>
        <w:jc w:val="center"/>
      </w:pPr>
      <w:r>
        <w:drawing>
          <wp:inline xmlns:a="http://schemas.openxmlformats.org/drawingml/2006/main" xmlns:pic="http://schemas.openxmlformats.org/drawingml/2006/picture">
            <wp:extent cx="5303520" cy="4810999"/>
            <wp:docPr id="18" name="Picture 18"/>
            <wp:cNvGraphicFramePr>
              <a:graphicFrameLocks noChangeAspect="1"/>
            </wp:cNvGraphicFramePr>
            <a:graphic>
              <a:graphicData uri="http://schemas.openxmlformats.org/drawingml/2006/picture">
                <pic:pic>
                  <pic:nvPicPr>
                    <pic:cNvPr id="0" name="image_18.png"/>
                    <pic:cNvPicPr/>
                  </pic:nvPicPr>
                  <pic:blipFill>
                    <a:blip r:embed="rId25"/>
                    <a:stretch>
                      <a:fillRect/>
                    </a:stretch>
                  </pic:blipFill>
                  <pic:spPr>
                    <a:xfrm>
                      <a:off x="0" y="0"/>
                      <a:ext cx="5303520" cy="4810999"/>
                    </a:xfrm>
                    <a:prstGeom prst="rect"/>
                  </pic:spPr>
                </pic:pic>
              </a:graphicData>
            </a:graphic>
          </wp:inline>
        </w:drawing>
      </w:r>
    </w:p>
    <w:p>
      <w:pPr>
        <w:spacing w:before="80" w:after="360"/>
        <w:jc w:val="center"/>
      </w:pPr>
      <w:r>
        <w:rPr>
          <w:i/>
          <w:color w:val="4A5568"/>
          <w:sz w:val="19"/>
        </w:rPr>
        <w:t>Figure 18: TCP Concurrent Client-Server session logs and Simulation PDU details - View 8</w:t>
      </w:r>
    </w:p>
    <w:p>
      <w:pPr>
        <w:pStyle w:val="Heading3"/>
        <w:keepNext/>
        <w:spacing w:before="280" w:after="160"/>
      </w:pPr>
      <w:r>
        <w:rPr>
          <w:rFonts w:ascii="Segoe UI" w:hAnsi="Segoe UI"/>
          <w:b/>
          <w:color w:val="4A5568"/>
          <w:sz w:val="22"/>
        </w:rPr>
        <w:t>TCP Concurrent - Analytical Questions &amp; Answers</w:t>
      </w:r>
    </w:p>
    <w:p>
      <w:pPr>
        <w:keepNext/>
        <w:spacing w:before="120" w:after="40"/>
      </w:pPr>
      <w:r>
        <w:rPr>
          <w:b/>
          <w:color w:val="2B6CB0"/>
        </w:rPr>
        <w:t>Q1. How does the server differentiate between PC0 and PC1 when both are connected at the same time?</w:t>
      </w:r>
    </w:p>
    <w:p>
      <w:pPr>
        <w:spacing w:before="40" w:after="160"/>
      </w:pPr>
      <w:r>
        <w:rPr>
          <w:i w:val="0"/>
          <w:color w:val="2D3748"/>
        </w:rPr>
        <w:t>The server differentiates clients using the 4-tuple: (Source IP, Source Port, Destination IP, Destination Port). Even though both clients connect to destination port 12000, they have different Source IP addresses and Source Ports, allowing unique socket identification.</w:t>
      </w:r>
    </w:p>
    <w:p>
      <w:pPr>
        <w:keepNext/>
        <w:spacing w:before="120" w:after="40"/>
      </w:pPr>
      <w:r>
        <w:rPr>
          <w:b/>
          <w:color w:val="2B6CB0"/>
        </w:rPr>
        <w:t>Q2. In the Server output, messages from PC0 and PC1 appear mixed together. What does this confirm about the server?</w:t>
      </w:r>
    </w:p>
    <w:p>
      <w:pPr>
        <w:spacing w:before="40" w:after="160"/>
      </w:pPr>
      <w:r>
        <w:rPr>
          <w:i w:val="0"/>
          <w:color w:val="2D3748"/>
        </w:rPr>
        <w:t>This interleaving confirms that the server is concurrent; it executes asynchronously and handles both communication channels simultaneously rather than serving them in a blocking, sequential order.</w:t>
      </w:r>
    </w:p>
    <w:p>
      <w:pPr>
        <w:keepNext/>
        <w:spacing w:before="120" w:after="40"/>
      </w:pPr>
      <w:r>
        <w:rPr>
          <w:b/>
          <w:color w:val="2B6CB0"/>
        </w:rPr>
        <w:t>Q3. Simulation Mode PDU values</w:t>
      </w:r>
    </w:p>
    <w:p>
      <w:pPr>
        <w:spacing w:before="40" w:after="160"/>
      </w:pPr>
      <w:r>
        <w:rPr>
          <w:i w:val="0"/>
          <w:color w:val="2D3748"/>
        </w:rPr>
        <w:t>- PC0 Source Port: Dynamic Port (e.g., 1025)</w:t>
        <w:br/>
        <w:t>- PC1 Source Port: Dynamic Port (e.g., 1026)</w:t>
        <w:br/>
        <w:t>- Both Destination Port: 12000</w:t>
        <w:br/>
        <w:t>- Source Ports: Different (allowing socket demultiplexing)</w:t>
      </w:r>
    </w:p>
    <w:p>
      <w:pPr>
        <w:keepNext/>
        <w:spacing w:before="120" w:after="40"/>
      </w:pPr>
      <w:r>
        <w:rPr>
          <w:b/>
          <w:color w:val="2B6CB0"/>
        </w:rPr>
        <w:t>Q4. Both PC0 and PC1 connect to the same Destination Port 12000. How does the server still know which reply to send to which client?</w:t>
      </w:r>
    </w:p>
    <w:p>
      <w:pPr>
        <w:spacing w:before="40" w:after="160"/>
      </w:pPr>
      <w:r>
        <w:rPr>
          <w:i w:val="0"/>
          <w:color w:val="2D3748"/>
        </w:rPr>
        <w:t>The server tracks the active socket handle for each connection, which is bound to the client's specific Source IP and Source Port. The response is routed back precisely using these source addresses.</w:t>
      </w:r>
    </w:p>
    <w:p>
      <w:pPr>
        <w:keepNext/>
        <w:spacing w:before="120" w:after="40"/>
      </w:pPr>
      <w:r>
        <w:rPr>
          <w:b/>
          <w:color w:val="2B6CB0"/>
        </w:rPr>
        <w:t>Q5. Give one real-world example of a TCP Concurrent Server and explain why persistent connection is important in that example.</w:t>
      </w:r>
    </w:p>
    <w:p>
      <w:pPr>
        <w:spacing w:before="40" w:after="160"/>
      </w:pPr>
      <w:r>
        <w:rPr>
          <w:i w:val="0"/>
          <w:color w:val="2D3748"/>
        </w:rPr>
        <w:t>A Web Server (e.g., Apache or Nginx handling HTTP/1.1 or HTTP/2). It serves hundreds of concurrent browsers. Persistent connection is crucial because a single web page requires multiple requests (HTML, CSS, images). Re-establishing a TCP handshake for every asset would introduce substantial latency and overhead.</w:t>
      </w:r>
    </w:p>
    <w:p>
      <w:pPr>
        <w:pStyle w:val="Heading2"/>
        <w:keepNext/>
        <w:spacing w:before="280" w:after="160"/>
      </w:pPr>
      <w:r>
        <w:rPr>
          <w:rFonts w:ascii="Segoe UI" w:hAnsi="Segoe UI"/>
          <w:b/>
          <w:color w:val="2B6CB0"/>
          <w:sz w:val="26"/>
        </w:rPr>
        <w:t>4.2 UDP Concurrent Sockets Setup &amp; Execution</w:t>
      </w:r>
    </w:p>
    <w:p>
      <w:pPr>
        <w:spacing w:after="240"/>
      </w:pPr>
      <w:r>
        <w:t>Since UDP is connectionless, the server handles datagrams from PC0 and PC1 seamlessly on port 12001. It registers the client's dynamic source IP and port from incoming datagrams and immediately transmits responses back.</w:t>
      </w:r>
    </w:p>
    <w:p>
      <w:pPr>
        <w:jc w:val="center"/>
      </w:pPr>
      <w:r>
        <w:drawing>
          <wp:inline xmlns:a="http://schemas.openxmlformats.org/drawingml/2006/main" xmlns:pic="http://schemas.openxmlformats.org/drawingml/2006/picture">
            <wp:extent cx="5303520" cy="2892076"/>
            <wp:docPr id="19" name="Picture 19"/>
            <wp:cNvGraphicFramePr>
              <a:graphicFrameLocks noChangeAspect="1"/>
            </wp:cNvGraphicFramePr>
            <a:graphic>
              <a:graphicData uri="http://schemas.openxmlformats.org/drawingml/2006/picture">
                <pic:pic>
                  <pic:nvPicPr>
                    <pic:cNvPr id="0" name="image_19.png"/>
                    <pic:cNvPicPr/>
                  </pic:nvPicPr>
                  <pic:blipFill>
                    <a:blip r:embed="rId26"/>
                    <a:stretch>
                      <a:fillRect/>
                    </a:stretch>
                  </pic:blipFill>
                  <pic:spPr>
                    <a:xfrm>
                      <a:off x="0" y="0"/>
                      <a:ext cx="5303520" cy="2892076"/>
                    </a:xfrm>
                    <a:prstGeom prst="rect"/>
                  </pic:spPr>
                </pic:pic>
              </a:graphicData>
            </a:graphic>
          </wp:inline>
        </w:drawing>
      </w:r>
    </w:p>
    <w:p>
      <w:pPr>
        <w:spacing w:before="80" w:after="360"/>
        <w:jc w:val="center"/>
      </w:pPr>
      <w:r>
        <w:rPr>
          <w:i/>
          <w:color w:val="4A5568"/>
          <w:sz w:val="19"/>
        </w:rPr>
        <w:t>Figure 19: UDP Concurrent Client-Server execution logs, PDU details, and interleaved transmission logs - View 1</w:t>
      </w:r>
    </w:p>
    <w:p>
      <w:pPr>
        <w:jc w:val="center"/>
      </w:pPr>
      <w:r>
        <w:drawing>
          <wp:inline xmlns:a="http://schemas.openxmlformats.org/drawingml/2006/main" xmlns:pic="http://schemas.openxmlformats.org/drawingml/2006/picture">
            <wp:extent cx="5303520" cy="2876438"/>
            <wp:docPr id="20" name="Picture 20"/>
            <wp:cNvGraphicFramePr>
              <a:graphicFrameLocks noChangeAspect="1"/>
            </wp:cNvGraphicFramePr>
            <a:graphic>
              <a:graphicData uri="http://schemas.openxmlformats.org/drawingml/2006/picture">
                <pic:pic>
                  <pic:nvPicPr>
                    <pic:cNvPr id="0" name="image_20.png"/>
                    <pic:cNvPicPr/>
                  </pic:nvPicPr>
                  <pic:blipFill>
                    <a:blip r:embed="rId27"/>
                    <a:stretch>
                      <a:fillRect/>
                    </a:stretch>
                  </pic:blipFill>
                  <pic:spPr>
                    <a:xfrm>
                      <a:off x="0" y="0"/>
                      <a:ext cx="5303520" cy="2876438"/>
                    </a:xfrm>
                    <a:prstGeom prst="rect"/>
                  </pic:spPr>
                </pic:pic>
              </a:graphicData>
            </a:graphic>
          </wp:inline>
        </w:drawing>
      </w:r>
    </w:p>
    <w:p>
      <w:pPr>
        <w:spacing w:before="80" w:after="360"/>
        <w:jc w:val="center"/>
      </w:pPr>
      <w:r>
        <w:rPr>
          <w:i/>
          <w:color w:val="4A5568"/>
          <w:sz w:val="19"/>
        </w:rPr>
        <w:t>Figure 20: UDP Concurrent Client-Server execution logs, PDU details, and interleaved transmission logs - View 2</w:t>
      </w:r>
    </w:p>
    <w:p>
      <w:pPr>
        <w:jc w:val="center"/>
      </w:pPr>
      <w:r>
        <w:drawing>
          <wp:inline xmlns:a="http://schemas.openxmlformats.org/drawingml/2006/main" xmlns:pic="http://schemas.openxmlformats.org/drawingml/2006/picture">
            <wp:extent cx="5303520" cy="2900362"/>
            <wp:docPr id="21" name="Picture 21"/>
            <wp:cNvGraphicFramePr>
              <a:graphicFrameLocks noChangeAspect="1"/>
            </wp:cNvGraphicFramePr>
            <a:graphic>
              <a:graphicData uri="http://schemas.openxmlformats.org/drawingml/2006/picture">
                <pic:pic>
                  <pic:nvPicPr>
                    <pic:cNvPr id="0" name="image_21.png"/>
                    <pic:cNvPicPr/>
                  </pic:nvPicPr>
                  <pic:blipFill>
                    <a:blip r:embed="rId28"/>
                    <a:stretch>
                      <a:fillRect/>
                    </a:stretch>
                  </pic:blipFill>
                  <pic:spPr>
                    <a:xfrm>
                      <a:off x="0" y="0"/>
                      <a:ext cx="5303520" cy="2900362"/>
                    </a:xfrm>
                    <a:prstGeom prst="rect"/>
                  </pic:spPr>
                </pic:pic>
              </a:graphicData>
            </a:graphic>
          </wp:inline>
        </w:drawing>
      </w:r>
    </w:p>
    <w:p>
      <w:pPr>
        <w:spacing w:before="80" w:after="360"/>
        <w:jc w:val="center"/>
      </w:pPr>
      <w:r>
        <w:rPr>
          <w:i/>
          <w:color w:val="4A5568"/>
          <w:sz w:val="19"/>
        </w:rPr>
        <w:t>Figure 21: UDP Concurrent Client-Server execution logs, PDU details, and interleaved transmission logs - View 3</w:t>
      </w:r>
    </w:p>
    <w:p>
      <w:pPr>
        <w:jc w:val="center"/>
      </w:pPr>
      <w:r>
        <w:drawing>
          <wp:inline xmlns:a="http://schemas.openxmlformats.org/drawingml/2006/main" xmlns:pic="http://schemas.openxmlformats.org/drawingml/2006/picture">
            <wp:extent cx="5303520" cy="2983230"/>
            <wp:docPr id="22" name="Picture 22"/>
            <wp:cNvGraphicFramePr>
              <a:graphicFrameLocks noChangeAspect="1"/>
            </wp:cNvGraphicFramePr>
            <a:graphic>
              <a:graphicData uri="http://schemas.openxmlformats.org/drawingml/2006/picture">
                <pic:pic>
                  <pic:nvPicPr>
                    <pic:cNvPr id="0" name="image_22.png"/>
                    <pic:cNvPicPr/>
                  </pic:nvPicPr>
                  <pic:blipFill>
                    <a:blip r:embed="rId29"/>
                    <a:stretch>
                      <a:fillRect/>
                    </a:stretch>
                  </pic:blipFill>
                  <pic:spPr>
                    <a:xfrm>
                      <a:off x="0" y="0"/>
                      <a:ext cx="5303520" cy="2983230"/>
                    </a:xfrm>
                    <a:prstGeom prst="rect"/>
                  </pic:spPr>
                </pic:pic>
              </a:graphicData>
            </a:graphic>
          </wp:inline>
        </w:drawing>
      </w:r>
    </w:p>
    <w:p>
      <w:pPr>
        <w:spacing w:before="80" w:after="360"/>
        <w:jc w:val="center"/>
      </w:pPr>
      <w:r>
        <w:rPr>
          <w:i/>
          <w:color w:val="4A5568"/>
          <w:sz w:val="19"/>
        </w:rPr>
        <w:t>Figure 22: UDP Concurrent Client-Server execution logs, PDU details, and interleaved transmission logs - View 4</w:t>
      </w:r>
    </w:p>
    <w:p>
      <w:pPr>
        <w:jc w:val="center"/>
      </w:pPr>
      <w:r>
        <w:drawing>
          <wp:inline xmlns:a="http://schemas.openxmlformats.org/drawingml/2006/main" xmlns:pic="http://schemas.openxmlformats.org/drawingml/2006/picture">
            <wp:extent cx="5303520" cy="5674195"/>
            <wp:docPr id="23" name="Picture 23"/>
            <wp:cNvGraphicFramePr>
              <a:graphicFrameLocks noChangeAspect="1"/>
            </wp:cNvGraphicFramePr>
            <a:graphic>
              <a:graphicData uri="http://schemas.openxmlformats.org/drawingml/2006/picture">
                <pic:pic>
                  <pic:nvPicPr>
                    <pic:cNvPr id="0" name="image_23.png"/>
                    <pic:cNvPicPr/>
                  </pic:nvPicPr>
                  <pic:blipFill>
                    <a:blip r:embed="rId30"/>
                    <a:stretch>
                      <a:fillRect/>
                    </a:stretch>
                  </pic:blipFill>
                  <pic:spPr>
                    <a:xfrm>
                      <a:off x="0" y="0"/>
                      <a:ext cx="5303520" cy="5674195"/>
                    </a:xfrm>
                    <a:prstGeom prst="rect"/>
                  </pic:spPr>
                </pic:pic>
              </a:graphicData>
            </a:graphic>
          </wp:inline>
        </w:drawing>
      </w:r>
    </w:p>
    <w:p>
      <w:pPr>
        <w:spacing w:before="80" w:after="360"/>
        <w:jc w:val="center"/>
      </w:pPr>
      <w:r>
        <w:rPr>
          <w:i/>
          <w:color w:val="4A5568"/>
          <w:sz w:val="19"/>
        </w:rPr>
        <w:t>Figure 23: UDP Concurrent Client-Server execution logs, PDU details, and interleaved transmission logs - View 5</w:t>
      </w:r>
    </w:p>
    <w:p>
      <w:pPr>
        <w:jc w:val="center"/>
      </w:pPr>
      <w:r>
        <w:drawing>
          <wp:inline xmlns:a="http://schemas.openxmlformats.org/drawingml/2006/main" xmlns:pic="http://schemas.openxmlformats.org/drawingml/2006/picture">
            <wp:extent cx="5303520" cy="5675455"/>
            <wp:docPr id="24" name="Picture 24"/>
            <wp:cNvGraphicFramePr>
              <a:graphicFrameLocks noChangeAspect="1"/>
            </wp:cNvGraphicFramePr>
            <a:graphic>
              <a:graphicData uri="http://schemas.openxmlformats.org/drawingml/2006/picture">
                <pic:pic>
                  <pic:nvPicPr>
                    <pic:cNvPr id="0" name="image_24.png"/>
                    <pic:cNvPicPr/>
                  </pic:nvPicPr>
                  <pic:blipFill>
                    <a:blip r:embed="rId31"/>
                    <a:stretch>
                      <a:fillRect/>
                    </a:stretch>
                  </pic:blipFill>
                  <pic:spPr>
                    <a:xfrm>
                      <a:off x="0" y="0"/>
                      <a:ext cx="5303520" cy="5675455"/>
                    </a:xfrm>
                    <a:prstGeom prst="rect"/>
                  </pic:spPr>
                </pic:pic>
              </a:graphicData>
            </a:graphic>
          </wp:inline>
        </w:drawing>
      </w:r>
    </w:p>
    <w:p>
      <w:pPr>
        <w:spacing w:before="80" w:after="360"/>
        <w:jc w:val="center"/>
      </w:pPr>
      <w:r>
        <w:rPr>
          <w:i/>
          <w:color w:val="4A5568"/>
          <w:sz w:val="19"/>
        </w:rPr>
        <w:t>Figure 24: UDP Concurrent Client-Server execution logs, PDU details, and interleaved transmission logs - View 6</w:t>
      </w:r>
    </w:p>
    <w:p>
      <w:pPr>
        <w:jc w:val="center"/>
      </w:pPr>
      <w:r>
        <w:drawing>
          <wp:inline xmlns:a="http://schemas.openxmlformats.org/drawingml/2006/main" xmlns:pic="http://schemas.openxmlformats.org/drawingml/2006/picture">
            <wp:extent cx="5303520" cy="5938873"/>
            <wp:docPr id="25" name="Picture 25"/>
            <wp:cNvGraphicFramePr>
              <a:graphicFrameLocks noChangeAspect="1"/>
            </wp:cNvGraphicFramePr>
            <a:graphic>
              <a:graphicData uri="http://schemas.openxmlformats.org/drawingml/2006/picture">
                <pic:pic>
                  <pic:nvPicPr>
                    <pic:cNvPr id="0" name="image_25.png"/>
                    <pic:cNvPicPr/>
                  </pic:nvPicPr>
                  <pic:blipFill>
                    <a:blip r:embed="rId32"/>
                    <a:stretch>
                      <a:fillRect/>
                    </a:stretch>
                  </pic:blipFill>
                  <pic:spPr>
                    <a:xfrm>
                      <a:off x="0" y="0"/>
                      <a:ext cx="5303520" cy="5938873"/>
                    </a:xfrm>
                    <a:prstGeom prst="rect"/>
                  </pic:spPr>
                </pic:pic>
              </a:graphicData>
            </a:graphic>
          </wp:inline>
        </w:drawing>
      </w:r>
    </w:p>
    <w:p>
      <w:pPr>
        <w:spacing w:before="80" w:after="360"/>
        <w:jc w:val="center"/>
      </w:pPr>
      <w:r>
        <w:rPr>
          <w:i/>
          <w:color w:val="4A5568"/>
          <w:sz w:val="19"/>
        </w:rPr>
        <w:t>Figure 25: UDP Concurrent Client-Server execution logs, PDU details, and interleaved transmission logs - View 7</w:t>
      </w:r>
    </w:p>
    <w:p>
      <w:pPr>
        <w:jc w:val="center"/>
      </w:pPr>
      <w:r>
        <w:drawing>
          <wp:inline xmlns:a="http://schemas.openxmlformats.org/drawingml/2006/main" xmlns:pic="http://schemas.openxmlformats.org/drawingml/2006/picture">
            <wp:extent cx="5303520" cy="5629890"/>
            <wp:docPr id="26" name="Picture 26"/>
            <wp:cNvGraphicFramePr>
              <a:graphicFrameLocks noChangeAspect="1"/>
            </wp:cNvGraphicFramePr>
            <a:graphic>
              <a:graphicData uri="http://schemas.openxmlformats.org/drawingml/2006/picture">
                <pic:pic>
                  <pic:nvPicPr>
                    <pic:cNvPr id="0" name="image_26.png"/>
                    <pic:cNvPicPr/>
                  </pic:nvPicPr>
                  <pic:blipFill>
                    <a:blip r:embed="rId33"/>
                    <a:stretch>
                      <a:fillRect/>
                    </a:stretch>
                  </pic:blipFill>
                  <pic:spPr>
                    <a:xfrm>
                      <a:off x="0" y="0"/>
                      <a:ext cx="5303520" cy="5629890"/>
                    </a:xfrm>
                    <a:prstGeom prst="rect"/>
                  </pic:spPr>
                </pic:pic>
              </a:graphicData>
            </a:graphic>
          </wp:inline>
        </w:drawing>
      </w:r>
    </w:p>
    <w:p>
      <w:pPr>
        <w:spacing w:before="80" w:after="360"/>
        <w:jc w:val="center"/>
      </w:pPr>
      <w:r>
        <w:rPr>
          <w:i/>
          <w:color w:val="4A5568"/>
          <w:sz w:val="19"/>
        </w:rPr>
        <w:t>Figure 26: UDP Concurrent Client-Server execution logs, PDU details, and interleaved transmission logs - View 8</w:t>
      </w:r>
    </w:p>
    <w:p>
      <w:pPr>
        <w:pStyle w:val="Heading3"/>
        <w:keepNext/>
        <w:spacing w:before="280" w:after="160"/>
      </w:pPr>
      <w:r>
        <w:rPr>
          <w:rFonts w:ascii="Segoe UI" w:hAnsi="Segoe UI"/>
          <w:b/>
          <w:color w:val="4A5568"/>
          <w:sz w:val="22"/>
        </w:rPr>
        <w:t>UDP Concurrent - Analytical Questions &amp; Answers</w:t>
      </w:r>
    </w:p>
    <w:p>
      <w:pPr>
        <w:keepNext/>
        <w:spacing w:before="120" w:after="40"/>
      </w:pPr>
      <w:r>
        <w:rPr>
          <w:b/>
          <w:color w:val="2B6CB0"/>
        </w:rPr>
        <w:t>Q1. The TCP Concurrent Server needed onTCPNewClient() callback to track each client. The UDP Concurrent Server has no such callback. Why does UDP not need this?</w:t>
      </w:r>
    </w:p>
    <w:p>
      <w:pPr>
        <w:spacing w:before="40" w:after="160"/>
      </w:pPr>
      <w:r>
        <w:rPr>
          <w:i w:val="0"/>
          <w:color w:val="2D3748"/>
        </w:rPr>
        <w:t>UDP does not require connection tracking callbacks because it is connectionless. Every single incoming UDP packet independently carries the sender's full socket address (IP and Port) in its header. The server extracts this information directly from the received datagram to respond, requiring no session establishment.</w:t>
      </w:r>
    </w:p>
    <w:p>
      <w:pPr>
        <w:keepNext/>
        <w:spacing w:before="120" w:after="40"/>
      </w:pPr>
      <w:r>
        <w:rPr>
          <w:b/>
          <w:color w:val="2B6CB0"/>
        </w:rPr>
        <w:t>Q2. PC0 used port 12002 and PC1 used port 12003. What would happen if both PCs used the same port 12002?</w:t>
      </w:r>
    </w:p>
    <w:p>
      <w:pPr>
        <w:spacing w:before="40" w:after="160"/>
      </w:pPr>
      <w:r>
        <w:rPr>
          <w:i w:val="0"/>
          <w:color w:val="2D3748"/>
        </w:rPr>
        <w:t>The server would still successfully differentiate and reply to both clients because they have different IP addresses (192.168.1.1 and 192.168.1.3). Sockets are identified by the combination of IP and Port; matching ports on different IPs are treated as distinct endpoints.</w:t>
      </w:r>
    </w:p>
    <w:p>
      <w:pPr>
        <w:keepNext/>
        <w:spacing w:before="120" w:after="40"/>
      </w:pPr>
      <w:r>
        <w:rPr>
          <w:b/>
          <w:color w:val="2B6CB0"/>
        </w:rPr>
        <w:t>Q3. UDP Simulation Mode values</w:t>
      </w:r>
    </w:p>
    <w:p>
      <w:pPr>
        <w:spacing w:before="40" w:after="160"/>
      </w:pPr>
      <w:r>
        <w:rPr>
          <w:i w:val="0"/>
          <w:color w:val="2D3748"/>
        </w:rPr>
        <w:t>- PC0 UDP Source Port: 12002</w:t>
        <w:br/>
        <w:t>- PC1 UDP Source Port: 12003</w:t>
        <w:br/>
        <w:t>- Destination Port: 12001</w:t>
        <w:br/>
        <w:t>- Handshake visible: No (UDP immediately transmits datagrams without state-setup packets)</w:t>
      </w:r>
    </w:p>
    <w:p>
      <w:pPr>
        <w:keepNext/>
        <w:spacing w:before="120" w:after="40"/>
      </w:pPr>
      <w:r>
        <w:rPr>
          <w:b/>
          <w:color w:val="2B6CB0"/>
        </w:rPr>
        <w:t>Q4. Messages from PC0 and PC1 appear interleaved. What does this confirm about UDP concurrent behavior?</w:t>
      </w:r>
    </w:p>
    <w:p>
      <w:pPr>
        <w:spacing w:before="40" w:after="160"/>
      </w:pPr>
      <w:r>
        <w:rPr>
          <w:i w:val="0"/>
          <w:color w:val="2D3748"/>
        </w:rPr>
        <w:t>It confirms that the UDP socket server handles multiple client transmissions concurrently. It processes datagrams immediately in the order of arrival without serial blocking.</w:t>
      </w:r>
    </w:p>
    <w:p>
      <w:pPr>
        <w:keepNext/>
        <w:spacing w:before="120" w:after="40"/>
      </w:pPr>
      <w:r>
        <w:rPr>
          <w:b/>
          <w:color w:val="2B6CB0"/>
        </w:rPr>
        <w:t>Q5. Real-world example of UDP Concurrent Server and why UDP is preferred over TCP.</w:t>
      </w:r>
    </w:p>
    <w:p>
      <w:pPr>
        <w:spacing w:before="40" w:after="160"/>
      </w:pPr>
      <w:r>
        <w:rPr>
          <w:i w:val="0"/>
          <w:color w:val="2D3748"/>
        </w:rPr>
        <w:t>Online Multiplayer Games or Live Streaming. These servers handle thousands of concurrent players. UDP is highly preferred because speed and low latency are critical. Re-transmitting lost game state updates would cause lag, whereas dropping a packet is acceptable as the next update will supersede it.</w:t>
      </w:r>
    </w:p>
    <w:p>
      <w:pPr>
        <w:pStyle w:val="Heading1"/>
        <w:keepNext/>
        <w:spacing w:before="360" w:after="160"/>
      </w:pPr>
      <w:r>
        <w:rPr>
          <w:rFonts w:ascii="Segoe UI" w:hAnsi="Segoe UI"/>
          <w:b/>
          <w:color w:val="1A365D"/>
          <w:sz w:val="32"/>
        </w:rPr>
        <w:t>5. Comprehensive Protocol Comparison (TCP vs UDP)</w:t>
      </w:r>
    </w:p>
    <w:tbl>
      <w:tblPr>
        <w:tblW w:type="auto" w:w="0"/>
        <w:tblLayout w:type="autofit"/>
        <w:tblLook w:firstColumn="1" w:firstRow="1" w:lastColumn="0" w:lastRow="0" w:noHBand="0" w:noVBand="1" w:val="04A0"/>
      </w:tblPr>
      <w:tblGrid>
        <w:gridCol w:w="3120"/>
        <w:gridCol w:w="3120"/>
        <w:gridCol w:w="3120"/>
      </w:tblGrid>
      <w:tr>
        <w:tc>
          <w:tcPr>
            <w:tcW w:type="dxa" w:w="3120"/>
            <w:shd w:fill="1A365D"/>
          </w:tcPr>
          <w:p>
            <w:r>
              <w:rPr>
                <w:b/>
                <w:color w:val="FFFFFF"/>
                <w:sz w:val="22"/>
              </w:rPr>
              <w:t>Feature</w:t>
            </w:r>
          </w:p>
        </w:tc>
        <w:tc>
          <w:tcPr>
            <w:tcW w:type="dxa" w:w="3120"/>
            <w:shd w:fill="1A365D"/>
          </w:tcPr>
          <w:p>
            <w:r>
              <w:rPr>
                <w:b/>
                <w:color w:val="FFFFFF"/>
                <w:sz w:val="22"/>
              </w:rPr>
              <w:t>TCP Persistent / Concurrent</w:t>
            </w:r>
          </w:p>
        </w:tc>
        <w:tc>
          <w:tcPr>
            <w:tcW w:type="dxa" w:w="3120"/>
            <w:shd w:fill="1A365D"/>
          </w:tcPr>
          <w:p>
            <w:r>
              <w:rPr>
                <w:b/>
                <w:color w:val="FFFFFF"/>
                <w:sz w:val="22"/>
              </w:rPr>
              <w:t>UDP Persistent / Concurrent</w:t>
            </w:r>
          </w:p>
        </w:tc>
      </w:tr>
      <w:tr>
        <w:tc>
          <w:tcPr>
            <w:tcW w:type="dxa" w:w="3120"/>
            <w:tcBorders>
              <w:top w:val="single" w:sz="4" w:space="0" w:color="E2E8F0"/>
              <w:left w:val="none"/>
              <w:bottom w:val="single" w:sz="4" w:space="0" w:color="E2E8F0"/>
              <w:right w:val="none"/>
            </w:tcBorders>
          </w:tcPr>
          <w:p>
            <w:r>
              <w:rPr>
                <w:b/>
                <w:sz w:val="19"/>
              </w:rPr>
              <w:t>Connection setup required</w:t>
            </w:r>
          </w:p>
        </w:tc>
        <w:tc>
          <w:tcPr>
            <w:tcW w:type="dxa" w:w="3120"/>
            <w:tcBorders>
              <w:top w:val="single" w:sz="4" w:space="0" w:color="E2E8F0"/>
              <w:left w:val="none"/>
              <w:bottom w:val="single" w:sz="4" w:space="0" w:color="E2E8F0"/>
              <w:right w:val="none"/>
            </w:tcBorders>
          </w:tcPr>
          <w:p>
            <w:r>
              <w:rPr>
                <w:sz w:val="19"/>
              </w:rPr>
              <w:t>Yes — 3-way handshake (SYN, SYN-ACK, ACK)</w:t>
            </w:r>
          </w:p>
        </w:tc>
        <w:tc>
          <w:tcPr>
            <w:tcW w:type="dxa" w:w="3120"/>
            <w:tcBorders>
              <w:top w:val="single" w:sz="4" w:space="0" w:color="E2E8F0"/>
              <w:left w:val="none"/>
              <w:bottom w:val="single" w:sz="4" w:space="0" w:color="E2E8F0"/>
              <w:right w:val="none"/>
            </w:tcBorders>
          </w:tcPr>
          <w:p>
            <w:r>
              <w:rPr>
                <w:sz w:val="19"/>
              </w:rPr>
              <w:t>No — Instant transmission</w:t>
            </w:r>
          </w:p>
        </w:tc>
      </w:tr>
      <w:tr>
        <w:tc>
          <w:tcPr>
            <w:tcW w:type="dxa" w:w="3120"/>
            <w:tcBorders>
              <w:top w:val="single" w:sz="4" w:space="0" w:color="E2E8F0"/>
              <w:left w:val="none"/>
              <w:bottom w:val="single" w:sz="4" w:space="0" w:color="E2E8F0"/>
              <w:right w:val="none"/>
            </w:tcBorders>
          </w:tcPr>
          <w:p>
            <w:r>
              <w:rPr>
                <w:b/>
                <w:sz w:val="19"/>
              </w:rPr>
              <w:t>Server knows client disconnects</w:t>
            </w:r>
          </w:p>
        </w:tc>
        <w:tc>
          <w:tcPr>
            <w:tcW w:type="dxa" w:w="3120"/>
            <w:tcBorders>
              <w:top w:val="single" w:sz="4" w:space="0" w:color="E2E8F0"/>
              <w:left w:val="none"/>
              <w:bottom w:val="single" w:sz="4" w:space="0" w:color="E2E8F0"/>
              <w:right w:val="none"/>
            </w:tcBorders>
          </w:tcPr>
          <w:p>
            <w:r>
              <w:rPr>
                <w:sz w:val="19"/>
              </w:rPr>
              <w:t>Yes — via FIN/RST or connection state change</w:t>
            </w:r>
          </w:p>
        </w:tc>
        <w:tc>
          <w:tcPr>
            <w:tcW w:type="dxa" w:w="3120"/>
            <w:tcBorders>
              <w:top w:val="single" w:sz="4" w:space="0" w:color="E2E8F0"/>
              <w:left w:val="none"/>
              <w:bottom w:val="single" w:sz="4" w:space="0" w:color="E2E8F0"/>
              <w:right w:val="none"/>
            </w:tcBorders>
          </w:tcPr>
          <w:p>
            <w:r>
              <w:rPr>
                <w:sz w:val="19"/>
              </w:rPr>
              <w:t>No — Connectionless, no state tracking</w:t>
            </w:r>
          </w:p>
        </w:tc>
      </w:tr>
      <w:tr>
        <w:tc>
          <w:tcPr>
            <w:tcW w:type="dxa" w:w="3120"/>
            <w:tcBorders>
              <w:top w:val="single" w:sz="4" w:space="0" w:color="E2E8F0"/>
              <w:left w:val="none"/>
              <w:bottom w:val="single" w:sz="4" w:space="0" w:color="E2E8F0"/>
              <w:right w:val="none"/>
            </w:tcBorders>
          </w:tcPr>
          <w:p>
            <w:r>
              <w:rPr>
                <w:b/>
                <w:sz w:val="19"/>
              </w:rPr>
              <w:t>Packets guaranteed to arrive</w:t>
            </w:r>
          </w:p>
        </w:tc>
        <w:tc>
          <w:tcPr>
            <w:tcW w:type="dxa" w:w="3120"/>
            <w:tcBorders>
              <w:top w:val="single" w:sz="4" w:space="0" w:color="E2E8F0"/>
              <w:left w:val="none"/>
              <w:bottom w:val="single" w:sz="4" w:space="0" w:color="E2E8F0"/>
              <w:right w:val="none"/>
            </w:tcBorders>
          </w:tcPr>
          <w:p>
            <w:r>
              <w:rPr>
                <w:sz w:val="19"/>
              </w:rPr>
              <w:t>Yes — Automatic retransmission and ordering</w:t>
            </w:r>
          </w:p>
        </w:tc>
        <w:tc>
          <w:tcPr>
            <w:tcW w:type="dxa" w:w="3120"/>
            <w:tcBorders>
              <w:top w:val="single" w:sz="4" w:space="0" w:color="E2E8F0"/>
              <w:left w:val="none"/>
              <w:bottom w:val="single" w:sz="4" w:space="0" w:color="E2E8F0"/>
              <w:right w:val="none"/>
            </w:tcBorders>
          </w:tcPr>
          <w:p>
            <w:r>
              <w:rPr>
                <w:sz w:val="19"/>
              </w:rPr>
              <w:t>No — Best-effort, packets can be dropped</w:t>
            </w:r>
          </w:p>
        </w:tc>
      </w:tr>
      <w:tr>
        <w:tc>
          <w:tcPr>
            <w:tcW w:type="dxa" w:w="3120"/>
            <w:tcBorders>
              <w:top w:val="single" w:sz="4" w:space="0" w:color="E2E8F0"/>
              <w:left w:val="none"/>
              <w:bottom w:val="single" w:sz="4" w:space="0" w:color="E2E8F0"/>
              <w:right w:val="none"/>
            </w:tcBorders>
          </w:tcPr>
          <w:p>
            <w:r>
              <w:rPr>
                <w:b/>
                <w:sz w:val="19"/>
              </w:rPr>
              <w:t>Sequence numbers in Layer 4</w:t>
            </w:r>
          </w:p>
        </w:tc>
        <w:tc>
          <w:tcPr>
            <w:tcW w:type="dxa" w:w="3120"/>
            <w:tcBorders>
              <w:top w:val="single" w:sz="4" w:space="0" w:color="E2E8F0"/>
              <w:left w:val="none"/>
              <w:bottom w:val="single" w:sz="4" w:space="0" w:color="E2E8F0"/>
              <w:right w:val="none"/>
            </w:tcBorders>
          </w:tcPr>
          <w:p>
            <w:r>
              <w:rPr>
                <w:sz w:val="19"/>
              </w:rPr>
              <w:t>Yes — tracks stream sequencing</w:t>
            </w:r>
          </w:p>
        </w:tc>
        <w:tc>
          <w:tcPr>
            <w:tcW w:type="dxa" w:w="3120"/>
            <w:tcBorders>
              <w:top w:val="single" w:sz="4" w:space="0" w:color="E2E8F0"/>
              <w:left w:val="none"/>
              <w:bottom w:val="single" w:sz="4" w:space="0" w:color="E2E8F0"/>
              <w:right w:val="none"/>
            </w:tcBorders>
          </w:tcPr>
          <w:p>
            <w:r>
              <w:rPr>
                <w:sz w:val="19"/>
              </w:rPr>
              <w:t>No — only port addresses and length/checksum</w:t>
            </w:r>
          </w:p>
        </w:tc>
      </w:tr>
      <w:tr>
        <w:tc>
          <w:tcPr>
            <w:tcW w:type="dxa" w:w="3120"/>
            <w:tcBorders>
              <w:top w:val="single" w:sz="4" w:space="0" w:color="E2E8F0"/>
              <w:left w:val="none"/>
              <w:bottom w:val="single" w:sz="4" w:space="0" w:color="E2E8F0"/>
              <w:right w:val="none"/>
            </w:tcBorders>
          </w:tcPr>
          <w:p>
            <w:r>
              <w:rPr>
                <w:b/>
                <w:sz w:val="19"/>
              </w:rPr>
              <w:t>ACK packets visible in Simulation</w:t>
            </w:r>
          </w:p>
        </w:tc>
        <w:tc>
          <w:tcPr>
            <w:tcW w:type="dxa" w:w="3120"/>
            <w:tcBorders>
              <w:top w:val="single" w:sz="4" w:space="0" w:color="E2E8F0"/>
              <w:left w:val="none"/>
              <w:bottom w:val="single" w:sz="4" w:space="0" w:color="E2E8F0"/>
              <w:right w:val="none"/>
            </w:tcBorders>
          </w:tcPr>
          <w:p>
            <w:r>
              <w:rPr>
                <w:sz w:val="19"/>
              </w:rPr>
              <w:t>Yes — sent back for reliable acknowledgment</w:t>
            </w:r>
          </w:p>
        </w:tc>
        <w:tc>
          <w:tcPr>
            <w:tcW w:type="dxa" w:w="3120"/>
            <w:tcBorders>
              <w:top w:val="single" w:sz="4" w:space="0" w:color="E2E8F0"/>
              <w:left w:val="none"/>
              <w:bottom w:val="single" w:sz="4" w:space="0" w:color="E2E8F0"/>
              <w:right w:val="none"/>
            </w:tcBorders>
          </w:tcPr>
          <w:p>
            <w:r>
              <w:rPr>
                <w:sz w:val="19"/>
              </w:rPr>
              <w:t>No — no acknowledgment packets</w:t>
            </w:r>
          </w:p>
        </w:tc>
      </w:tr>
      <w:tr>
        <w:tc>
          <w:tcPr>
            <w:tcW w:type="dxa" w:w="3120"/>
            <w:tcBorders>
              <w:top w:val="single" w:sz="4" w:space="0" w:color="E2E8F0"/>
              <w:left w:val="none"/>
              <w:bottom w:val="single" w:sz="4" w:space="0" w:color="E2E8F0"/>
              <w:right w:val="none"/>
            </w:tcBorders>
          </w:tcPr>
          <w:p>
            <w:r>
              <w:rPr>
                <w:b/>
                <w:sz w:val="19"/>
              </w:rPr>
              <w:t>Can handle multiple clients</w:t>
            </w:r>
          </w:p>
        </w:tc>
        <w:tc>
          <w:tcPr>
            <w:tcW w:type="dxa" w:w="3120"/>
            <w:tcBorders>
              <w:top w:val="single" w:sz="4" w:space="0" w:color="E2E8F0"/>
              <w:left w:val="none"/>
              <w:bottom w:val="single" w:sz="4" w:space="0" w:color="E2E8F0"/>
              <w:right w:val="none"/>
            </w:tcBorders>
          </w:tcPr>
          <w:p>
            <w:r>
              <w:rPr>
                <w:sz w:val="19"/>
              </w:rPr>
              <w:t>Yes — concurrent tracking via client threads/sessions</w:t>
            </w:r>
          </w:p>
        </w:tc>
        <w:tc>
          <w:tcPr>
            <w:tcW w:type="dxa" w:w="3120"/>
            <w:tcBorders>
              <w:top w:val="single" w:sz="4" w:space="0" w:color="E2E8F0"/>
              <w:left w:val="none"/>
              <w:bottom w:val="single" w:sz="4" w:space="0" w:color="E2E8F0"/>
              <w:right w:val="none"/>
            </w:tcBorders>
          </w:tcPr>
          <w:p>
            <w:r>
              <w:rPr>
                <w:sz w:val="19"/>
              </w:rPr>
              <w:t>Yes — naturally concurrent via stateless datagrams</w:t>
            </w:r>
          </w:p>
        </w:tc>
      </w:tr>
      <w:tr>
        <w:tc>
          <w:tcPr>
            <w:tcW w:type="dxa" w:w="3120"/>
            <w:tcBorders>
              <w:top w:val="single" w:sz="4" w:space="0" w:color="E2E8F0"/>
              <w:left w:val="none"/>
              <w:bottom w:val="single" w:sz="4" w:space="0" w:color="E2E8F0"/>
              <w:right w:val="none"/>
            </w:tcBorders>
          </w:tcPr>
          <w:p>
            <w:r>
              <w:rPr>
                <w:b/>
                <w:sz w:val="19"/>
              </w:rPr>
              <w:t>Port used in this lab</w:t>
            </w:r>
          </w:p>
        </w:tc>
        <w:tc>
          <w:tcPr>
            <w:tcW w:type="dxa" w:w="3120"/>
            <w:tcBorders>
              <w:top w:val="single" w:sz="4" w:space="0" w:color="E2E8F0"/>
              <w:left w:val="none"/>
              <w:bottom w:val="single" w:sz="4" w:space="0" w:color="E2E8F0"/>
              <w:right w:val="none"/>
            </w:tcBorders>
          </w:tcPr>
          <w:p>
            <w:r>
              <w:rPr>
                <w:sz w:val="19"/>
              </w:rPr>
              <w:t>12000</w:t>
            </w:r>
          </w:p>
        </w:tc>
        <w:tc>
          <w:tcPr>
            <w:tcW w:type="dxa" w:w="3120"/>
            <w:tcBorders>
              <w:top w:val="single" w:sz="4" w:space="0" w:color="E2E8F0"/>
              <w:left w:val="none"/>
              <w:bottom w:val="single" w:sz="4" w:space="0" w:color="E2E8F0"/>
              <w:right w:val="none"/>
            </w:tcBorders>
          </w:tcPr>
          <w:p>
            <w:r>
              <w:rPr>
                <w:sz w:val="19"/>
              </w:rPr>
              <w:t>12001</w:t>
            </w:r>
          </w:p>
        </w:tc>
      </w:tr>
      <w:tr>
        <w:tc>
          <w:tcPr>
            <w:tcW w:type="dxa" w:w="3120"/>
            <w:tcBorders>
              <w:top w:val="single" w:sz="4" w:space="0" w:color="E2E8F0"/>
              <w:left w:val="none"/>
              <w:bottom w:val="single" w:sz="4" w:space="0" w:color="E2E8F0"/>
              <w:right w:val="none"/>
            </w:tcBorders>
          </w:tcPr>
          <w:p>
            <w:r>
              <w:rPr>
                <w:b/>
                <w:sz w:val="19"/>
              </w:rPr>
              <w:t>Speed &amp; Overhead</w:t>
            </w:r>
          </w:p>
        </w:tc>
        <w:tc>
          <w:tcPr>
            <w:tcW w:type="dxa" w:w="3120"/>
            <w:tcBorders>
              <w:top w:val="single" w:sz="4" w:space="0" w:color="E2E8F0"/>
              <w:left w:val="none"/>
              <w:bottom w:val="single" w:sz="4" w:space="0" w:color="E2E8F0"/>
              <w:right w:val="none"/>
            </w:tcBorders>
          </w:tcPr>
          <w:p>
            <w:r>
              <w:rPr>
                <w:sz w:val="19"/>
              </w:rPr>
              <w:t>Slower — due to handshake, flow control, and headers</w:t>
            </w:r>
          </w:p>
        </w:tc>
        <w:tc>
          <w:tcPr>
            <w:tcW w:type="dxa" w:w="3120"/>
            <w:tcBorders>
              <w:top w:val="single" w:sz="4" w:space="0" w:color="E2E8F0"/>
              <w:left w:val="none"/>
              <w:bottom w:val="single" w:sz="4" w:space="0" w:color="E2E8F0"/>
              <w:right w:val="none"/>
            </w:tcBorders>
          </w:tcPr>
          <w:p>
            <w:r>
              <w:rPr>
                <w:sz w:val="19"/>
              </w:rPr>
              <w:t>Faster — minimal headers, no connection state</w:t>
            </w:r>
          </w:p>
        </w:tc>
      </w:tr>
      <w:tr>
        <w:tc>
          <w:tcPr>
            <w:tcW w:type="dxa" w:w="3120"/>
            <w:tcBorders>
              <w:top w:val="single" w:sz="4" w:space="0" w:color="E2E8F0"/>
              <w:left w:val="none"/>
              <w:bottom w:val="single" w:sz="4" w:space="0" w:color="E2E8F0"/>
              <w:right w:val="none"/>
            </w:tcBorders>
          </w:tcPr>
          <w:p>
            <w:r>
              <w:rPr>
                <w:b/>
                <w:sz w:val="19"/>
              </w:rPr>
              <w:t>Real-world use cases</w:t>
            </w:r>
          </w:p>
        </w:tc>
        <w:tc>
          <w:tcPr>
            <w:tcW w:type="dxa" w:w="3120"/>
            <w:tcBorders>
              <w:top w:val="single" w:sz="4" w:space="0" w:color="E2E8F0"/>
              <w:left w:val="none"/>
              <w:bottom w:val="single" w:sz="4" w:space="0" w:color="E2E8F0"/>
              <w:right w:val="none"/>
            </w:tcBorders>
          </w:tcPr>
          <w:p>
            <w:r>
              <w:rPr>
                <w:sz w:val="19"/>
              </w:rPr>
              <w:t>Web browsing (HTTP), Secure shell (SSH), File Transfer</w:t>
            </w:r>
          </w:p>
        </w:tc>
        <w:tc>
          <w:tcPr>
            <w:tcW w:type="dxa" w:w="3120"/>
            <w:tcBorders>
              <w:top w:val="single" w:sz="4" w:space="0" w:color="E2E8F0"/>
              <w:left w:val="none"/>
              <w:bottom w:val="single" w:sz="4" w:space="0" w:color="E2E8F0"/>
              <w:right w:val="none"/>
            </w:tcBorders>
          </w:tcPr>
          <w:p>
            <w:r>
              <w:rPr>
                <w:sz w:val="19"/>
              </w:rPr>
              <w:t>Online gaming, Video/Voice streaming, DNS, VoIP</w:t>
            </w:r>
          </w:p>
        </w:tc>
      </w:tr>
    </w:tbl>
    <w:p>
      <w:pPr>
        <w:spacing w:after="24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D374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