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360"/>
      </w:tblGrid>
      <w:tr>
        <w:tc>
          <w:tcPr>
            <w:tcW w:type="dxa" w:w="9360"/>
          </w:tcPr>
          <w:p>
            <w:pPr>
              <w:spacing w:before="40" w:after="80"/>
              <w:jc w:val="center"/>
            </w:pPr>
            <w:r>
              <w:rPr>
                <w:rFonts w:ascii="Segoe UI" w:hAnsi="Segoe UI"/>
                <w:b/>
                <w:color w:val="1A365D"/>
                <w:sz w:val="28"/>
              </w:rPr>
              <w:t>FAST NATIONAL UNIVERSITY OF COMPUTER AND EMERGING SCIENCES</w:t>
            </w:r>
          </w:p>
        </w:tc>
      </w:tr>
      <w:tr>
        <w:tc>
          <w:tcPr>
            <w:tcW w:type="dxa" w:w="9360"/>
          </w:tcPr>
          <w:p>
            <w:pPr>
              <w:spacing w:before="40" w:after="40"/>
              <w:jc w:val="center"/>
            </w:pPr>
            <w:r>
              <w:rPr>
                <w:rFonts w:ascii="Segoe UI" w:hAnsi="Segoe UI"/>
                <w:b w:val="0"/>
                <w:color w:val="4A5568"/>
                <w:sz w:val="22"/>
              </w:rPr>
              <w:t>Department of Computer Science</w:t>
            </w:r>
          </w:p>
        </w:tc>
      </w:tr>
      <w:tr>
        <w:tc>
          <w:tcPr>
            <w:tcW w:type="dxa" w:w="9360"/>
          </w:tcPr>
          <w:p>
            <w:pPr>
              <w:spacing w:before="40" w:after="40"/>
              <w:jc w:val="center"/>
            </w:pPr>
            <w:r>
              <w:rPr>
                <w:rFonts w:ascii="Segoe UI" w:hAnsi="Segoe UI"/>
                <w:b/>
                <w:color w:val="2B6CB0"/>
                <w:sz w:val="24"/>
              </w:rPr>
              <w:t>CL3001 - COMPUTER NETWORKS LAB</w:t>
            </w:r>
          </w:p>
        </w:tc>
      </w:tr>
      <w:tr>
        <w:tc>
          <w:tcPr>
            <w:tcW w:type="dxa" w:w="9360"/>
          </w:tcPr>
          <w:p>
            <w:pPr>
              <w:spacing w:before="40" w:after="40"/>
              <w:jc w:val="center"/>
            </w:pPr>
            <w:r>
              <w:rPr>
                <w:rFonts w:ascii="Segoe UI" w:hAnsi="Segoe UI"/>
                <w:b/>
                <w:color w:val="2D3748"/>
                <w:sz w:val="26"/>
              </w:rPr>
              <w:t>LAB REPORT 09: SOCKET PROGRAMMING IN CISCO PACKET TRACER</w:t>
            </w:r>
          </w:p>
        </w:tc>
      </w:tr>
      <w:tr>
        <w:tc>
          <w:tcPr>
            <w:tcW w:type="dxa" w:w="9360"/>
          </w:tcPr>
          <w:p>
            <w:pPr>
              <w:spacing w:before="40" w:after="40"/>
              <w:jc w:val="center"/>
            </w:pPr>
            <w:r>
              <w:rPr>
                <w:rFonts w:ascii="Segoe UI" w:hAnsi="Segoe UI"/>
                <w:b w:val="0"/>
                <w:color w:val="4A5568"/>
                <w:sz w:val="22"/>
              </w:rPr>
              <w:t>Student ID: 23F-3043</w:t>
            </w:r>
          </w:p>
        </w:tc>
      </w:tr>
    </w:tbl>
    <w:p>
      <w:pPr>
        <w:spacing w:after="240"/>
      </w:pPr>
    </w:p>
    <w:p>
      <w:pPr>
        <w:pBdr>
          <w:bottom w:val="single" w:sz="6" w:space="1" w:color="2B6CB0"/>
        </w:pBdr>
        <w:spacing w:after="360"/>
      </w:pPr>
    </w:p>
    <w:p>
      <w:pPr>
        <w:pStyle w:val="Heading1"/>
        <w:keepNext/>
        <w:spacing w:before="360" w:after="160"/>
      </w:pPr>
      <w:r>
        <w:rPr>
          <w:rFonts w:ascii="Segoe UI" w:hAnsi="Segoe UI"/>
          <w:b/>
          <w:color w:val="1A365D"/>
          <w:sz w:val="32"/>
        </w:rPr>
        <w:t>Task 1: Installing Cisco Packet Tracer</w:t>
      </w:r>
    </w:p>
    <w:p>
      <w:pPr>
        <w:spacing w:after="240" w:line="276" w:lineRule="auto"/>
      </w:pPr>
      <w:r>
        <w:t>In this task, we successfully downloaded and installed Cisco Packet Tracer, the official network simulation and visualization tool from the Cisco Networking Academy. Packet Tracer provides a robust, simulated environment to design, build, and configure virtual networks, which is crucial for testing socket behaviors and protocol implementations without requiring physical hardware.</w:t>
      </w:r>
    </w:p>
    <w:p>
      <w:pPr>
        <w:jc w:val="center"/>
      </w:pPr>
      <w:r>
        <w:drawing>
          <wp:inline xmlns:a="http://schemas.openxmlformats.org/drawingml/2006/main" xmlns:pic="http://schemas.openxmlformats.org/drawingml/2006/picture">
            <wp:extent cx="5303520" cy="408432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303520" cy="4084320"/>
                    </a:xfrm>
                    <a:prstGeom prst="rect"/>
                  </pic:spPr>
                </pic:pic>
              </a:graphicData>
            </a:graphic>
          </wp:inline>
        </w:drawing>
      </w:r>
    </w:p>
    <w:p>
      <w:pPr>
        <w:spacing w:before="80" w:after="360"/>
        <w:jc w:val="center"/>
      </w:pPr>
      <w:r>
        <w:rPr>
          <w:i/>
          <w:color w:val="4A5568"/>
          <w:sz w:val="19"/>
        </w:rPr>
        <w:t>Figure 1: Cisco Packet Tracer successfully installed and verified</w:t>
      </w:r>
    </w:p>
    <w:p>
      <w:pPr>
        <w:pStyle w:val="Heading1"/>
        <w:keepNext/>
        <w:spacing w:before="360" w:after="160"/>
      </w:pPr>
      <w:r>
        <w:rPr>
          <w:rFonts w:ascii="Segoe UI" w:hAnsi="Segoe UI"/>
          <w:b/>
          <w:color w:val="1A365D"/>
          <w:sz w:val="32"/>
        </w:rPr>
        <w:t>Task 2: Socket Programming Through TCP &amp; UDP</w:t>
      </w:r>
    </w:p>
    <w:p>
      <w:pPr>
        <w:spacing w:after="240" w:line="276" w:lineRule="auto"/>
      </w:pPr>
      <w:r>
        <w:t>Using Cisco Packet Tracer's internal Python programming feature (powered by a Skulpt environment), we simulated socket programming on end devices. We configured virtual network nodes and established socket-based interactions over both TCP and UDP, enabling real-time capture of data packets and transport-layer state transitions.</w:t>
      </w:r>
    </w:p>
    <w:p>
      <w:pPr>
        <w:pStyle w:val="Heading2"/>
        <w:keepNext/>
        <w:spacing w:before="240" w:after="120"/>
      </w:pPr>
      <w:r>
        <w:rPr>
          <w:rFonts w:ascii="Segoe UI" w:hAnsi="Segoe UI"/>
          <w:b/>
          <w:color w:val="2B6CB0"/>
          <w:sz w:val="26"/>
        </w:rPr>
        <w:t>Developing Network</w:t>
      </w:r>
    </w:p>
    <w:p>
      <w:pPr>
        <w:spacing w:after="240"/>
      </w:pPr>
      <w:r>
        <w:t>We designed a basic point-to-point network containing a client machine (PC) and a server host, connected using a Copper Straight-Through cable. Static IP addresses were assigned: client (192.168.1.1) and server (192.168.1.2) within the same subnet to enable communication.</w:t>
      </w:r>
    </w:p>
    <w:p>
      <w:pPr>
        <w:jc w:val="center"/>
      </w:pPr>
      <w:r>
        <w:drawing>
          <wp:inline xmlns:a="http://schemas.openxmlformats.org/drawingml/2006/main" xmlns:pic="http://schemas.openxmlformats.org/drawingml/2006/picture">
            <wp:extent cx="5303520" cy="3060982"/>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303520" cy="3060982"/>
                    </a:xfrm>
                    <a:prstGeom prst="rect"/>
                  </pic:spPr>
                </pic:pic>
              </a:graphicData>
            </a:graphic>
          </wp:inline>
        </w:drawing>
      </w:r>
    </w:p>
    <w:p>
      <w:pPr>
        <w:spacing w:before="80" w:after="360"/>
        <w:jc w:val="center"/>
      </w:pPr>
      <w:r>
        <w:rPr>
          <w:i/>
          <w:color w:val="4A5568"/>
          <w:sz w:val="19"/>
        </w:rPr>
        <w:t>Figure 2: Topology of client-server setup in Cisco Packet Tracer</w:t>
      </w:r>
    </w:p>
    <w:p>
      <w:pPr>
        <w:pStyle w:val="Heading2"/>
        <w:keepNext/>
        <w:spacing w:before="240" w:after="120"/>
      </w:pPr>
      <w:r>
        <w:rPr>
          <w:rFonts w:ascii="Segoe UI" w:hAnsi="Segoe UI"/>
          <w:b/>
          <w:color w:val="2B6CB0"/>
          <w:sz w:val="26"/>
        </w:rPr>
        <w:t>OSI Model Visualization</w:t>
      </w:r>
    </w:p>
    <w:p>
      <w:pPr>
        <w:spacing w:after="240"/>
      </w:pPr>
      <w:r>
        <w:t>Using Packet Tracer's Simulation Mode, we analyzed the encapsulation and decapsulation of Protocol Data Units (PDUs) as they traversed the network. We clicked on the generated PDUs to inspect their headers at Layer 2 (Ethernet frames), Layer 3 (IP packets), and Layer 4 (TCP/UDP segments), verifying that our configurations align perfectly with the OSI model.</w:t>
      </w:r>
    </w:p>
    <w:p>
      <w:pPr>
        <w:jc w:val="center"/>
      </w:pPr>
      <w:r>
        <w:drawing>
          <wp:inline xmlns:a="http://schemas.openxmlformats.org/drawingml/2006/main" xmlns:pic="http://schemas.openxmlformats.org/drawingml/2006/picture">
            <wp:extent cx="5303520" cy="2982021"/>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303520" cy="2982021"/>
                    </a:xfrm>
                    <a:prstGeom prst="rect"/>
                  </pic:spPr>
                </pic:pic>
              </a:graphicData>
            </a:graphic>
          </wp:inline>
        </w:drawing>
      </w:r>
    </w:p>
    <w:p>
      <w:pPr>
        <w:spacing w:before="80" w:after="360"/>
        <w:jc w:val="center"/>
      </w:pPr>
      <w:r>
        <w:rPr>
          <w:i/>
          <w:color w:val="4A5568"/>
          <w:sz w:val="19"/>
        </w:rPr>
        <w:t>Figure 3: PDU details showing outward layers encapsulation</w:t>
      </w:r>
    </w:p>
    <w:p>
      <w:pPr>
        <w:jc w:val="center"/>
      </w:pPr>
      <w:r>
        <w:drawing>
          <wp:inline xmlns:a="http://schemas.openxmlformats.org/drawingml/2006/main" xmlns:pic="http://schemas.openxmlformats.org/drawingml/2006/picture">
            <wp:extent cx="5303520" cy="2982021"/>
            <wp:docPr id="4" name="Picture 4"/>
            <wp:cNvGraphicFramePr>
              <a:graphicFrameLocks noChangeAspect="1"/>
            </wp:cNvGraphicFramePr>
            <a:graphic>
              <a:graphicData uri="http://schemas.openxmlformats.org/drawingml/2006/picture">
                <pic:pic>
                  <pic:nvPicPr>
                    <pic:cNvPr id="0" name="image_4.png"/>
                    <pic:cNvPicPr/>
                  </pic:nvPicPr>
                  <pic:blipFill>
                    <a:blip r:embed="rId12"/>
                    <a:stretch>
                      <a:fillRect/>
                    </a:stretch>
                  </pic:blipFill>
                  <pic:spPr>
                    <a:xfrm>
                      <a:off x="0" y="0"/>
                      <a:ext cx="5303520" cy="2982021"/>
                    </a:xfrm>
                    <a:prstGeom prst="rect"/>
                  </pic:spPr>
                </pic:pic>
              </a:graphicData>
            </a:graphic>
          </wp:inline>
        </w:drawing>
      </w:r>
    </w:p>
    <w:p>
      <w:pPr>
        <w:spacing w:before="80" w:after="360"/>
        <w:jc w:val="center"/>
      </w:pPr>
      <w:r>
        <w:rPr>
          <w:i/>
          <w:color w:val="4A5568"/>
          <w:sz w:val="19"/>
        </w:rPr>
        <w:t>Figure 4: OSI Model Layer structure for simulated network flows</w:t>
      </w:r>
    </w:p>
    <w:p>
      <w:pPr>
        <w:pStyle w:val="Heading1"/>
        <w:keepNext/>
        <w:spacing w:before="360" w:after="160"/>
      </w:pPr>
      <w:r>
        <w:rPr>
          <w:rFonts w:ascii="Segoe UI" w:hAnsi="Segoe UI"/>
          <w:b/>
          <w:color w:val="1A365D"/>
          <w:sz w:val="32"/>
        </w:rPr>
        <w:t>Socket APIs: TCP &amp; UDP Communication</w:t>
      </w:r>
    </w:p>
    <w:p>
      <w:pPr>
        <w:spacing w:after="240"/>
      </w:pPr>
      <w:r>
        <w:t>We implemented both TCP and UDP client-server architectures within Packet Tracer's Programming tab. The Python scripts use Packet Tracer's built-in `tcp` and `udp` network libraries, providing hands-on demonstrations of transport layer behaviors.</w:t>
      </w:r>
    </w:p>
    <w:p>
      <w:pPr>
        <w:pStyle w:val="Heading2"/>
        <w:keepNext/>
        <w:spacing w:before="280" w:after="160"/>
      </w:pPr>
      <w:r>
        <w:rPr>
          <w:rFonts w:ascii="Segoe UI" w:hAnsi="Segoe UI"/>
          <w:b/>
          <w:color w:val="2B6CB0"/>
          <w:sz w:val="26"/>
        </w:rPr>
        <w:t>1. Transmission Control Protocol (TCP) Communication</w:t>
      </w:r>
    </w:p>
    <w:p>
      <w:pPr>
        <w:spacing w:after="240"/>
      </w:pPr>
      <w:r>
        <w:t>TCP is a connection-oriented, reliable protocol. Before exchanging any user data, a TCP handshake (SYN, SYN-ACK, ACK) is executed to establish a virtual circuit. The client continuously sends serialized test payloads ('hello &lt;count&gt;'), which are received by the server, printed, and echoed back.</w:t>
      </w:r>
    </w:p>
    <w:p>
      <w:pPr>
        <w:pStyle w:val="Heading3"/>
        <w:keepNext/>
        <w:spacing w:before="240" w:after="120"/>
      </w:pPr>
      <w:r>
        <w:rPr>
          <w:rFonts w:ascii="Segoe UI" w:hAnsi="Segoe UI"/>
          <w:b/>
          <w:color w:val="4A5568"/>
          <w:sz w:val="22"/>
        </w:rPr>
        <w:t>1.1 TCP Server Code (tcp_server.py)</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port = 1234</w:t>
              <w:br/>
              <w:t>server = TCPServer()</w:t>
              <w:br/>
              <w:br/>
              <w:t>def onTCPNewClient(client):</w:t>
              <w:br/>
              <w:tab/>
              <w:t>def onTCPConnectionChange(type):</w:t>
              <w:br/>
              <w:tab/>
              <w:tab/>
              <w:t>print("connection to " + client.remoteIP() + " changed to state " + str(type))</w:t>
              <w:br/>
              <w:tab/>
              <w:t>def onTCPReceive(data):</w:t>
              <w:br/>
              <w:tab/>
              <w:tab/>
              <w:t>print("received from " + client.remoteIP() + " with data: " + data)</w:t>
              <w:br/>
              <w:tab/>
              <w:tab/>
              <w:t># send back same data</w:t>
              <w:br/>
              <w:tab/>
              <w:tab/>
              <w:t>client.send(data)</w:t>
              <w:br/>
              <w:tab/>
              <w:t>client.onConnectionChange(onTCPConnectionChange)</w:t>
              <w:br/>
              <w:tab/>
              <w:t>client.onReceive(onTCPReceive)</w:t>
              <w:br/>
              <w:br/>
              <w:t>def main():</w:t>
              <w:br/>
              <w:tab/>
              <w:t>server.onNewClient(onTCPNewClient)</w:t>
              <w:br/>
              <w:tab/>
              <w:t>print(server.listen(port))</w:t>
              <w:br/>
              <w:tab/>
              <w:t>while True:</w:t>
              <w:br/>
              <w:tab/>
              <w:tab/>
              <w:t>sleep(3600)</w:t>
              <w:br/>
              <w:br/>
              <w:t>if __name__ == "__main__":</w:t>
              <w:br/>
              <w:tab/>
              <w:t>main()</w:t>
              <w:br/>
            </w:r>
          </w:p>
        </w:tc>
      </w:tr>
    </w:tbl>
    <w:p>
      <w:pPr>
        <w:spacing w:after="240"/>
      </w:pPr>
    </w:p>
    <w:p>
      <w:pPr>
        <w:pStyle w:val="Heading3"/>
        <w:keepNext/>
        <w:spacing w:before="240" w:after="120"/>
      </w:pPr>
      <w:r>
        <w:rPr>
          <w:rFonts w:ascii="Segoe UI" w:hAnsi="Segoe UI"/>
          <w:b/>
          <w:color w:val="4A5568"/>
          <w:sz w:val="22"/>
        </w:rPr>
        <w:t>1.2 TCP Client Code (tcp_client.py)</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"192.168.1.2"</w:t>
              <w:br/>
              <w:t>serverPort = 1234</w:t>
              <w:br/>
              <w:t>client = TCPClient()</w:t>
              <w:br/>
              <w:br/>
              <w:t>def onTCPConnectionChange(type):</w:t>
              <w:br/>
              <w:tab/>
              <w:t>print("connection to " + client.remoteIP() + " changed to state " + str(type))</w:t>
              <w:br/>
              <w:br/>
              <w:t>def onTCPReceive(data):</w:t>
              <w:br/>
              <w:tab/>
              <w:t>print("received from " + client.remoteIP() + " with data: " + data)</w:t>
              <w:br/>
              <w:br/>
              <w:t>def main():</w:t>
              <w:br/>
              <w:tab/>
              <w:t>client.onConnectionChange(onTCPConnectionChange)</w:t>
              <w:br/>
              <w:tab/>
              <w:t>client.onReceive(onTCPReceive)</w:t>
              <w:br/>
              <w:tab/>
              <w:t>print(client.connect(serverIP, serverPort))</w:t>
              <w:br/>
              <w:tab/>
              <w:t>count = 0</w:t>
              <w:br/>
              <w:tab/>
              <w:t>while True:</w:t>
              <w:br/>
              <w:tab/>
              <w:tab/>
              <w:t>count += 1</w:t>
              <w:br/>
              <w:tab/>
              <w:tab/>
              <w:t>data = "hello " + str(count)</w:t>
              <w:br/>
              <w:tab/>
              <w:tab/>
              <w:t>client.send(data)</w:t>
              <w:br/>
              <w:tab/>
              <w:tab/>
              <w:t>sleep(5)</w:t>
              <w:br/>
              <w:br/>
              <w:t>if __name__ == "__main__":</w:t>
              <w:br/>
              <w:tab/>
              <w:t>main()</w:t>
              <w:br/>
            </w:r>
          </w:p>
        </w:tc>
      </w:tr>
    </w:tbl>
    <w:p>
      <w:pPr>
        <w:spacing w:after="240"/>
      </w:pPr>
    </w:p>
    <w:p>
      <w:pPr>
        <w:pStyle w:val="Heading3"/>
        <w:keepNext/>
        <w:spacing w:before="240" w:after="120"/>
      </w:pPr>
      <w:r>
        <w:rPr>
          <w:rFonts w:ascii="Segoe UI" w:hAnsi="Segoe UI"/>
          <w:b/>
          <w:color w:val="4A5568"/>
          <w:sz w:val="22"/>
        </w:rPr>
        <w:t>1.3 TCP Execution Output</w:t>
      </w:r>
    </w:p>
    <w:p>
      <w:pPr>
        <w:spacing w:after="240"/>
      </w:pPr>
      <w:r>
        <w:t>The console logs confirm successful socket establishment, remote connection setup, data transmission, and automatic echoing of responses.</w:t>
      </w:r>
    </w:p>
    <w:p>
      <w:pPr>
        <w:jc w:val="center"/>
      </w:pPr>
      <w:r>
        <w:drawing>
          <wp:inline xmlns:a="http://schemas.openxmlformats.org/drawingml/2006/main" xmlns:pic="http://schemas.openxmlformats.org/drawingml/2006/picture">
            <wp:extent cx="5303520" cy="2982021"/>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5303520" cy="2982021"/>
                    </a:xfrm>
                    <a:prstGeom prst="rect"/>
                  </pic:spPr>
                </pic:pic>
              </a:graphicData>
            </a:graphic>
          </wp:inline>
        </w:drawing>
      </w:r>
    </w:p>
    <w:p>
      <w:pPr>
        <w:spacing w:before="80" w:after="360"/>
        <w:jc w:val="center"/>
      </w:pPr>
      <w:r>
        <w:rPr>
          <w:i/>
          <w:color w:val="4A5568"/>
          <w:sz w:val="19"/>
        </w:rPr>
        <w:t>Figure 5: TCP client-server session and output verification in terminal</w:t>
      </w:r>
    </w:p>
    <w:p>
      <w:pPr>
        <w:pStyle w:val="Heading2"/>
        <w:keepNext/>
        <w:spacing w:before="280" w:after="160"/>
      </w:pPr>
      <w:r>
        <w:rPr>
          <w:rFonts w:ascii="Segoe UI" w:hAnsi="Segoe UI"/>
          <w:b/>
          <w:color w:val="2B6CB0"/>
          <w:sz w:val="26"/>
        </w:rPr>
        <w:t>2. User Datagram Protocol (UDP) Communication</w:t>
      </w:r>
    </w:p>
    <w:p>
      <w:pPr>
        <w:spacing w:after="240"/>
      </w:pPr>
      <w:r>
        <w:t>UDP is a connectionless, lightweight transport protocol. Sockets are initialized and transmission begins immediately without setting up any handshake state. Each datagram is fired directly towards the destination IP and port, which simplifies communication and decreases latency at the cost of error acknowledgment and delivery guarantee.</w:t>
      </w:r>
    </w:p>
    <w:p>
      <w:pPr>
        <w:pStyle w:val="Heading3"/>
        <w:keepNext/>
        <w:spacing w:before="240" w:after="120"/>
      </w:pPr>
      <w:r>
        <w:rPr>
          <w:rFonts w:ascii="Segoe UI" w:hAnsi="Segoe UI"/>
          <w:b/>
          <w:color w:val="4A5568"/>
          <w:sz w:val="22"/>
        </w:rPr>
        <w:t>2.1 UDP Server Code (udp_server.py)</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udp import *</w:t>
              <w:br/>
              <w:t>from time import *</w:t>
              <w:br/>
              <w:br/>
              <w:t>def onUDPReceive(ip, port, data):</w:t>
              <w:br/>
              <w:tab/>
              <w:t>print("received from " + ip + ":" + str(port) + " -&gt; " + data)</w:t>
              <w:br/>
              <w:br/>
              <w:t>def main():</w:t>
              <w:br/>
              <w:tab/>
              <w:t>socket = UDPSocket()</w:t>
              <w:br/>
              <w:tab/>
              <w:t>socket.onReceive(onUDPReceive)</w:t>
              <w:br/>
              <w:br/>
              <w:tab/>
              <w:t>print(socket.begin(12001))</w:t>
              <w:br/>
              <w:br/>
              <w:tab/>
              <w:t>while True:</w:t>
              <w:br/>
              <w:tab/>
              <w:tab/>
              <w:t>sleep(3600)</w:t>
              <w:br/>
              <w:br/>
              <w:t>if __name__ == "__main__":</w:t>
              <w:br/>
              <w:tab/>
              <w:t>main()</w:t>
              <w:br/>
            </w:r>
          </w:p>
        </w:tc>
      </w:tr>
    </w:tbl>
    <w:p>
      <w:pPr>
        <w:spacing w:after="240"/>
      </w:pPr>
    </w:p>
    <w:p>
      <w:pPr>
        <w:pStyle w:val="Heading3"/>
        <w:keepNext/>
        <w:spacing w:before="240" w:after="120"/>
      </w:pPr>
      <w:r>
        <w:rPr>
          <w:rFonts w:ascii="Segoe UI" w:hAnsi="Segoe UI"/>
          <w:b/>
          <w:color w:val="4A5568"/>
          <w:sz w:val="22"/>
        </w:rPr>
        <w:t>2.2 UDP Client Code (udp_client.py)</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udp import *</w:t>
              <w:br/>
              <w:t>from time import *</w:t>
              <w:br/>
              <w:br/>
              <w:t>serverIP = "192.168.1.2"</w:t>
              <w:br/>
              <w:t>serverPort = 12001</w:t>
              <w:br/>
              <w:br/>
              <w:t>def onUDPReceive(ip, port, data):</w:t>
              <w:br/>
              <w:tab/>
              <w:t>print("reply from " + ip + ":" + str(port) + " -&gt; " + data)</w:t>
              <w:br/>
              <w:br/>
              <w:t>def main():</w:t>
              <w:br/>
              <w:tab/>
              <w:t>socket = UDPSocket()</w:t>
              <w:br/>
              <w:tab/>
              <w:t>socket.onReceive(onUDPReceive)</w:t>
              <w:br/>
              <w:br/>
              <w:tab/>
              <w:t>print(socket.begin(1234))   # client uses different port</w:t>
              <w:br/>
              <w:br/>
              <w:tab/>
              <w:t>count = 0</w:t>
              <w:br/>
              <w:tab/>
              <w:t>while True:</w:t>
              <w:br/>
              <w:tab/>
              <w:tab/>
              <w:t>count += 1</w:t>
              <w:br/>
              <w:tab/>
              <w:tab/>
              <w:t>socket.send(serverIP, serverPort, "hello " + str(count))</w:t>
              <w:br/>
              <w:tab/>
              <w:tab/>
              <w:t>sleep(2)</w:t>
              <w:br/>
              <w:br/>
              <w:t>if __name__ == "__main__":</w:t>
              <w:br/>
              <w:tab/>
              <w:t>main()</w:t>
              <w:br/>
            </w:r>
          </w:p>
        </w:tc>
      </w:tr>
    </w:tbl>
    <w:p>
      <w:pPr>
        <w:spacing w:after="240"/>
      </w:pPr>
    </w:p>
    <w:p>
      <w:pPr>
        <w:pStyle w:val="Heading3"/>
        <w:keepNext/>
        <w:spacing w:before="240" w:after="120"/>
      </w:pPr>
      <w:r>
        <w:rPr>
          <w:rFonts w:ascii="Segoe UI" w:hAnsi="Segoe UI"/>
          <w:b/>
          <w:color w:val="4A5568"/>
          <w:sz w:val="22"/>
        </w:rPr>
        <w:t>2.3 UDP Execution Output</w:t>
      </w:r>
    </w:p>
    <w:p>
      <w:pPr>
        <w:spacing w:after="240"/>
      </w:pPr>
      <w:r>
        <w:t>The following screenshots capture the execution of our UDP socket program, showing independent packet transmissions and reception logs across the nodes.</w:t>
      </w:r>
    </w:p>
    <w:p>
      <w:pPr>
        <w:jc w:val="center"/>
      </w:pPr>
      <w:r>
        <w:drawing>
          <wp:inline xmlns:a="http://schemas.openxmlformats.org/drawingml/2006/main" xmlns:pic="http://schemas.openxmlformats.org/drawingml/2006/picture">
            <wp:extent cx="5303520" cy="2503927"/>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5303520" cy="2503927"/>
                    </a:xfrm>
                    <a:prstGeom prst="rect"/>
                  </pic:spPr>
                </pic:pic>
              </a:graphicData>
            </a:graphic>
          </wp:inline>
        </w:drawing>
      </w:r>
    </w:p>
    <w:p>
      <w:pPr>
        <w:spacing w:before="80" w:after="360"/>
        <w:jc w:val="center"/>
      </w:pPr>
      <w:r>
        <w:rPr>
          <w:i/>
          <w:color w:val="4A5568"/>
          <w:sz w:val="19"/>
        </w:rPr>
        <w:t>Figure 6: UDP transmission session monitoring and console output - View 1</w:t>
      </w:r>
    </w:p>
    <w:p>
      <w:pPr>
        <w:jc w:val="center"/>
      </w:pPr>
      <w:r>
        <w:drawing>
          <wp:inline xmlns:a="http://schemas.openxmlformats.org/drawingml/2006/main" xmlns:pic="http://schemas.openxmlformats.org/drawingml/2006/picture">
            <wp:extent cx="5303520" cy="6223966"/>
            <wp:docPr id="7" name="Picture 7"/>
            <wp:cNvGraphicFramePr>
              <a:graphicFrameLocks noChangeAspect="1"/>
            </wp:cNvGraphicFramePr>
            <a:graphic>
              <a:graphicData uri="http://schemas.openxmlformats.org/drawingml/2006/picture">
                <pic:pic>
                  <pic:nvPicPr>
                    <pic:cNvPr id="0" name="image_7.png"/>
                    <pic:cNvPicPr/>
                  </pic:nvPicPr>
                  <pic:blipFill>
                    <a:blip r:embed="rId15"/>
                    <a:stretch>
                      <a:fillRect/>
                    </a:stretch>
                  </pic:blipFill>
                  <pic:spPr>
                    <a:xfrm>
                      <a:off x="0" y="0"/>
                      <a:ext cx="5303520" cy="6223966"/>
                    </a:xfrm>
                    <a:prstGeom prst="rect"/>
                  </pic:spPr>
                </pic:pic>
              </a:graphicData>
            </a:graphic>
          </wp:inline>
        </w:drawing>
      </w:r>
    </w:p>
    <w:p>
      <w:pPr>
        <w:spacing w:before="80" w:after="360"/>
        <w:jc w:val="center"/>
      </w:pPr>
      <w:r>
        <w:rPr>
          <w:i/>
          <w:color w:val="4A5568"/>
          <w:sz w:val="19"/>
        </w:rPr>
        <w:t>Figure 7: UDP transmission session monitoring and console output - View 2</w:t>
      </w:r>
    </w:p>
    <w:p>
      <w:pPr>
        <w:jc w:val="center"/>
      </w:pPr>
      <w:r>
        <w:drawing>
          <wp:inline xmlns:a="http://schemas.openxmlformats.org/drawingml/2006/main" xmlns:pic="http://schemas.openxmlformats.org/drawingml/2006/picture">
            <wp:extent cx="5303520" cy="2713911"/>
            <wp:docPr id="8" name="Picture 8"/>
            <wp:cNvGraphicFramePr>
              <a:graphicFrameLocks noChangeAspect="1"/>
            </wp:cNvGraphicFramePr>
            <a:graphic>
              <a:graphicData uri="http://schemas.openxmlformats.org/drawingml/2006/picture">
                <pic:pic>
                  <pic:nvPicPr>
                    <pic:cNvPr id="0" name="image_8.png"/>
                    <pic:cNvPicPr/>
                  </pic:nvPicPr>
                  <pic:blipFill>
                    <a:blip r:embed="rId16"/>
                    <a:stretch>
                      <a:fillRect/>
                    </a:stretch>
                  </pic:blipFill>
                  <pic:spPr>
                    <a:xfrm>
                      <a:off x="0" y="0"/>
                      <a:ext cx="5303520" cy="2713911"/>
                    </a:xfrm>
                    <a:prstGeom prst="rect"/>
                  </pic:spPr>
                </pic:pic>
              </a:graphicData>
            </a:graphic>
          </wp:inline>
        </w:drawing>
      </w:r>
    </w:p>
    <w:p>
      <w:pPr>
        <w:spacing w:before="80" w:after="360"/>
        <w:jc w:val="center"/>
      </w:pPr>
      <w:r>
        <w:rPr>
          <w:i/>
          <w:color w:val="4A5568"/>
          <w:sz w:val="19"/>
        </w:rPr>
        <w:t>Figure 8: UDP transmission session monitoring and console output - View 3</w:t>
      </w:r>
    </w:p>
    <w:p>
      <w:pPr>
        <w:jc w:val="center"/>
      </w:pPr>
      <w:r>
        <w:drawing>
          <wp:inline xmlns:a="http://schemas.openxmlformats.org/drawingml/2006/main" xmlns:pic="http://schemas.openxmlformats.org/drawingml/2006/picture">
            <wp:extent cx="5303520" cy="2799573"/>
            <wp:docPr id="9" name="Picture 9"/>
            <wp:cNvGraphicFramePr>
              <a:graphicFrameLocks noChangeAspect="1"/>
            </wp:cNvGraphicFramePr>
            <a:graphic>
              <a:graphicData uri="http://schemas.openxmlformats.org/drawingml/2006/picture">
                <pic:pic>
                  <pic:nvPicPr>
                    <pic:cNvPr id="0" name="image_9.png"/>
                    <pic:cNvPicPr/>
                  </pic:nvPicPr>
                  <pic:blipFill>
                    <a:blip r:embed="rId17"/>
                    <a:stretch>
                      <a:fillRect/>
                    </a:stretch>
                  </pic:blipFill>
                  <pic:spPr>
                    <a:xfrm>
                      <a:off x="0" y="0"/>
                      <a:ext cx="5303520" cy="2799573"/>
                    </a:xfrm>
                    <a:prstGeom prst="rect"/>
                  </pic:spPr>
                </pic:pic>
              </a:graphicData>
            </a:graphic>
          </wp:inline>
        </w:drawing>
      </w:r>
    </w:p>
    <w:p>
      <w:pPr>
        <w:spacing w:before="80" w:after="360"/>
        <w:jc w:val="center"/>
      </w:pPr>
      <w:r>
        <w:rPr>
          <w:i/>
          <w:color w:val="4A5568"/>
          <w:sz w:val="19"/>
        </w:rPr>
        <w:t>Figure 9: UDP transmission session monitoring and console output - View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