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194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1654"/>
        <w:gridCol w:w="1300"/>
        <w:gridCol w:w="6240"/>
      </w:tblGrid>
      <w:tr>
        <w:tblPrEx>
          <w:shd w:val="clear" w:color="auto" w:fill="bdc0bf"/>
        </w:tblPrEx>
        <w:trPr>
          <w:trHeight w:val="389" w:hRule="atLeast"/>
          <w:tblHeader/>
        </w:trPr>
        <w:tc>
          <w:tcPr>
            <w:tcW w:type="dxa" w:w="16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keepNext w:val="1"/>
              <w:jc w:val="center"/>
            </w:pPr>
            <w:r>
              <w:rPr>
                <w:rFonts w:ascii="ヒラギノ角ゴ Pro W3"/>
                <w:b w:val="1"/>
                <w:bCs w:val="1"/>
                <w:sz w:val="24"/>
                <w:szCs w:val="24"/>
                <w:rtl w:val="0"/>
              </w:rPr>
              <w:t>type</w:t>
            </w:r>
          </w:p>
        </w:tc>
        <w:tc>
          <w:tcPr>
            <w:tcW w:type="dxa" w:w="1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keepNext w:val="1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  <w:jc w:val="center"/>
            </w:pPr>
            <w:r>
              <w:rPr>
                <w:rFonts w:ascii="ヒラギノ角ゴ Pro W3"/>
                <w:b w:val="1"/>
                <w:bCs w:val="1"/>
                <w:sz w:val="24"/>
                <w:szCs w:val="24"/>
                <w:rtl w:val="0"/>
              </w:rPr>
              <w:t>member</w:t>
            </w:r>
          </w:p>
        </w:tc>
        <w:tc>
          <w:tcPr>
            <w:tcW w:type="dxa" w:w="623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keepNext w:val="1"/>
              <w:jc w:val="center"/>
            </w:pPr>
            <w:r>
              <w:rPr>
                <w:rFonts w:ascii="ヒラギノ角ゴ Pro W3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620" w:hRule="atLeast"/>
        </w:trPr>
        <w:tc>
          <w:tcPr>
            <w:tcW w:type="dxa" w:w="16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u32</w:t>
            </w:r>
          </w:p>
        </w:tc>
        <w:tc>
          <w:tcPr>
            <w:tcW w:type="dxa" w:w="1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type</w:t>
            </w:r>
          </w:p>
        </w:tc>
        <w:tc>
          <w:tcPr>
            <w:tcW w:type="dxa" w:w="623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eastAsia="ヒラギノ角ゴ Pro W3" w:hint="eastAsia"/>
                <w:sz w:val="24"/>
                <w:szCs w:val="24"/>
                <w:rtl w:val="0"/>
              </w:rPr>
              <w:t>リクエストの種類（</w:t>
            </w:r>
            <w:r>
              <w:rPr>
                <w:rFonts w:ascii="ヒラギノ角ゴ Pro W3"/>
                <w:sz w:val="24"/>
                <w:szCs w:val="24"/>
                <w:rtl w:val="0"/>
              </w:rPr>
              <w:t>read=0x0, write=0x1, ident=0x8)</w:t>
            </w:r>
          </w:p>
        </w:tc>
      </w:tr>
      <w:tr>
        <w:tblPrEx>
          <w:shd w:val="clear" w:color="auto" w:fill="auto"/>
        </w:tblPrEx>
        <w:trPr>
          <w:trHeight w:val="389" w:hRule="atLeast"/>
        </w:trPr>
        <w:tc>
          <w:tcPr>
            <w:tcW w:type="dxa" w:w="16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u32</w:t>
            </w:r>
          </w:p>
        </w:tc>
        <w:tc>
          <w:tcPr>
            <w:tcW w:type="dxa" w:w="1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ioprio</w:t>
            </w:r>
          </w:p>
        </w:tc>
        <w:tc>
          <w:tcPr>
            <w:tcW w:type="dxa" w:w="623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eastAsia="ヒラギノ角ゴ Pro W3" w:hint="eastAsia"/>
                <w:sz w:val="24"/>
                <w:szCs w:val="24"/>
                <w:rtl w:val="0"/>
              </w:rPr>
              <w:t>リクエスト優先度</w:t>
            </w:r>
          </w:p>
        </w:tc>
      </w:tr>
      <w:tr>
        <w:tblPrEx>
          <w:shd w:val="clear" w:color="auto" w:fill="auto"/>
        </w:tblPrEx>
        <w:trPr>
          <w:trHeight w:val="389" w:hRule="atLeast"/>
        </w:trPr>
        <w:tc>
          <w:tcPr>
            <w:tcW w:type="dxa" w:w="16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u64</w:t>
            </w:r>
          </w:p>
        </w:tc>
        <w:tc>
          <w:tcPr>
            <w:tcW w:type="dxa" w:w="1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sector</w:t>
            </w:r>
          </w:p>
        </w:tc>
        <w:tc>
          <w:tcPr>
            <w:tcW w:type="dxa" w:w="623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eastAsia="ヒラギノ角ゴ Pro W3" w:hint="eastAsia"/>
                <w:sz w:val="24"/>
                <w:szCs w:val="24"/>
                <w:rtl w:val="0"/>
              </w:rPr>
              <w:t>セクタ番号（オフセット値）</w:t>
            </w:r>
          </w:p>
        </w:tc>
      </w:tr>
    </w:tbl>
    <w:p>
      <w:pPr>
        <w:pStyle w:val="本文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left"/>
        <w:rPr>
          <w:rFonts w:ascii="ヒラギノ角ゴ Pro W3"/>
          <w:sz w:val="24"/>
          <w:szCs w:val="24"/>
        </w:rPr>
      </w:pPr>
    </w:p>
    <w:p>
      <w:pPr>
        <w:pStyle w:val="本文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left"/>
        <w:rPr>
          <w:rFonts w:ascii="ヒラギノ角ゴ Pro W3" w:cs="ヒラギノ角ゴ Pro W3" w:hAnsi="ヒラギノ角ゴ Pro W3" w:eastAsia="ヒラギノ角ゴ Pro W3"/>
          <w:sz w:val="24"/>
          <w:szCs w:val="24"/>
        </w:rPr>
      </w:pPr>
      <w:r>
        <w:rPr>
          <w:rFonts w:eastAsia="ヒラギノ角ゴ Pro W3" w:hint="eastAsia"/>
          <w:sz w:val="24"/>
          <w:szCs w:val="24"/>
          <w:rtl w:val="0"/>
          <w:lang w:val="ja-JP" w:eastAsia="ja-JP"/>
        </w:rPr>
        <w:t>表１，</w:t>
      </w:r>
      <w:r>
        <w:rPr>
          <w:rFonts w:ascii="ヒラギノ角ゴ Pro W3"/>
          <w:sz w:val="24"/>
          <w:szCs w:val="24"/>
          <w:rtl w:val="0"/>
          <w:lang w:val="en-US"/>
        </w:rPr>
        <w:t>struct virtio_blk_outhdr</w:t>
      </w:r>
    </w:p>
    <w:p>
      <w:pPr>
        <w:pStyle w:val="本文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left"/>
        <w:rPr>
          <w:rFonts w:ascii="ヒラギノ角ゴ Pro W3" w:cs="ヒラギノ角ゴ Pro W3" w:hAnsi="ヒラギノ角ゴ Pro W3" w:eastAsia="ヒラギノ角ゴ Pro W3"/>
          <w:sz w:val="24"/>
          <w:szCs w:val="24"/>
        </w:rPr>
      </w:pPr>
    </w:p>
    <w:tbl>
      <w:tblPr>
        <w:tblW w:w="9194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1593"/>
        <w:gridCol w:w="1593"/>
        <w:gridCol w:w="6008"/>
      </w:tblGrid>
      <w:tr>
        <w:tblPrEx>
          <w:shd w:val="clear" w:color="auto" w:fill="bdc0bf"/>
        </w:tblPrEx>
        <w:trPr>
          <w:trHeight w:val="389" w:hRule="atLeast"/>
          <w:tblHeader/>
        </w:trPr>
        <w:tc>
          <w:tcPr>
            <w:tcW w:type="dxa" w:w="15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keepNext w:val="1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  <w:tab w:val="left" w:pos="29778"/>
                <w:tab w:val="left" w:pos="30487"/>
                <w:tab w:val="left" w:pos="31196"/>
              </w:tabs>
              <w:jc w:val="center"/>
            </w:pPr>
            <w:r>
              <w:rPr>
                <w:rFonts w:ascii="ヒラギノ角ゴ Pro W3"/>
                <w:b w:val="1"/>
                <w:bCs w:val="1"/>
                <w:sz w:val="24"/>
                <w:szCs w:val="24"/>
                <w:rtl w:val="0"/>
              </w:rPr>
              <w:t>value</w:t>
            </w:r>
          </w:p>
        </w:tc>
        <w:tc>
          <w:tcPr>
            <w:tcW w:type="dxa" w:w="15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keepNext w:val="1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  <w:tab w:val="left" w:pos="29778"/>
                <w:tab w:val="left" w:pos="30487"/>
                <w:tab w:val="left" w:pos="31196"/>
              </w:tabs>
              <w:jc w:val="center"/>
            </w:pPr>
            <w:r>
              <w:rPr>
                <w:rFonts w:ascii="ヒラギノ角ゴ Pro W3"/>
                <w:b w:val="1"/>
                <w:bCs w:val="1"/>
                <w:sz w:val="24"/>
                <w:szCs w:val="24"/>
                <w:rtl w:val="0"/>
              </w:rPr>
              <w:t>name</w:t>
            </w:r>
          </w:p>
        </w:tc>
        <w:tc>
          <w:tcPr>
            <w:tcW w:type="dxa" w:w="60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keepNext w:val="1"/>
              <w:jc w:val="center"/>
            </w:pPr>
            <w:r>
              <w:rPr>
                <w:rFonts w:ascii="ヒラギノ角ゴ Pro W3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389" w:hRule="atLeast"/>
        </w:trPr>
        <w:tc>
          <w:tcPr>
            <w:tcW w:type="dxa" w:w="15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  <w:tab w:val="left" w:pos="29778"/>
                <w:tab w:val="left" w:pos="30487"/>
                <w:tab w:val="left" w:pos="31196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0</w:t>
            </w:r>
          </w:p>
        </w:tc>
        <w:tc>
          <w:tcPr>
            <w:tcW w:type="dxa" w:w="15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  <w:tab w:val="left" w:pos="29778"/>
                <w:tab w:val="left" w:pos="30487"/>
                <w:tab w:val="left" w:pos="31196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OK</w:t>
            </w:r>
          </w:p>
        </w:tc>
        <w:tc>
          <w:tcPr>
            <w:tcW w:type="dxa" w:w="60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eastAsia="ヒラギノ角ゴ Pro W3" w:hint="eastAsia"/>
                <w:sz w:val="24"/>
                <w:szCs w:val="24"/>
                <w:rtl w:val="0"/>
              </w:rPr>
              <w:t>正常終了</w:t>
            </w:r>
          </w:p>
        </w:tc>
      </w:tr>
      <w:tr>
        <w:tblPrEx>
          <w:shd w:val="clear" w:color="auto" w:fill="auto"/>
        </w:tblPrEx>
        <w:trPr>
          <w:trHeight w:val="389" w:hRule="atLeast"/>
        </w:trPr>
        <w:tc>
          <w:tcPr>
            <w:tcW w:type="dxa" w:w="15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  <w:tab w:val="left" w:pos="29778"/>
                <w:tab w:val="left" w:pos="30487"/>
                <w:tab w:val="left" w:pos="31196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1</w:t>
            </w:r>
          </w:p>
        </w:tc>
        <w:tc>
          <w:tcPr>
            <w:tcW w:type="dxa" w:w="15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  <w:tab w:val="left" w:pos="29778"/>
                <w:tab w:val="left" w:pos="30487"/>
                <w:tab w:val="left" w:pos="31196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IOERR</w:t>
            </w:r>
          </w:p>
        </w:tc>
        <w:tc>
          <w:tcPr>
            <w:tcW w:type="dxa" w:w="60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IO</w:t>
            </w:r>
            <w:r>
              <w:rPr>
                <w:rFonts w:eastAsia="ヒラギノ角ゴ Pro W3" w:hint="eastAsia"/>
                <w:sz w:val="24"/>
                <w:szCs w:val="24"/>
                <w:rtl w:val="0"/>
              </w:rPr>
              <w:t>エラー</w:t>
            </w:r>
          </w:p>
        </w:tc>
      </w:tr>
      <w:tr>
        <w:tblPrEx>
          <w:shd w:val="clear" w:color="auto" w:fill="auto"/>
        </w:tblPrEx>
        <w:trPr>
          <w:trHeight w:val="389" w:hRule="atLeast"/>
        </w:trPr>
        <w:tc>
          <w:tcPr>
            <w:tcW w:type="dxa" w:w="15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  <w:tab w:val="left" w:pos="29778"/>
                <w:tab w:val="left" w:pos="30487"/>
                <w:tab w:val="left" w:pos="31196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2</w:t>
            </w:r>
          </w:p>
        </w:tc>
        <w:tc>
          <w:tcPr>
            <w:tcW w:type="dxa" w:w="15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  <w:tab w:val="left" w:pos="29778"/>
                <w:tab w:val="left" w:pos="30487"/>
                <w:tab w:val="left" w:pos="31196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UNSUPP</w:t>
            </w:r>
          </w:p>
        </w:tc>
        <w:tc>
          <w:tcPr>
            <w:tcW w:type="dxa" w:w="60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eastAsia="ヒラギノ角ゴ Pro W3" w:hint="eastAsia"/>
                <w:sz w:val="24"/>
                <w:szCs w:val="24"/>
                <w:rtl w:val="0"/>
              </w:rPr>
              <w:t>サポートされないリクエスト</w:t>
            </w:r>
          </w:p>
        </w:tc>
      </w:tr>
    </w:tbl>
    <w:p>
      <w:pPr>
        <w:pStyle w:val="本文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left"/>
        <w:rPr>
          <w:rFonts w:ascii="ヒラギノ角ゴ Pro W3" w:cs="ヒラギノ角ゴ Pro W3" w:hAnsi="ヒラギノ角ゴ Pro W3" w:eastAsia="ヒラギノ角ゴ Pro W3"/>
          <w:sz w:val="24"/>
          <w:szCs w:val="24"/>
        </w:rPr>
      </w:pPr>
      <w:r>
        <w:rPr>
          <w:rFonts w:eastAsia="ヒラギノ角ゴ Pro W3" w:hint="eastAsia"/>
          <w:sz w:val="24"/>
          <w:szCs w:val="24"/>
          <w:rtl w:val="0"/>
          <w:lang w:val="ja-JP" w:eastAsia="ja-JP"/>
        </w:rPr>
        <w:t>表２，ステータスコード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ヒラギノ角ゴ Pro W3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本文">
    <w:name w:val="本文"/>
    <w:next w:val="本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デフォルト">
    <w:name w:val="デフォルト"/>
    <w:next w:val="デフォルト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