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E36107" w14:textId="1D6352E0" w:rsidR="00D0033D" w:rsidRDefault="00CC3053" w:rsidP="00CC3053">
      <w:pPr>
        <w:jc w:val="center"/>
        <w:rPr>
          <w:lang w:val="uk-UA"/>
        </w:rPr>
      </w:pPr>
      <w:r>
        <w:rPr>
          <w:lang w:val="uk-UA"/>
        </w:rPr>
        <w:t>ПАТЕНТ НА КОРИСНУ МОДЕЛЬ</w:t>
      </w:r>
    </w:p>
    <w:p w14:paraId="068D9914" w14:textId="4C51ABE1" w:rsidR="00CC3053" w:rsidRDefault="00CC3053" w:rsidP="00CC3053">
      <w:pPr>
        <w:jc w:val="center"/>
        <w:rPr>
          <w:lang w:val="uk-UA"/>
        </w:rPr>
      </w:pPr>
      <w:r>
        <w:rPr>
          <w:lang w:val="uk-UA"/>
        </w:rPr>
        <w:t>«СПОСІБ КОМПЛЕКСНОГО, ПОЕТАПНОГО ЛІКУВАННЯ ХВОРИХ НА АЛКОГОЛЬНУ ЗАЛЕЖНІСТЬ ІЗ ВІДСУТНІСТЮ УСТАНОВКИ НА ПОВНУ ВІДМОВУ ВІД ВЖИВАННЯ АЛКОГОЛЬНИХ НАПОЇВ»</w:t>
      </w:r>
    </w:p>
    <w:p w14:paraId="523BBBDE" w14:textId="6B91EEED" w:rsidR="00C16286" w:rsidRDefault="00CC3053" w:rsidP="00835065">
      <w:pPr>
        <w:ind w:firstLine="709"/>
        <w:rPr>
          <w:lang w:val="uk-UA"/>
        </w:rPr>
      </w:pPr>
      <w:r>
        <w:rPr>
          <w:lang w:val="uk-UA"/>
        </w:rPr>
        <w:t xml:space="preserve">Корисна модель відноситься до медицини, точніше до </w:t>
      </w:r>
      <w:proofErr w:type="spellStart"/>
      <w:r>
        <w:rPr>
          <w:lang w:val="uk-UA"/>
        </w:rPr>
        <w:t>адиктології</w:t>
      </w:r>
      <w:proofErr w:type="spellEnd"/>
      <w:r>
        <w:rPr>
          <w:lang w:val="uk-UA"/>
        </w:rPr>
        <w:t>, і може використовуватися як науково-обґрунтований спосіб покращення якості життя</w:t>
      </w:r>
      <w:r w:rsidR="008D5887">
        <w:rPr>
          <w:lang w:val="uk-UA"/>
        </w:rPr>
        <w:t xml:space="preserve"> хворих на алкогольну залежність</w:t>
      </w:r>
      <w:r w:rsidR="00415C7B">
        <w:rPr>
          <w:lang w:val="uk-UA"/>
        </w:rPr>
        <w:t>, які не мають установки на повну тверезість,</w:t>
      </w:r>
      <w:r w:rsidR="008D5887">
        <w:rPr>
          <w:lang w:val="uk-UA"/>
        </w:rPr>
        <w:t xml:space="preserve"> шляхом багаторазового психотерапевтичного  (метод</w:t>
      </w:r>
      <w:r w:rsidR="00415C7B">
        <w:rPr>
          <w:lang w:val="uk-UA"/>
        </w:rPr>
        <w:t xml:space="preserve"> </w:t>
      </w:r>
      <w:proofErr w:type="spellStart"/>
      <w:r w:rsidR="00415C7B">
        <w:rPr>
          <w:lang w:val="uk-UA"/>
        </w:rPr>
        <w:t>стресо-</w:t>
      </w:r>
      <w:r w:rsidR="008D5887">
        <w:rPr>
          <w:lang w:val="uk-UA"/>
        </w:rPr>
        <w:t>психотерапіїї</w:t>
      </w:r>
      <w:proofErr w:type="spellEnd"/>
      <w:r w:rsidR="008D5887">
        <w:rPr>
          <w:lang w:val="uk-UA"/>
        </w:rPr>
        <w:t xml:space="preserve"> О.Р. Довженка) та медикаментозного лікування (періодичне призначення сенсибілізуючих д</w:t>
      </w:r>
      <w:r w:rsidR="00415C7B">
        <w:rPr>
          <w:lang w:val="uk-UA"/>
        </w:rPr>
        <w:t xml:space="preserve">о алкоголю засобів – </w:t>
      </w:r>
      <w:r w:rsidR="008D5887">
        <w:rPr>
          <w:lang w:val="uk-UA"/>
        </w:rPr>
        <w:t>інгібіторів ААДГ</w:t>
      </w:r>
      <w:r w:rsidR="00C16286">
        <w:rPr>
          <w:lang w:val="uk-UA"/>
        </w:rPr>
        <w:t xml:space="preserve"> – </w:t>
      </w:r>
      <w:proofErr w:type="spellStart"/>
      <w:r w:rsidR="008D5887">
        <w:rPr>
          <w:lang w:val="uk-UA"/>
        </w:rPr>
        <w:t>д</w:t>
      </w:r>
      <w:r w:rsidR="00C16286">
        <w:rPr>
          <w:lang w:val="uk-UA"/>
        </w:rPr>
        <w:t>и</w:t>
      </w:r>
      <w:r w:rsidR="008D5887">
        <w:rPr>
          <w:lang w:val="uk-UA"/>
        </w:rPr>
        <w:t>сульфіраму</w:t>
      </w:r>
      <w:proofErr w:type="spellEnd"/>
      <w:r w:rsidR="008D5887">
        <w:rPr>
          <w:lang w:val="uk-UA"/>
        </w:rPr>
        <w:t xml:space="preserve">, </w:t>
      </w:r>
      <w:r w:rsidR="00835065">
        <w:rPr>
          <w:lang w:val="uk-UA"/>
        </w:rPr>
        <w:t xml:space="preserve">ціанаміду), а також </w:t>
      </w:r>
      <w:proofErr w:type="spellStart"/>
      <w:r w:rsidR="00835065">
        <w:rPr>
          <w:lang w:val="uk-UA"/>
        </w:rPr>
        <w:t>детоксикаційних</w:t>
      </w:r>
      <w:proofErr w:type="spellEnd"/>
      <w:r w:rsidR="00835065">
        <w:rPr>
          <w:lang w:val="uk-UA"/>
        </w:rPr>
        <w:t xml:space="preserve"> курсів з метою </w:t>
      </w:r>
      <w:r w:rsidR="00C16286">
        <w:rPr>
          <w:lang w:val="uk-UA"/>
        </w:rPr>
        <w:t>досягнення контрольованого, дозованого вживання спиртних напоїв протягом певного часу (перехідний період), а надалі – навіть формування повної терапевтичної ремісії.</w:t>
      </w:r>
    </w:p>
    <w:p w14:paraId="7D986D34" w14:textId="6ABB10C0" w:rsidR="00C16286" w:rsidRDefault="00C16286" w:rsidP="00CC3053">
      <w:pPr>
        <w:ind w:firstLine="709"/>
        <w:rPr>
          <w:lang w:val="uk-UA"/>
        </w:rPr>
      </w:pPr>
      <w:r>
        <w:rPr>
          <w:lang w:val="uk-UA"/>
        </w:rPr>
        <w:t>Прототип 1.</w:t>
      </w:r>
    </w:p>
    <w:p w14:paraId="257E8FE3" w14:textId="648F6504" w:rsidR="00C16286" w:rsidRDefault="00C22A9D" w:rsidP="00CC3053">
      <w:pPr>
        <w:ind w:firstLine="709"/>
        <w:rPr>
          <w:lang w:val="uk-UA"/>
        </w:rPr>
      </w:pPr>
      <w:r>
        <w:rPr>
          <w:lang w:val="uk-UA"/>
        </w:rPr>
        <w:t xml:space="preserve">Відомий спосіб </w:t>
      </w:r>
      <w:proofErr w:type="spellStart"/>
      <w:r>
        <w:rPr>
          <w:lang w:val="uk-UA"/>
        </w:rPr>
        <w:t>стресопсихотерапії</w:t>
      </w:r>
      <w:proofErr w:type="spellEnd"/>
      <w:r>
        <w:rPr>
          <w:lang w:val="uk-UA"/>
        </w:rPr>
        <w:t xml:space="preserve"> хворих на алкогольну залежність за методом О.Р. Довженка (</w:t>
      </w:r>
      <w:proofErr w:type="spellStart"/>
      <w:r w:rsidR="00F22773">
        <w:rPr>
          <w:lang w:val="uk-UA"/>
        </w:rPr>
        <w:t>а.с</w:t>
      </w:r>
      <w:proofErr w:type="spellEnd"/>
      <w:r w:rsidR="00F22773">
        <w:rPr>
          <w:lang w:val="uk-UA"/>
        </w:rPr>
        <w:t xml:space="preserve">. </w:t>
      </w:r>
      <w:proofErr w:type="gramStart"/>
      <w:r w:rsidR="0074361B" w:rsidRPr="0074361B">
        <w:rPr>
          <w:lang w:val="en-US"/>
        </w:rPr>
        <w:t>SU</w:t>
      </w:r>
      <w:r w:rsidR="0074361B" w:rsidRPr="0074361B">
        <w:rPr>
          <w:lang w:val="uk-UA"/>
        </w:rPr>
        <w:t xml:space="preserve"> 1165392 А «Спосіб лікування хронічного алкоголізму» </w:t>
      </w:r>
      <w:r w:rsidR="00F22773">
        <w:rPr>
          <w:lang w:val="uk-UA"/>
        </w:rPr>
        <w:t xml:space="preserve">від </w:t>
      </w:r>
      <w:r w:rsidR="0074361B" w:rsidRPr="0074361B">
        <w:rPr>
          <w:lang w:val="uk-UA"/>
        </w:rPr>
        <w:t>07.07.85</w:t>
      </w:r>
      <w:r w:rsidR="00F22773">
        <w:rPr>
          <w:lang w:val="uk-UA"/>
        </w:rPr>
        <w:t>.</w:t>
      </w:r>
      <w:proofErr w:type="gramEnd"/>
      <w:r w:rsidR="0074361B" w:rsidRPr="0074361B">
        <w:rPr>
          <w:lang w:val="uk-UA"/>
        </w:rPr>
        <w:t xml:space="preserve"> </w:t>
      </w:r>
      <w:proofErr w:type="spellStart"/>
      <w:r w:rsidR="0074361B" w:rsidRPr="0074361B">
        <w:rPr>
          <w:lang w:val="uk-UA"/>
        </w:rPr>
        <w:t>Бюл</w:t>
      </w:r>
      <w:proofErr w:type="spellEnd"/>
      <w:r w:rsidR="0074361B" w:rsidRPr="0074361B">
        <w:rPr>
          <w:lang w:val="uk-UA"/>
        </w:rPr>
        <w:t>. 25</w:t>
      </w:r>
      <w:r w:rsidR="0074361B">
        <w:rPr>
          <w:lang w:val="uk-UA"/>
        </w:rPr>
        <w:t>.</w:t>
      </w:r>
      <w:r w:rsidR="0074361B" w:rsidRPr="0074361B">
        <w:rPr>
          <w:lang w:val="uk-UA"/>
        </w:rPr>
        <w:t xml:space="preserve"> </w:t>
      </w:r>
      <w:r w:rsidR="002523FF">
        <w:rPr>
          <w:lang w:val="uk-UA"/>
        </w:rPr>
        <w:t xml:space="preserve">Винахідник О.Р. Довженко), який засновано на медико-біологічній парадигмі повної відмови хворого від вживання  алкоголю і </w:t>
      </w:r>
      <w:proofErr w:type="spellStart"/>
      <w:r w:rsidR="002523FF">
        <w:rPr>
          <w:lang w:val="uk-UA"/>
        </w:rPr>
        <w:t>передумовлює</w:t>
      </w:r>
      <w:proofErr w:type="spellEnd"/>
      <w:r w:rsidR="002523FF">
        <w:rPr>
          <w:lang w:val="uk-UA"/>
        </w:rPr>
        <w:t xml:space="preserve"> наявність бажання у нього позбавитись  від хвороби на той або інший самостійно вибраний строк. Недоліком цього способу є те, що він потребує саме наявності великого бажання у пацієнта стати здоровою людиною. При відсутності такого бажання він </w:t>
      </w:r>
      <w:r w:rsidR="00931832">
        <w:rPr>
          <w:lang w:val="uk-UA"/>
        </w:rPr>
        <w:t xml:space="preserve">не застосовується, так як стає неефективним. </w:t>
      </w:r>
    </w:p>
    <w:p w14:paraId="5E9B49C1" w14:textId="27DF31EC" w:rsidR="00544B01" w:rsidRDefault="00544B01" w:rsidP="00CC3053">
      <w:pPr>
        <w:ind w:firstLine="709"/>
        <w:rPr>
          <w:lang w:val="uk-UA"/>
        </w:rPr>
      </w:pPr>
      <w:r>
        <w:rPr>
          <w:lang w:val="uk-UA"/>
        </w:rPr>
        <w:t xml:space="preserve">Прототип 2. </w:t>
      </w:r>
    </w:p>
    <w:p w14:paraId="388AE1A8" w14:textId="580687A5" w:rsidR="00544B01" w:rsidRDefault="00544B01" w:rsidP="00CC3053">
      <w:pPr>
        <w:ind w:firstLine="709"/>
        <w:rPr>
          <w:lang w:val="uk-UA"/>
        </w:rPr>
      </w:pPr>
      <w:r>
        <w:rPr>
          <w:lang w:val="uk-UA"/>
        </w:rPr>
        <w:t xml:space="preserve">Відомий спосіб комплексного, покрокового досягнення терапевтичної ремісії при лікуванні хворих на злоякісні, трансформовані, терапевтично резистентні різновиди </w:t>
      </w:r>
      <w:proofErr w:type="spellStart"/>
      <w:r w:rsidR="00797F71">
        <w:rPr>
          <w:lang w:val="uk-UA"/>
        </w:rPr>
        <w:t>залежностей</w:t>
      </w:r>
      <w:proofErr w:type="spellEnd"/>
      <w:r w:rsidR="00797F71">
        <w:rPr>
          <w:lang w:val="uk-UA"/>
        </w:rPr>
        <w:t xml:space="preserve"> від речовин, дій або об’єктів (підлітків із </w:t>
      </w:r>
      <w:proofErr w:type="spellStart"/>
      <w:r w:rsidR="00797F71">
        <w:rPr>
          <w:lang w:val="uk-UA"/>
        </w:rPr>
        <w:t>перинатальною</w:t>
      </w:r>
      <w:proofErr w:type="spellEnd"/>
      <w:r w:rsidR="00797F71">
        <w:rPr>
          <w:lang w:val="uk-UA"/>
        </w:rPr>
        <w:t xml:space="preserve">   патологією в анамнезі і </w:t>
      </w:r>
      <w:proofErr w:type="spellStart"/>
      <w:r w:rsidR="00797F71">
        <w:rPr>
          <w:lang w:val="uk-UA"/>
        </w:rPr>
        <w:t>синдромологією</w:t>
      </w:r>
      <w:proofErr w:type="spellEnd"/>
      <w:r w:rsidR="00797F71">
        <w:rPr>
          <w:lang w:val="uk-UA"/>
        </w:rPr>
        <w:t xml:space="preserve"> </w:t>
      </w:r>
      <w:proofErr w:type="spellStart"/>
      <w:r w:rsidR="00797F71">
        <w:rPr>
          <w:lang w:val="uk-UA"/>
        </w:rPr>
        <w:t>дизонтогенезу</w:t>
      </w:r>
      <w:proofErr w:type="spellEnd"/>
      <w:r w:rsidR="00797F71">
        <w:rPr>
          <w:lang w:val="uk-UA"/>
        </w:rPr>
        <w:t xml:space="preserve">) та осіб зрілого віку (учасників АТО, робітників із  шкідливими умовами праці) (Патент на корисну модель </w:t>
      </w:r>
      <w:r w:rsidR="00797F71">
        <w:rPr>
          <w:lang w:val="en-US"/>
        </w:rPr>
        <w:t>UA</w:t>
      </w:r>
      <w:r w:rsidR="00797F71">
        <w:rPr>
          <w:lang w:val="uk-UA"/>
        </w:rPr>
        <w:t xml:space="preserve"> 136319 від 12.08.2019. </w:t>
      </w:r>
      <w:proofErr w:type="spellStart"/>
      <w:r w:rsidR="00797F71">
        <w:rPr>
          <w:lang w:val="uk-UA"/>
        </w:rPr>
        <w:t>Бюл</w:t>
      </w:r>
      <w:proofErr w:type="spellEnd"/>
      <w:r w:rsidR="00797F71">
        <w:rPr>
          <w:lang w:val="uk-UA"/>
        </w:rPr>
        <w:t xml:space="preserve">. № 15. Винахідники: Артемчук А.П., </w:t>
      </w:r>
      <w:proofErr w:type="spellStart"/>
      <w:r w:rsidR="00797F71">
        <w:rPr>
          <w:lang w:val="uk-UA"/>
        </w:rPr>
        <w:t>Мінко</w:t>
      </w:r>
      <w:proofErr w:type="spellEnd"/>
      <w:r w:rsidR="00797F71">
        <w:rPr>
          <w:lang w:val="uk-UA"/>
        </w:rPr>
        <w:t xml:space="preserve"> О.І., </w:t>
      </w:r>
      <w:proofErr w:type="spellStart"/>
      <w:r w:rsidR="00797F71">
        <w:rPr>
          <w:lang w:val="uk-UA"/>
        </w:rPr>
        <w:t>Лобанов</w:t>
      </w:r>
      <w:proofErr w:type="spellEnd"/>
      <w:r w:rsidR="00797F71">
        <w:rPr>
          <w:lang w:val="uk-UA"/>
        </w:rPr>
        <w:t xml:space="preserve"> І.Ю., Артемчук О.А., Артемчук К.А.).</w:t>
      </w:r>
    </w:p>
    <w:p w14:paraId="3D99DE24" w14:textId="77777777" w:rsidR="00415C7B" w:rsidRDefault="00415C7B" w:rsidP="00415C7B">
      <w:pPr>
        <w:ind w:firstLine="709"/>
        <w:rPr>
          <w:lang w:val="uk-UA"/>
        </w:rPr>
      </w:pPr>
      <w:r>
        <w:rPr>
          <w:lang w:val="uk-UA"/>
        </w:rPr>
        <w:t>Він також базується на повній відмові  хворого від вживання алкоголю на певні, все більш тривалі строки і наявності у нього бажання стати тверезою людиною.</w:t>
      </w:r>
    </w:p>
    <w:p w14:paraId="52EBCEE3" w14:textId="77777777" w:rsidR="00415C7B" w:rsidRDefault="00415C7B" w:rsidP="00415C7B">
      <w:pPr>
        <w:ind w:firstLine="709"/>
        <w:rPr>
          <w:lang w:val="uk-UA"/>
        </w:rPr>
      </w:pPr>
      <w:r>
        <w:rPr>
          <w:lang w:val="uk-UA"/>
        </w:rPr>
        <w:t xml:space="preserve">Спосіб застосовується багаторазово, кожен раз  на певний строк (1 місяць, 3 місяці, 6 місяців, 12 місяців) з метою покрокового досягнення  досвіду у хворого усе більш тривалих </w:t>
      </w:r>
      <w:proofErr w:type="spellStart"/>
      <w:r>
        <w:rPr>
          <w:lang w:val="uk-UA"/>
        </w:rPr>
        <w:t>ремісій</w:t>
      </w:r>
      <w:proofErr w:type="spellEnd"/>
      <w:r>
        <w:rPr>
          <w:lang w:val="uk-UA"/>
        </w:rPr>
        <w:t>.</w:t>
      </w:r>
    </w:p>
    <w:p w14:paraId="0936B5AF" w14:textId="790184C1" w:rsidR="005B3F54" w:rsidRDefault="005B3F54">
      <w:pPr>
        <w:ind w:firstLine="709"/>
        <w:rPr>
          <w:lang w:val="uk-UA"/>
        </w:rPr>
      </w:pPr>
      <w:r>
        <w:rPr>
          <w:lang w:val="uk-UA"/>
        </w:rPr>
        <w:t>В ОСНОВУ КОРИСНОЇ МОДЕЛІ ПОСТАВЛЕНО ЗАДАЧУ:</w:t>
      </w:r>
    </w:p>
    <w:p w14:paraId="636DEA61" w14:textId="12E4B313" w:rsidR="0008540B" w:rsidRDefault="00512A54">
      <w:pPr>
        <w:ind w:firstLine="709"/>
        <w:rPr>
          <w:lang w:val="uk-UA"/>
        </w:rPr>
      </w:pPr>
      <w:r>
        <w:rPr>
          <w:lang w:val="uk-UA"/>
        </w:rPr>
        <w:t xml:space="preserve">а) адаптувати відомі способи </w:t>
      </w:r>
      <w:proofErr w:type="spellStart"/>
      <w:r>
        <w:rPr>
          <w:lang w:val="uk-UA"/>
        </w:rPr>
        <w:t>стресопсихотерапії</w:t>
      </w:r>
      <w:proofErr w:type="spellEnd"/>
      <w:r>
        <w:rPr>
          <w:lang w:val="uk-UA"/>
        </w:rPr>
        <w:t xml:space="preserve"> за О.Р. Довженком та сенсибілізуючої до алкоголю терапії інгібіторами ААДГ до </w:t>
      </w:r>
      <w:r w:rsidR="0008540B">
        <w:rPr>
          <w:lang w:val="uk-UA"/>
        </w:rPr>
        <w:t>переходу хворими на алкогольну залежність спочатку на контрольоване  вживання алкоголю протягом 1-3 років, а надалі –  навіть до повної тверезості;</w:t>
      </w:r>
    </w:p>
    <w:p w14:paraId="27A6BD6C" w14:textId="27AD3094" w:rsidR="00512A54" w:rsidRDefault="0008540B">
      <w:pPr>
        <w:ind w:firstLine="709"/>
        <w:rPr>
          <w:lang w:val="uk-UA"/>
        </w:rPr>
      </w:pPr>
      <w:r>
        <w:rPr>
          <w:lang w:val="uk-UA"/>
        </w:rPr>
        <w:t xml:space="preserve">б) відпрацювати найбільш ефективні  способи поєднання  </w:t>
      </w:r>
      <w:proofErr w:type="spellStart"/>
      <w:r>
        <w:rPr>
          <w:lang w:val="uk-UA"/>
        </w:rPr>
        <w:t>стресопсихотерапії</w:t>
      </w:r>
      <w:proofErr w:type="spellEnd"/>
      <w:r>
        <w:rPr>
          <w:lang w:val="uk-UA"/>
        </w:rPr>
        <w:t xml:space="preserve"> х</w:t>
      </w:r>
      <w:r w:rsidR="00835065">
        <w:rPr>
          <w:lang w:val="uk-UA"/>
        </w:rPr>
        <w:t>ворих на АЗ за О.Р. Довженком,</w:t>
      </w:r>
      <w:r>
        <w:rPr>
          <w:lang w:val="uk-UA"/>
        </w:rPr>
        <w:t xml:space="preserve"> методів сенсибілізуючої до алкоголю </w:t>
      </w:r>
      <w:r w:rsidR="00835065">
        <w:rPr>
          <w:lang w:val="uk-UA"/>
        </w:rPr>
        <w:t xml:space="preserve">та </w:t>
      </w:r>
      <w:proofErr w:type="spellStart"/>
      <w:r w:rsidR="00835065">
        <w:rPr>
          <w:lang w:val="uk-UA"/>
        </w:rPr>
        <w:t>детоксикаційної</w:t>
      </w:r>
      <w:proofErr w:type="spellEnd"/>
      <w:r w:rsidR="00835065">
        <w:rPr>
          <w:lang w:val="uk-UA"/>
        </w:rPr>
        <w:t xml:space="preserve"> </w:t>
      </w:r>
      <w:r>
        <w:rPr>
          <w:lang w:val="uk-UA"/>
        </w:rPr>
        <w:t>терапії з метою профілактики</w:t>
      </w:r>
      <w:r w:rsidR="00415C7B">
        <w:rPr>
          <w:lang w:val="uk-UA"/>
        </w:rPr>
        <w:t xml:space="preserve"> у них</w:t>
      </w:r>
      <w:r>
        <w:rPr>
          <w:lang w:val="uk-UA"/>
        </w:rPr>
        <w:t xml:space="preserve"> негативних наслідків та  ускладнень спонтанної неконтрольованої інтоксикації, станів сімейної та особистісної декомпенсації.</w:t>
      </w:r>
    </w:p>
    <w:p w14:paraId="65CB3595" w14:textId="382F1CCE" w:rsidR="000A395D" w:rsidRDefault="000A395D" w:rsidP="000A395D">
      <w:pPr>
        <w:tabs>
          <w:tab w:val="right" w:pos="9355"/>
        </w:tabs>
        <w:ind w:firstLine="709"/>
        <w:rPr>
          <w:lang w:val="uk-UA"/>
        </w:rPr>
      </w:pPr>
      <w:r>
        <w:rPr>
          <w:lang w:val="uk-UA"/>
        </w:rPr>
        <w:t xml:space="preserve">                         </w:t>
      </w:r>
      <w:r>
        <w:rPr>
          <w:lang w:val="uk-UA"/>
        </w:rPr>
        <w:tab/>
        <w:t>1</w:t>
      </w:r>
    </w:p>
    <w:p w14:paraId="3F72B581" w14:textId="661A391E" w:rsidR="0008540B" w:rsidRDefault="0008540B">
      <w:pPr>
        <w:ind w:firstLine="709"/>
        <w:rPr>
          <w:lang w:val="uk-UA"/>
        </w:rPr>
      </w:pPr>
      <w:r>
        <w:rPr>
          <w:lang w:val="uk-UA"/>
        </w:rPr>
        <w:lastRenderedPageBreak/>
        <w:t xml:space="preserve">Спосіб </w:t>
      </w:r>
      <w:r w:rsidR="00B05DD4">
        <w:rPr>
          <w:lang w:val="uk-UA"/>
        </w:rPr>
        <w:t>може мати від 4-х – 20-ти послідовних етапів і здійснюється таким чином:</w:t>
      </w:r>
    </w:p>
    <w:p w14:paraId="170E21AC" w14:textId="0B811B21" w:rsidR="00B05DD4" w:rsidRDefault="00B5232A" w:rsidP="00B5232A">
      <w:pPr>
        <w:pStyle w:val="a3"/>
        <w:numPr>
          <w:ilvl w:val="0"/>
          <w:numId w:val="2"/>
        </w:numPr>
        <w:ind w:left="0" w:firstLine="709"/>
        <w:rPr>
          <w:lang w:val="uk-UA"/>
        </w:rPr>
      </w:pPr>
      <w:r>
        <w:rPr>
          <w:lang w:val="uk-UA"/>
        </w:rPr>
        <w:t>Перший етап включає попередній огляд хворого, вивчення об’єктивного анамнезу; результатів біохімічних, нейрофізіологічних, патопсихологічних та клінічних досліджень; особливостей клініки т</w:t>
      </w:r>
      <w:r w:rsidR="00F003D7">
        <w:rPr>
          <w:lang w:val="uk-UA"/>
        </w:rPr>
        <w:t>а перебігу  алкогольної хвороби;</w:t>
      </w:r>
      <w:r>
        <w:rPr>
          <w:lang w:val="uk-UA"/>
        </w:rPr>
        <w:t xml:space="preserve"> ефективності  попередніх курсів лікування.</w:t>
      </w:r>
    </w:p>
    <w:p w14:paraId="72FA70CA" w14:textId="77777777" w:rsidR="00F003D7" w:rsidRDefault="00B5232A" w:rsidP="00B5232A">
      <w:pPr>
        <w:pStyle w:val="a3"/>
        <w:numPr>
          <w:ilvl w:val="0"/>
          <w:numId w:val="2"/>
        </w:numPr>
        <w:ind w:left="0" w:firstLine="709"/>
        <w:rPr>
          <w:lang w:val="uk-UA"/>
        </w:rPr>
      </w:pPr>
      <w:r w:rsidRPr="00B5232A">
        <w:rPr>
          <w:lang w:val="uk-UA"/>
        </w:rPr>
        <w:t xml:space="preserve">На другому етапі  проводиться інформаційна підготовка хворого та його родичів до наступного протиалкогольного лікування та </w:t>
      </w:r>
      <w:r>
        <w:rPr>
          <w:lang w:val="uk-UA"/>
        </w:rPr>
        <w:t xml:space="preserve">ознайомлення їх із альтернативними підходами, зокрема на дозоване, контрольоване вживання алкоголю: </w:t>
      </w:r>
      <w:r w:rsidR="00BF17EC">
        <w:rPr>
          <w:lang w:val="uk-UA"/>
        </w:rPr>
        <w:t xml:space="preserve">певних доз, з певною частотою та певними проміжками. </w:t>
      </w:r>
    </w:p>
    <w:p w14:paraId="08C8731A" w14:textId="7E2B0DC6" w:rsidR="00B5232A" w:rsidRDefault="00BF17EC" w:rsidP="00B5232A">
      <w:pPr>
        <w:pStyle w:val="a3"/>
        <w:numPr>
          <w:ilvl w:val="0"/>
          <w:numId w:val="2"/>
        </w:numPr>
        <w:ind w:left="0" w:firstLine="709"/>
        <w:rPr>
          <w:lang w:val="uk-UA"/>
        </w:rPr>
      </w:pPr>
      <w:r>
        <w:rPr>
          <w:lang w:val="uk-UA"/>
        </w:rPr>
        <w:t>При цьому</w:t>
      </w:r>
      <w:r w:rsidR="00415C7B">
        <w:rPr>
          <w:lang w:val="uk-UA"/>
        </w:rPr>
        <w:t>,</w:t>
      </w:r>
      <w:r>
        <w:rPr>
          <w:lang w:val="uk-UA"/>
        </w:rPr>
        <w:t xml:space="preserve"> за певною схемою</w:t>
      </w:r>
      <w:r w:rsidR="00415C7B">
        <w:rPr>
          <w:lang w:val="uk-UA"/>
        </w:rPr>
        <w:t>,</w:t>
      </w:r>
      <w:r w:rsidR="000A395D">
        <w:rPr>
          <w:lang w:val="uk-UA"/>
        </w:rPr>
        <w:t xml:space="preserve"> складається договір, інформаційна згода, </w:t>
      </w:r>
      <w:r>
        <w:rPr>
          <w:lang w:val="uk-UA"/>
        </w:rPr>
        <w:t>між лікарем та хворим, членами його родини на строк застосування методу лікування, з чітким розмежуванням обов’язків лікаря, пацієнта та його родини в процесі лікування. Оговорю</w:t>
      </w:r>
      <w:r w:rsidR="00BB1C3C">
        <w:rPr>
          <w:lang w:val="uk-UA"/>
        </w:rPr>
        <w:t xml:space="preserve">ються необхідні терапевтичні заходи </w:t>
      </w:r>
      <w:r w:rsidR="00415C7B">
        <w:rPr>
          <w:lang w:val="uk-UA"/>
        </w:rPr>
        <w:t xml:space="preserve">( </w:t>
      </w:r>
      <w:proofErr w:type="spellStart"/>
      <w:r w:rsidR="00415C7B">
        <w:rPr>
          <w:lang w:val="uk-UA"/>
        </w:rPr>
        <w:t>детоксикаційні</w:t>
      </w:r>
      <w:proofErr w:type="spellEnd"/>
      <w:r w:rsidR="00415C7B">
        <w:rPr>
          <w:lang w:val="uk-UA"/>
        </w:rPr>
        <w:t>, сенси</w:t>
      </w:r>
      <w:r w:rsidR="00F003D7">
        <w:rPr>
          <w:lang w:val="uk-UA"/>
        </w:rPr>
        <w:t xml:space="preserve">білізуючі, терапевтичні сеанси </w:t>
      </w:r>
      <w:proofErr w:type="spellStart"/>
      <w:r w:rsidR="00F003D7">
        <w:rPr>
          <w:lang w:val="uk-UA"/>
        </w:rPr>
        <w:t>стресопсихотерапії</w:t>
      </w:r>
      <w:proofErr w:type="spellEnd"/>
      <w:r w:rsidR="00F003D7">
        <w:rPr>
          <w:lang w:val="uk-UA"/>
        </w:rPr>
        <w:t xml:space="preserve">) </w:t>
      </w:r>
      <w:r w:rsidR="00BB1C3C">
        <w:rPr>
          <w:lang w:val="uk-UA"/>
        </w:rPr>
        <w:t>при випадках утрати  контролю над дозованим вживанням алкоголю пацієнтом.</w:t>
      </w:r>
    </w:p>
    <w:p w14:paraId="2FDCCFD4" w14:textId="588058D1" w:rsidR="0054435E" w:rsidRDefault="00BB1C3C" w:rsidP="00B5232A">
      <w:pPr>
        <w:pStyle w:val="a3"/>
        <w:numPr>
          <w:ilvl w:val="0"/>
          <w:numId w:val="2"/>
        </w:numPr>
        <w:ind w:left="0" w:firstLine="709"/>
        <w:rPr>
          <w:lang w:val="uk-UA"/>
        </w:rPr>
      </w:pPr>
      <w:r>
        <w:rPr>
          <w:lang w:val="uk-UA"/>
        </w:rPr>
        <w:t>При відсутності критики до хвороби  та вираженої  установки на повну тверезість, хворому пропонується  вищезазначене лікування, яке спрямоване на максимальне зниження  негативних алкогольних наслідків і ускладнень не шляхом терапевтичної ремісії</w:t>
      </w:r>
      <w:r w:rsidR="00F003D7">
        <w:rPr>
          <w:lang w:val="uk-UA"/>
        </w:rPr>
        <w:t xml:space="preserve">, а програмного кодування пацієнта на дозоване за частотою (один раз на місяць) та дозою (не більше 100,0 мл. горілки або 200,0 мл. пива) протягом 3-х або 12-ти місяців </w:t>
      </w:r>
      <w:r w:rsidR="00716E82">
        <w:rPr>
          <w:lang w:val="uk-UA"/>
        </w:rPr>
        <w:t>(</w:t>
      </w:r>
      <w:r w:rsidR="00F003D7">
        <w:rPr>
          <w:lang w:val="uk-UA"/>
        </w:rPr>
        <w:t>або спочатку 3-х, надалі 6-ти, ще надалі 12-ти місяців)</w:t>
      </w:r>
      <w:r w:rsidR="00716E82">
        <w:rPr>
          <w:lang w:val="uk-UA"/>
        </w:rPr>
        <w:t>.</w:t>
      </w:r>
      <w:r w:rsidR="00415C7B">
        <w:rPr>
          <w:lang w:val="uk-UA"/>
        </w:rPr>
        <w:t xml:space="preserve"> </w:t>
      </w:r>
      <w:r w:rsidR="00415C7B" w:rsidRPr="0004713A">
        <w:rPr>
          <w:lang w:val="uk-UA"/>
        </w:rPr>
        <w:t xml:space="preserve">При наближенні </w:t>
      </w:r>
      <w:r w:rsidR="0004713A" w:rsidRPr="0004713A">
        <w:rPr>
          <w:lang w:val="uk-UA"/>
        </w:rPr>
        <w:t xml:space="preserve">строку </w:t>
      </w:r>
      <w:r w:rsidR="00415C7B" w:rsidRPr="0004713A">
        <w:rPr>
          <w:lang w:val="uk-UA"/>
        </w:rPr>
        <w:t>закінчення с</w:t>
      </w:r>
      <w:r w:rsidR="0004713A">
        <w:rPr>
          <w:lang w:val="uk-UA"/>
        </w:rPr>
        <w:t>т</w:t>
      </w:r>
      <w:r w:rsidR="00415C7B" w:rsidRPr="0004713A">
        <w:rPr>
          <w:lang w:val="uk-UA"/>
        </w:rPr>
        <w:t>року кодування, хворий може подовжити тривал</w:t>
      </w:r>
      <w:r w:rsidR="0004713A" w:rsidRPr="0004713A">
        <w:rPr>
          <w:lang w:val="uk-UA"/>
        </w:rPr>
        <w:t>і</w:t>
      </w:r>
      <w:r w:rsidR="00415C7B" w:rsidRPr="0004713A">
        <w:rPr>
          <w:lang w:val="uk-UA"/>
        </w:rPr>
        <w:t xml:space="preserve">сть </w:t>
      </w:r>
      <w:r w:rsidR="0004713A" w:rsidRPr="0004713A">
        <w:rPr>
          <w:lang w:val="uk-UA"/>
        </w:rPr>
        <w:t>контрольова</w:t>
      </w:r>
      <w:r w:rsidR="005B3F54">
        <w:rPr>
          <w:lang w:val="uk-UA"/>
        </w:rPr>
        <w:t>ного вживання алкоголю на новий</w:t>
      </w:r>
      <w:r w:rsidR="0004713A" w:rsidRPr="0004713A">
        <w:rPr>
          <w:lang w:val="uk-UA"/>
        </w:rPr>
        <w:t xml:space="preserve"> строк.</w:t>
      </w:r>
    </w:p>
    <w:p w14:paraId="0C63C666" w14:textId="4A4EC770" w:rsidR="0013330F" w:rsidRDefault="0054435E" w:rsidP="0054435E">
      <w:pPr>
        <w:jc w:val="center"/>
        <w:rPr>
          <w:lang w:val="uk-UA"/>
        </w:rPr>
      </w:pPr>
      <w:r>
        <w:rPr>
          <w:lang w:val="uk-UA"/>
        </w:rPr>
        <w:t>ФОРМУЛА КОРИСНОЇ МОДЕЛІ</w:t>
      </w:r>
    </w:p>
    <w:p w14:paraId="3943B490" w14:textId="16BAB38C" w:rsidR="0013330F" w:rsidRDefault="0013330F" w:rsidP="001449B3">
      <w:pPr>
        <w:pStyle w:val="a3"/>
        <w:numPr>
          <w:ilvl w:val="0"/>
          <w:numId w:val="3"/>
        </w:numPr>
        <w:ind w:left="0" w:firstLine="709"/>
        <w:rPr>
          <w:lang w:val="uk-UA"/>
        </w:rPr>
      </w:pPr>
      <w:r>
        <w:rPr>
          <w:lang w:val="uk-UA"/>
        </w:rPr>
        <w:t>Спосіб комплексного поетапного лікування хворих на АЗ із відсутністю установки на повну відмову  від вживання  алкогольних напоїв  відрізняється від прототипів  тим, що  метою лікування на цьому етапі  є не повна відмова від вживання алкоголю і досягнення</w:t>
      </w:r>
      <w:r w:rsidR="000A395D">
        <w:rPr>
          <w:lang w:val="uk-UA"/>
        </w:rPr>
        <w:t>,</w:t>
      </w:r>
      <w:r>
        <w:rPr>
          <w:lang w:val="uk-UA"/>
        </w:rPr>
        <w:t xml:space="preserve"> </w:t>
      </w:r>
      <w:r w:rsidR="000A395D">
        <w:rPr>
          <w:lang w:val="uk-UA"/>
        </w:rPr>
        <w:t>у цих випадках,</w:t>
      </w:r>
      <w:bookmarkStart w:id="0" w:name="_GoBack"/>
      <w:bookmarkEnd w:id="0"/>
      <w:r w:rsidR="000A395D">
        <w:rPr>
          <w:lang w:val="uk-UA"/>
        </w:rPr>
        <w:t xml:space="preserve"> </w:t>
      </w:r>
      <w:r>
        <w:rPr>
          <w:lang w:val="uk-UA"/>
        </w:rPr>
        <w:t>станів повної терапевтичної ремісії, а підвищення якості життя пацієнтів шляхом зменшення частоти доз  і тривалості алкогольних інтоксикацій, формування можливості контрольованого</w:t>
      </w:r>
      <w:r w:rsidR="005B3F54">
        <w:rPr>
          <w:lang w:val="uk-UA"/>
        </w:rPr>
        <w:t>, дозованого  вживання алкоголю на певні строки.</w:t>
      </w:r>
    </w:p>
    <w:p w14:paraId="53674F04" w14:textId="12260754" w:rsidR="0013330F" w:rsidRDefault="0013330F" w:rsidP="001449B3">
      <w:pPr>
        <w:pStyle w:val="a3"/>
        <w:numPr>
          <w:ilvl w:val="0"/>
          <w:numId w:val="3"/>
        </w:numPr>
        <w:ind w:left="0" w:firstLine="709"/>
        <w:rPr>
          <w:lang w:val="uk-UA"/>
        </w:rPr>
      </w:pPr>
      <w:r>
        <w:rPr>
          <w:lang w:val="uk-UA"/>
        </w:rPr>
        <w:t>Спосіб, який відрізняється від прототип</w:t>
      </w:r>
      <w:r w:rsidR="008A5C35">
        <w:rPr>
          <w:lang w:val="uk-UA"/>
        </w:rPr>
        <w:t>ів</w:t>
      </w:r>
      <w:r>
        <w:rPr>
          <w:lang w:val="uk-UA"/>
        </w:rPr>
        <w:t xml:space="preserve"> тим, що пацієнт накопичує не досвід постійно зростаючих терапевтичних </w:t>
      </w:r>
      <w:proofErr w:type="spellStart"/>
      <w:r>
        <w:rPr>
          <w:lang w:val="uk-UA"/>
        </w:rPr>
        <w:t>ремісій</w:t>
      </w:r>
      <w:proofErr w:type="spellEnd"/>
      <w:r>
        <w:rPr>
          <w:lang w:val="uk-UA"/>
        </w:rPr>
        <w:t xml:space="preserve">, а </w:t>
      </w:r>
      <w:r w:rsidR="008A5C35">
        <w:rPr>
          <w:lang w:val="uk-UA"/>
        </w:rPr>
        <w:t>виробляє якісно нову можливість  контролю над його вживанням за дозами, частотою та світлими проміжками.</w:t>
      </w:r>
    </w:p>
    <w:p w14:paraId="7D48C2D4" w14:textId="400DB0F7" w:rsidR="001449B3" w:rsidRPr="00335AB3" w:rsidRDefault="008A5C35" w:rsidP="001449B3">
      <w:pPr>
        <w:pStyle w:val="a3"/>
        <w:numPr>
          <w:ilvl w:val="0"/>
          <w:numId w:val="3"/>
        </w:numPr>
        <w:ind w:left="0" w:firstLine="709"/>
        <w:rPr>
          <w:lang w:val="uk-UA"/>
        </w:rPr>
      </w:pPr>
      <w:r w:rsidRPr="00335AB3">
        <w:rPr>
          <w:lang w:val="uk-UA"/>
        </w:rPr>
        <w:t xml:space="preserve">Спосіб, який відрізняється від прототипів тим, що для матеріалізації складних нейрофізіологічних та </w:t>
      </w:r>
      <w:proofErr w:type="spellStart"/>
      <w:r w:rsidRPr="00335AB3">
        <w:rPr>
          <w:lang w:val="uk-UA"/>
        </w:rPr>
        <w:t>нейрохімічних</w:t>
      </w:r>
      <w:proofErr w:type="spellEnd"/>
      <w:r w:rsidRPr="00335AB3">
        <w:rPr>
          <w:lang w:val="uk-UA"/>
        </w:rPr>
        <w:t xml:space="preserve"> </w:t>
      </w:r>
      <w:r w:rsidR="00902823" w:rsidRPr="00335AB3">
        <w:rPr>
          <w:lang w:val="uk-UA"/>
        </w:rPr>
        <w:t xml:space="preserve"> вітально-значущих психотерапевтичних навіювань </w:t>
      </w:r>
      <w:proofErr w:type="spellStart"/>
      <w:r w:rsidR="00902823" w:rsidRPr="00335AB3">
        <w:rPr>
          <w:lang w:val="uk-UA"/>
        </w:rPr>
        <w:t>стресопсихотерапії</w:t>
      </w:r>
      <w:proofErr w:type="spellEnd"/>
      <w:r w:rsidR="00902823" w:rsidRPr="00335AB3">
        <w:rPr>
          <w:lang w:val="uk-UA"/>
        </w:rPr>
        <w:t xml:space="preserve">  використовується  </w:t>
      </w:r>
      <w:proofErr w:type="spellStart"/>
      <w:r w:rsidR="00902823" w:rsidRPr="00335AB3">
        <w:rPr>
          <w:lang w:val="uk-UA"/>
        </w:rPr>
        <w:t>синдромологія</w:t>
      </w:r>
      <w:proofErr w:type="spellEnd"/>
      <w:r w:rsidR="00902823" w:rsidRPr="00335AB3">
        <w:rPr>
          <w:lang w:val="uk-UA"/>
        </w:rPr>
        <w:t xml:space="preserve"> негативних наслідків сенсибілізації організму до алкоголю інгібіторами </w:t>
      </w:r>
      <w:proofErr w:type="spellStart"/>
      <w:r w:rsidR="001449B3" w:rsidRPr="00335AB3">
        <w:rPr>
          <w:lang w:val="uk-UA"/>
        </w:rPr>
        <w:t>алкогольдегідрогенази</w:t>
      </w:r>
      <w:proofErr w:type="spellEnd"/>
      <w:r w:rsidR="001449B3" w:rsidRPr="00335AB3">
        <w:rPr>
          <w:lang w:val="uk-UA"/>
        </w:rPr>
        <w:t xml:space="preserve"> (</w:t>
      </w:r>
      <w:proofErr w:type="spellStart"/>
      <w:r w:rsidR="001449B3" w:rsidRPr="00335AB3">
        <w:rPr>
          <w:lang w:val="uk-UA"/>
        </w:rPr>
        <w:t>дисульфірамом</w:t>
      </w:r>
      <w:proofErr w:type="spellEnd"/>
      <w:r w:rsidR="001449B3" w:rsidRPr="00335AB3">
        <w:rPr>
          <w:lang w:val="uk-UA"/>
        </w:rPr>
        <w:t xml:space="preserve"> та ціанамідом).</w:t>
      </w:r>
    </w:p>
    <w:p w14:paraId="57563749" w14:textId="7115A169" w:rsidR="001449B3" w:rsidRDefault="001449B3" w:rsidP="001449B3">
      <w:pPr>
        <w:rPr>
          <w:lang w:val="uk-UA"/>
        </w:rPr>
      </w:pPr>
      <w:r>
        <w:rPr>
          <w:lang w:val="uk-UA"/>
        </w:rPr>
        <w:t>Винахідники:</w:t>
      </w:r>
    </w:p>
    <w:p w14:paraId="65DE2B55" w14:textId="27E03435" w:rsidR="001449B3" w:rsidRDefault="005B3F54" w:rsidP="001449B3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Доктор медичних наук </w:t>
      </w:r>
      <w:r>
        <w:rPr>
          <w:lang w:val="uk-UA"/>
        </w:rPr>
        <w:t xml:space="preserve"> – </w:t>
      </w:r>
      <w:r w:rsidR="001449B3">
        <w:rPr>
          <w:lang w:val="uk-UA"/>
        </w:rPr>
        <w:t>Артемчук Анатолій Пилипович</w:t>
      </w:r>
    </w:p>
    <w:p w14:paraId="3BFE99C7" w14:textId="14D9E64F" w:rsidR="001449B3" w:rsidRDefault="005B3F54" w:rsidP="001449B3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Доктор медичних наук  – </w:t>
      </w:r>
      <w:proofErr w:type="spellStart"/>
      <w:r w:rsidR="001449B3">
        <w:rPr>
          <w:lang w:val="uk-UA"/>
        </w:rPr>
        <w:t>Мінко</w:t>
      </w:r>
      <w:proofErr w:type="spellEnd"/>
      <w:r w:rsidR="001449B3">
        <w:rPr>
          <w:lang w:val="uk-UA"/>
        </w:rPr>
        <w:t xml:space="preserve"> Олександр Іванович</w:t>
      </w:r>
    </w:p>
    <w:p w14:paraId="6BCFAC20" w14:textId="6FDEFA23" w:rsidR="001449B3" w:rsidRDefault="005B3F54" w:rsidP="001449B3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Кандидат </w:t>
      </w:r>
      <w:r>
        <w:rPr>
          <w:lang w:val="uk-UA"/>
        </w:rPr>
        <w:t xml:space="preserve">медичних наук  – </w:t>
      </w:r>
      <w:r w:rsidR="001449B3">
        <w:rPr>
          <w:lang w:val="uk-UA"/>
        </w:rPr>
        <w:t>Артемчук Кирило Анатолійович</w:t>
      </w:r>
    </w:p>
    <w:p w14:paraId="5A715E33" w14:textId="41B7DBD2" w:rsidR="001449B3" w:rsidRDefault="005B3F54" w:rsidP="001449B3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Кандидат медичних наук  – </w:t>
      </w:r>
      <w:r w:rsidR="001449B3">
        <w:rPr>
          <w:lang w:val="uk-UA"/>
        </w:rPr>
        <w:t>Артемчук Олексій Анатолійович</w:t>
      </w:r>
    </w:p>
    <w:p w14:paraId="7FD10F55" w14:textId="78E885D0" w:rsidR="001449B3" w:rsidRDefault="001449B3" w:rsidP="001449B3">
      <w:pPr>
        <w:pStyle w:val="a3"/>
        <w:numPr>
          <w:ilvl w:val="0"/>
          <w:numId w:val="4"/>
        </w:numPr>
        <w:rPr>
          <w:lang w:val="uk-UA"/>
        </w:rPr>
      </w:pPr>
      <w:proofErr w:type="spellStart"/>
      <w:r>
        <w:rPr>
          <w:lang w:val="uk-UA"/>
        </w:rPr>
        <w:t>Гольцова</w:t>
      </w:r>
      <w:proofErr w:type="spellEnd"/>
      <w:r>
        <w:rPr>
          <w:lang w:val="uk-UA"/>
        </w:rPr>
        <w:t xml:space="preserve"> Світлана Вікторівна</w:t>
      </w:r>
    </w:p>
    <w:p w14:paraId="3D070824" w14:textId="77777777" w:rsidR="00335AB3" w:rsidRDefault="00335AB3" w:rsidP="0004713A">
      <w:pPr>
        <w:ind w:firstLine="709"/>
        <w:rPr>
          <w:lang w:val="uk-UA"/>
        </w:rPr>
      </w:pPr>
    </w:p>
    <w:p w14:paraId="51D0250B" w14:textId="0270E820" w:rsidR="00335AB3" w:rsidRDefault="000A395D" w:rsidP="000A395D">
      <w:pPr>
        <w:ind w:firstLine="709"/>
        <w:jc w:val="right"/>
        <w:rPr>
          <w:lang w:val="uk-UA"/>
        </w:rPr>
      </w:pPr>
      <w:r>
        <w:rPr>
          <w:lang w:val="uk-UA"/>
        </w:rPr>
        <w:t>2</w:t>
      </w:r>
    </w:p>
    <w:p w14:paraId="609E0794" w14:textId="77777777" w:rsidR="0004713A" w:rsidRDefault="0004713A" w:rsidP="0004713A">
      <w:pPr>
        <w:ind w:firstLine="709"/>
        <w:rPr>
          <w:lang w:val="uk-UA"/>
        </w:rPr>
      </w:pPr>
      <w:r>
        <w:rPr>
          <w:lang w:val="uk-UA"/>
        </w:rPr>
        <w:lastRenderedPageBreak/>
        <w:t>РЕФЕРАТ:</w:t>
      </w:r>
    </w:p>
    <w:p w14:paraId="29959FA5" w14:textId="1D20F456" w:rsidR="0004713A" w:rsidRPr="00B5232A" w:rsidRDefault="0004713A" w:rsidP="0004713A">
      <w:pPr>
        <w:ind w:firstLine="709"/>
        <w:rPr>
          <w:lang w:val="uk-UA"/>
        </w:rPr>
      </w:pPr>
      <w:r>
        <w:rPr>
          <w:lang w:val="uk-UA"/>
        </w:rPr>
        <w:t>Спосіб базується на новітніх медичних парадигмах, які признають можливість (</w:t>
      </w:r>
      <w:r w:rsidR="005B3F54">
        <w:rPr>
          <w:lang w:val="uk-UA"/>
        </w:rPr>
        <w:t xml:space="preserve">та </w:t>
      </w:r>
      <w:r>
        <w:rPr>
          <w:lang w:val="uk-UA"/>
        </w:rPr>
        <w:t>практичну необхідність</w:t>
      </w:r>
      <w:r w:rsidR="005B3F54">
        <w:rPr>
          <w:lang w:val="uk-UA"/>
        </w:rPr>
        <w:t>, у раді випадків</w:t>
      </w:r>
      <w:r>
        <w:rPr>
          <w:lang w:val="uk-UA"/>
        </w:rPr>
        <w:t xml:space="preserve">) зміни  провідної мети протиалкогольного лікування  – з повної відмови хворого від вживання  алкоголю до створення технологій його періодичного, дозованого, контрольованого вживання. </w:t>
      </w:r>
    </w:p>
    <w:p w14:paraId="6C1A3F7A" w14:textId="144A3720" w:rsidR="0004713A" w:rsidRDefault="0004713A" w:rsidP="0004713A">
      <w:pPr>
        <w:ind w:firstLine="709"/>
        <w:rPr>
          <w:lang w:val="uk-UA"/>
        </w:rPr>
      </w:pPr>
      <w:r w:rsidRPr="00835065">
        <w:rPr>
          <w:lang w:val="uk-UA"/>
        </w:rPr>
        <w:t>Спос</w:t>
      </w:r>
      <w:r>
        <w:rPr>
          <w:lang w:val="uk-UA"/>
        </w:rPr>
        <w:t>і</w:t>
      </w:r>
      <w:r w:rsidRPr="00835065">
        <w:rPr>
          <w:lang w:val="uk-UA"/>
        </w:rPr>
        <w:t xml:space="preserve">б </w:t>
      </w:r>
      <w:r>
        <w:rPr>
          <w:lang w:val="uk-UA"/>
        </w:rPr>
        <w:t xml:space="preserve">включає поперемінне застосування методу </w:t>
      </w:r>
      <w:proofErr w:type="spellStart"/>
      <w:r>
        <w:rPr>
          <w:lang w:val="uk-UA"/>
        </w:rPr>
        <w:t>стресопсихотерапії</w:t>
      </w:r>
      <w:proofErr w:type="spellEnd"/>
      <w:r>
        <w:rPr>
          <w:lang w:val="uk-UA"/>
        </w:rPr>
        <w:t xml:space="preserve"> за О.Р. Довженком і сенсибілізуючих до алкоголю засобів (інгібіторів ААДГ) у якості матеріалізації гіпнотичних  навіювань негативних наслідків</w:t>
      </w:r>
      <w:r w:rsidR="005B3F54">
        <w:rPr>
          <w:lang w:val="uk-UA"/>
        </w:rPr>
        <w:t xml:space="preserve">, а також курсів </w:t>
      </w:r>
      <w:proofErr w:type="spellStart"/>
      <w:r w:rsidR="005B3F54">
        <w:rPr>
          <w:lang w:val="uk-UA"/>
        </w:rPr>
        <w:t>детоксикаційної</w:t>
      </w:r>
      <w:proofErr w:type="spellEnd"/>
      <w:r w:rsidR="005B3F54">
        <w:rPr>
          <w:lang w:val="uk-UA"/>
        </w:rPr>
        <w:t xml:space="preserve"> терапії</w:t>
      </w:r>
      <w:r>
        <w:rPr>
          <w:lang w:val="uk-UA"/>
        </w:rPr>
        <w:t xml:space="preserve">  у випадках невиконання хворим узятих на себе зобов’язань.</w:t>
      </w:r>
    </w:p>
    <w:p w14:paraId="4602108C" w14:textId="3DC1C3F6" w:rsidR="0004713A" w:rsidRDefault="0004713A" w:rsidP="0004713A">
      <w:pPr>
        <w:ind w:firstLine="709"/>
        <w:rPr>
          <w:lang w:val="uk-UA"/>
        </w:rPr>
      </w:pPr>
      <w:r>
        <w:rPr>
          <w:lang w:val="uk-UA"/>
        </w:rPr>
        <w:t xml:space="preserve">Він спрямований на послідовне </w:t>
      </w:r>
      <w:r w:rsidR="005B3F54">
        <w:rPr>
          <w:lang w:val="uk-UA"/>
        </w:rPr>
        <w:t xml:space="preserve">досягнення пацієнтом можливості контрольованого дозованого ( за частотою, дозами та світлими проміжками) </w:t>
      </w:r>
      <w:r>
        <w:rPr>
          <w:lang w:val="uk-UA"/>
        </w:rPr>
        <w:t>вживання алкогольних напоїв</w:t>
      </w:r>
      <w:r w:rsidR="005B3F54">
        <w:rPr>
          <w:lang w:val="uk-UA"/>
        </w:rPr>
        <w:t>.</w:t>
      </w:r>
    </w:p>
    <w:p w14:paraId="5841B3FC" w14:textId="4E9265B3" w:rsidR="0004713A" w:rsidRPr="005B3F54" w:rsidRDefault="005B3F54" w:rsidP="005B3F54">
      <w:pPr>
        <w:tabs>
          <w:tab w:val="left" w:pos="993"/>
        </w:tabs>
        <w:rPr>
          <w:lang w:val="uk-UA"/>
        </w:rPr>
      </w:pPr>
      <w:r>
        <w:rPr>
          <w:lang w:val="uk-UA"/>
        </w:rPr>
        <w:t>Так, це може бути однократне</w:t>
      </w:r>
      <w:r w:rsidR="00BB12DC">
        <w:rPr>
          <w:lang w:val="uk-UA"/>
        </w:rPr>
        <w:t xml:space="preserve"> вживання алкоголю, </w:t>
      </w:r>
      <w:r w:rsidR="0004713A" w:rsidRPr="005B3F54">
        <w:rPr>
          <w:lang w:val="uk-UA"/>
        </w:rPr>
        <w:t>не більше одного разу на місяць</w:t>
      </w:r>
      <w:r>
        <w:rPr>
          <w:lang w:val="uk-UA"/>
        </w:rPr>
        <w:t>,</w:t>
      </w:r>
      <w:r w:rsidR="0004713A" w:rsidRPr="005B3F54">
        <w:rPr>
          <w:lang w:val="uk-UA"/>
        </w:rPr>
        <w:t xml:space="preserve"> у дозі </w:t>
      </w:r>
      <w:r>
        <w:rPr>
          <w:lang w:val="uk-UA"/>
        </w:rPr>
        <w:t xml:space="preserve">– </w:t>
      </w:r>
      <w:r w:rsidR="0004713A" w:rsidRPr="005B3F54">
        <w:rPr>
          <w:lang w:val="uk-UA"/>
        </w:rPr>
        <w:t>не більше 100 мл горілки або 200 мл пива протягом 3-х, 6-ти або 12-ти місяців, або спочатку 3-х, надалі 6-ти, ще надалі 1</w:t>
      </w:r>
      <w:r w:rsidR="00BB12DC">
        <w:rPr>
          <w:lang w:val="uk-UA"/>
        </w:rPr>
        <w:t>2</w:t>
      </w:r>
      <w:r w:rsidR="0004713A" w:rsidRPr="005B3F54">
        <w:rPr>
          <w:lang w:val="uk-UA"/>
        </w:rPr>
        <w:t>-ти місяців.</w:t>
      </w:r>
    </w:p>
    <w:p w14:paraId="6BA29E50" w14:textId="45025947" w:rsidR="0004713A" w:rsidRDefault="0004713A" w:rsidP="0004713A">
      <w:pPr>
        <w:pStyle w:val="a3"/>
        <w:tabs>
          <w:tab w:val="left" w:pos="993"/>
        </w:tabs>
        <w:ind w:left="0" w:firstLine="851"/>
        <w:rPr>
          <w:lang w:val="uk-UA"/>
        </w:rPr>
      </w:pPr>
      <w:r>
        <w:rPr>
          <w:lang w:val="uk-UA"/>
        </w:rPr>
        <w:t>Саме таким чином досягається мета дозованого</w:t>
      </w:r>
      <w:r w:rsidR="00BB12DC">
        <w:rPr>
          <w:lang w:val="uk-UA"/>
        </w:rPr>
        <w:t>, контрольованого</w:t>
      </w:r>
      <w:r>
        <w:rPr>
          <w:lang w:val="uk-UA"/>
        </w:rPr>
        <w:t xml:space="preserve"> вживання алкогольних напоїв хворими, у яких немає установки на повну відмову від алкоголю, що може бути предметом </w:t>
      </w:r>
      <w:r w:rsidR="00BB12DC">
        <w:rPr>
          <w:lang w:val="uk-UA"/>
        </w:rPr>
        <w:t>їх</w:t>
      </w:r>
      <w:r>
        <w:rPr>
          <w:lang w:val="uk-UA"/>
        </w:rPr>
        <w:t xml:space="preserve"> вибору  і складати попередні етапи  накопичення певного позитивного наркологічного терапевтичного досвіду.</w:t>
      </w:r>
    </w:p>
    <w:p w14:paraId="58A0661C" w14:textId="77777777" w:rsidR="0004713A" w:rsidRPr="00F9280E" w:rsidRDefault="0004713A" w:rsidP="0004713A">
      <w:pPr>
        <w:pStyle w:val="a3"/>
        <w:tabs>
          <w:tab w:val="left" w:pos="993"/>
        </w:tabs>
        <w:ind w:left="0" w:firstLine="851"/>
        <w:rPr>
          <w:lang w:val="uk-UA"/>
        </w:rPr>
      </w:pPr>
      <w:r>
        <w:rPr>
          <w:lang w:val="uk-UA"/>
        </w:rPr>
        <w:t>Надалі є можливим перехід хворим на повну тверезість або подальше послідовне зниження  вживання алкоголю за частотою та дозами.</w:t>
      </w:r>
    </w:p>
    <w:p w14:paraId="1C7A348A" w14:textId="77777777" w:rsidR="0004713A" w:rsidRDefault="0004713A" w:rsidP="0004713A">
      <w:pPr>
        <w:jc w:val="center"/>
        <w:rPr>
          <w:lang w:val="uk-UA"/>
        </w:rPr>
      </w:pPr>
    </w:p>
    <w:p w14:paraId="6ABEFDAE" w14:textId="4085CC92" w:rsidR="000A395D" w:rsidRDefault="000A395D" w:rsidP="0004713A">
      <w:pPr>
        <w:rPr>
          <w:lang w:val="uk-UA"/>
        </w:rPr>
      </w:pPr>
    </w:p>
    <w:p w14:paraId="62F9C634" w14:textId="77777777" w:rsidR="000A395D" w:rsidRPr="000A395D" w:rsidRDefault="000A395D" w:rsidP="000A395D">
      <w:pPr>
        <w:rPr>
          <w:lang w:val="uk-UA"/>
        </w:rPr>
      </w:pPr>
    </w:p>
    <w:p w14:paraId="5EC5A27E" w14:textId="77777777" w:rsidR="000A395D" w:rsidRPr="000A395D" w:rsidRDefault="000A395D" w:rsidP="000A395D">
      <w:pPr>
        <w:rPr>
          <w:lang w:val="uk-UA"/>
        </w:rPr>
      </w:pPr>
    </w:p>
    <w:p w14:paraId="5E751433" w14:textId="77777777" w:rsidR="000A395D" w:rsidRPr="000A395D" w:rsidRDefault="000A395D" w:rsidP="000A395D">
      <w:pPr>
        <w:rPr>
          <w:lang w:val="uk-UA"/>
        </w:rPr>
      </w:pPr>
    </w:p>
    <w:p w14:paraId="06BFAA79" w14:textId="77777777" w:rsidR="000A395D" w:rsidRPr="000A395D" w:rsidRDefault="000A395D" w:rsidP="000A395D">
      <w:pPr>
        <w:rPr>
          <w:lang w:val="uk-UA"/>
        </w:rPr>
      </w:pPr>
    </w:p>
    <w:p w14:paraId="2BFE8E39" w14:textId="77777777" w:rsidR="000A395D" w:rsidRPr="000A395D" w:rsidRDefault="000A395D" w:rsidP="000A395D">
      <w:pPr>
        <w:rPr>
          <w:lang w:val="uk-UA"/>
        </w:rPr>
      </w:pPr>
    </w:p>
    <w:p w14:paraId="06ACE0FE" w14:textId="77777777" w:rsidR="000A395D" w:rsidRPr="000A395D" w:rsidRDefault="000A395D" w:rsidP="000A395D">
      <w:pPr>
        <w:rPr>
          <w:lang w:val="uk-UA"/>
        </w:rPr>
      </w:pPr>
    </w:p>
    <w:p w14:paraId="03C538A5" w14:textId="77777777" w:rsidR="000A395D" w:rsidRPr="000A395D" w:rsidRDefault="000A395D" w:rsidP="000A395D">
      <w:pPr>
        <w:rPr>
          <w:lang w:val="uk-UA"/>
        </w:rPr>
      </w:pPr>
    </w:p>
    <w:p w14:paraId="5B0F2E55" w14:textId="77777777" w:rsidR="000A395D" w:rsidRPr="000A395D" w:rsidRDefault="000A395D" w:rsidP="000A395D">
      <w:pPr>
        <w:rPr>
          <w:lang w:val="uk-UA"/>
        </w:rPr>
      </w:pPr>
    </w:p>
    <w:p w14:paraId="44EF6825" w14:textId="77777777" w:rsidR="000A395D" w:rsidRPr="000A395D" w:rsidRDefault="000A395D" w:rsidP="000A395D">
      <w:pPr>
        <w:rPr>
          <w:lang w:val="uk-UA"/>
        </w:rPr>
      </w:pPr>
    </w:p>
    <w:p w14:paraId="2567DF1A" w14:textId="77777777" w:rsidR="000A395D" w:rsidRPr="000A395D" w:rsidRDefault="000A395D" w:rsidP="000A395D">
      <w:pPr>
        <w:rPr>
          <w:lang w:val="uk-UA"/>
        </w:rPr>
      </w:pPr>
    </w:p>
    <w:p w14:paraId="5B620012" w14:textId="77777777" w:rsidR="000A395D" w:rsidRPr="000A395D" w:rsidRDefault="000A395D" w:rsidP="000A395D">
      <w:pPr>
        <w:rPr>
          <w:lang w:val="uk-UA"/>
        </w:rPr>
      </w:pPr>
    </w:p>
    <w:p w14:paraId="59B1A8F1" w14:textId="77777777" w:rsidR="000A395D" w:rsidRPr="000A395D" w:rsidRDefault="000A395D" w:rsidP="000A395D">
      <w:pPr>
        <w:rPr>
          <w:lang w:val="uk-UA"/>
        </w:rPr>
      </w:pPr>
    </w:p>
    <w:p w14:paraId="304D9765" w14:textId="77777777" w:rsidR="000A395D" w:rsidRPr="000A395D" w:rsidRDefault="000A395D" w:rsidP="000A395D">
      <w:pPr>
        <w:rPr>
          <w:lang w:val="uk-UA"/>
        </w:rPr>
      </w:pPr>
    </w:p>
    <w:p w14:paraId="787C60B3" w14:textId="77777777" w:rsidR="000A395D" w:rsidRPr="000A395D" w:rsidRDefault="000A395D" w:rsidP="000A395D">
      <w:pPr>
        <w:rPr>
          <w:lang w:val="uk-UA"/>
        </w:rPr>
      </w:pPr>
    </w:p>
    <w:p w14:paraId="6805D8AD" w14:textId="56969E66" w:rsidR="000A395D" w:rsidRDefault="000A395D" w:rsidP="000A395D">
      <w:pPr>
        <w:rPr>
          <w:lang w:val="uk-UA"/>
        </w:rPr>
      </w:pPr>
    </w:p>
    <w:p w14:paraId="6B479421" w14:textId="340AB777" w:rsidR="000A395D" w:rsidRDefault="000A395D" w:rsidP="000A395D">
      <w:pPr>
        <w:rPr>
          <w:lang w:val="uk-UA"/>
        </w:rPr>
      </w:pPr>
    </w:p>
    <w:p w14:paraId="1A2D2547" w14:textId="50FBCE7D" w:rsidR="0004713A" w:rsidRPr="000A395D" w:rsidRDefault="000A395D" w:rsidP="000A395D">
      <w:pPr>
        <w:jc w:val="right"/>
        <w:rPr>
          <w:lang w:val="uk-UA"/>
        </w:rPr>
      </w:pPr>
      <w:r>
        <w:rPr>
          <w:lang w:val="uk-UA"/>
        </w:rPr>
        <w:t>3</w:t>
      </w:r>
    </w:p>
    <w:sectPr w:rsidR="0004713A" w:rsidRPr="000A3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C1AA5"/>
    <w:multiLevelType w:val="hybridMultilevel"/>
    <w:tmpl w:val="743EE08A"/>
    <w:lvl w:ilvl="0" w:tplc="336E7ED2">
      <w:numFmt w:val="bullet"/>
      <w:lvlText w:val=""/>
      <w:lvlJc w:val="left"/>
      <w:pPr>
        <w:ind w:left="1429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52C7A1B"/>
    <w:multiLevelType w:val="hybridMultilevel"/>
    <w:tmpl w:val="BDCCEF84"/>
    <w:lvl w:ilvl="0" w:tplc="08D407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0E31415"/>
    <w:multiLevelType w:val="hybridMultilevel"/>
    <w:tmpl w:val="56F676B8"/>
    <w:lvl w:ilvl="0" w:tplc="28DCD7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1DD347D"/>
    <w:multiLevelType w:val="hybridMultilevel"/>
    <w:tmpl w:val="4B24274C"/>
    <w:lvl w:ilvl="0" w:tplc="CDA4AAF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053"/>
    <w:rsid w:val="0004713A"/>
    <w:rsid w:val="0008540B"/>
    <w:rsid w:val="000A395D"/>
    <w:rsid w:val="0013330F"/>
    <w:rsid w:val="001449B3"/>
    <w:rsid w:val="002523FF"/>
    <w:rsid w:val="00303556"/>
    <w:rsid w:val="00335AB3"/>
    <w:rsid w:val="00415C7B"/>
    <w:rsid w:val="004F47D9"/>
    <w:rsid w:val="00512A54"/>
    <w:rsid w:val="005169DE"/>
    <w:rsid w:val="0054435E"/>
    <w:rsid w:val="00544B01"/>
    <w:rsid w:val="005B3F54"/>
    <w:rsid w:val="00716E82"/>
    <w:rsid w:val="0074361B"/>
    <w:rsid w:val="007766B6"/>
    <w:rsid w:val="00797F71"/>
    <w:rsid w:val="007C5C98"/>
    <w:rsid w:val="00835065"/>
    <w:rsid w:val="008A5C35"/>
    <w:rsid w:val="008D5887"/>
    <w:rsid w:val="00902823"/>
    <w:rsid w:val="00931832"/>
    <w:rsid w:val="00B05DD4"/>
    <w:rsid w:val="00B5232A"/>
    <w:rsid w:val="00B90976"/>
    <w:rsid w:val="00BB12DC"/>
    <w:rsid w:val="00BB1C3C"/>
    <w:rsid w:val="00BF17EC"/>
    <w:rsid w:val="00C16286"/>
    <w:rsid w:val="00C22A9D"/>
    <w:rsid w:val="00C5109B"/>
    <w:rsid w:val="00C7126E"/>
    <w:rsid w:val="00CB1956"/>
    <w:rsid w:val="00CC3053"/>
    <w:rsid w:val="00D0033D"/>
    <w:rsid w:val="00ED23C3"/>
    <w:rsid w:val="00F003D7"/>
    <w:rsid w:val="00F22773"/>
    <w:rsid w:val="00F9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476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2"/>
        <w:lang w:val="ru-RU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80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12DC"/>
    <w:pPr>
      <w:spacing w:before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12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2"/>
        <w:lang w:val="ru-RU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80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12DC"/>
    <w:pPr>
      <w:spacing w:before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12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1EDCA-2B3C-4246-AA5D-2035B1A1E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НАУКОВА ЧАСТИНА</dc:creator>
  <cp:lastModifiedBy>ЦЗДА</cp:lastModifiedBy>
  <cp:revision>2</cp:revision>
  <cp:lastPrinted>2021-08-20T07:56:00Z</cp:lastPrinted>
  <dcterms:created xsi:type="dcterms:W3CDTF">2021-08-20T07:56:00Z</dcterms:created>
  <dcterms:modified xsi:type="dcterms:W3CDTF">2021-08-20T07:56:00Z</dcterms:modified>
</cp:coreProperties>
</file>