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70" w:rsidRPr="00636DA1" w:rsidRDefault="00237C70" w:rsidP="00237C70">
      <w:pPr>
        <w:jc w:val="center"/>
        <w:rPr>
          <w:b/>
          <w:i/>
          <w:sz w:val="36"/>
          <w:szCs w:val="36"/>
        </w:rPr>
      </w:pPr>
      <w:r w:rsidRPr="00636DA1">
        <w:rPr>
          <w:b/>
          <w:i/>
          <w:sz w:val="36"/>
          <w:szCs w:val="36"/>
        </w:rPr>
        <w:t xml:space="preserve">Методические </w:t>
      </w:r>
      <w:r>
        <w:rPr>
          <w:b/>
          <w:i/>
          <w:sz w:val="36"/>
          <w:szCs w:val="36"/>
        </w:rPr>
        <w:t>указания</w:t>
      </w:r>
    </w:p>
    <w:p w:rsidR="005B66A9" w:rsidRPr="00BA0817" w:rsidRDefault="00237C70" w:rsidP="00237C7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для</w:t>
      </w:r>
      <w:r w:rsidRPr="00636DA1">
        <w:rPr>
          <w:b/>
          <w:i/>
          <w:sz w:val="36"/>
          <w:szCs w:val="36"/>
        </w:rPr>
        <w:t xml:space="preserve"> выполнени</w:t>
      </w:r>
      <w:r>
        <w:rPr>
          <w:b/>
          <w:i/>
          <w:sz w:val="36"/>
          <w:szCs w:val="36"/>
        </w:rPr>
        <w:t xml:space="preserve">я </w:t>
      </w:r>
      <w:r w:rsidR="00B0443C">
        <w:rPr>
          <w:b/>
          <w:i/>
          <w:sz w:val="36"/>
          <w:szCs w:val="36"/>
        </w:rPr>
        <w:t>практических</w:t>
      </w:r>
      <w:r w:rsidRPr="00636DA1">
        <w:rPr>
          <w:b/>
          <w:i/>
          <w:sz w:val="36"/>
          <w:szCs w:val="36"/>
        </w:rPr>
        <w:t xml:space="preserve"> работ</w:t>
      </w:r>
      <w:r w:rsidR="00EA15BB">
        <w:rPr>
          <w:b/>
          <w:i/>
          <w:sz w:val="36"/>
          <w:szCs w:val="36"/>
        </w:rPr>
        <w:t xml:space="preserve"> </w:t>
      </w:r>
      <w:r w:rsidR="005B66A9" w:rsidRPr="00BA0817">
        <w:rPr>
          <w:b/>
          <w:i/>
          <w:sz w:val="36"/>
          <w:szCs w:val="36"/>
        </w:rPr>
        <w:t xml:space="preserve"> </w:t>
      </w:r>
    </w:p>
    <w:p w:rsidR="005B66A9" w:rsidRDefault="005B66A9" w:rsidP="00793E4A">
      <w:pPr>
        <w:jc w:val="center"/>
        <w:rPr>
          <w:b/>
          <w:i/>
          <w:sz w:val="36"/>
          <w:szCs w:val="36"/>
        </w:rPr>
      </w:pPr>
    </w:p>
    <w:p w:rsidR="000911C1" w:rsidRDefault="007971D8" w:rsidP="006751F9">
      <w:pPr>
        <w:pStyle w:val="a3"/>
        <w:ind w:left="915" w:firstLine="0"/>
        <w:jc w:val="center"/>
        <w:rPr>
          <w:b/>
        </w:rPr>
      </w:pPr>
      <w:r w:rsidRPr="00686664">
        <w:rPr>
          <w:b/>
        </w:rPr>
        <w:t>З</w:t>
      </w:r>
      <w:r w:rsidR="00EB4EAA" w:rsidRPr="00686664">
        <w:rPr>
          <w:b/>
        </w:rPr>
        <w:t>адание</w:t>
      </w:r>
      <w:r w:rsidR="00E10E97" w:rsidRPr="00686664">
        <w:rPr>
          <w:b/>
        </w:rPr>
        <w:t xml:space="preserve"> №</w:t>
      </w:r>
      <w:r w:rsidR="007F5CAF">
        <w:rPr>
          <w:b/>
        </w:rPr>
        <w:t xml:space="preserve"> 1 (</w:t>
      </w:r>
      <w:r w:rsidR="00B0443C">
        <w:rPr>
          <w:b/>
        </w:rPr>
        <w:t>2</w:t>
      </w:r>
      <w:r w:rsidR="007F5CAF">
        <w:rPr>
          <w:b/>
        </w:rPr>
        <w:t>)</w:t>
      </w:r>
      <w:r w:rsidR="004E5EBC">
        <w:rPr>
          <w:b/>
        </w:rPr>
        <w:t xml:space="preserve"> Сжатие информации</w:t>
      </w:r>
    </w:p>
    <w:p w:rsidR="00342AE8" w:rsidRDefault="00342AE8" w:rsidP="006751F9">
      <w:pPr>
        <w:pStyle w:val="a3"/>
        <w:ind w:left="915" w:firstLine="0"/>
        <w:jc w:val="center"/>
        <w:rPr>
          <w:b/>
        </w:rPr>
      </w:pPr>
    </w:p>
    <w:p w:rsidR="00482612" w:rsidRPr="00342AE8" w:rsidRDefault="00482612" w:rsidP="006751F9">
      <w:pPr>
        <w:pStyle w:val="a3"/>
        <w:ind w:left="915" w:firstLine="0"/>
        <w:jc w:val="center"/>
      </w:pPr>
      <w:r w:rsidRPr="00342AE8">
        <w:t>1.1 Исходные данные</w:t>
      </w:r>
    </w:p>
    <w:p w:rsidR="00EB4EAA" w:rsidRDefault="00EB4EAA" w:rsidP="00EB4EAA">
      <w:pPr>
        <w:pStyle w:val="a3"/>
        <w:jc w:val="center"/>
        <w:rPr>
          <w:b/>
        </w:rPr>
      </w:pPr>
    </w:p>
    <w:p w:rsidR="009E4AC8" w:rsidRDefault="009E4AC8" w:rsidP="00476B7A">
      <w:pPr>
        <w:pStyle w:val="a3"/>
        <w:ind w:firstLine="0"/>
      </w:pPr>
      <w:r>
        <w:t xml:space="preserve">1. </w:t>
      </w:r>
      <w:r w:rsidR="00EB4EAA">
        <w:t>Используя таблиц</w:t>
      </w:r>
      <w:r w:rsidR="006751F9">
        <w:t>у №</w:t>
      </w:r>
      <w:r w:rsidR="003600A8">
        <w:t xml:space="preserve"> </w:t>
      </w:r>
      <w:r w:rsidR="006751F9">
        <w:t>1 представить</w:t>
      </w:r>
      <w:r w:rsidR="002A0051">
        <w:t xml:space="preserve"> </w:t>
      </w:r>
      <w:r w:rsidR="006751F9">
        <w:t>свои инициалы</w:t>
      </w:r>
      <w:r w:rsidR="00342AE8">
        <w:t xml:space="preserve"> (Ф.И.О.)</w:t>
      </w:r>
      <w:r w:rsidR="006751F9">
        <w:t xml:space="preserve"> в </w:t>
      </w:r>
      <w:r w:rsidR="009C0D56">
        <w:t>виде</w:t>
      </w:r>
      <w:r w:rsidRPr="009E4AC8">
        <w:t xml:space="preserve"> </w:t>
      </w:r>
      <w:r>
        <w:t>ASCII – кода</w:t>
      </w:r>
      <w:r w:rsidR="006751F9">
        <w:t xml:space="preserve">. </w:t>
      </w:r>
    </w:p>
    <w:p w:rsidR="007273E2" w:rsidRDefault="009E4AC8" w:rsidP="00476B7A">
      <w:pPr>
        <w:pStyle w:val="a3"/>
        <w:ind w:firstLine="0"/>
      </w:pPr>
      <w:r>
        <w:t xml:space="preserve">2. </w:t>
      </w:r>
      <w:r w:rsidR="002A0051">
        <w:t>Используя таблицы №</w:t>
      </w:r>
      <w:r w:rsidR="003600A8">
        <w:t xml:space="preserve"> </w:t>
      </w:r>
      <w:r w:rsidR="002A0051">
        <w:t xml:space="preserve">2,3 </w:t>
      </w:r>
      <w:r w:rsidR="00EB4EAA">
        <w:t>выполнить сжатие</w:t>
      </w:r>
      <w:r w:rsidR="003600A8">
        <w:t xml:space="preserve"> </w:t>
      </w:r>
      <w:r w:rsidR="00D17C39">
        <w:t>в соответствии</w:t>
      </w:r>
      <w:r w:rsidR="007273E2">
        <w:t>:</w:t>
      </w:r>
    </w:p>
    <w:p w:rsidR="00EB4EAA" w:rsidRDefault="00581CD4" w:rsidP="00581CD4">
      <w:pPr>
        <w:pStyle w:val="a3"/>
        <w:ind w:firstLine="0"/>
      </w:pPr>
      <w:r>
        <w:t xml:space="preserve">- </w:t>
      </w:r>
      <w:r w:rsidR="00D17C39">
        <w:t xml:space="preserve">с </w:t>
      </w:r>
      <w:r>
        <w:t>правилам</w:t>
      </w:r>
      <w:r w:rsidR="00D17C39">
        <w:t>и</w:t>
      </w:r>
      <w:r>
        <w:t xml:space="preserve"> </w:t>
      </w:r>
      <w:r w:rsidRPr="002328F6">
        <w:t xml:space="preserve">арифметических действий над двоичными </w:t>
      </w:r>
      <w:r>
        <w:t>числами</w:t>
      </w:r>
      <w:r w:rsidR="007273E2">
        <w:t>;</w:t>
      </w:r>
    </w:p>
    <w:p w:rsidR="007273E2" w:rsidRDefault="00581CD4" w:rsidP="00581CD4">
      <w:pPr>
        <w:pStyle w:val="a3"/>
        <w:ind w:firstLine="0"/>
      </w:pPr>
      <w:r>
        <w:t xml:space="preserve">- </w:t>
      </w:r>
      <w:r w:rsidR="00D17C39">
        <w:t xml:space="preserve">с правилами сложения </w:t>
      </w:r>
      <w:r>
        <w:t>модулю два;</w:t>
      </w:r>
    </w:p>
    <w:p w:rsidR="002D30EC" w:rsidRDefault="00AF35B0" w:rsidP="00581CD4">
      <w:pPr>
        <w:pStyle w:val="a3"/>
        <w:ind w:firstLine="0"/>
      </w:pPr>
      <w:r>
        <w:t>3. С</w:t>
      </w:r>
      <w:r w:rsidR="002D30EC">
        <w:t>делать выводы об эффективности сжатия</w:t>
      </w:r>
      <w:r w:rsidR="000E0A9A">
        <w:t>, сравнив два метода</w:t>
      </w:r>
      <w:r w:rsidR="002D30EC">
        <w:t>.</w:t>
      </w:r>
    </w:p>
    <w:p w:rsidR="00FA65AF" w:rsidRDefault="00FA65AF" w:rsidP="00FA65AF">
      <w:pPr>
        <w:pStyle w:val="a3"/>
        <w:ind w:firstLine="0"/>
        <w:jc w:val="center"/>
      </w:pPr>
    </w:p>
    <w:p w:rsidR="009E4AC8" w:rsidRDefault="00FA65AF" w:rsidP="00FA65AF">
      <w:pPr>
        <w:pStyle w:val="a3"/>
        <w:ind w:firstLine="0"/>
        <w:jc w:val="center"/>
      </w:pPr>
      <w:r>
        <w:t>1.2 Методические и справочные материалы</w:t>
      </w:r>
    </w:p>
    <w:p w:rsidR="00AA6B33" w:rsidRPr="00465BDD" w:rsidRDefault="00AA6B33" w:rsidP="00AA6B33">
      <w:pPr>
        <w:spacing w:line="360" w:lineRule="auto"/>
        <w:jc w:val="both"/>
        <w:rPr>
          <w:sz w:val="28"/>
        </w:rPr>
      </w:pPr>
      <w:r w:rsidRPr="00D51E65">
        <w:rPr>
          <w:noProof/>
          <w:color w:val="FF000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320040</wp:posOffset>
            </wp:positionV>
            <wp:extent cx="6067425" cy="3314700"/>
            <wp:effectExtent l="19050" t="0" r="9525" b="0"/>
            <wp:wrapTopAndBottom/>
            <wp:docPr id="1" name="Рисунок 2" descr="http://borlpasc.narod.ru/docym/metpas/image/pril5_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rlpasc.narod.ru/docym/metpas/image/pril5_95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1E65">
        <w:rPr>
          <w:color w:val="FF0000"/>
          <w:sz w:val="28"/>
        </w:rPr>
        <w:t>Таблица 1.</w:t>
      </w:r>
      <w:r>
        <w:rPr>
          <w:sz w:val="28"/>
        </w:rPr>
        <w:t xml:space="preserve"> Д</w:t>
      </w:r>
      <w:r w:rsidRPr="00465BDD">
        <w:rPr>
          <w:sz w:val="28"/>
        </w:rPr>
        <w:t>есятичны</w:t>
      </w:r>
      <w:r>
        <w:rPr>
          <w:sz w:val="28"/>
        </w:rPr>
        <w:t>е</w:t>
      </w:r>
      <w:r w:rsidRPr="00465BDD">
        <w:rPr>
          <w:sz w:val="28"/>
        </w:rPr>
        <w:t>, шестнадцатеричны</w:t>
      </w:r>
      <w:r>
        <w:rPr>
          <w:sz w:val="28"/>
        </w:rPr>
        <w:t>е и двоичные ASCII – коды.</w:t>
      </w:r>
    </w:p>
    <w:p w:rsidR="00AA6B33" w:rsidRDefault="00AA6B33" w:rsidP="00AA6B33">
      <w:pPr>
        <w:pStyle w:val="a4"/>
        <w:shd w:val="clear" w:color="auto" w:fill="F8FCFF"/>
        <w:spacing w:before="0" w:beforeAutospacing="0" w:after="0" w:afterAutospacing="0"/>
        <w:rPr>
          <w:sz w:val="28"/>
        </w:rPr>
      </w:pPr>
    </w:p>
    <w:p w:rsidR="00AE626B" w:rsidRDefault="00AE626B" w:rsidP="00AA6B33">
      <w:pPr>
        <w:pStyle w:val="a4"/>
        <w:shd w:val="clear" w:color="auto" w:fill="F8FCFF"/>
        <w:spacing w:before="0" w:beforeAutospacing="0" w:after="0" w:afterAutospacing="0"/>
        <w:rPr>
          <w:sz w:val="28"/>
        </w:rPr>
      </w:pPr>
    </w:p>
    <w:p w:rsidR="00AE626B" w:rsidRDefault="00AE626B" w:rsidP="00AA6B33">
      <w:pPr>
        <w:pStyle w:val="a4"/>
        <w:shd w:val="clear" w:color="auto" w:fill="F8FCFF"/>
        <w:spacing w:before="0" w:beforeAutospacing="0" w:after="0" w:afterAutospacing="0"/>
        <w:rPr>
          <w:sz w:val="28"/>
        </w:rPr>
      </w:pPr>
    </w:p>
    <w:p w:rsidR="002328F6" w:rsidRPr="002328F6" w:rsidRDefault="002328F6" w:rsidP="00671873">
      <w:pPr>
        <w:pStyle w:val="a3"/>
        <w:spacing w:line="240" w:lineRule="auto"/>
        <w:ind w:left="1418" w:hanging="1418"/>
      </w:pPr>
      <w:r w:rsidRPr="00D51E65">
        <w:rPr>
          <w:color w:val="FF0000"/>
        </w:rPr>
        <w:lastRenderedPageBreak/>
        <w:t>Таблица</w:t>
      </w:r>
      <w:r w:rsidR="00943F86" w:rsidRPr="00D51E65">
        <w:rPr>
          <w:color w:val="FF0000"/>
        </w:rPr>
        <w:t xml:space="preserve"> </w:t>
      </w:r>
      <w:r w:rsidR="006751F9" w:rsidRPr="00D51E65">
        <w:rPr>
          <w:color w:val="FF0000"/>
        </w:rPr>
        <w:t>2</w:t>
      </w:r>
      <w:r w:rsidR="00943F86" w:rsidRPr="00D51E65">
        <w:rPr>
          <w:color w:val="FF0000"/>
        </w:rPr>
        <w:t xml:space="preserve">. </w:t>
      </w:r>
      <w:r w:rsidR="00943F86">
        <w:t>П</w:t>
      </w:r>
      <w:r w:rsidRPr="002328F6">
        <w:t>равил</w:t>
      </w:r>
      <w:r w:rsidR="00943F86">
        <w:t>а</w:t>
      </w:r>
      <w:r w:rsidRPr="002328F6">
        <w:t xml:space="preserve"> выполнения арифметических действий над двоичными </w:t>
      </w:r>
      <w:r>
        <w:t>чи</w:t>
      </w:r>
      <w:r>
        <w:t>с</w:t>
      </w:r>
      <w:r>
        <w:t>лами</w:t>
      </w:r>
      <w:r w:rsidRPr="002328F6">
        <w:t>.</w:t>
      </w:r>
    </w:p>
    <w:tbl>
      <w:tblPr>
        <w:tblW w:w="840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23"/>
        <w:gridCol w:w="2798"/>
        <w:gridCol w:w="2879"/>
      </w:tblGrid>
      <w:tr w:rsidR="002328F6" w:rsidRPr="002328F6" w:rsidTr="002328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Таблица двоичного сложения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Таблица двоичного вычитания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Таблица двоичного умножения</w:t>
            </w:r>
          </w:p>
        </w:tc>
      </w:tr>
      <w:tr w:rsidR="002328F6" w:rsidRPr="002328F6" w:rsidTr="002328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0+0=0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0+1=1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1+0=1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 w:rsidR="009B4528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1+1=10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0-0=0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1-0=1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1-1=0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10-1=1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8F6" w:rsidRPr="002328F6" w:rsidRDefault="002328F6" w:rsidP="002328F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  <w:r w:rsidR="000F4364"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7000" cy="127000"/>
                  <wp:effectExtent l="19050" t="0" r="6350" b="0"/>
                  <wp:docPr id="3" name="Рисунок 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0=0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0</w:t>
            </w:r>
            <w:r w:rsidR="000F4364"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7000" cy="127000"/>
                  <wp:effectExtent l="19050" t="0" r="6350" b="0"/>
                  <wp:docPr id="4" name="Рисунок 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1=0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</w:t>
            </w:r>
            <w:r w:rsidR="000F4364"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7000" cy="127000"/>
                  <wp:effectExtent l="19050" t="0" r="6350" b="0"/>
                  <wp:docPr id="5" name="Рисунок 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0=0</w:t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br/>
              <w:t>1</w:t>
            </w:r>
            <w:r w:rsidR="000F4364"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7000" cy="127000"/>
                  <wp:effectExtent l="19050" t="0" r="6350" b="0"/>
                  <wp:docPr id="6" name="Рисунок 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8F6">
              <w:rPr>
                <w:rFonts w:ascii="Verdana" w:hAnsi="Verdana"/>
                <w:color w:val="000000"/>
                <w:sz w:val="20"/>
                <w:szCs w:val="20"/>
              </w:rPr>
              <w:t>1=1</w:t>
            </w:r>
          </w:p>
        </w:tc>
      </w:tr>
    </w:tbl>
    <w:p w:rsidR="002328F6" w:rsidRPr="002328F6" w:rsidRDefault="002328F6" w:rsidP="002328F6">
      <w:pPr>
        <w:pStyle w:val="a3"/>
      </w:pPr>
      <w:r w:rsidRPr="002328F6">
        <w:t>При сложении двоичных чисел в каждом разряде производится сложение цифр слагаемых</w:t>
      </w:r>
      <w:r w:rsidR="003E4844">
        <w:t xml:space="preserve">, в трёх случаях получается одно значение бита. </w:t>
      </w:r>
      <w:r w:rsidRPr="002328F6">
        <w:t xml:space="preserve"> </w:t>
      </w:r>
      <w:r w:rsidR="003E4844">
        <w:t>В одном случае получается два бита, один из которых</w:t>
      </w:r>
      <w:r w:rsidRPr="002328F6">
        <w:t xml:space="preserve"> перенос</w:t>
      </w:r>
      <w:r w:rsidR="003E4844">
        <w:t>ится</w:t>
      </w:r>
      <w:r w:rsidRPr="002328F6">
        <w:t xml:space="preserve"> </w:t>
      </w:r>
      <w:r w:rsidR="002B02E2">
        <w:t>в старший</w:t>
      </w:r>
      <w:r w:rsidR="003E4844">
        <w:t xml:space="preserve"> разряд</w:t>
      </w:r>
      <w:r w:rsidRPr="002328F6">
        <w:t xml:space="preserve">. </w:t>
      </w:r>
      <w:r w:rsidR="002B02E2">
        <w:t>То есть</w:t>
      </w:r>
      <w:r w:rsidRPr="002328F6">
        <w:t xml:space="preserve"> </w:t>
      </w:r>
      <w:r w:rsidR="00213843">
        <w:t>«</w:t>
      </w:r>
      <w:r w:rsidRPr="002328F6">
        <w:t>1+1</w:t>
      </w:r>
      <w:r w:rsidR="00213843">
        <w:t>»</w:t>
      </w:r>
      <w:r w:rsidRPr="002328F6">
        <w:t xml:space="preserve"> дают </w:t>
      </w:r>
      <w:r w:rsidR="00213843">
        <w:t>«0»</w:t>
      </w:r>
      <w:r w:rsidRPr="002328F6">
        <w:t xml:space="preserve"> в данном разряде и </w:t>
      </w:r>
      <w:r w:rsidR="002B02E2">
        <w:t>«1»</w:t>
      </w:r>
      <w:r w:rsidRPr="002328F6">
        <w:t xml:space="preserve"> </w:t>
      </w:r>
      <w:proofErr w:type="gramStart"/>
      <w:r w:rsidRPr="002328F6">
        <w:t>перенос</w:t>
      </w:r>
      <w:r w:rsidR="005D553F">
        <w:t>имую</w:t>
      </w:r>
      <w:proofErr w:type="gramEnd"/>
      <w:r w:rsidRPr="002328F6">
        <w:t xml:space="preserve"> в </w:t>
      </w:r>
      <w:r w:rsidR="00AE626B">
        <w:t>вышестоящий</w:t>
      </w:r>
      <w:r w:rsidR="00742CC7">
        <w:t xml:space="preserve"> разряд</w:t>
      </w:r>
      <w:r w:rsidRPr="002328F6">
        <w:t>.</w:t>
      </w:r>
    </w:p>
    <w:p w:rsidR="00465BDD" w:rsidRDefault="00465BDD" w:rsidP="00943F86">
      <w:pPr>
        <w:pStyle w:val="a4"/>
        <w:shd w:val="clear" w:color="auto" w:fill="F8FCFF"/>
        <w:spacing w:before="0" w:beforeAutospacing="0" w:after="0" w:afterAutospacing="0"/>
        <w:rPr>
          <w:sz w:val="28"/>
          <w:szCs w:val="28"/>
        </w:rPr>
      </w:pPr>
      <w:r w:rsidRPr="00D51E65">
        <w:rPr>
          <w:color w:val="FF0000"/>
          <w:sz w:val="28"/>
          <w:szCs w:val="28"/>
        </w:rPr>
        <w:t>Таблиц</w:t>
      </w:r>
      <w:r w:rsidR="00D34498" w:rsidRPr="00D51E65">
        <w:rPr>
          <w:color w:val="FF0000"/>
          <w:sz w:val="28"/>
          <w:szCs w:val="28"/>
        </w:rPr>
        <w:t>а</w:t>
      </w:r>
      <w:r w:rsidR="008B3A84" w:rsidRPr="00D51E65">
        <w:rPr>
          <w:color w:val="FF0000"/>
          <w:sz w:val="28"/>
          <w:szCs w:val="28"/>
        </w:rPr>
        <w:t xml:space="preserve"> 3.</w:t>
      </w:r>
      <w:r w:rsidR="008B3A84">
        <w:rPr>
          <w:sz w:val="28"/>
          <w:szCs w:val="28"/>
        </w:rPr>
        <w:t xml:space="preserve"> П</w:t>
      </w:r>
      <w:r w:rsidRPr="00943F86">
        <w:rPr>
          <w:sz w:val="28"/>
          <w:szCs w:val="28"/>
        </w:rPr>
        <w:t>равил</w:t>
      </w:r>
      <w:r w:rsidR="008B3A84">
        <w:rPr>
          <w:sz w:val="28"/>
          <w:szCs w:val="28"/>
        </w:rPr>
        <w:t>а</w:t>
      </w:r>
      <w:r w:rsidRPr="00943F86">
        <w:rPr>
          <w:sz w:val="28"/>
          <w:szCs w:val="28"/>
        </w:rPr>
        <w:t xml:space="preserve"> сложения по модулю 2</w:t>
      </w:r>
      <w:r w:rsidR="00D34498">
        <w:rPr>
          <w:sz w:val="28"/>
          <w:szCs w:val="28"/>
        </w:rPr>
        <w:t>.</w:t>
      </w:r>
      <w:r w:rsidR="00943F86" w:rsidRPr="00943F86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2"/>
        <w:gridCol w:w="1383"/>
        <w:gridCol w:w="1413"/>
        <w:gridCol w:w="1383"/>
        <w:gridCol w:w="1383"/>
        <w:gridCol w:w="1383"/>
        <w:gridCol w:w="1804"/>
      </w:tblGrid>
      <w:tr w:rsidR="00520942" w:rsidRPr="00520942" w:rsidTr="00520942">
        <w:tc>
          <w:tcPr>
            <w:tcW w:w="1383" w:type="dxa"/>
          </w:tcPr>
          <w:p w:rsidR="00520942" w:rsidRPr="003E4844" w:rsidRDefault="00520942" w:rsidP="005209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384" w:type="dxa"/>
          </w:tcPr>
          <w:p w:rsidR="00520942" w:rsidRPr="003E4844" w:rsidRDefault="00520942" w:rsidP="005209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414" w:type="dxa"/>
          </w:tcPr>
          <w:p w:rsidR="00520942" w:rsidRPr="00520942" w:rsidRDefault="009F22FB" w:rsidP="009F22FB">
            <w:pPr>
              <w:tabs>
                <w:tab w:val="left" w:pos="825"/>
              </w:tabs>
              <w:rPr>
                <w:sz w:val="28"/>
              </w:rPr>
            </w:pPr>
            <w:r w:rsidRPr="0032276B">
              <w:rPr>
                <w:bCs/>
                <w:position w:val="-6"/>
                <w:sz w:val="28"/>
              </w:rPr>
              <w:object w:dxaOrig="6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8pt;height:15.05pt" o:ole="">
                  <v:imagedata r:id="rId11" o:title=""/>
                </v:shape>
                <o:OLEObject Type="Embed" ProgID="Equation.3" ShapeID="_x0000_i1025" DrawAspect="Content" ObjectID="_1632203500" r:id="rId12"/>
              </w:object>
            </w:r>
          </w:p>
        </w:tc>
        <w:tc>
          <w:tcPr>
            <w:tcW w:w="1384" w:type="dxa"/>
          </w:tcPr>
          <w:p w:rsidR="00520942" w:rsidRPr="003E4844" w:rsidRDefault="00520942" w:rsidP="005209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384" w:type="dxa"/>
          </w:tcPr>
          <w:p w:rsidR="00520942" w:rsidRPr="003E4844" w:rsidRDefault="00520942" w:rsidP="005209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384" w:type="dxa"/>
          </w:tcPr>
          <w:p w:rsidR="00520942" w:rsidRPr="003E4844" w:rsidRDefault="00520942" w:rsidP="005209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804" w:type="dxa"/>
          </w:tcPr>
          <w:p w:rsidR="00520942" w:rsidRPr="003C109F" w:rsidRDefault="0032276B" w:rsidP="00520942">
            <w:pPr>
              <w:jc w:val="both"/>
              <w:rPr>
                <w:rStyle w:val="a6"/>
                <w:b w:val="0"/>
                <w:strike/>
                <w:lang w:val="en-US"/>
              </w:rPr>
            </w:pPr>
            <w:r w:rsidRPr="0032276B">
              <w:rPr>
                <w:bCs/>
                <w:position w:val="-6"/>
                <w:sz w:val="28"/>
              </w:rPr>
              <w:object w:dxaOrig="1140" w:dyaOrig="300">
                <v:shape id="_x0000_i1026" type="#_x0000_t75" style="width:56.95pt;height:15.05pt" o:ole="">
                  <v:imagedata r:id="rId13" o:title=""/>
                </v:shape>
                <o:OLEObject Type="Embed" ProgID="Equation.3" ShapeID="_x0000_i1026" DrawAspect="Content" ObjectID="_1632203501" r:id="rId14"/>
              </w:objec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0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1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1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0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1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0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0</w:t>
            </w:r>
          </w:p>
        </w:tc>
      </w:tr>
      <w:tr w:rsidR="00520942" w:rsidRPr="00520942" w:rsidTr="00520942">
        <w:tc>
          <w:tcPr>
            <w:tcW w:w="1383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414" w:type="dxa"/>
          </w:tcPr>
          <w:p w:rsidR="00520942" w:rsidRPr="00520942" w:rsidRDefault="00520942" w:rsidP="00520942">
            <w:pPr>
              <w:jc w:val="both"/>
              <w:rPr>
                <w:sz w:val="28"/>
              </w:rPr>
            </w:pP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520942" w:rsidRPr="003C109F" w:rsidRDefault="003C109F" w:rsidP="005209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04" w:type="dxa"/>
          </w:tcPr>
          <w:p w:rsidR="00520942" w:rsidRPr="003C109F" w:rsidRDefault="003C109F" w:rsidP="00520942">
            <w:pPr>
              <w:jc w:val="both"/>
              <w:rPr>
                <w:bCs/>
                <w:sz w:val="28"/>
                <w:lang w:val="en-US"/>
              </w:rPr>
            </w:pPr>
            <w:r w:rsidRPr="003C109F">
              <w:rPr>
                <w:bCs/>
                <w:sz w:val="28"/>
              </w:rPr>
              <w:t>1</w:t>
            </w:r>
          </w:p>
        </w:tc>
      </w:tr>
    </w:tbl>
    <w:p w:rsidR="00B83C25" w:rsidRDefault="002513E0" w:rsidP="00B83C25">
      <w:pPr>
        <w:pStyle w:val="a4"/>
        <w:shd w:val="clear" w:color="auto" w:fill="F8FC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таблицы, в данном методе</w:t>
      </w:r>
      <w:r w:rsidR="00227410">
        <w:rPr>
          <w:sz w:val="28"/>
          <w:szCs w:val="28"/>
        </w:rPr>
        <w:t>,</w:t>
      </w:r>
      <w:r>
        <w:rPr>
          <w:sz w:val="28"/>
          <w:szCs w:val="28"/>
        </w:rPr>
        <w:t xml:space="preserve"> сложение двух бит всегда приводит к получению одного бита. Следовательно, использование этого метода макс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мально эффективно. </w:t>
      </w:r>
    </w:p>
    <w:p w:rsidR="002513E0" w:rsidRPr="003E4844" w:rsidRDefault="00294423" w:rsidP="00B83C25">
      <w:pPr>
        <w:pStyle w:val="a4"/>
        <w:shd w:val="clear" w:color="auto" w:fill="F8FC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</w:rPr>
        <w:t>Для выполнения сжатия необходимо определиться сколько бит должно быть сложено, эта информация представляется в виде</w:t>
      </w:r>
      <w:proofErr w:type="gramStart"/>
      <w:r>
        <w:rPr>
          <w:sz w:val="28"/>
        </w:rPr>
        <w:t xml:space="preserve"> </w:t>
      </w:r>
      <w:r w:rsidRPr="00B83C25">
        <w:rPr>
          <w:i/>
          <w:iCs/>
          <w:sz w:val="28"/>
          <w:szCs w:val="28"/>
        </w:rPr>
        <w:t>А</w:t>
      </w:r>
      <w:proofErr w:type="gramEnd"/>
      <w:r w:rsidRPr="00B83C25">
        <w:rPr>
          <w:sz w:val="28"/>
          <w:szCs w:val="28"/>
        </w:rPr>
        <w:t>=</w:t>
      </w:r>
      <w:r w:rsidR="00B83C25" w:rsidRPr="00B83C25">
        <w:rPr>
          <w:i/>
          <w:sz w:val="28"/>
          <w:szCs w:val="28"/>
          <w:lang w:val="en-US"/>
        </w:rPr>
        <w:t>n</w:t>
      </w:r>
      <w:r w:rsidR="003E4844">
        <w:rPr>
          <w:i/>
          <w:sz w:val="28"/>
          <w:szCs w:val="28"/>
        </w:rPr>
        <w:t xml:space="preserve">, </w:t>
      </w:r>
      <w:r w:rsidR="003E4844" w:rsidRPr="003E4844">
        <w:rPr>
          <w:sz w:val="28"/>
          <w:szCs w:val="28"/>
        </w:rPr>
        <w:t>где</w:t>
      </w:r>
      <w:r w:rsidR="003E4844">
        <w:rPr>
          <w:i/>
          <w:sz w:val="28"/>
          <w:szCs w:val="28"/>
        </w:rPr>
        <w:t xml:space="preserve"> </w:t>
      </w:r>
      <w:r w:rsidR="003E4844">
        <w:rPr>
          <w:i/>
          <w:sz w:val="28"/>
          <w:szCs w:val="28"/>
          <w:lang w:val="en-US"/>
        </w:rPr>
        <w:t>n</w:t>
      </w:r>
      <w:r w:rsidR="003E4844">
        <w:rPr>
          <w:i/>
          <w:sz w:val="28"/>
          <w:szCs w:val="28"/>
        </w:rPr>
        <w:t xml:space="preserve"> </w:t>
      </w:r>
      <w:r w:rsidR="003E4844" w:rsidRPr="003E4844">
        <w:rPr>
          <w:sz w:val="28"/>
          <w:szCs w:val="28"/>
        </w:rPr>
        <w:t>количество бит.</w:t>
      </w:r>
    </w:p>
    <w:p w:rsidR="00B83C25" w:rsidRDefault="00B83C25" w:rsidP="000911C1">
      <w:pPr>
        <w:spacing w:line="360" w:lineRule="auto"/>
        <w:jc w:val="center"/>
        <w:rPr>
          <w:sz w:val="28"/>
        </w:rPr>
      </w:pPr>
    </w:p>
    <w:p w:rsidR="000E1B28" w:rsidRDefault="00C42C86" w:rsidP="000911C1">
      <w:pPr>
        <w:spacing w:line="360" w:lineRule="auto"/>
        <w:jc w:val="center"/>
        <w:rPr>
          <w:sz w:val="28"/>
        </w:rPr>
      </w:pPr>
      <w:r>
        <w:rPr>
          <w:sz w:val="28"/>
        </w:rPr>
        <w:t>1.</w:t>
      </w:r>
      <w:r w:rsidR="00FA65AF">
        <w:rPr>
          <w:sz w:val="28"/>
        </w:rPr>
        <w:t>3</w:t>
      </w:r>
      <w:r w:rsidR="00E60978">
        <w:rPr>
          <w:sz w:val="28"/>
        </w:rPr>
        <w:t xml:space="preserve"> </w:t>
      </w:r>
      <w:r w:rsidR="005D553F">
        <w:rPr>
          <w:sz w:val="28"/>
        </w:rPr>
        <w:t>П</w:t>
      </w:r>
      <w:r w:rsidR="000E1B28" w:rsidRPr="000E1B28">
        <w:rPr>
          <w:sz w:val="28"/>
        </w:rPr>
        <w:t>ример</w:t>
      </w:r>
    </w:p>
    <w:p w:rsidR="006751F9" w:rsidRDefault="006751F9" w:rsidP="006751F9">
      <w:pPr>
        <w:pStyle w:val="a3"/>
        <w:jc w:val="left"/>
      </w:pPr>
      <w:r>
        <w:t>Фамилия имя отчество студента -</w:t>
      </w:r>
      <w:r w:rsidRPr="001D4DCE">
        <w:t xml:space="preserve"> </w:t>
      </w:r>
      <w:proofErr w:type="spellStart"/>
      <w:r w:rsidRPr="00325D3C">
        <w:rPr>
          <w:b/>
        </w:rPr>
        <w:t>Д</w:t>
      </w:r>
      <w:r>
        <w:t>линношеев</w:t>
      </w:r>
      <w:r w:rsidR="003E38A1">
        <w:t>а</w:t>
      </w:r>
      <w:proofErr w:type="spellEnd"/>
      <w:r>
        <w:t xml:space="preserve"> </w:t>
      </w:r>
      <w:r w:rsidRPr="00325D3C">
        <w:rPr>
          <w:b/>
        </w:rPr>
        <w:t>В</w:t>
      </w:r>
      <w:r>
        <w:t>а</w:t>
      </w:r>
      <w:r w:rsidR="003E38A1">
        <w:t>лентина</w:t>
      </w:r>
      <w:r>
        <w:t xml:space="preserve"> </w:t>
      </w:r>
      <w:r w:rsidRPr="00325D3C">
        <w:rPr>
          <w:b/>
        </w:rPr>
        <w:t>О</w:t>
      </w:r>
      <w:r>
        <w:t>легов</w:t>
      </w:r>
      <w:r w:rsidR="003E38A1">
        <w:t>на</w:t>
      </w:r>
      <w:r>
        <w:t xml:space="preserve">. </w:t>
      </w:r>
    </w:p>
    <w:p w:rsidR="006751F9" w:rsidRDefault="006751F9" w:rsidP="00476B7A">
      <w:pPr>
        <w:pStyle w:val="a3"/>
        <w:ind w:firstLine="0"/>
        <w:jc w:val="left"/>
      </w:pPr>
      <w:r>
        <w:t xml:space="preserve">1. </w:t>
      </w:r>
      <w:r w:rsidR="003E38A1">
        <w:t>И</w:t>
      </w:r>
      <w:r>
        <w:t>спользуя таблицу 1, представля</w:t>
      </w:r>
      <w:r w:rsidR="003E38A1">
        <w:t>ем</w:t>
      </w:r>
      <w:r>
        <w:t xml:space="preserve"> в битах инициалы:</w:t>
      </w:r>
    </w:p>
    <w:p w:rsidR="006751F9" w:rsidRDefault="006751F9" w:rsidP="006751F9">
      <w:pPr>
        <w:pStyle w:val="a3"/>
        <w:jc w:val="left"/>
      </w:pPr>
      <w:r>
        <w:t xml:space="preserve"> – ДВО – 100001001000001010001110</w:t>
      </w:r>
    </w:p>
    <w:p w:rsidR="000E1B28" w:rsidRDefault="00AA5999" w:rsidP="00476B7A">
      <w:pPr>
        <w:pStyle w:val="a3"/>
        <w:ind w:firstLine="0"/>
        <w:rPr>
          <w:i/>
          <w:iCs/>
        </w:rPr>
      </w:pPr>
      <w:r>
        <w:t>2. И</w:t>
      </w:r>
      <w:r w:rsidR="000E1B28">
        <w:t>сходный код</w:t>
      </w:r>
      <w:r>
        <w:t xml:space="preserve">, полученный в пункте 1 - </w:t>
      </w:r>
      <w:r w:rsidR="000E1B28">
        <w:t xml:space="preserve"> </w:t>
      </w:r>
      <w:r w:rsidRPr="00573DDB">
        <w:t>100001001000001010001110</w:t>
      </w:r>
      <w:r w:rsidR="000E1B28">
        <w:t xml:space="preserve"> при</w:t>
      </w:r>
      <w:proofErr w:type="gramStart"/>
      <w:r w:rsidR="000E1B28">
        <w:t xml:space="preserve"> </w:t>
      </w:r>
      <w:r w:rsidR="000E1B28">
        <w:rPr>
          <w:i/>
          <w:iCs/>
        </w:rPr>
        <w:t>А</w:t>
      </w:r>
      <w:proofErr w:type="gramEnd"/>
      <w:r w:rsidR="000E1B28">
        <w:rPr>
          <w:i/>
          <w:iCs/>
        </w:rPr>
        <w:t>=</w:t>
      </w:r>
      <w:r w:rsidR="00573DDB">
        <w:rPr>
          <w:i/>
          <w:iCs/>
        </w:rPr>
        <w:t>12</w:t>
      </w:r>
      <w:r w:rsidR="000E1B28">
        <w:rPr>
          <w:i/>
          <w:iCs/>
        </w:rPr>
        <w:t>.</w:t>
      </w:r>
    </w:p>
    <w:tbl>
      <w:tblPr>
        <w:tblW w:w="0" w:type="auto"/>
        <w:jc w:val="center"/>
        <w:tblLook w:val="0000"/>
      </w:tblPr>
      <w:tblGrid>
        <w:gridCol w:w="5065"/>
        <w:gridCol w:w="5066"/>
      </w:tblGrid>
      <w:tr w:rsidR="000E1B28" w:rsidTr="00B9214D">
        <w:trPr>
          <w:trHeight w:val="1812"/>
          <w:jc w:val="center"/>
        </w:trPr>
        <w:tc>
          <w:tcPr>
            <w:tcW w:w="5068" w:type="dxa"/>
          </w:tcPr>
          <w:p w:rsidR="002D30EC" w:rsidRDefault="002D30EC" w:rsidP="00B9214D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Бинарный код</w:t>
            </w:r>
            <w:r w:rsidR="00FA65AF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0E1B28">
              <w:rPr>
                <w:sz w:val="28"/>
              </w:rPr>
              <w:t xml:space="preserve">сжатый  </w:t>
            </w:r>
            <w:proofErr w:type="gramStart"/>
            <w:r w:rsidR="000E1B28">
              <w:rPr>
                <w:sz w:val="28"/>
              </w:rPr>
              <w:t>двоичной</w:t>
            </w:r>
            <w:proofErr w:type="gramEnd"/>
            <w:r w:rsidR="000E1B28">
              <w:rPr>
                <w:sz w:val="28"/>
              </w:rPr>
              <w:t xml:space="preserve"> </w:t>
            </w:r>
          </w:p>
          <w:p w:rsidR="000E1B28" w:rsidRDefault="000E1B28" w:rsidP="00B9214D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логикой</w:t>
            </w:r>
            <w:r w:rsidR="00573DDB">
              <w:rPr>
                <w:sz w:val="28"/>
              </w:rPr>
              <w:t>:</w:t>
            </w:r>
          </w:p>
          <w:p w:rsidR="00573DDB" w:rsidRDefault="00573DDB" w:rsidP="00B9214D">
            <w:pPr>
              <w:ind w:left="360"/>
              <w:jc w:val="center"/>
              <w:rPr>
                <w:sz w:val="28"/>
              </w:rPr>
            </w:pPr>
            <w:r w:rsidRPr="00573DDB">
              <w:rPr>
                <w:sz w:val="28"/>
              </w:rPr>
              <w:t>100001001000</w:t>
            </w:r>
          </w:p>
          <w:p w:rsidR="00573DDB" w:rsidRDefault="00573DDB" w:rsidP="00B9214D">
            <w:pPr>
              <w:ind w:left="360"/>
              <w:jc w:val="center"/>
              <w:rPr>
                <w:sz w:val="28"/>
                <w:u w:val="single"/>
              </w:rPr>
            </w:pPr>
            <w:r w:rsidRPr="00573DDB">
              <w:rPr>
                <w:sz w:val="28"/>
                <w:u w:val="single"/>
              </w:rPr>
              <w:t>001010001110</w:t>
            </w:r>
          </w:p>
          <w:p w:rsidR="00573DDB" w:rsidRPr="00573DDB" w:rsidRDefault="00573DDB" w:rsidP="00573DDB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10011001011</w:t>
            </w:r>
            <w:r w:rsidRPr="00573DDB">
              <w:rPr>
                <w:sz w:val="28"/>
              </w:rPr>
              <w:t>0</w:t>
            </w:r>
          </w:p>
        </w:tc>
        <w:tc>
          <w:tcPr>
            <w:tcW w:w="5069" w:type="dxa"/>
          </w:tcPr>
          <w:p w:rsidR="000E1B28" w:rsidRDefault="002D30EC" w:rsidP="002D30EC">
            <w:pPr>
              <w:rPr>
                <w:sz w:val="28"/>
              </w:rPr>
            </w:pPr>
            <w:r>
              <w:rPr>
                <w:sz w:val="28"/>
              </w:rPr>
              <w:t>Бинарный код</w:t>
            </w:r>
            <w:r w:rsidR="00FA65AF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0E1B28">
              <w:rPr>
                <w:sz w:val="28"/>
              </w:rPr>
              <w:t>сжатый по модулю 2</w:t>
            </w:r>
          </w:p>
          <w:p w:rsidR="002D30EC" w:rsidRDefault="002D30EC" w:rsidP="002D30EC">
            <w:pPr>
              <w:ind w:left="360"/>
              <w:jc w:val="center"/>
              <w:rPr>
                <w:sz w:val="28"/>
              </w:rPr>
            </w:pPr>
            <w:r w:rsidRPr="00573DDB">
              <w:rPr>
                <w:sz w:val="28"/>
              </w:rPr>
              <w:t>100001001000</w:t>
            </w:r>
          </w:p>
          <w:p w:rsidR="002D30EC" w:rsidRDefault="002D30EC" w:rsidP="002D30EC">
            <w:pPr>
              <w:ind w:left="360"/>
              <w:jc w:val="center"/>
              <w:rPr>
                <w:sz w:val="28"/>
                <w:u w:val="single"/>
              </w:rPr>
            </w:pPr>
            <w:r w:rsidRPr="00573DDB">
              <w:rPr>
                <w:sz w:val="28"/>
                <w:u w:val="single"/>
              </w:rPr>
              <w:t>001010001110</w:t>
            </w:r>
          </w:p>
          <w:p w:rsidR="002D30EC" w:rsidRDefault="002D30EC" w:rsidP="002D30EC">
            <w:pPr>
              <w:tabs>
                <w:tab w:val="left" w:pos="3381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    101011000110</w:t>
            </w:r>
          </w:p>
        </w:tc>
      </w:tr>
    </w:tbl>
    <w:p w:rsidR="00523663" w:rsidRDefault="00D51E65" w:rsidP="00D51E65">
      <w:pPr>
        <w:spacing w:line="360" w:lineRule="auto"/>
        <w:ind w:firstLine="540"/>
        <w:jc w:val="both"/>
        <w:rPr>
          <w:sz w:val="28"/>
        </w:rPr>
      </w:pPr>
      <w:r w:rsidRPr="00716EB9">
        <w:rPr>
          <w:b/>
          <w:sz w:val="28"/>
        </w:rPr>
        <w:t>Вывод.</w:t>
      </w:r>
      <w:r>
        <w:rPr>
          <w:sz w:val="28"/>
        </w:rPr>
        <w:t xml:space="preserve"> </w:t>
      </w:r>
      <w:r w:rsidR="002D30EC">
        <w:rPr>
          <w:sz w:val="28"/>
        </w:rPr>
        <w:t xml:space="preserve">Из полученных результатов </w:t>
      </w:r>
      <w:r>
        <w:rPr>
          <w:sz w:val="28"/>
        </w:rPr>
        <w:t>следует, что в</w:t>
      </w:r>
      <w:r w:rsidR="002D30EC">
        <w:rPr>
          <w:sz w:val="28"/>
        </w:rPr>
        <w:t xml:space="preserve"> обоих случаях </w:t>
      </w:r>
      <w:r w:rsidR="00227410">
        <w:rPr>
          <w:sz w:val="28"/>
        </w:rPr>
        <w:t>сжати</w:t>
      </w:r>
      <w:r>
        <w:rPr>
          <w:sz w:val="28"/>
        </w:rPr>
        <w:t>е произошло в два раза</w:t>
      </w:r>
      <w:r w:rsidR="00227410">
        <w:rPr>
          <w:sz w:val="28"/>
        </w:rPr>
        <w:t>, т.е.</w:t>
      </w:r>
      <w:r>
        <w:rPr>
          <w:sz w:val="28"/>
        </w:rPr>
        <w:t xml:space="preserve"> в данной комбинации бит</w:t>
      </w:r>
      <w:r w:rsidR="0041716D">
        <w:rPr>
          <w:sz w:val="28"/>
        </w:rPr>
        <w:t>ов</w:t>
      </w:r>
      <w:r w:rsidR="00227410">
        <w:rPr>
          <w:sz w:val="28"/>
        </w:rPr>
        <w:t xml:space="preserve"> оба метода максимально эффективны. </w:t>
      </w:r>
    </w:p>
    <w:p w:rsidR="002D30EC" w:rsidRDefault="00227410" w:rsidP="000911C1">
      <w:pPr>
        <w:spacing w:line="360" w:lineRule="auto"/>
        <w:ind w:firstLine="540"/>
        <w:rPr>
          <w:sz w:val="28"/>
        </w:rPr>
      </w:pPr>
      <w:r>
        <w:rPr>
          <w:sz w:val="28"/>
        </w:rPr>
        <w:t xml:space="preserve">Однако при другой комбинации бит, при сжатии методом двоичной логики, возможно увеличение комбинации на один бит. </w:t>
      </w:r>
      <w:r w:rsidR="002D30EC">
        <w:rPr>
          <w:sz w:val="28"/>
        </w:rPr>
        <w:t xml:space="preserve"> </w:t>
      </w:r>
    </w:p>
    <w:p w:rsidR="00443F86" w:rsidRDefault="00443F86" w:rsidP="00962022">
      <w:pPr>
        <w:spacing w:line="360" w:lineRule="auto"/>
        <w:ind w:firstLine="540"/>
        <w:jc w:val="center"/>
        <w:rPr>
          <w:b/>
          <w:sz w:val="28"/>
        </w:rPr>
      </w:pPr>
    </w:p>
    <w:p w:rsidR="00522977" w:rsidRDefault="00523663" w:rsidP="00962022">
      <w:pPr>
        <w:spacing w:line="360" w:lineRule="auto"/>
        <w:ind w:firstLine="540"/>
        <w:jc w:val="center"/>
        <w:rPr>
          <w:b/>
          <w:sz w:val="28"/>
        </w:rPr>
      </w:pPr>
      <w:r>
        <w:rPr>
          <w:b/>
          <w:sz w:val="28"/>
        </w:rPr>
        <w:t>Задание</w:t>
      </w:r>
      <w:r w:rsidR="00927093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Pr="00523663">
        <w:rPr>
          <w:b/>
          <w:sz w:val="28"/>
        </w:rPr>
        <w:t>2</w:t>
      </w:r>
      <w:r w:rsidR="007F5CAF">
        <w:rPr>
          <w:b/>
          <w:sz w:val="28"/>
        </w:rPr>
        <w:t xml:space="preserve"> (</w:t>
      </w:r>
      <w:r w:rsidR="00B0443C">
        <w:rPr>
          <w:b/>
          <w:sz w:val="28"/>
        </w:rPr>
        <w:t>3</w:t>
      </w:r>
      <w:r w:rsidR="007F5CAF">
        <w:rPr>
          <w:b/>
          <w:sz w:val="28"/>
        </w:rPr>
        <w:t>)</w:t>
      </w:r>
      <w:r w:rsidR="0088642E">
        <w:rPr>
          <w:b/>
          <w:sz w:val="28"/>
        </w:rPr>
        <w:t xml:space="preserve"> </w:t>
      </w:r>
      <w:r w:rsidR="00522977" w:rsidRPr="00523663">
        <w:rPr>
          <w:b/>
          <w:sz w:val="28"/>
        </w:rPr>
        <w:t>Сжатие информации с побуквенным сдвигом.</w:t>
      </w:r>
    </w:p>
    <w:p w:rsidR="0088642E" w:rsidRDefault="0088642E" w:rsidP="00962022">
      <w:pPr>
        <w:spacing w:line="360" w:lineRule="auto"/>
        <w:ind w:firstLine="540"/>
        <w:jc w:val="center"/>
        <w:rPr>
          <w:sz w:val="28"/>
        </w:rPr>
      </w:pPr>
      <w:r w:rsidRPr="0088642E">
        <w:rPr>
          <w:sz w:val="28"/>
        </w:rPr>
        <w:t>2.1 Задание</w:t>
      </w:r>
    </w:p>
    <w:p w:rsidR="0088642E" w:rsidRPr="0088642E" w:rsidRDefault="0088642E" w:rsidP="0088642E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Придумать комбинацию, аналогичную приведённой в примере, и сжать её.</w:t>
      </w:r>
    </w:p>
    <w:p w:rsidR="0088642E" w:rsidRDefault="0088642E" w:rsidP="00962022">
      <w:pPr>
        <w:spacing w:line="360" w:lineRule="auto"/>
        <w:ind w:firstLine="540"/>
        <w:jc w:val="center"/>
        <w:rPr>
          <w:b/>
          <w:sz w:val="28"/>
        </w:rPr>
      </w:pPr>
    </w:p>
    <w:p w:rsidR="0088642E" w:rsidRPr="0088642E" w:rsidRDefault="0088642E" w:rsidP="00962022">
      <w:pPr>
        <w:spacing w:line="360" w:lineRule="auto"/>
        <w:ind w:firstLine="540"/>
        <w:jc w:val="center"/>
        <w:rPr>
          <w:sz w:val="28"/>
        </w:rPr>
      </w:pPr>
      <w:r w:rsidRPr="0088642E">
        <w:rPr>
          <w:sz w:val="28"/>
        </w:rPr>
        <w:t>2.2 Краткие теоретические сведения</w:t>
      </w:r>
    </w:p>
    <w:p w:rsidR="00DD65B5" w:rsidRDefault="00522977" w:rsidP="005229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Очень часто обрабатываемая информация бывает представлена в виде  наб</w:t>
      </w:r>
      <w:r>
        <w:rPr>
          <w:sz w:val="28"/>
        </w:rPr>
        <w:t>о</w:t>
      </w:r>
      <w:r>
        <w:rPr>
          <w:sz w:val="28"/>
        </w:rPr>
        <w:t>ра однородных массивов, в которых элементы столбцов или строк массивов ра</w:t>
      </w:r>
      <w:r>
        <w:rPr>
          <w:sz w:val="28"/>
        </w:rPr>
        <w:t>с</w:t>
      </w:r>
      <w:r>
        <w:rPr>
          <w:sz w:val="28"/>
        </w:rPr>
        <w:t>положены в нарастающем порядке.</w:t>
      </w:r>
      <w:r w:rsidRPr="00925EAF">
        <w:rPr>
          <w:sz w:val="28"/>
        </w:rPr>
        <w:t xml:space="preserve"> </w:t>
      </w:r>
      <w:r>
        <w:rPr>
          <w:sz w:val="28"/>
        </w:rPr>
        <w:t>Длина строки известна.</w:t>
      </w:r>
    </w:p>
    <w:p w:rsidR="00F77899" w:rsidRDefault="00DD65B5" w:rsidP="005229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Первая строка сжимаемой последовательности переписывается полностью - она становится опорной строкой.</w:t>
      </w:r>
      <w:r w:rsidR="00522977">
        <w:rPr>
          <w:sz w:val="28"/>
        </w:rPr>
        <w:t xml:space="preserve"> </w:t>
      </w:r>
      <w:r w:rsidR="00927093">
        <w:rPr>
          <w:sz w:val="28"/>
        </w:rPr>
        <w:t>Эта строка, будет оставаться о</w:t>
      </w:r>
      <w:r w:rsidR="00E47992">
        <w:rPr>
          <w:sz w:val="28"/>
        </w:rPr>
        <w:t>порной</w:t>
      </w:r>
      <w:r w:rsidR="00927093">
        <w:rPr>
          <w:sz w:val="28"/>
        </w:rPr>
        <w:t>,</w:t>
      </w:r>
      <w:r w:rsidR="00E47992">
        <w:rPr>
          <w:sz w:val="28"/>
        </w:rPr>
        <w:t xml:space="preserve"> </w:t>
      </w:r>
      <w:r w:rsidR="00927093">
        <w:rPr>
          <w:sz w:val="28"/>
        </w:rPr>
        <w:t>пока</w:t>
      </w:r>
      <w:r w:rsidR="00E47992">
        <w:rPr>
          <w:sz w:val="28"/>
        </w:rPr>
        <w:t xml:space="preserve"> не появится </w:t>
      </w:r>
      <w:r w:rsidR="00927093">
        <w:rPr>
          <w:sz w:val="28"/>
        </w:rPr>
        <w:t>строка,</w:t>
      </w:r>
      <w:r w:rsidR="00E47992">
        <w:rPr>
          <w:sz w:val="28"/>
        </w:rPr>
        <w:t xml:space="preserve"> в которой первы</w:t>
      </w:r>
      <w:r w:rsidR="00F77899">
        <w:rPr>
          <w:sz w:val="28"/>
        </w:rPr>
        <w:t>й</w:t>
      </w:r>
      <w:r w:rsidR="00E47992">
        <w:rPr>
          <w:sz w:val="28"/>
        </w:rPr>
        <w:t xml:space="preserve"> символ</w:t>
      </w:r>
      <w:r w:rsidR="00F77899">
        <w:rPr>
          <w:sz w:val="28"/>
        </w:rPr>
        <w:t xml:space="preserve"> изменится.</w:t>
      </w:r>
    </w:p>
    <w:p w:rsidR="00522977" w:rsidRDefault="00522977" w:rsidP="00522977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Если считать  старшими разряды,  расположенные левее данного элемента, а  младшими – расположенные правее, то можно заметить, что  во многих случаях строки матриц отличаются друг от друга в младших разрядах. Если при записи каждого последующего элементы массива отбрасывать все повторяющиеся в пр</w:t>
      </w:r>
      <w:r>
        <w:rPr>
          <w:sz w:val="28"/>
        </w:rPr>
        <w:t>е</w:t>
      </w:r>
      <w:r>
        <w:rPr>
          <w:sz w:val="28"/>
        </w:rPr>
        <w:t>дыдущем элементы, например в строке стоящие подряд элементы старших разр</w:t>
      </w:r>
      <w:r>
        <w:rPr>
          <w:sz w:val="28"/>
        </w:rPr>
        <w:t>я</w:t>
      </w:r>
      <w:r>
        <w:rPr>
          <w:sz w:val="28"/>
        </w:rPr>
        <w:t>дов, то массивы могут быть сокращены от 2 до 10 и более разрядов.</w:t>
      </w:r>
    </w:p>
    <w:p w:rsidR="00E93271" w:rsidRDefault="00E93271" w:rsidP="00E93271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Для учета удаленных разрядов вводится знак раздела, который позволяет о</w:t>
      </w:r>
      <w:r>
        <w:rPr>
          <w:sz w:val="28"/>
        </w:rPr>
        <w:t>т</w:t>
      </w:r>
      <w:r>
        <w:rPr>
          <w:sz w:val="28"/>
        </w:rPr>
        <w:t>делить элементы в свернутом массиве. В случае полного повторения строк зап</w:t>
      </w:r>
      <w:r>
        <w:rPr>
          <w:sz w:val="28"/>
        </w:rPr>
        <w:t>и</w:t>
      </w:r>
      <w:r>
        <w:rPr>
          <w:sz w:val="28"/>
        </w:rPr>
        <w:lastRenderedPageBreak/>
        <w:t xml:space="preserve">сывается соответствующее количество раз </w:t>
      </w:r>
      <w:r>
        <w:rPr>
          <w:i/>
          <w:iCs/>
          <w:sz w:val="28"/>
          <w:lang w:val="en-US"/>
        </w:rPr>
        <w:t>P</w:t>
      </w:r>
      <w:r>
        <w:rPr>
          <w:sz w:val="28"/>
        </w:rPr>
        <w:t xml:space="preserve">. В случае если с опорной строкой не </w:t>
      </w:r>
      <w:proofErr w:type="gramStart"/>
      <w:r>
        <w:rPr>
          <w:sz w:val="28"/>
        </w:rPr>
        <w:t>совпадает часть строки вставляется</w:t>
      </w:r>
      <w:proofErr w:type="gramEnd"/>
      <w:r>
        <w:rPr>
          <w:sz w:val="28"/>
        </w:rPr>
        <w:t xml:space="preserve"> служебный символ </w:t>
      </w:r>
      <w:r w:rsidRPr="008105C6">
        <w:rPr>
          <w:i/>
          <w:sz w:val="28"/>
        </w:rPr>
        <w:t>М</w:t>
      </w:r>
      <w:r>
        <w:rPr>
          <w:sz w:val="28"/>
        </w:rPr>
        <w:t xml:space="preserve">, который соответствует совпадающим символам, а после него дописываются </w:t>
      </w:r>
      <w:r w:rsidR="008105C6">
        <w:rPr>
          <w:sz w:val="28"/>
        </w:rPr>
        <w:t>н</w:t>
      </w:r>
      <w:r>
        <w:rPr>
          <w:sz w:val="28"/>
        </w:rPr>
        <w:t>есовпадающие (измени</w:t>
      </w:r>
      <w:r>
        <w:rPr>
          <w:sz w:val="28"/>
        </w:rPr>
        <w:t>в</w:t>
      </w:r>
      <w:r>
        <w:rPr>
          <w:sz w:val="28"/>
        </w:rPr>
        <w:t>шиеся</w:t>
      </w:r>
      <w:r w:rsidR="008105C6">
        <w:rPr>
          <w:sz w:val="28"/>
        </w:rPr>
        <w:t>)</w:t>
      </w:r>
      <w:r>
        <w:rPr>
          <w:sz w:val="28"/>
        </w:rPr>
        <w:t xml:space="preserve"> символы. При развертывании вместо служебных знаков </w:t>
      </w:r>
      <w:r w:rsidR="008105C6">
        <w:rPr>
          <w:sz w:val="28"/>
        </w:rPr>
        <w:t xml:space="preserve">записываются </w:t>
      </w:r>
      <w:r>
        <w:rPr>
          <w:sz w:val="28"/>
        </w:rPr>
        <w:t xml:space="preserve">восстанавливаемые символы. </w:t>
      </w:r>
    </w:p>
    <w:p w:rsidR="00057DA3" w:rsidRDefault="009A3703" w:rsidP="00522977">
      <w:pPr>
        <w:spacing w:line="360" w:lineRule="auto"/>
        <w:ind w:firstLine="540"/>
        <w:jc w:val="both"/>
        <w:rPr>
          <w:sz w:val="28"/>
        </w:rPr>
      </w:pPr>
      <w:r>
        <w:rPr>
          <w:sz w:val="28"/>
          <w:szCs w:val="28"/>
        </w:rPr>
        <w:t>Отметим, что под цифрами, представленными в примере, для удобства,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няты двоичные биты  </w:t>
      </w:r>
      <w:r>
        <w:rPr>
          <w:spacing w:val="5"/>
          <w:sz w:val="28"/>
          <w:szCs w:val="28"/>
        </w:rPr>
        <w:t>МТК-2</w:t>
      </w:r>
      <w:r w:rsidR="002E4D19">
        <w:rPr>
          <w:spacing w:val="5"/>
          <w:sz w:val="28"/>
          <w:szCs w:val="28"/>
        </w:rPr>
        <w:t xml:space="preserve"> (5 бит)</w:t>
      </w:r>
      <w:r>
        <w:rPr>
          <w:spacing w:val="5"/>
          <w:sz w:val="28"/>
          <w:szCs w:val="28"/>
        </w:rPr>
        <w:t>,</w:t>
      </w:r>
      <w:r w:rsidRPr="00E827C5">
        <w:rPr>
          <w:sz w:val="28"/>
        </w:rPr>
        <w:t xml:space="preserve"> </w:t>
      </w:r>
      <w:r>
        <w:rPr>
          <w:sz w:val="28"/>
        </w:rPr>
        <w:t>ASCII</w:t>
      </w:r>
      <w:r w:rsidR="002E4D19">
        <w:rPr>
          <w:sz w:val="28"/>
        </w:rPr>
        <w:t xml:space="preserve"> (8 бит)</w:t>
      </w:r>
      <w:r>
        <w:rPr>
          <w:sz w:val="28"/>
        </w:rPr>
        <w:t xml:space="preserve"> или другого кода.</w:t>
      </w:r>
    </w:p>
    <w:p w:rsidR="009A3703" w:rsidRDefault="009A3703" w:rsidP="00057DA3">
      <w:pPr>
        <w:spacing w:line="360" w:lineRule="auto"/>
        <w:ind w:firstLine="540"/>
        <w:jc w:val="center"/>
        <w:rPr>
          <w:sz w:val="28"/>
        </w:rPr>
      </w:pPr>
    </w:p>
    <w:p w:rsidR="00522977" w:rsidRDefault="00057DA3" w:rsidP="00057DA3">
      <w:pPr>
        <w:spacing w:line="360" w:lineRule="auto"/>
        <w:ind w:firstLine="540"/>
        <w:jc w:val="center"/>
        <w:rPr>
          <w:sz w:val="28"/>
        </w:rPr>
      </w:pPr>
      <w:r>
        <w:rPr>
          <w:sz w:val="28"/>
        </w:rPr>
        <w:t>2.</w:t>
      </w:r>
      <w:r w:rsidR="0088642E">
        <w:rPr>
          <w:sz w:val="28"/>
        </w:rPr>
        <w:t>3</w:t>
      </w:r>
      <w:r>
        <w:rPr>
          <w:sz w:val="28"/>
        </w:rPr>
        <w:t xml:space="preserve"> П</w:t>
      </w:r>
      <w:r w:rsidR="00522977">
        <w:rPr>
          <w:sz w:val="28"/>
        </w:rPr>
        <w:t>ример</w:t>
      </w:r>
      <w:r>
        <w:rPr>
          <w:sz w:val="28"/>
        </w:rPr>
        <w:t>.</w:t>
      </w:r>
    </w:p>
    <w:tbl>
      <w:tblPr>
        <w:tblStyle w:val="a5"/>
        <w:tblW w:w="9342" w:type="dxa"/>
        <w:tblInd w:w="540" w:type="dxa"/>
        <w:tblLayout w:type="fixed"/>
        <w:tblLook w:val="04A0"/>
      </w:tblPr>
      <w:tblGrid>
        <w:gridCol w:w="3499"/>
        <w:gridCol w:w="5843"/>
      </w:tblGrid>
      <w:tr w:rsidR="00893AB3" w:rsidTr="00136A77">
        <w:trPr>
          <w:trHeight w:val="3318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893AB3" w:rsidRPr="00136A77" w:rsidRDefault="0020628B" w:rsidP="004A4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93AB3" w:rsidRPr="00136A77">
              <w:rPr>
                <w:sz w:val="28"/>
                <w:szCs w:val="28"/>
              </w:rPr>
              <w:t xml:space="preserve"> Исходная битовая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>последовательность</w:t>
            </w:r>
          </w:p>
          <w:p w:rsidR="00136A77" w:rsidRDefault="00136A77" w:rsidP="004A40B4">
            <w:pPr>
              <w:rPr>
                <w:sz w:val="28"/>
                <w:szCs w:val="28"/>
              </w:rPr>
            </w:pPr>
          </w:p>
          <w:p w:rsidR="00893AB3" w:rsidRPr="00136A77" w:rsidRDefault="00AB1875" w:rsidP="004A40B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176" type="#_x0000_t13" style="position:absolute;margin-left:120.45pt;margin-top:16pt;width:42.75pt;height:87.65pt;z-index:251681280" strokecolor="black [3213]"/>
              </w:pict>
            </w:r>
            <w:r w:rsidR="00893AB3" w:rsidRPr="00136A77">
              <w:rPr>
                <w:sz w:val="28"/>
                <w:szCs w:val="28"/>
              </w:rPr>
              <w:t xml:space="preserve">    9  5  7  0  1  2  4</w:t>
            </w:r>
          </w:p>
          <w:p w:rsidR="00893AB3" w:rsidRPr="007D71D9" w:rsidRDefault="00893AB3" w:rsidP="004A40B4">
            <w:pPr>
              <w:rPr>
                <w:sz w:val="28"/>
                <w:szCs w:val="28"/>
                <w:u w:val="single"/>
              </w:rPr>
            </w:pPr>
            <w:r w:rsidRPr="00136A77">
              <w:rPr>
                <w:sz w:val="28"/>
                <w:szCs w:val="28"/>
              </w:rPr>
              <w:t xml:space="preserve">    </w:t>
            </w:r>
            <w:r w:rsidRPr="007D71D9">
              <w:rPr>
                <w:sz w:val="28"/>
                <w:szCs w:val="28"/>
                <w:u w:val="single"/>
              </w:rPr>
              <w:t xml:space="preserve">9  5  7  0  1  2  </w:t>
            </w:r>
            <w:r w:rsidR="007D71D9" w:rsidRPr="007D71D9">
              <w:rPr>
                <w:sz w:val="28"/>
                <w:szCs w:val="28"/>
                <w:u w:val="single"/>
              </w:rPr>
              <w:t>4</w:t>
            </w:r>
          </w:p>
          <w:p w:rsidR="00454C87" w:rsidRPr="00136A77" w:rsidRDefault="00454C87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9  5  7  0  1  2  5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</w:t>
            </w:r>
            <w:r w:rsidRPr="00136A77">
              <w:rPr>
                <w:sz w:val="28"/>
                <w:szCs w:val="28"/>
                <w:u w:val="single"/>
              </w:rPr>
              <w:t>9  5  7  0</w:t>
            </w:r>
            <w:r w:rsidRPr="00136A77">
              <w:rPr>
                <w:sz w:val="28"/>
                <w:szCs w:val="28"/>
              </w:rPr>
              <w:t xml:space="preserve">  3  8  6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</w:t>
            </w:r>
            <w:r w:rsidRPr="00136A77">
              <w:rPr>
                <w:sz w:val="28"/>
                <w:szCs w:val="28"/>
                <w:u w:val="single"/>
              </w:rPr>
              <w:t>9  5  7  0  3</w:t>
            </w:r>
            <w:r w:rsidRPr="00136A77">
              <w:rPr>
                <w:sz w:val="28"/>
                <w:szCs w:val="28"/>
              </w:rPr>
              <w:t xml:space="preserve">  9  0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1  2  3  4  5  6  7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</w:t>
            </w:r>
            <w:r w:rsidRPr="00136A77">
              <w:rPr>
                <w:sz w:val="28"/>
                <w:szCs w:val="28"/>
                <w:u w:val="single"/>
              </w:rPr>
              <w:t>1  2  3  4  5</w:t>
            </w:r>
            <w:r w:rsidRPr="00136A77">
              <w:rPr>
                <w:sz w:val="28"/>
                <w:szCs w:val="28"/>
              </w:rPr>
              <w:t xml:space="preserve">  9  1</w:t>
            </w:r>
          </w:p>
          <w:p w:rsidR="00893AB3" w:rsidRPr="00136A77" w:rsidRDefault="00893AB3" w:rsidP="004A40B4">
            <w:pPr>
              <w:rPr>
                <w:sz w:val="28"/>
                <w:szCs w:val="28"/>
              </w:rPr>
            </w:pPr>
            <w:r w:rsidRPr="00136A77">
              <w:rPr>
                <w:sz w:val="28"/>
                <w:szCs w:val="28"/>
              </w:rPr>
              <w:t xml:space="preserve">    </w:t>
            </w:r>
            <w:r w:rsidRPr="00136A77">
              <w:rPr>
                <w:sz w:val="28"/>
                <w:szCs w:val="28"/>
                <w:u w:val="single"/>
              </w:rPr>
              <w:t>1  2  3  4  5  9</w:t>
            </w:r>
            <w:r w:rsidRPr="00136A77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</w:tcPr>
          <w:p w:rsidR="00136A77" w:rsidRDefault="00136A77" w:rsidP="00136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93AB3" w:rsidRPr="00136A77">
              <w:rPr>
                <w:sz w:val="28"/>
                <w:szCs w:val="28"/>
              </w:rPr>
              <w:t>Сжатая битовая</w:t>
            </w:r>
            <w:r w:rsidRPr="00136A77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</w:t>
            </w:r>
            <w:r w:rsidRPr="00136A77">
              <w:rPr>
                <w:sz w:val="28"/>
                <w:szCs w:val="28"/>
              </w:rPr>
              <w:t xml:space="preserve">    </w:t>
            </w:r>
            <w:r w:rsidR="00545991">
              <w:rPr>
                <w:sz w:val="28"/>
                <w:szCs w:val="28"/>
              </w:rPr>
              <w:t xml:space="preserve"> </w:t>
            </w:r>
            <w:r w:rsidRPr="00136A77">
              <w:rPr>
                <w:sz w:val="28"/>
                <w:szCs w:val="28"/>
              </w:rPr>
              <w:t xml:space="preserve">   Представление в </w:t>
            </w:r>
            <w:r w:rsidR="00893AB3" w:rsidRPr="00136A77">
              <w:rPr>
                <w:sz w:val="28"/>
                <w:szCs w:val="28"/>
              </w:rPr>
              <w:t>последова</w:t>
            </w:r>
            <w:r w:rsidR="00E20CA9" w:rsidRPr="00136A77">
              <w:rPr>
                <w:sz w:val="28"/>
                <w:szCs w:val="28"/>
              </w:rPr>
              <w:t>тельность</w:t>
            </w:r>
            <w:r w:rsidR="007135B4">
              <w:rPr>
                <w:sz w:val="28"/>
                <w:szCs w:val="28"/>
              </w:rPr>
              <w:t xml:space="preserve">                 </w:t>
            </w:r>
            <w:r w:rsidR="00545991" w:rsidRPr="00136A77">
              <w:rPr>
                <w:sz w:val="28"/>
                <w:szCs w:val="28"/>
              </w:rPr>
              <w:t xml:space="preserve">памяти </w:t>
            </w:r>
            <w:r w:rsidR="007135B4">
              <w:rPr>
                <w:sz w:val="28"/>
                <w:szCs w:val="28"/>
              </w:rPr>
              <w:t xml:space="preserve"> </w:t>
            </w:r>
            <w:r w:rsidRPr="00136A77">
              <w:rPr>
                <w:sz w:val="28"/>
                <w:szCs w:val="28"/>
              </w:rPr>
              <w:t>ЭВМ</w:t>
            </w:r>
          </w:p>
          <w:p w:rsidR="00136A77" w:rsidRPr="00136A77" w:rsidRDefault="00136A77" w:rsidP="00136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136A77">
              <w:rPr>
                <w:sz w:val="28"/>
                <w:szCs w:val="28"/>
              </w:rPr>
              <w:t xml:space="preserve">                        </w:t>
            </w:r>
          </w:p>
          <w:p w:rsidR="00136A77" w:rsidRPr="00136A77" w:rsidRDefault="00AB1875" w:rsidP="007D71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368" type="#_x0000_t13" style="position:absolute;margin-left:120.75pt;margin-top:12.5pt;width:46.55pt;height:91.15pt;z-index:251684352" strokecolor="black [3213]"/>
              </w:pict>
            </w:r>
            <w:r w:rsidR="00893AB3" w:rsidRPr="00136A77">
              <w:rPr>
                <w:sz w:val="28"/>
                <w:szCs w:val="28"/>
              </w:rPr>
              <w:t>9  5  7  0  1  2  4</w:t>
            </w:r>
            <w:r w:rsidR="00136A77">
              <w:rPr>
                <w:sz w:val="28"/>
                <w:szCs w:val="28"/>
              </w:rPr>
              <w:t xml:space="preserve">                       </w:t>
            </w:r>
            <w:r w:rsidR="001E5F56">
              <w:rPr>
                <w:sz w:val="28"/>
                <w:szCs w:val="28"/>
              </w:rPr>
              <w:t xml:space="preserve"> </w:t>
            </w:r>
            <w:r w:rsidR="00136A77">
              <w:rPr>
                <w:sz w:val="28"/>
                <w:szCs w:val="28"/>
              </w:rPr>
              <w:t xml:space="preserve">   </w:t>
            </w:r>
            <w:r w:rsidR="00136A77" w:rsidRPr="00136A77">
              <w:rPr>
                <w:sz w:val="28"/>
                <w:szCs w:val="28"/>
              </w:rPr>
              <w:t xml:space="preserve"> 9  5  7  0  1  2 </w:t>
            </w:r>
            <w:r w:rsidR="007D71D9">
              <w:rPr>
                <w:sz w:val="28"/>
                <w:szCs w:val="28"/>
              </w:rPr>
              <w:t>4</w:t>
            </w:r>
            <w:r w:rsidR="00136A77" w:rsidRPr="00136A77">
              <w:rPr>
                <w:sz w:val="28"/>
                <w:szCs w:val="28"/>
              </w:rPr>
              <w:t xml:space="preserve"> </w:t>
            </w:r>
            <w:r w:rsidR="007D71D9">
              <w:rPr>
                <w:i/>
                <w:sz w:val="28"/>
                <w:szCs w:val="28"/>
              </w:rPr>
              <w:t>М</w:t>
            </w:r>
            <w:r w:rsidR="00136A77" w:rsidRPr="00136A77">
              <w:rPr>
                <w:sz w:val="28"/>
                <w:szCs w:val="28"/>
              </w:rPr>
              <w:t xml:space="preserve">     </w:t>
            </w:r>
            <w:r w:rsidR="001E5F56">
              <w:rPr>
                <w:sz w:val="28"/>
                <w:szCs w:val="28"/>
              </w:rPr>
              <w:t xml:space="preserve">  </w:t>
            </w:r>
            <w:r w:rsidR="00136A77" w:rsidRPr="00136A77">
              <w:rPr>
                <w:sz w:val="28"/>
                <w:szCs w:val="28"/>
              </w:rPr>
              <w:t xml:space="preserve">     </w:t>
            </w:r>
            <w:r w:rsidR="00136A77">
              <w:rPr>
                <w:sz w:val="28"/>
                <w:szCs w:val="28"/>
              </w:rPr>
              <w:t xml:space="preserve">       </w:t>
            </w:r>
            <w:r w:rsidR="007D71D9">
              <w:rPr>
                <w:sz w:val="28"/>
                <w:szCs w:val="28"/>
              </w:rPr>
              <w:t xml:space="preserve">      </w:t>
            </w:r>
            <w:r w:rsidR="00136A77">
              <w:rPr>
                <w:sz w:val="28"/>
                <w:szCs w:val="28"/>
              </w:rPr>
              <w:t xml:space="preserve">               </w:t>
            </w:r>
            <w:r w:rsidR="00136A77" w:rsidRPr="00136A77">
              <w:rPr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="007D71D9">
              <w:rPr>
                <w:i/>
                <w:sz w:val="28"/>
                <w:szCs w:val="28"/>
              </w:rPr>
              <w:t>М</w:t>
            </w:r>
            <w:proofErr w:type="spellEnd"/>
            <w:proofErr w:type="gramEnd"/>
            <w:r w:rsidR="00136A77" w:rsidRPr="00136A77">
              <w:rPr>
                <w:sz w:val="28"/>
                <w:szCs w:val="28"/>
              </w:rPr>
              <w:t xml:space="preserve"> </w:t>
            </w:r>
            <w:proofErr w:type="spellStart"/>
            <w:r w:rsidR="007D71D9">
              <w:rPr>
                <w:i/>
                <w:sz w:val="28"/>
                <w:szCs w:val="28"/>
              </w:rPr>
              <w:t>Р</w:t>
            </w:r>
            <w:proofErr w:type="spellEnd"/>
            <w:r w:rsidR="00731285">
              <w:rPr>
                <w:i/>
                <w:sz w:val="28"/>
                <w:szCs w:val="28"/>
              </w:rPr>
              <w:t xml:space="preserve">  </w:t>
            </w:r>
            <w:r w:rsidR="007D71D9">
              <w:rPr>
                <w:i/>
                <w:sz w:val="28"/>
                <w:szCs w:val="28"/>
              </w:rPr>
              <w:t>5</w:t>
            </w:r>
            <w:r w:rsidR="0073128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7D71D9">
              <w:rPr>
                <w:i/>
                <w:sz w:val="28"/>
                <w:szCs w:val="28"/>
              </w:rPr>
              <w:t>Р</w:t>
            </w:r>
            <w:proofErr w:type="spellEnd"/>
            <w:r w:rsidR="00136A77" w:rsidRPr="00136A77">
              <w:rPr>
                <w:sz w:val="28"/>
                <w:szCs w:val="28"/>
              </w:rPr>
              <w:t xml:space="preserve">  3  8  6</w:t>
            </w:r>
          </w:p>
          <w:p w:rsidR="00136A77" w:rsidRPr="00136A77" w:rsidRDefault="007D71D9" w:rsidP="00136A7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136A77">
              <w:rPr>
                <w:i/>
                <w:sz w:val="28"/>
                <w:szCs w:val="28"/>
              </w:rPr>
              <w:t>Р</w:t>
            </w:r>
            <w:proofErr w:type="spellEnd"/>
            <w:proofErr w:type="gramEnd"/>
            <w:r>
              <w:rPr>
                <w:i/>
                <w:sz w:val="28"/>
                <w:szCs w:val="28"/>
              </w:rPr>
              <w:t xml:space="preserve"> 5</w:t>
            </w:r>
            <w:r w:rsidR="00136A77" w:rsidRPr="00136A77">
              <w:rPr>
                <w:i/>
                <w:sz w:val="28"/>
                <w:szCs w:val="28"/>
              </w:rPr>
              <w:t xml:space="preserve">                            </w:t>
            </w:r>
            <w:r w:rsidR="00136A77">
              <w:rPr>
                <w:i/>
                <w:sz w:val="28"/>
                <w:szCs w:val="28"/>
              </w:rPr>
              <w:t xml:space="preserve">         </w:t>
            </w:r>
            <w:r w:rsidR="00136A77" w:rsidRPr="00136A77">
              <w:rPr>
                <w:i/>
                <w:sz w:val="28"/>
                <w:szCs w:val="28"/>
              </w:rPr>
              <w:t xml:space="preserve">           </w:t>
            </w:r>
            <w:proofErr w:type="spellStart"/>
            <w:r w:rsidR="002C077E">
              <w:rPr>
                <w:i/>
                <w:sz w:val="28"/>
                <w:szCs w:val="28"/>
              </w:rPr>
              <w:t>Р</w:t>
            </w:r>
            <w:proofErr w:type="spellEnd"/>
            <w:r w:rsidR="00136A77" w:rsidRPr="00136A77">
              <w:rPr>
                <w:i/>
                <w:sz w:val="28"/>
                <w:szCs w:val="28"/>
              </w:rPr>
              <w:t xml:space="preserve">  </w:t>
            </w:r>
            <w:r w:rsidR="00136A77" w:rsidRPr="00136A77">
              <w:rPr>
                <w:sz w:val="28"/>
                <w:szCs w:val="28"/>
              </w:rPr>
              <w:t xml:space="preserve">9  0  1  2  3  4 </w:t>
            </w:r>
          </w:p>
          <w:p w:rsidR="00136A77" w:rsidRPr="00136A77" w:rsidRDefault="007D71D9" w:rsidP="00136A77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Р</w:t>
            </w:r>
            <w:proofErr w:type="spellEnd"/>
            <w:proofErr w:type="gramEnd"/>
            <w:r w:rsidR="00893AB3" w:rsidRPr="00136A77">
              <w:rPr>
                <w:sz w:val="28"/>
                <w:szCs w:val="28"/>
              </w:rPr>
              <w:t xml:space="preserve"> 3  8  6</w:t>
            </w:r>
            <w:r w:rsidR="00136A77" w:rsidRPr="00136A77">
              <w:rPr>
                <w:sz w:val="28"/>
                <w:szCs w:val="28"/>
              </w:rPr>
              <w:t xml:space="preserve">                     </w:t>
            </w:r>
            <w:r w:rsidR="00136A77">
              <w:rPr>
                <w:sz w:val="28"/>
                <w:szCs w:val="28"/>
              </w:rPr>
              <w:t xml:space="preserve">            </w:t>
            </w:r>
            <w:r w:rsidR="00136A77" w:rsidRPr="00136A77">
              <w:rPr>
                <w:sz w:val="28"/>
                <w:szCs w:val="28"/>
              </w:rPr>
              <w:t xml:space="preserve">       5  6  7  </w:t>
            </w:r>
            <w:proofErr w:type="spellStart"/>
            <w:r>
              <w:rPr>
                <w:i/>
                <w:sz w:val="28"/>
                <w:szCs w:val="28"/>
              </w:rPr>
              <w:t>Р</w:t>
            </w:r>
            <w:proofErr w:type="spellEnd"/>
            <w:r w:rsidR="00136A77" w:rsidRPr="00136A77">
              <w:rPr>
                <w:sz w:val="28"/>
                <w:szCs w:val="28"/>
              </w:rPr>
              <w:t xml:space="preserve">  9  1  </w:t>
            </w:r>
            <w:proofErr w:type="spellStart"/>
            <w:r>
              <w:rPr>
                <w:i/>
                <w:sz w:val="28"/>
                <w:szCs w:val="28"/>
              </w:rPr>
              <w:t>Р</w:t>
            </w:r>
            <w:proofErr w:type="spellEnd"/>
          </w:p>
          <w:p w:rsidR="00893AB3" w:rsidRPr="00136A77" w:rsidRDefault="007D71D9" w:rsidP="004A40B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Р</w:t>
            </w:r>
            <w:proofErr w:type="spellEnd"/>
            <w:proofErr w:type="gramEnd"/>
            <w:r w:rsidR="00893AB3" w:rsidRPr="00136A77">
              <w:rPr>
                <w:sz w:val="28"/>
                <w:szCs w:val="28"/>
              </w:rPr>
              <w:t xml:space="preserve">  9  0</w:t>
            </w:r>
            <w:r w:rsidR="00136A77" w:rsidRPr="00136A77">
              <w:rPr>
                <w:sz w:val="28"/>
                <w:szCs w:val="28"/>
              </w:rPr>
              <w:t xml:space="preserve">              </w:t>
            </w:r>
            <w:r w:rsidR="00136A77">
              <w:rPr>
                <w:sz w:val="28"/>
                <w:szCs w:val="28"/>
              </w:rPr>
              <w:t xml:space="preserve">                           </w:t>
            </w:r>
            <w:r w:rsidR="00136A77" w:rsidRPr="00136A77">
              <w:rPr>
                <w:sz w:val="28"/>
                <w:szCs w:val="28"/>
              </w:rPr>
              <w:t xml:space="preserve">   3</w:t>
            </w:r>
          </w:p>
          <w:p w:rsidR="00893AB3" w:rsidRPr="00136A77" w:rsidRDefault="000C2C07" w:rsidP="004A4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3AB3" w:rsidRPr="00136A77">
              <w:rPr>
                <w:sz w:val="28"/>
                <w:szCs w:val="28"/>
              </w:rPr>
              <w:t xml:space="preserve">  2  3  4  5</w:t>
            </w:r>
            <w:r w:rsidR="00DE3A8E" w:rsidRPr="00136A77">
              <w:rPr>
                <w:sz w:val="28"/>
                <w:szCs w:val="28"/>
              </w:rPr>
              <w:t xml:space="preserve">  </w:t>
            </w:r>
            <w:r w:rsidR="00893AB3" w:rsidRPr="00136A77">
              <w:rPr>
                <w:sz w:val="28"/>
                <w:szCs w:val="28"/>
              </w:rPr>
              <w:t>6  7</w:t>
            </w:r>
          </w:p>
          <w:p w:rsidR="00893AB3" w:rsidRPr="00136A77" w:rsidRDefault="007D71D9" w:rsidP="004A40B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Р</w:t>
            </w:r>
            <w:proofErr w:type="spellEnd"/>
            <w:proofErr w:type="gramEnd"/>
            <w:r w:rsidR="00893AB3" w:rsidRPr="00136A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893AB3" w:rsidRPr="00136A77">
              <w:rPr>
                <w:sz w:val="28"/>
                <w:szCs w:val="28"/>
              </w:rPr>
              <w:t xml:space="preserve">9  1  </w:t>
            </w:r>
          </w:p>
          <w:p w:rsidR="00893AB3" w:rsidRPr="00136A77" w:rsidRDefault="007D71D9" w:rsidP="00136A7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Р</w:t>
            </w:r>
            <w:proofErr w:type="spellEnd"/>
            <w:proofErr w:type="gramEnd"/>
            <w:r w:rsidR="00893AB3" w:rsidRPr="00136A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034477">
              <w:rPr>
                <w:sz w:val="28"/>
                <w:szCs w:val="28"/>
              </w:rPr>
              <w:t>3</w:t>
            </w:r>
            <w:r w:rsidR="00893AB3" w:rsidRPr="00136A77">
              <w:rPr>
                <w:sz w:val="28"/>
                <w:szCs w:val="28"/>
              </w:rPr>
              <w:t xml:space="preserve">  </w:t>
            </w:r>
          </w:p>
          <w:p w:rsidR="00893AB3" w:rsidRPr="00136A77" w:rsidRDefault="00893AB3" w:rsidP="00454C87">
            <w:pPr>
              <w:rPr>
                <w:sz w:val="28"/>
                <w:szCs w:val="28"/>
              </w:rPr>
            </w:pPr>
          </w:p>
        </w:tc>
      </w:tr>
    </w:tbl>
    <w:p w:rsidR="002B0E1A" w:rsidRPr="00903740" w:rsidRDefault="00034477" w:rsidP="00136A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903740" w:rsidRPr="00903740">
        <w:rPr>
          <w:sz w:val="28"/>
          <w:szCs w:val="28"/>
        </w:rPr>
        <w:t xml:space="preserve">Рисунок 1 </w:t>
      </w:r>
      <w:r w:rsidR="00903740">
        <w:rPr>
          <w:sz w:val="28"/>
          <w:szCs w:val="28"/>
        </w:rPr>
        <w:t>–</w:t>
      </w:r>
      <w:r w:rsidR="00903740" w:rsidRPr="00903740">
        <w:rPr>
          <w:sz w:val="28"/>
          <w:szCs w:val="28"/>
        </w:rPr>
        <w:t xml:space="preserve"> </w:t>
      </w:r>
      <w:r w:rsidR="00903740">
        <w:rPr>
          <w:sz w:val="28"/>
          <w:szCs w:val="28"/>
        </w:rPr>
        <w:t>Сжатие информации</w:t>
      </w:r>
    </w:p>
    <w:p w:rsidR="00655925" w:rsidRDefault="00655925" w:rsidP="0065592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A3703">
        <w:rPr>
          <w:b/>
          <w:sz w:val="28"/>
          <w:szCs w:val="28"/>
        </w:rPr>
        <w:t xml:space="preserve">Вывод. </w:t>
      </w:r>
      <w:r w:rsidRPr="00655925">
        <w:rPr>
          <w:sz w:val="28"/>
          <w:szCs w:val="28"/>
        </w:rPr>
        <w:t>Д</w:t>
      </w:r>
      <w:r>
        <w:rPr>
          <w:sz w:val="28"/>
          <w:szCs w:val="28"/>
        </w:rPr>
        <w:t>анный метод позволяет сжать исходную информацию</w:t>
      </w:r>
      <w:r w:rsidRPr="00655925">
        <w:rPr>
          <w:sz w:val="28"/>
          <w:szCs w:val="28"/>
        </w:rPr>
        <w:t xml:space="preserve"> </w:t>
      </w:r>
      <w:r w:rsidR="00693181">
        <w:rPr>
          <w:sz w:val="28"/>
          <w:szCs w:val="28"/>
        </w:rPr>
        <w:t>почти</w:t>
      </w:r>
      <w:r w:rsidR="00791DE3">
        <w:rPr>
          <w:sz w:val="28"/>
          <w:szCs w:val="28"/>
        </w:rPr>
        <w:t xml:space="preserve"> в два раза - из </w:t>
      </w:r>
      <w:r w:rsidR="00523AF7">
        <w:rPr>
          <w:sz w:val="28"/>
          <w:szCs w:val="28"/>
        </w:rPr>
        <w:t>56</w:t>
      </w:r>
      <w:r>
        <w:rPr>
          <w:sz w:val="28"/>
          <w:szCs w:val="28"/>
        </w:rPr>
        <w:t xml:space="preserve"> </w:t>
      </w:r>
      <w:r w:rsidR="00791DE3">
        <w:rPr>
          <w:sz w:val="28"/>
          <w:szCs w:val="28"/>
        </w:rPr>
        <w:t>символов до 2</w:t>
      </w:r>
      <w:r w:rsidR="002C077E">
        <w:rPr>
          <w:sz w:val="28"/>
          <w:szCs w:val="28"/>
        </w:rPr>
        <w:t>9</w:t>
      </w:r>
      <w:r w:rsidR="00791DE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E827C5" w:rsidRPr="00655925" w:rsidRDefault="00E827C5" w:rsidP="0065592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6414F">
        <w:rPr>
          <w:sz w:val="28"/>
        </w:rPr>
        <w:t xml:space="preserve"> </w:t>
      </w:r>
    </w:p>
    <w:p w:rsidR="00353374" w:rsidRDefault="00353374" w:rsidP="00D924B2">
      <w:pPr>
        <w:jc w:val="center"/>
        <w:rPr>
          <w:b/>
          <w:sz w:val="28"/>
          <w:szCs w:val="28"/>
        </w:rPr>
      </w:pPr>
    </w:p>
    <w:p w:rsidR="00914189" w:rsidRPr="00C430F4" w:rsidRDefault="00914189" w:rsidP="00D924B2">
      <w:pPr>
        <w:jc w:val="center"/>
        <w:rPr>
          <w:b/>
          <w:sz w:val="28"/>
          <w:szCs w:val="28"/>
        </w:rPr>
      </w:pPr>
      <w:r w:rsidRPr="00686664">
        <w:rPr>
          <w:b/>
          <w:sz w:val="28"/>
          <w:szCs w:val="28"/>
        </w:rPr>
        <w:t xml:space="preserve">Задание </w:t>
      </w:r>
      <w:r w:rsidR="00D924B2">
        <w:rPr>
          <w:b/>
          <w:sz w:val="28"/>
          <w:szCs w:val="28"/>
        </w:rPr>
        <w:t>№</w:t>
      </w:r>
      <w:r w:rsidR="00EF2725">
        <w:rPr>
          <w:b/>
          <w:sz w:val="28"/>
          <w:szCs w:val="28"/>
        </w:rPr>
        <w:t>3</w:t>
      </w:r>
      <w:r w:rsidR="007F5CAF">
        <w:rPr>
          <w:b/>
          <w:sz w:val="28"/>
          <w:szCs w:val="28"/>
        </w:rPr>
        <w:t xml:space="preserve"> (</w:t>
      </w:r>
      <w:r w:rsidR="00B0443C">
        <w:rPr>
          <w:b/>
          <w:sz w:val="28"/>
          <w:szCs w:val="28"/>
        </w:rPr>
        <w:t>4</w:t>
      </w:r>
      <w:r w:rsidR="007F5CAF">
        <w:rPr>
          <w:b/>
          <w:sz w:val="28"/>
          <w:szCs w:val="28"/>
        </w:rPr>
        <w:t>)</w:t>
      </w:r>
      <w:r w:rsidR="00EF2725">
        <w:rPr>
          <w:b/>
          <w:sz w:val="28"/>
          <w:szCs w:val="28"/>
        </w:rPr>
        <w:t>.</w:t>
      </w:r>
      <w:r w:rsidR="000911C1" w:rsidRPr="00686664">
        <w:rPr>
          <w:b/>
          <w:sz w:val="28"/>
          <w:szCs w:val="28"/>
        </w:rPr>
        <w:t xml:space="preserve"> Эффективн</w:t>
      </w:r>
      <w:r w:rsidR="00D924B2">
        <w:rPr>
          <w:b/>
          <w:sz w:val="28"/>
          <w:szCs w:val="28"/>
        </w:rPr>
        <w:t>ое кодирование методом Хаффмана</w:t>
      </w:r>
    </w:p>
    <w:p w:rsidR="007273E2" w:rsidRPr="008B3A84" w:rsidRDefault="007273E2" w:rsidP="00914189">
      <w:pPr>
        <w:ind w:firstLine="708"/>
        <w:jc w:val="both"/>
        <w:rPr>
          <w:sz w:val="28"/>
          <w:szCs w:val="28"/>
        </w:rPr>
      </w:pPr>
    </w:p>
    <w:p w:rsidR="003E38A1" w:rsidRPr="008B3A84" w:rsidRDefault="00EF2725" w:rsidP="00EF27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E913AC">
        <w:rPr>
          <w:sz w:val="28"/>
          <w:szCs w:val="28"/>
        </w:rPr>
        <w:t>.</w:t>
      </w:r>
      <w:r w:rsidR="009E4FBF">
        <w:rPr>
          <w:sz w:val="28"/>
          <w:szCs w:val="28"/>
        </w:rPr>
        <w:t>1</w:t>
      </w:r>
      <w:r w:rsidR="00E913A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>Задание</w:t>
      </w:r>
    </w:p>
    <w:p w:rsidR="003E38A1" w:rsidRDefault="003E38A1" w:rsidP="003E38A1">
      <w:pPr>
        <w:spacing w:line="360" w:lineRule="auto"/>
        <w:ind w:firstLine="708"/>
        <w:rPr>
          <w:sz w:val="28"/>
          <w:szCs w:val="28"/>
        </w:rPr>
      </w:pPr>
    </w:p>
    <w:p w:rsidR="003E38A1" w:rsidRDefault="003E38A1" w:rsidP="003E38A1">
      <w:pPr>
        <w:spacing w:line="360" w:lineRule="auto"/>
        <w:ind w:firstLine="708"/>
        <w:rPr>
          <w:sz w:val="28"/>
          <w:szCs w:val="28"/>
        </w:rPr>
      </w:pPr>
      <w:r w:rsidRPr="00B66C5A">
        <w:rPr>
          <w:sz w:val="28"/>
          <w:szCs w:val="28"/>
        </w:rPr>
        <w:t>Сформировать кодовые комбинации для передачи последовательности зн</w:t>
      </w:r>
      <w:r w:rsidRPr="00B66C5A">
        <w:rPr>
          <w:sz w:val="28"/>
          <w:szCs w:val="28"/>
        </w:rPr>
        <w:t>а</w:t>
      </w:r>
      <w:r w:rsidRPr="00B66C5A">
        <w:rPr>
          <w:sz w:val="28"/>
          <w:szCs w:val="28"/>
        </w:rPr>
        <w:t>ков алфавита в соответствии со</w:t>
      </w:r>
      <w:r>
        <w:rPr>
          <w:sz w:val="28"/>
          <w:szCs w:val="28"/>
        </w:rPr>
        <w:t xml:space="preserve"> своими ФИО и закодировать полученный алф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вит:</w:t>
      </w:r>
    </w:p>
    <w:p w:rsidR="003E38A1" w:rsidRDefault="003E38A1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краткая теория о методе </w:t>
      </w:r>
      <w:r w:rsidR="00106DFE">
        <w:rPr>
          <w:sz w:val="28"/>
          <w:szCs w:val="28"/>
        </w:rPr>
        <w:t xml:space="preserve">и алгоритме </w:t>
      </w:r>
      <w:r>
        <w:rPr>
          <w:sz w:val="28"/>
          <w:szCs w:val="28"/>
        </w:rPr>
        <w:t>кодирования;</w:t>
      </w:r>
    </w:p>
    <w:p w:rsidR="00E64A4E" w:rsidRDefault="00E64A4E" w:rsidP="00E64A4E">
      <w:pPr>
        <w:pStyle w:val="a3"/>
        <w:ind w:firstLine="0"/>
        <w:jc w:val="left"/>
        <w:rPr>
          <w:szCs w:val="28"/>
        </w:rPr>
      </w:pPr>
      <w:r>
        <w:rPr>
          <w:szCs w:val="28"/>
        </w:rPr>
        <w:lastRenderedPageBreak/>
        <w:t>б) выбрать из ФИО любое слово, имеющее максимальное количество повторя</w:t>
      </w:r>
      <w:r>
        <w:rPr>
          <w:szCs w:val="28"/>
        </w:rPr>
        <w:t>ю</w:t>
      </w:r>
      <w:r>
        <w:rPr>
          <w:szCs w:val="28"/>
        </w:rPr>
        <w:t xml:space="preserve">щихся букв (если в </w:t>
      </w:r>
      <w:proofErr w:type="gramStart"/>
      <w:r>
        <w:rPr>
          <w:szCs w:val="28"/>
        </w:rPr>
        <w:t>Вашем</w:t>
      </w:r>
      <w:proofErr w:type="gramEnd"/>
      <w:r>
        <w:rPr>
          <w:szCs w:val="28"/>
        </w:rPr>
        <w:t xml:space="preserve"> ФИО нет такого слова выберите любую фамилию, имя, отчество);  </w:t>
      </w:r>
    </w:p>
    <w:p w:rsidR="003E38A1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3E38A1">
        <w:rPr>
          <w:sz w:val="28"/>
          <w:szCs w:val="28"/>
        </w:rPr>
        <w:t xml:space="preserve">) </w:t>
      </w:r>
      <w:r w:rsidR="00BE3B3A">
        <w:rPr>
          <w:sz w:val="28"/>
          <w:szCs w:val="28"/>
        </w:rPr>
        <w:t xml:space="preserve">расчёт </w:t>
      </w:r>
      <w:r w:rsidR="003E38A1">
        <w:rPr>
          <w:sz w:val="28"/>
          <w:szCs w:val="28"/>
        </w:rPr>
        <w:t>в</w:t>
      </w:r>
      <w:r w:rsidR="003E38A1" w:rsidRPr="003F4C0C">
        <w:rPr>
          <w:sz w:val="28"/>
          <w:szCs w:val="28"/>
        </w:rPr>
        <w:t>ероятности появления знаков алфавита</w:t>
      </w:r>
      <w:r w:rsidR="00AC602B">
        <w:t xml:space="preserve">, </w:t>
      </w:r>
      <w:r w:rsidR="00AC602B" w:rsidRPr="00AC602B">
        <w:rPr>
          <w:sz w:val="28"/>
          <w:szCs w:val="28"/>
        </w:rPr>
        <w:t xml:space="preserve">при учёте того что </w:t>
      </w:r>
      <w:r w:rsidR="00AC602B">
        <w:rPr>
          <w:sz w:val="28"/>
          <w:szCs w:val="28"/>
        </w:rPr>
        <w:t xml:space="preserve">все </w:t>
      </w:r>
      <w:r w:rsidR="00AC602B" w:rsidRPr="00AC602B">
        <w:rPr>
          <w:sz w:val="28"/>
          <w:szCs w:val="28"/>
        </w:rPr>
        <w:t>букв</w:t>
      </w:r>
      <w:r w:rsidR="00AC602B">
        <w:rPr>
          <w:sz w:val="28"/>
          <w:szCs w:val="28"/>
        </w:rPr>
        <w:t>ы</w:t>
      </w:r>
      <w:r w:rsidR="00AC602B" w:rsidRPr="00AC602B">
        <w:rPr>
          <w:sz w:val="28"/>
          <w:szCs w:val="28"/>
        </w:rPr>
        <w:t xml:space="preserve"> это 100%</w:t>
      </w:r>
      <w:r w:rsidR="00106DFE">
        <w:rPr>
          <w:sz w:val="28"/>
          <w:szCs w:val="28"/>
        </w:rPr>
        <w:t xml:space="preserve"> (таблица 4)</w:t>
      </w:r>
      <w:r w:rsidR="00AC602B" w:rsidRPr="00AC602B">
        <w:rPr>
          <w:sz w:val="28"/>
          <w:szCs w:val="28"/>
        </w:rPr>
        <w:t>;</w:t>
      </w:r>
    </w:p>
    <w:p w:rsidR="004A7244" w:rsidRPr="004A7244" w:rsidRDefault="004A7244" w:rsidP="003E38A1">
      <w:pPr>
        <w:spacing w:line="360" w:lineRule="auto"/>
        <w:rPr>
          <w:sz w:val="28"/>
          <w:szCs w:val="28"/>
        </w:rPr>
      </w:pPr>
      <w:r w:rsidRPr="00716EB9">
        <w:rPr>
          <w:color w:val="FF0000"/>
          <w:sz w:val="28"/>
          <w:szCs w:val="28"/>
        </w:rPr>
        <w:t xml:space="preserve">Таблица </w:t>
      </w:r>
      <w:r w:rsidR="00417F7B" w:rsidRPr="00716EB9">
        <w:rPr>
          <w:color w:val="FF0000"/>
          <w:sz w:val="28"/>
          <w:szCs w:val="28"/>
        </w:rPr>
        <w:t>4</w:t>
      </w:r>
      <w:r w:rsidRPr="00716EB9">
        <w:rPr>
          <w:color w:val="FF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A7244">
        <w:rPr>
          <w:sz w:val="28"/>
          <w:szCs w:val="28"/>
        </w:rPr>
        <w:t>У</w:t>
      </w:r>
      <w:r w:rsidRPr="00106DFE">
        <w:rPr>
          <w:sz w:val="28"/>
          <w:szCs w:val="28"/>
        </w:rPr>
        <w:t>дельный вес буквы, встречающейся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4A7244">
        <w:rPr>
          <w:sz w:val="28"/>
          <w:szCs w:val="28"/>
        </w:rPr>
        <w:t xml:space="preserve"> </w:t>
      </w:r>
      <w:r>
        <w:rPr>
          <w:sz w:val="28"/>
          <w:szCs w:val="28"/>
        </w:rPr>
        <w:t>раз в слове</w:t>
      </w:r>
    </w:p>
    <w:tbl>
      <w:tblPr>
        <w:tblW w:w="0" w:type="auto"/>
        <w:jc w:val="center"/>
        <w:tblLook w:val="04A0"/>
      </w:tblPr>
      <w:tblGrid>
        <w:gridCol w:w="1617"/>
        <w:gridCol w:w="846"/>
        <w:gridCol w:w="926"/>
        <w:gridCol w:w="926"/>
        <w:gridCol w:w="996"/>
        <w:gridCol w:w="846"/>
        <w:gridCol w:w="846"/>
      </w:tblGrid>
      <w:tr w:rsidR="004A7244" w:rsidRPr="00C856D2" w:rsidTr="004A7244">
        <w:trPr>
          <w:trHeight w:val="18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483" w:rsidRDefault="004A7244" w:rsidP="00B51483">
            <w:pPr>
              <w:jc w:val="center"/>
              <w:rPr>
                <w:color w:val="000000"/>
                <w:sz w:val="28"/>
                <w:szCs w:val="28"/>
              </w:rPr>
            </w:pPr>
            <w:r w:rsidRPr="00C856D2">
              <w:rPr>
                <w:color w:val="000000"/>
                <w:sz w:val="28"/>
                <w:szCs w:val="28"/>
              </w:rPr>
              <w:t>К</w:t>
            </w:r>
            <w:r w:rsidRPr="00106DFE">
              <w:rPr>
                <w:color w:val="000000"/>
                <w:sz w:val="28"/>
                <w:szCs w:val="28"/>
              </w:rPr>
              <w:t>ол</w:t>
            </w:r>
            <w:r w:rsidR="00B51483">
              <w:rPr>
                <w:color w:val="000000"/>
                <w:sz w:val="28"/>
                <w:szCs w:val="28"/>
              </w:rPr>
              <w:t>ичество</w:t>
            </w:r>
          </w:p>
          <w:p w:rsidR="004A7244" w:rsidRPr="00C856D2" w:rsidRDefault="004A7244" w:rsidP="00B51483">
            <w:pPr>
              <w:jc w:val="center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букв</w:t>
            </w:r>
          </w:p>
          <w:p w:rsidR="004A7244" w:rsidRPr="00106DFE" w:rsidRDefault="004A7244" w:rsidP="00B51483">
            <w:pPr>
              <w:jc w:val="center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в слове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 раз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2 раза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3 раза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A7244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 xml:space="preserve"> 4 раза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5 раз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6 раз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A7244" w:rsidRPr="00C856D2" w:rsidTr="004A7244">
        <w:trPr>
          <w:trHeight w:val="1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1,000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0,857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0,750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0,667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0,600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0,545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0,500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0,462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0,429</w:t>
            </w:r>
          </w:p>
        </w:tc>
      </w:tr>
      <w:tr w:rsidR="004A7244" w:rsidRPr="00C856D2" w:rsidTr="004A7244">
        <w:trPr>
          <w:trHeight w:val="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44" w:rsidRPr="00106DFE" w:rsidRDefault="004A7244" w:rsidP="00443F86">
            <w:pPr>
              <w:jc w:val="right"/>
              <w:rPr>
                <w:color w:val="000000"/>
                <w:sz w:val="28"/>
                <w:szCs w:val="28"/>
              </w:rPr>
            </w:pPr>
            <w:r w:rsidRPr="00106DFE">
              <w:rPr>
                <w:color w:val="000000"/>
                <w:sz w:val="28"/>
                <w:szCs w:val="28"/>
              </w:rPr>
              <w:t>0,400</w:t>
            </w:r>
          </w:p>
        </w:tc>
      </w:tr>
    </w:tbl>
    <w:p w:rsidR="004A7244" w:rsidRPr="00AC602B" w:rsidRDefault="00C90B59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Примечание. Возможна ситуация, когда вероятность </w:t>
      </w:r>
      <w:r w:rsidR="00FB387E">
        <w:rPr>
          <w:sz w:val="28"/>
          <w:szCs w:val="28"/>
        </w:rPr>
        <w:t xml:space="preserve">имеет значение </w:t>
      </w:r>
      <w:r>
        <w:rPr>
          <w:sz w:val="28"/>
          <w:szCs w:val="28"/>
        </w:rPr>
        <w:t>«в периоде», например, когда в слове три разных буквы, тогда «недостающие</w:t>
      </w:r>
      <w:r w:rsidRPr="00C90B59">
        <w:rPr>
          <w:sz w:val="28"/>
          <w:szCs w:val="28"/>
        </w:rPr>
        <w:t xml:space="preserve"> </w:t>
      </w:r>
      <w:r>
        <w:rPr>
          <w:sz w:val="28"/>
          <w:szCs w:val="28"/>
        </w:rPr>
        <w:t>сотые»  при</w:t>
      </w:r>
      <w:r w:rsidR="00A57930">
        <w:rPr>
          <w:sz w:val="28"/>
          <w:szCs w:val="28"/>
        </w:rPr>
        <w:t>б</w:t>
      </w:r>
      <w:r w:rsidR="00A57930">
        <w:rPr>
          <w:sz w:val="28"/>
          <w:szCs w:val="28"/>
        </w:rPr>
        <w:t>а</w:t>
      </w:r>
      <w:r w:rsidR="00A57930">
        <w:rPr>
          <w:sz w:val="28"/>
          <w:szCs w:val="28"/>
        </w:rPr>
        <w:t>вить</w:t>
      </w:r>
      <w:r>
        <w:rPr>
          <w:sz w:val="28"/>
          <w:szCs w:val="28"/>
        </w:rPr>
        <w:t xml:space="preserve"> к </w:t>
      </w:r>
      <w:r w:rsidR="009C2CE8">
        <w:rPr>
          <w:sz w:val="28"/>
          <w:szCs w:val="28"/>
        </w:rPr>
        <w:t>значению</w:t>
      </w:r>
      <w:r w:rsidR="00A57930" w:rsidRPr="00A57930">
        <w:rPr>
          <w:sz w:val="28"/>
          <w:szCs w:val="28"/>
        </w:rPr>
        <w:t xml:space="preserve"> </w:t>
      </w:r>
      <w:r w:rsidR="00A57930">
        <w:rPr>
          <w:sz w:val="28"/>
          <w:szCs w:val="28"/>
        </w:rPr>
        <w:t>наибольшей вероятности</w:t>
      </w:r>
      <w:r w:rsidR="009C2CE8">
        <w:rPr>
          <w:sz w:val="28"/>
          <w:szCs w:val="28"/>
        </w:rPr>
        <w:t>. Этот факт отметить в отчёте.</w:t>
      </w:r>
    </w:p>
    <w:p w:rsidR="003E38A1" w:rsidRPr="003F4C0C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3E38A1">
        <w:rPr>
          <w:sz w:val="28"/>
          <w:szCs w:val="28"/>
        </w:rPr>
        <w:t>) п</w:t>
      </w:r>
      <w:r w:rsidR="003E38A1" w:rsidRPr="003F4C0C">
        <w:rPr>
          <w:sz w:val="28"/>
          <w:szCs w:val="28"/>
        </w:rPr>
        <w:t>остроение кодовых комбинаций</w:t>
      </w:r>
      <w:r w:rsidR="003E38A1">
        <w:rPr>
          <w:sz w:val="28"/>
          <w:szCs w:val="28"/>
        </w:rPr>
        <w:t>;</w:t>
      </w:r>
    </w:p>
    <w:p w:rsidR="003E38A1" w:rsidRPr="003F4C0C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3E38A1">
        <w:rPr>
          <w:sz w:val="28"/>
          <w:szCs w:val="28"/>
        </w:rPr>
        <w:t>) п</w:t>
      </w:r>
      <w:r w:rsidR="003E38A1" w:rsidRPr="003F4C0C">
        <w:rPr>
          <w:sz w:val="28"/>
          <w:szCs w:val="28"/>
        </w:rPr>
        <w:t xml:space="preserve">остроение </w:t>
      </w:r>
      <w:r w:rsidR="00A97741">
        <w:rPr>
          <w:sz w:val="28"/>
          <w:szCs w:val="28"/>
        </w:rPr>
        <w:t>дерева кодовых слов</w:t>
      </w:r>
      <w:r w:rsidR="003E38A1">
        <w:rPr>
          <w:sz w:val="28"/>
          <w:szCs w:val="28"/>
        </w:rPr>
        <w:t>;</w:t>
      </w:r>
    </w:p>
    <w:p w:rsidR="003E38A1" w:rsidRPr="003F4C0C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3E38A1">
        <w:rPr>
          <w:sz w:val="28"/>
          <w:szCs w:val="28"/>
        </w:rPr>
        <w:t>) построение ко</w:t>
      </w:r>
      <w:r w:rsidR="003E38A1" w:rsidRPr="003F4C0C">
        <w:rPr>
          <w:sz w:val="28"/>
          <w:szCs w:val="28"/>
        </w:rPr>
        <w:t>довы</w:t>
      </w:r>
      <w:r w:rsidR="003E38A1">
        <w:rPr>
          <w:sz w:val="28"/>
          <w:szCs w:val="28"/>
        </w:rPr>
        <w:t>х</w:t>
      </w:r>
      <w:r w:rsidR="003E38A1" w:rsidRPr="003F4C0C">
        <w:rPr>
          <w:sz w:val="28"/>
          <w:szCs w:val="28"/>
        </w:rPr>
        <w:t xml:space="preserve"> комбинаци</w:t>
      </w:r>
      <w:r w:rsidR="003E38A1">
        <w:rPr>
          <w:sz w:val="28"/>
          <w:szCs w:val="28"/>
        </w:rPr>
        <w:t>й</w:t>
      </w:r>
      <w:r w:rsidR="003E38A1" w:rsidRPr="003F4C0C">
        <w:rPr>
          <w:sz w:val="28"/>
          <w:szCs w:val="28"/>
        </w:rPr>
        <w:t xml:space="preserve"> для каждой буквы</w:t>
      </w:r>
      <w:r w:rsidR="003E38A1">
        <w:rPr>
          <w:sz w:val="28"/>
          <w:szCs w:val="28"/>
        </w:rPr>
        <w:t>;</w:t>
      </w:r>
    </w:p>
    <w:p w:rsidR="003E38A1" w:rsidRPr="003F4C0C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ж</w:t>
      </w:r>
      <w:r w:rsidR="003E38A1">
        <w:rPr>
          <w:sz w:val="28"/>
          <w:szCs w:val="28"/>
        </w:rPr>
        <w:t>) построение битовой п</w:t>
      </w:r>
      <w:r w:rsidR="003E38A1" w:rsidRPr="003F4C0C">
        <w:rPr>
          <w:sz w:val="28"/>
          <w:szCs w:val="28"/>
        </w:rPr>
        <w:t>оследовательност</w:t>
      </w:r>
      <w:r w:rsidR="003E38A1">
        <w:rPr>
          <w:sz w:val="28"/>
          <w:szCs w:val="28"/>
        </w:rPr>
        <w:t>и</w:t>
      </w:r>
      <w:r w:rsidR="003E38A1" w:rsidRPr="003F4C0C">
        <w:rPr>
          <w:sz w:val="28"/>
          <w:szCs w:val="28"/>
        </w:rPr>
        <w:t>, передаваем</w:t>
      </w:r>
      <w:r w:rsidR="003E38A1">
        <w:rPr>
          <w:sz w:val="28"/>
          <w:szCs w:val="28"/>
        </w:rPr>
        <w:t>ой</w:t>
      </w:r>
      <w:r w:rsidR="003E38A1" w:rsidRPr="003F4C0C">
        <w:rPr>
          <w:sz w:val="28"/>
          <w:szCs w:val="28"/>
        </w:rPr>
        <w:t xml:space="preserve"> в канал связи</w:t>
      </w:r>
      <w:r w:rsidR="003E38A1">
        <w:rPr>
          <w:sz w:val="28"/>
          <w:szCs w:val="28"/>
        </w:rPr>
        <w:t>;</w:t>
      </w:r>
    </w:p>
    <w:p w:rsidR="003E38A1" w:rsidRPr="00B66C5A" w:rsidRDefault="00E64A4E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E38A1">
        <w:rPr>
          <w:sz w:val="28"/>
          <w:szCs w:val="28"/>
        </w:rPr>
        <w:t>)</w:t>
      </w:r>
      <w:r w:rsidR="003E38A1" w:rsidRPr="00B66C5A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>о</w:t>
      </w:r>
      <w:r w:rsidR="003E38A1" w:rsidRPr="00B66C5A">
        <w:rPr>
          <w:sz w:val="28"/>
          <w:szCs w:val="28"/>
        </w:rPr>
        <w:t>пределить энтропию источника сообщений</w:t>
      </w:r>
      <w:r w:rsidR="003E38A1">
        <w:rPr>
          <w:sz w:val="28"/>
          <w:szCs w:val="28"/>
        </w:rPr>
        <w:t>;</w:t>
      </w:r>
    </w:p>
    <w:p w:rsidR="003E38A1" w:rsidRPr="00B66C5A" w:rsidRDefault="00E64A4E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E38A1">
        <w:rPr>
          <w:sz w:val="28"/>
          <w:szCs w:val="28"/>
        </w:rPr>
        <w:t>)</w:t>
      </w:r>
      <w:r w:rsidR="003E38A1" w:rsidRPr="00B66C5A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>о</w:t>
      </w:r>
      <w:r w:rsidR="003E38A1" w:rsidRPr="00B66C5A">
        <w:rPr>
          <w:sz w:val="28"/>
          <w:szCs w:val="28"/>
        </w:rPr>
        <w:t>пределить с</w:t>
      </w:r>
      <w:r w:rsidR="003E38A1">
        <w:rPr>
          <w:sz w:val="28"/>
          <w:szCs w:val="28"/>
        </w:rPr>
        <w:t>реднюю длину кодовой комбинации;</w:t>
      </w:r>
    </w:p>
    <w:p w:rsidR="003E38A1" w:rsidRPr="00DE7232" w:rsidRDefault="00E64A4E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3E38A1">
        <w:rPr>
          <w:sz w:val="28"/>
          <w:szCs w:val="28"/>
        </w:rPr>
        <w:t>)</w:t>
      </w:r>
      <w:r w:rsidR="003E38A1" w:rsidRPr="00B66C5A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>с</w:t>
      </w:r>
      <w:r w:rsidR="003E38A1" w:rsidRPr="00B66C5A">
        <w:rPr>
          <w:sz w:val="28"/>
          <w:szCs w:val="28"/>
        </w:rPr>
        <w:t>оставить кодовую комбинацию при передаче заданной последовательности сообщений</w:t>
      </w:r>
      <w:r w:rsidR="003E38A1">
        <w:rPr>
          <w:sz w:val="28"/>
          <w:szCs w:val="28"/>
        </w:rPr>
        <w:t>;</w:t>
      </w:r>
    </w:p>
    <w:p w:rsidR="006234F6" w:rsidRPr="005C6B42" w:rsidRDefault="00E64A4E" w:rsidP="003E38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="003E38A1">
        <w:rPr>
          <w:sz w:val="28"/>
          <w:szCs w:val="28"/>
        </w:rPr>
        <w:t>) в</w:t>
      </w:r>
      <w:r w:rsidR="003E38A1" w:rsidRPr="00B66C5A">
        <w:rPr>
          <w:sz w:val="28"/>
          <w:szCs w:val="28"/>
        </w:rPr>
        <w:t xml:space="preserve">вести ошибку в </w:t>
      </w:r>
      <w:r w:rsidR="00C856D2">
        <w:rPr>
          <w:sz w:val="28"/>
          <w:szCs w:val="28"/>
        </w:rPr>
        <w:t>8</w:t>
      </w:r>
      <w:r w:rsidR="003E38A1" w:rsidRPr="00B66C5A">
        <w:rPr>
          <w:sz w:val="28"/>
          <w:szCs w:val="28"/>
        </w:rPr>
        <w:t xml:space="preserve"> разряд</w:t>
      </w:r>
      <w:r w:rsidR="00CC497E">
        <w:rPr>
          <w:sz w:val="28"/>
          <w:szCs w:val="28"/>
        </w:rPr>
        <w:t xml:space="preserve"> (бит)</w:t>
      </w:r>
      <w:r w:rsidR="003E38A1" w:rsidRPr="00B66C5A">
        <w:rPr>
          <w:sz w:val="28"/>
          <w:szCs w:val="28"/>
        </w:rPr>
        <w:t xml:space="preserve"> кодовой комбинации</w:t>
      </w:r>
      <w:r w:rsidR="00EF2725">
        <w:rPr>
          <w:sz w:val="28"/>
          <w:szCs w:val="28"/>
        </w:rPr>
        <w:t>;</w:t>
      </w:r>
    </w:p>
    <w:p w:rsidR="006234F6" w:rsidRDefault="00E64A4E" w:rsidP="008E2A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6234F6">
        <w:rPr>
          <w:sz w:val="28"/>
          <w:szCs w:val="28"/>
        </w:rPr>
        <w:t>) с</w:t>
      </w:r>
      <w:r w:rsidR="006234F6" w:rsidRPr="00B66C5A">
        <w:rPr>
          <w:sz w:val="28"/>
          <w:szCs w:val="28"/>
        </w:rPr>
        <w:t>равните переданную и принятую последователь</w:t>
      </w:r>
      <w:r w:rsidR="006234F6">
        <w:rPr>
          <w:sz w:val="28"/>
          <w:szCs w:val="28"/>
        </w:rPr>
        <w:t>ность сообщений;</w:t>
      </w:r>
      <w:r w:rsidR="006234F6" w:rsidRPr="00203B02">
        <w:rPr>
          <w:sz w:val="28"/>
          <w:szCs w:val="28"/>
        </w:rPr>
        <w:t xml:space="preserve"> </w:t>
      </w:r>
    </w:p>
    <w:p w:rsidR="00C12036" w:rsidRDefault="00E64A4E" w:rsidP="008E2A8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proofErr w:type="spellEnd"/>
      <w:r w:rsidR="003E38A1" w:rsidRPr="00B66C5A">
        <w:rPr>
          <w:sz w:val="28"/>
          <w:szCs w:val="28"/>
        </w:rPr>
        <w:t xml:space="preserve">) </w:t>
      </w:r>
      <w:r w:rsidR="003E38A1">
        <w:rPr>
          <w:sz w:val="28"/>
          <w:szCs w:val="28"/>
        </w:rPr>
        <w:t xml:space="preserve">рассчитать число бит при кодировании </w:t>
      </w:r>
      <w:r w:rsidR="003E38A1" w:rsidRPr="00B66C5A">
        <w:rPr>
          <w:sz w:val="28"/>
          <w:szCs w:val="28"/>
        </w:rPr>
        <w:t>равномерным кодом</w:t>
      </w:r>
      <w:r w:rsidR="003E38A1">
        <w:rPr>
          <w:sz w:val="28"/>
          <w:szCs w:val="28"/>
        </w:rPr>
        <w:t xml:space="preserve"> (табл. </w:t>
      </w:r>
      <w:r w:rsidR="008E2A82">
        <w:rPr>
          <w:sz w:val="28"/>
          <w:szCs w:val="28"/>
        </w:rPr>
        <w:t>1</w:t>
      </w:r>
      <w:r w:rsidR="003E38A1">
        <w:rPr>
          <w:sz w:val="28"/>
          <w:szCs w:val="28"/>
        </w:rPr>
        <w:t xml:space="preserve">) и </w:t>
      </w:r>
      <w:r w:rsidR="003E38A1" w:rsidRPr="00B66C5A">
        <w:rPr>
          <w:sz w:val="28"/>
          <w:szCs w:val="28"/>
        </w:rPr>
        <w:t>кодом Хаффмана</w:t>
      </w:r>
      <w:r w:rsidR="003E38A1">
        <w:rPr>
          <w:sz w:val="28"/>
          <w:szCs w:val="28"/>
        </w:rPr>
        <w:t>. С</w:t>
      </w:r>
      <w:r w:rsidR="003E38A1" w:rsidRPr="00B66C5A">
        <w:rPr>
          <w:sz w:val="28"/>
          <w:szCs w:val="28"/>
        </w:rPr>
        <w:t xml:space="preserve">делать вывод. </w:t>
      </w:r>
    </w:p>
    <w:p w:rsidR="003E38A1" w:rsidRDefault="003E38A1" w:rsidP="00C12036">
      <w:pPr>
        <w:jc w:val="center"/>
        <w:rPr>
          <w:sz w:val="28"/>
          <w:szCs w:val="28"/>
        </w:rPr>
      </w:pPr>
    </w:p>
    <w:p w:rsidR="00C12036" w:rsidRPr="00B66C5A" w:rsidRDefault="00866105" w:rsidP="00C120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C12036">
        <w:rPr>
          <w:sz w:val="28"/>
          <w:szCs w:val="28"/>
        </w:rPr>
        <w:t xml:space="preserve">Пример выполнения </w:t>
      </w:r>
    </w:p>
    <w:p w:rsidR="003E38A1" w:rsidRDefault="003E38A1" w:rsidP="003E38A1">
      <w:pPr>
        <w:pStyle w:val="7"/>
        <w:spacing w:before="0"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E38A1" w:rsidRPr="00A77D4C" w:rsidRDefault="003E38A1" w:rsidP="003E38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A77D4C">
        <w:rPr>
          <w:sz w:val="28"/>
          <w:szCs w:val="28"/>
        </w:rPr>
        <w:t>Краткие теоретические сведения</w:t>
      </w:r>
    </w:p>
    <w:p w:rsidR="003E38A1" w:rsidRDefault="003E38A1" w:rsidP="003E38A1">
      <w:pPr>
        <w:ind w:firstLine="709"/>
        <w:jc w:val="center"/>
        <w:rPr>
          <w:sz w:val="28"/>
          <w:szCs w:val="28"/>
        </w:rPr>
      </w:pPr>
    </w:p>
    <w:p w:rsidR="003E38A1" w:rsidRDefault="003E38A1" w:rsidP="007C6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первых алгоритмов эффективного кодирования информации был предложен Д. А. Хаффманом в 1952 году. Идея алгоритма состоит в следующем: зная вероятности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 </w:t>
      </w:r>
      <w:proofErr w:type="spellStart"/>
      <w:r>
        <w:rPr>
          <w:sz w:val="28"/>
          <w:szCs w:val="28"/>
        </w:rPr>
        <w:t>префиксности</w:t>
      </w:r>
      <w:proofErr w:type="spellEnd"/>
      <w:r>
        <w:rPr>
          <w:sz w:val="28"/>
          <w:szCs w:val="28"/>
        </w:rPr>
        <w:t xml:space="preserve"> (т.е. ни одно кодовое слово не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префиксом другого), что позволяет однозначно их декодировать.</w:t>
      </w:r>
    </w:p>
    <w:p w:rsidR="003E38A1" w:rsidRDefault="003E38A1" w:rsidP="007C6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Классический алгоритм Хаффмана на входе получает таблицу частот встр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чаемости символов в сообщении. Далее на основании этой таблицы строится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рево кодирования Хаффмана (Н-дерево).</w:t>
      </w:r>
    </w:p>
    <w:p w:rsidR="003E38A1" w:rsidRDefault="003E38A1" w:rsidP="003E38A1">
      <w:pPr>
        <w:rPr>
          <w:sz w:val="28"/>
          <w:szCs w:val="28"/>
        </w:rPr>
      </w:pPr>
    </w:p>
    <w:p w:rsidR="003E38A1" w:rsidRPr="00A35909" w:rsidRDefault="003E38A1" w:rsidP="003E38A1">
      <w:pPr>
        <w:jc w:val="center"/>
        <w:rPr>
          <w:sz w:val="28"/>
          <w:szCs w:val="28"/>
        </w:rPr>
      </w:pPr>
      <w:r w:rsidRPr="00A35909">
        <w:rPr>
          <w:sz w:val="28"/>
          <w:szCs w:val="28"/>
        </w:rPr>
        <w:t>Алгоритм</w:t>
      </w:r>
    </w:p>
    <w:p w:rsidR="003E38A1" w:rsidRDefault="003E38A1" w:rsidP="003E38A1">
      <w:pPr>
        <w:rPr>
          <w:sz w:val="28"/>
          <w:szCs w:val="28"/>
        </w:rPr>
      </w:pP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1.    Дана последовательность символов.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2.    Определить вероятность появления каждого символа в последовательности.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3.    Записать последовательность в порядке убывания вероятности появления символа с учётом полученных данных.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4.    Складывать 2 числа с меньшей вероятностью.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>5.    Выполнять до тех пор, пока сумма 2х последних чисел не будет равна 1.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>6.    Если 1 не получилось</w:t>
      </w:r>
      <w:r w:rsidR="005C4BF8">
        <w:rPr>
          <w:sz w:val="28"/>
          <w:szCs w:val="28"/>
        </w:rPr>
        <w:t>, ч</w:t>
      </w:r>
      <w:r>
        <w:rPr>
          <w:sz w:val="28"/>
          <w:szCs w:val="28"/>
        </w:rPr>
        <w:t xml:space="preserve">то нужно пересчитать.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7.    разложить 1 до вероятности каждого символа  в виде дерева. 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>8.   Присвоить символу с большей вероятностью</w:t>
      </w:r>
      <w:r w:rsidR="005C4BF8">
        <w:rPr>
          <w:sz w:val="28"/>
          <w:szCs w:val="28"/>
        </w:rPr>
        <w:t xml:space="preserve"> «</w:t>
      </w:r>
      <w:r>
        <w:rPr>
          <w:sz w:val="28"/>
          <w:szCs w:val="28"/>
        </w:rPr>
        <w:t>1»,</w:t>
      </w:r>
      <w:r w:rsidR="007C62B1">
        <w:rPr>
          <w:sz w:val="28"/>
          <w:szCs w:val="28"/>
        </w:rPr>
        <w:t xml:space="preserve"> </w:t>
      </w:r>
      <w:r>
        <w:rPr>
          <w:sz w:val="28"/>
          <w:szCs w:val="28"/>
        </w:rPr>
        <w:t>а символу с меньшей вер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ятностью</w:t>
      </w:r>
      <w:r w:rsidR="005C4BF8">
        <w:rPr>
          <w:sz w:val="28"/>
          <w:szCs w:val="28"/>
        </w:rPr>
        <w:t xml:space="preserve"> «</w:t>
      </w:r>
      <w:r>
        <w:rPr>
          <w:sz w:val="28"/>
          <w:szCs w:val="28"/>
        </w:rPr>
        <w:t>0».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 xml:space="preserve">9.    Вписать </w:t>
      </w:r>
      <w:r w:rsidR="005C4BF8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символ в дерево в соответствии с вероятностью появления.</w:t>
      </w:r>
    </w:p>
    <w:p w:rsidR="003E38A1" w:rsidRDefault="003E38A1" w:rsidP="003E38A1">
      <w:pPr>
        <w:rPr>
          <w:sz w:val="28"/>
          <w:szCs w:val="28"/>
        </w:rPr>
      </w:pPr>
      <w:r>
        <w:rPr>
          <w:sz w:val="28"/>
          <w:szCs w:val="28"/>
        </w:rPr>
        <w:t>10.   Расписать каждый символ с помощью «0» и «1».</w:t>
      </w:r>
    </w:p>
    <w:p w:rsidR="003E38A1" w:rsidRDefault="003E38A1" w:rsidP="003E38A1">
      <w:pPr>
        <w:rPr>
          <w:sz w:val="28"/>
          <w:szCs w:val="28"/>
        </w:rPr>
      </w:pPr>
    </w:p>
    <w:p w:rsidR="00AC602B" w:rsidRDefault="00AC602B" w:rsidP="00AC60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B205B2">
        <w:rPr>
          <w:sz w:val="28"/>
          <w:szCs w:val="28"/>
        </w:rPr>
        <w:t>Исходные данные</w:t>
      </w:r>
      <w:r>
        <w:rPr>
          <w:sz w:val="28"/>
          <w:szCs w:val="28"/>
        </w:rPr>
        <w:t>: Олеговна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  <w:r w:rsidRPr="00B66C5A">
        <w:rPr>
          <w:sz w:val="28"/>
          <w:szCs w:val="28"/>
        </w:rPr>
        <w:t xml:space="preserve">№ </w:t>
      </w:r>
      <w:proofErr w:type="gramStart"/>
      <w:r w:rsidRPr="00B66C5A">
        <w:rPr>
          <w:sz w:val="28"/>
          <w:szCs w:val="28"/>
        </w:rPr>
        <w:t>о</w:t>
      </w:r>
      <w:proofErr w:type="gramEnd"/>
      <w:r w:rsidRPr="00B66C5A">
        <w:rPr>
          <w:sz w:val="28"/>
          <w:szCs w:val="28"/>
        </w:rPr>
        <w:t>шибочного разряда</w:t>
      </w:r>
      <w:r w:rsidR="00CC497E">
        <w:rPr>
          <w:sz w:val="28"/>
          <w:szCs w:val="28"/>
        </w:rPr>
        <w:t xml:space="preserve"> (бита)</w:t>
      </w:r>
      <w:r>
        <w:rPr>
          <w:sz w:val="28"/>
          <w:szCs w:val="28"/>
        </w:rPr>
        <w:t xml:space="preserve"> - 8 </w:t>
      </w:r>
      <w:r>
        <w:rPr>
          <w:sz w:val="28"/>
          <w:szCs w:val="28"/>
          <w:vertAlign w:val="superscript"/>
        </w:rPr>
        <w:t>Й</w:t>
      </w:r>
      <w:r>
        <w:rPr>
          <w:sz w:val="28"/>
          <w:szCs w:val="28"/>
        </w:rPr>
        <w:t>.</w:t>
      </w:r>
    </w:p>
    <w:p w:rsidR="003E38A1" w:rsidRDefault="00AC602B" w:rsidP="00AC60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E38A1">
        <w:rPr>
          <w:sz w:val="28"/>
          <w:szCs w:val="28"/>
        </w:rPr>
        <w:t xml:space="preserve">) </w:t>
      </w:r>
      <w:r w:rsidR="003E38A1" w:rsidRPr="003F4C0C">
        <w:rPr>
          <w:sz w:val="28"/>
          <w:szCs w:val="28"/>
        </w:rPr>
        <w:t>Вероятности появления знаков алфавита</w:t>
      </w:r>
      <w:r w:rsidR="00B10B3C">
        <w:rPr>
          <w:sz w:val="28"/>
          <w:szCs w:val="28"/>
        </w:rPr>
        <w:t>:</w:t>
      </w:r>
    </w:p>
    <w:p w:rsidR="00B10B3C" w:rsidRDefault="00B10B3C" w:rsidP="00AC60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AC602B" w:rsidRPr="00AC602B">
        <w:rPr>
          <w:sz w:val="28"/>
          <w:szCs w:val="28"/>
        </w:rPr>
        <w:t>число букв – 8</w:t>
      </w:r>
      <w:r>
        <w:rPr>
          <w:sz w:val="28"/>
          <w:szCs w:val="28"/>
        </w:rPr>
        <w:t>;</w:t>
      </w:r>
    </w:p>
    <w:p w:rsidR="00AC602B" w:rsidRPr="00AC602B" w:rsidRDefault="00B10B3C" w:rsidP="00AC60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02B" w:rsidRPr="00AC602B">
        <w:rPr>
          <w:sz w:val="28"/>
          <w:szCs w:val="28"/>
        </w:rPr>
        <w:t>частота появления букв - О - 2, Л – 1, Е – 1, Г – 1, В – 1, Н – 1, А – 1.</w:t>
      </w:r>
    </w:p>
    <w:p w:rsidR="003E38A1" w:rsidRDefault="003E38A1" w:rsidP="003E38A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О</w:t>
      </w:r>
      <w:r w:rsidRPr="003F4C0C">
        <w:rPr>
          <w:sz w:val="28"/>
          <w:szCs w:val="28"/>
        </w:rPr>
        <w:t xml:space="preserve"> 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0.250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2</w:t>
      </w:r>
      <w:r w:rsidRPr="003F4C0C">
        <w:rPr>
          <w:sz w:val="28"/>
          <w:szCs w:val="28"/>
        </w:rPr>
        <w:t xml:space="preserve"> = 0.1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Е</w:t>
      </w:r>
      <w:proofErr w:type="gramEnd"/>
      <w:r w:rsidRPr="003F4C0C">
        <w:rPr>
          <w:sz w:val="28"/>
          <w:szCs w:val="28"/>
        </w:rPr>
        <w:t xml:space="preserve"> 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3</w:t>
      </w:r>
      <w:r w:rsidRPr="003F4C0C">
        <w:rPr>
          <w:sz w:val="28"/>
          <w:szCs w:val="28"/>
        </w:rPr>
        <w:t xml:space="preserve"> =0.1</w:t>
      </w:r>
      <w:r>
        <w:rPr>
          <w:sz w:val="28"/>
          <w:szCs w:val="28"/>
        </w:rPr>
        <w:t xml:space="preserve">25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Г</w:t>
      </w:r>
      <w:r w:rsidRPr="003F4C0C">
        <w:rPr>
          <w:sz w:val="28"/>
          <w:szCs w:val="28"/>
        </w:rPr>
        <w:t>=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4</w:t>
      </w:r>
      <w:r w:rsidRPr="003F4C0C">
        <w:rPr>
          <w:sz w:val="28"/>
          <w:szCs w:val="28"/>
        </w:rPr>
        <w:t xml:space="preserve"> =</w:t>
      </w:r>
      <w:r w:rsidRPr="00C74E32"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>0.1</w:t>
      </w:r>
      <w:r>
        <w:rPr>
          <w:sz w:val="28"/>
          <w:szCs w:val="28"/>
        </w:rPr>
        <w:t xml:space="preserve">25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В</w:t>
      </w:r>
      <w:r w:rsidRPr="003F4C0C">
        <w:rPr>
          <w:sz w:val="28"/>
          <w:szCs w:val="28"/>
        </w:rPr>
        <w:t>=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5</w:t>
      </w:r>
      <w:r w:rsidRPr="003F4C0C">
        <w:rPr>
          <w:sz w:val="28"/>
          <w:szCs w:val="28"/>
        </w:rPr>
        <w:t xml:space="preserve"> = 0.1</w:t>
      </w:r>
      <w:r>
        <w:rPr>
          <w:sz w:val="28"/>
          <w:szCs w:val="28"/>
        </w:rPr>
        <w:t>25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E38A1" w:rsidRPr="003F4C0C" w:rsidRDefault="003E38A1" w:rsidP="003E38A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Н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6</w:t>
      </w:r>
      <w:r w:rsidRPr="003F4C0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>0.1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А</w:t>
      </w:r>
      <w:proofErr w:type="gramEnd"/>
      <w:r w:rsidRPr="0087752D">
        <w:rPr>
          <w:color w:val="FF0000"/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7</w:t>
      </w:r>
      <w:r w:rsidRPr="003F4C0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>0.1</w:t>
      </w:r>
      <w:r>
        <w:rPr>
          <w:sz w:val="28"/>
          <w:szCs w:val="28"/>
        </w:rPr>
        <w:t>25</w:t>
      </w:r>
    </w:p>
    <w:p w:rsidR="003E38A1" w:rsidRDefault="003E38A1" w:rsidP="003E38A1">
      <w:pPr>
        <w:spacing w:line="360" w:lineRule="auto"/>
        <w:ind w:firstLine="567"/>
        <w:jc w:val="center"/>
        <w:rPr>
          <w:sz w:val="28"/>
          <w:szCs w:val="28"/>
        </w:rPr>
      </w:pPr>
    </w:p>
    <w:p w:rsidR="003E38A1" w:rsidRDefault="00AC602B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3E38A1">
        <w:rPr>
          <w:sz w:val="28"/>
          <w:szCs w:val="28"/>
        </w:rPr>
        <w:t xml:space="preserve">) </w:t>
      </w:r>
      <w:r w:rsidR="003E38A1" w:rsidRPr="003F4C0C">
        <w:rPr>
          <w:sz w:val="28"/>
          <w:szCs w:val="28"/>
        </w:rPr>
        <w:t>Построение кодовых комбинаций</w:t>
      </w:r>
    </w:p>
    <w:p w:rsidR="00417F7B" w:rsidRPr="003F4C0C" w:rsidRDefault="00417F7B" w:rsidP="00417F7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10B3C">
        <w:rPr>
          <w:sz w:val="28"/>
          <w:szCs w:val="28"/>
        </w:rPr>
        <w:t xml:space="preserve">5. </w:t>
      </w:r>
      <w:r w:rsidR="00B10B3C">
        <w:rPr>
          <w:sz w:val="28"/>
          <w:szCs w:val="20"/>
        </w:rPr>
        <w:t>Упорядочивание знаков по убыванию значений</w:t>
      </w:r>
      <w:r w:rsidR="00B10B3C">
        <w:rPr>
          <w:sz w:val="28"/>
          <w:szCs w:val="28"/>
        </w:rPr>
        <w:t xml:space="preserve"> </w:t>
      </w:r>
      <w:r w:rsidR="002B101A">
        <w:rPr>
          <w:sz w:val="28"/>
          <w:szCs w:val="28"/>
        </w:rPr>
        <w:t>вероятности п</w:t>
      </w:r>
      <w:r w:rsidR="002B101A">
        <w:rPr>
          <w:sz w:val="28"/>
          <w:szCs w:val="28"/>
        </w:rPr>
        <w:t>о</w:t>
      </w:r>
      <w:r w:rsidR="002B101A">
        <w:rPr>
          <w:sz w:val="28"/>
          <w:szCs w:val="28"/>
        </w:rPr>
        <w:t>явления</w:t>
      </w:r>
    </w:p>
    <w:p w:rsidR="003E38A1" w:rsidRDefault="003E38A1" w:rsidP="003E38A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3170" cy="1192530"/>
            <wp:effectExtent l="19050" t="0" r="0" b="0"/>
            <wp:docPr id="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A1" w:rsidRDefault="00D51E65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 w:rsidR="003E38A1">
        <w:rPr>
          <w:sz w:val="28"/>
          <w:szCs w:val="28"/>
        </w:rPr>
        <w:t xml:space="preserve">) </w:t>
      </w:r>
      <w:r w:rsidR="003E38A1" w:rsidRPr="003F4C0C">
        <w:rPr>
          <w:sz w:val="28"/>
          <w:szCs w:val="28"/>
        </w:rPr>
        <w:t>Построение кодового дерева</w:t>
      </w:r>
    </w:p>
    <w:p w:rsidR="003E38A1" w:rsidRDefault="00AB1875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72" style="position:absolute;left:0;text-align:left;margin-left:70.1pt;margin-top:61.6pt;width:69.75pt;height:90pt;z-index:251683328" coordorigin="2055,8715" coordsize="1395,18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3" type="#_x0000_t32" style="position:absolute;left:3105;top:8715;width:345;height:102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4" type="#_x0000_t202" style="position:absolute;left:2055;top:9735;width:1275;height:780">
              <v:textbox>
                <w:txbxContent>
                  <w:p w:rsidR="00443F86" w:rsidRDefault="00443F86" w:rsidP="003E38A1">
                    <w:r>
                      <w:t>ошибка</w:t>
                    </w:r>
                  </w:p>
                </w:txbxContent>
              </v:textbox>
            </v:shape>
          </v:group>
        </w:pict>
      </w:r>
      <w:r w:rsidR="003E38A1">
        <w:rPr>
          <w:noProof/>
          <w:sz w:val="28"/>
          <w:szCs w:val="28"/>
        </w:rPr>
        <w:drawing>
          <wp:inline distT="0" distB="0" distL="0" distR="0">
            <wp:extent cx="4373245" cy="1733550"/>
            <wp:effectExtent l="19050" t="0" r="8255" b="0"/>
            <wp:docPr id="1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A1" w:rsidRDefault="002B101A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81595D">
        <w:rPr>
          <w:sz w:val="28"/>
          <w:szCs w:val="28"/>
        </w:rPr>
        <w:t>Дерево кодовых слов</w:t>
      </w:r>
    </w:p>
    <w:p w:rsidR="0081595D" w:rsidRPr="003F4C0C" w:rsidRDefault="0081595D" w:rsidP="003E38A1">
      <w:pPr>
        <w:spacing w:line="360" w:lineRule="auto"/>
        <w:ind w:firstLine="567"/>
        <w:jc w:val="center"/>
        <w:rPr>
          <w:sz w:val="28"/>
          <w:szCs w:val="28"/>
        </w:rPr>
      </w:pPr>
      <w:r w:rsidRPr="0081595D">
        <w:rPr>
          <w:noProof/>
          <w:sz w:val="28"/>
          <w:szCs w:val="28"/>
        </w:rPr>
        <w:lastRenderedPageBreak/>
        <w:drawing>
          <wp:inline distT="0" distB="0" distL="0" distR="0">
            <wp:extent cx="5441689" cy="2800026"/>
            <wp:effectExtent l="19050" t="0" r="6611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80" cy="280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A1" w:rsidRDefault="005C48A7" w:rsidP="005C48A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Примечание. Допускается применение любых типов линий и оформления.</w:t>
      </w:r>
    </w:p>
    <w:p w:rsidR="003E38A1" w:rsidRPr="003F4C0C" w:rsidRDefault="0075334E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е</w:t>
      </w:r>
      <w:r w:rsidR="003E38A1">
        <w:rPr>
          <w:sz w:val="28"/>
          <w:szCs w:val="28"/>
        </w:rPr>
        <w:t xml:space="preserve">) </w:t>
      </w:r>
      <w:r w:rsidR="003E38A1" w:rsidRPr="003F4C0C">
        <w:rPr>
          <w:sz w:val="28"/>
          <w:szCs w:val="28"/>
        </w:rPr>
        <w:t>Кодовые комбинации для каждой буквы</w:t>
      </w:r>
    </w:p>
    <w:p w:rsidR="003E38A1" w:rsidRDefault="003E38A1" w:rsidP="003E38A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О</w:t>
      </w:r>
      <w:r w:rsidRPr="003F4C0C">
        <w:rPr>
          <w:sz w:val="28"/>
          <w:szCs w:val="28"/>
        </w:rPr>
        <w:t xml:space="preserve"> 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01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2</w:t>
      </w:r>
      <w:r w:rsidRPr="003F4C0C">
        <w:rPr>
          <w:sz w:val="28"/>
          <w:szCs w:val="28"/>
        </w:rPr>
        <w:t xml:space="preserve"> = </w:t>
      </w:r>
      <w:r>
        <w:rPr>
          <w:sz w:val="28"/>
          <w:szCs w:val="28"/>
        </w:rPr>
        <w:t>111</w:t>
      </w:r>
      <w:proofErr w:type="gramStart"/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Е</w:t>
      </w:r>
      <w:proofErr w:type="gramEnd"/>
      <w:r w:rsidRPr="003F4C0C">
        <w:rPr>
          <w:sz w:val="28"/>
          <w:szCs w:val="28"/>
        </w:rPr>
        <w:t xml:space="preserve"> 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3</w:t>
      </w:r>
      <w:r w:rsidRPr="003F4C0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110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Г</w:t>
      </w:r>
      <w:r w:rsidRPr="003F4C0C">
        <w:rPr>
          <w:sz w:val="28"/>
          <w:szCs w:val="28"/>
        </w:rPr>
        <w:t>=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4</w:t>
      </w:r>
      <w:r w:rsidRPr="003F4C0C">
        <w:rPr>
          <w:sz w:val="28"/>
          <w:szCs w:val="28"/>
        </w:rPr>
        <w:t xml:space="preserve"> =</w:t>
      </w:r>
      <w:r w:rsidRPr="00C74E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101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В</w:t>
      </w:r>
      <w:r w:rsidRPr="003F4C0C">
        <w:rPr>
          <w:sz w:val="28"/>
          <w:szCs w:val="28"/>
        </w:rPr>
        <w:t>=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5</w:t>
      </w:r>
      <w:r w:rsidRPr="003F4C0C">
        <w:rPr>
          <w:sz w:val="28"/>
          <w:szCs w:val="28"/>
        </w:rPr>
        <w:t xml:space="preserve"> = </w:t>
      </w:r>
      <w:r>
        <w:rPr>
          <w:sz w:val="28"/>
          <w:szCs w:val="28"/>
        </w:rPr>
        <w:t>100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E38A1" w:rsidRPr="003F4C0C" w:rsidRDefault="003E38A1" w:rsidP="003E38A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Н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6</w:t>
      </w:r>
      <w:r w:rsidRPr="003F4C0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000</w:t>
      </w:r>
      <w:proofErr w:type="gramStart"/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А</w:t>
      </w:r>
      <w:proofErr w:type="gramEnd"/>
      <w:r w:rsidRPr="0087752D">
        <w:rPr>
          <w:color w:val="FF0000"/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= </w:t>
      </w:r>
      <w:r w:rsidRPr="003F4C0C">
        <w:rPr>
          <w:sz w:val="28"/>
          <w:szCs w:val="28"/>
          <w:lang w:val="en-US"/>
        </w:rPr>
        <w:t>Z</w:t>
      </w:r>
      <w:r w:rsidRPr="003F4C0C">
        <w:rPr>
          <w:sz w:val="28"/>
          <w:szCs w:val="28"/>
          <w:vertAlign w:val="subscript"/>
        </w:rPr>
        <w:t>7</w:t>
      </w:r>
      <w:r w:rsidRPr="003F4C0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001</w:t>
      </w:r>
    </w:p>
    <w:p w:rsidR="003E38A1" w:rsidRPr="003F4C0C" w:rsidRDefault="0075334E" w:rsidP="003E38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ж</w:t>
      </w:r>
      <w:r w:rsidR="003E38A1">
        <w:rPr>
          <w:sz w:val="28"/>
          <w:szCs w:val="28"/>
        </w:rPr>
        <w:t xml:space="preserve">) </w:t>
      </w:r>
      <w:r w:rsidR="003E38A1" w:rsidRPr="003F4C0C">
        <w:rPr>
          <w:sz w:val="28"/>
          <w:szCs w:val="28"/>
        </w:rPr>
        <w:t>Последовательность, передаваемая в канал связи</w:t>
      </w:r>
    </w:p>
    <w:p w:rsidR="003E38A1" w:rsidRDefault="003E38A1" w:rsidP="003E38A1">
      <w:pPr>
        <w:ind w:firstLine="567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О 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>
        <w:rPr>
          <w:sz w:val="28"/>
          <w:szCs w:val="28"/>
        </w:rPr>
        <w:t xml:space="preserve"> 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Е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Г</w:t>
      </w:r>
      <w:r>
        <w:rPr>
          <w:sz w:val="28"/>
          <w:szCs w:val="28"/>
        </w:rPr>
        <w:t xml:space="preserve">      </w:t>
      </w:r>
      <w:r w:rsidRPr="00F125BD">
        <w:rPr>
          <w:color w:val="FF0000"/>
          <w:sz w:val="28"/>
          <w:szCs w:val="28"/>
        </w:rPr>
        <w:t xml:space="preserve">О </w:t>
      </w:r>
      <w:r>
        <w:rPr>
          <w:color w:val="FF0000"/>
          <w:sz w:val="28"/>
          <w:szCs w:val="28"/>
        </w:rPr>
        <w:t xml:space="preserve">    В    Н      А</w:t>
      </w:r>
    </w:p>
    <w:p w:rsidR="003E38A1" w:rsidRPr="003F4C0C" w:rsidRDefault="003E38A1" w:rsidP="003E38A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076DA3">
        <w:rPr>
          <w:sz w:val="28"/>
          <w:szCs w:val="28"/>
        </w:rPr>
        <w:t xml:space="preserve">0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01  100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000  001</w:t>
      </w:r>
    </w:p>
    <w:p w:rsidR="003E38A1" w:rsidRDefault="003E38A1" w:rsidP="003E38A1">
      <w:pPr>
        <w:tabs>
          <w:tab w:val="left" w:pos="3195"/>
          <w:tab w:val="center" w:pos="5244"/>
        </w:tabs>
        <w:jc w:val="both"/>
        <w:rPr>
          <w:sz w:val="28"/>
          <w:szCs w:val="28"/>
        </w:rPr>
      </w:pPr>
    </w:p>
    <w:p w:rsidR="003E38A1" w:rsidRPr="00B205B2" w:rsidRDefault="0075334E" w:rsidP="003E38A1">
      <w:pPr>
        <w:tabs>
          <w:tab w:val="left" w:pos="3195"/>
          <w:tab w:val="center" w:pos="52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3E38A1">
        <w:rPr>
          <w:sz w:val="28"/>
          <w:szCs w:val="28"/>
        </w:rPr>
        <w:t xml:space="preserve">) </w:t>
      </w:r>
      <w:r w:rsidR="003E38A1" w:rsidRPr="00B205B2">
        <w:rPr>
          <w:sz w:val="28"/>
          <w:szCs w:val="28"/>
        </w:rPr>
        <w:t>Энтропия источника сообщений бит/</w:t>
      </w:r>
      <w:proofErr w:type="gramStart"/>
      <w:r w:rsidR="003E38A1" w:rsidRPr="00B205B2">
        <w:rPr>
          <w:sz w:val="28"/>
          <w:szCs w:val="28"/>
        </w:rPr>
        <w:t>с</w:t>
      </w:r>
      <w:proofErr w:type="gramEnd"/>
      <w:r w:rsidR="003E38A1" w:rsidRPr="00B205B2">
        <w:rPr>
          <w:sz w:val="28"/>
          <w:szCs w:val="28"/>
        </w:rPr>
        <w:t>:</w:t>
      </w:r>
    </w:p>
    <w:p w:rsidR="003E38A1" w:rsidRPr="00B205B2" w:rsidRDefault="003E38A1" w:rsidP="003E38A1">
      <w:pPr>
        <w:tabs>
          <w:tab w:val="left" w:pos="3195"/>
          <w:tab w:val="center" w:pos="5244"/>
        </w:tabs>
        <w:ind w:firstLine="567"/>
        <w:rPr>
          <w:sz w:val="28"/>
          <w:szCs w:val="28"/>
        </w:rPr>
      </w:pPr>
      <w:r w:rsidRPr="00B205B2">
        <w:rPr>
          <w:position w:val="-82"/>
          <w:sz w:val="28"/>
          <w:szCs w:val="28"/>
        </w:rPr>
        <w:object w:dxaOrig="7119" w:dyaOrig="1760">
          <v:shape id="_x0000_i1027" type="#_x0000_t75" style="width:480.2pt;height:87.65pt" o:ole="">
            <v:imagedata r:id="rId18" o:title=""/>
          </v:shape>
          <o:OLEObject Type="Embed" ProgID="Equation.DSMT4" ShapeID="_x0000_i1027" DrawAspect="Content" ObjectID="_1632203502" r:id="rId19"/>
        </w:object>
      </w:r>
    </w:p>
    <w:p w:rsidR="003E38A1" w:rsidRPr="00B205B2" w:rsidRDefault="0075334E" w:rsidP="003E38A1">
      <w:pPr>
        <w:tabs>
          <w:tab w:val="left" w:pos="3195"/>
          <w:tab w:val="center" w:pos="5244"/>
        </w:tabs>
        <w:ind w:hanging="57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="003E38A1">
        <w:rPr>
          <w:sz w:val="28"/>
          <w:szCs w:val="28"/>
        </w:rPr>
        <w:t xml:space="preserve">) </w:t>
      </w:r>
      <w:r w:rsidR="003E38A1" w:rsidRPr="00B205B2">
        <w:rPr>
          <w:sz w:val="28"/>
          <w:szCs w:val="28"/>
        </w:rPr>
        <w:t>Средняя длина кодовой комбинации бит:</w:t>
      </w:r>
    </w:p>
    <w:p w:rsidR="003E38A1" w:rsidRPr="00B205B2" w:rsidRDefault="003E38A1" w:rsidP="003E38A1">
      <w:pPr>
        <w:tabs>
          <w:tab w:val="left" w:pos="3195"/>
          <w:tab w:val="center" w:pos="5244"/>
        </w:tabs>
        <w:ind w:hanging="57"/>
        <w:jc w:val="both"/>
        <w:rPr>
          <w:sz w:val="28"/>
          <w:szCs w:val="28"/>
        </w:rPr>
      </w:pPr>
      <w:r w:rsidRPr="00B205B2">
        <w:rPr>
          <w:sz w:val="28"/>
          <w:szCs w:val="28"/>
        </w:rPr>
        <w:t xml:space="preserve"> </w:t>
      </w:r>
      <w:r w:rsidRPr="00B205B2">
        <w:rPr>
          <w:position w:val="-52"/>
          <w:sz w:val="28"/>
          <w:szCs w:val="28"/>
        </w:rPr>
        <w:object w:dxaOrig="4940" w:dyaOrig="1460">
          <v:shape id="_x0000_i1028" type="#_x0000_t75" style="width:344.95pt;height:72.65pt" o:ole="">
            <v:imagedata r:id="rId20" o:title=""/>
          </v:shape>
          <o:OLEObject Type="Embed" ProgID="Equation.DSMT4" ShapeID="_x0000_i1028" DrawAspect="Content" ObjectID="_1632203503" r:id="rId21"/>
        </w:object>
      </w:r>
    </w:p>
    <w:p w:rsidR="003E38A1" w:rsidRDefault="003E38A1" w:rsidP="003E38A1">
      <w:pPr>
        <w:jc w:val="both"/>
        <w:rPr>
          <w:sz w:val="28"/>
          <w:szCs w:val="28"/>
        </w:rPr>
      </w:pPr>
    </w:p>
    <w:p w:rsidR="003E38A1" w:rsidRPr="00B205B2" w:rsidRDefault="009B440C" w:rsidP="0030785B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3E38A1">
        <w:rPr>
          <w:sz w:val="28"/>
          <w:szCs w:val="28"/>
        </w:rPr>
        <w:t xml:space="preserve">) </w:t>
      </w:r>
      <w:r w:rsidR="003E38A1" w:rsidRPr="00B205B2">
        <w:rPr>
          <w:sz w:val="28"/>
          <w:szCs w:val="28"/>
        </w:rPr>
        <w:t>Составим кодовую комбинацию при передаче заданной последовательности.</w:t>
      </w:r>
    </w:p>
    <w:p w:rsidR="003E38A1" w:rsidRDefault="003E38A1" w:rsidP="003E38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 xml:space="preserve">О 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>
        <w:rPr>
          <w:sz w:val="28"/>
          <w:szCs w:val="28"/>
        </w:rPr>
        <w:t xml:space="preserve"> 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Е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>Г</w:t>
      </w:r>
      <w:r>
        <w:rPr>
          <w:sz w:val="28"/>
          <w:szCs w:val="28"/>
        </w:rPr>
        <w:t xml:space="preserve">    </w:t>
      </w:r>
      <w:r w:rsidRPr="00F125BD">
        <w:rPr>
          <w:color w:val="FF0000"/>
          <w:sz w:val="28"/>
          <w:szCs w:val="28"/>
        </w:rPr>
        <w:t xml:space="preserve">О </w:t>
      </w:r>
      <w:r>
        <w:rPr>
          <w:color w:val="FF0000"/>
          <w:sz w:val="28"/>
          <w:szCs w:val="28"/>
        </w:rPr>
        <w:t xml:space="preserve">     В     Н     А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E38A1" w:rsidRPr="003F4C0C" w:rsidRDefault="003E38A1" w:rsidP="003E38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0B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076DA3">
        <w:rPr>
          <w:sz w:val="28"/>
          <w:szCs w:val="28"/>
        </w:rPr>
        <w:t xml:space="preserve">0 </w:t>
      </w:r>
      <w:r w:rsidRPr="003F4C0C">
        <w:rPr>
          <w:sz w:val="28"/>
          <w:szCs w:val="28"/>
        </w:rPr>
        <w:t xml:space="preserve"> </w:t>
      </w:r>
      <w:r w:rsidR="0094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01 </w:t>
      </w:r>
      <w:r w:rsidR="00940B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100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000  001</w:t>
      </w:r>
    </w:p>
    <w:p w:rsidR="003E38A1" w:rsidRDefault="003E38A1" w:rsidP="003E38A1">
      <w:pPr>
        <w:ind w:firstLine="567"/>
        <w:jc w:val="both"/>
        <w:rPr>
          <w:sz w:val="28"/>
          <w:szCs w:val="28"/>
        </w:rPr>
      </w:pPr>
    </w:p>
    <w:p w:rsidR="003E38A1" w:rsidRPr="003F4C0C" w:rsidRDefault="009B440C" w:rsidP="003E38A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</w:t>
      </w:r>
      <w:r w:rsidR="003E38A1">
        <w:rPr>
          <w:sz w:val="28"/>
          <w:szCs w:val="28"/>
        </w:rPr>
        <w:t xml:space="preserve">) </w:t>
      </w:r>
      <w:r w:rsidR="00716EB9">
        <w:rPr>
          <w:sz w:val="28"/>
          <w:szCs w:val="28"/>
        </w:rPr>
        <w:t xml:space="preserve">Введем ошибку в </w:t>
      </w:r>
      <w:r w:rsidR="003E38A1">
        <w:rPr>
          <w:sz w:val="28"/>
          <w:szCs w:val="28"/>
        </w:rPr>
        <w:t xml:space="preserve">8 </w:t>
      </w:r>
      <w:r w:rsidR="003E38A1">
        <w:rPr>
          <w:sz w:val="28"/>
          <w:szCs w:val="28"/>
          <w:vertAlign w:val="superscript"/>
        </w:rPr>
        <w:t xml:space="preserve">Й  </w:t>
      </w:r>
      <w:r w:rsidR="003E38A1">
        <w:rPr>
          <w:sz w:val="28"/>
          <w:szCs w:val="28"/>
        </w:rPr>
        <w:t>разряд</w:t>
      </w:r>
      <w:r w:rsidR="003E38A1" w:rsidRPr="003F4C0C">
        <w:rPr>
          <w:sz w:val="28"/>
          <w:szCs w:val="28"/>
        </w:rPr>
        <w:t xml:space="preserve"> и покажем введенную ошибку на кодовом дереве</w:t>
      </w:r>
    </w:p>
    <w:p w:rsidR="003E38A1" w:rsidRDefault="003E38A1" w:rsidP="003E38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О 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>
        <w:rPr>
          <w:sz w:val="28"/>
          <w:szCs w:val="28"/>
        </w:rPr>
        <w:t xml:space="preserve">  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Е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F4C0C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Г</w:t>
      </w:r>
      <w:r>
        <w:rPr>
          <w:sz w:val="28"/>
          <w:szCs w:val="28"/>
        </w:rPr>
        <w:t xml:space="preserve">    </w:t>
      </w:r>
      <w:r w:rsidRPr="00F125BD">
        <w:rPr>
          <w:color w:val="FF0000"/>
          <w:sz w:val="28"/>
          <w:szCs w:val="28"/>
        </w:rPr>
        <w:t xml:space="preserve">О </w:t>
      </w:r>
      <w:r>
        <w:rPr>
          <w:color w:val="FF0000"/>
          <w:sz w:val="28"/>
          <w:szCs w:val="28"/>
        </w:rPr>
        <w:t xml:space="preserve">   В    Н    А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E38A1" w:rsidRPr="003F4C0C" w:rsidRDefault="003E38A1" w:rsidP="003E38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111 </w:t>
      </w:r>
      <w:r w:rsidRPr="003F4C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11</w:t>
      </w:r>
      <w:r>
        <w:rPr>
          <w:b/>
          <w:i/>
          <w:sz w:val="28"/>
          <w:szCs w:val="28"/>
          <w:u w:val="single"/>
        </w:rPr>
        <w:t>1</w:t>
      </w:r>
      <w:proofErr w:type="spellEnd"/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01  100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000  001</w:t>
      </w:r>
    </w:p>
    <w:p w:rsidR="003E38A1" w:rsidRDefault="003E38A1" w:rsidP="003E38A1">
      <w:pPr>
        <w:ind w:firstLine="720"/>
        <w:jc w:val="both"/>
        <w:rPr>
          <w:sz w:val="28"/>
          <w:szCs w:val="28"/>
        </w:rPr>
      </w:pPr>
      <w:r w:rsidRPr="003F4C0C">
        <w:rPr>
          <w:sz w:val="28"/>
          <w:szCs w:val="28"/>
        </w:rPr>
        <w:t xml:space="preserve">Будет принята </w:t>
      </w:r>
      <w:r>
        <w:rPr>
          <w:sz w:val="28"/>
          <w:szCs w:val="28"/>
        </w:rPr>
        <w:t xml:space="preserve">разрешённая </w:t>
      </w:r>
      <w:r w:rsidRPr="003F4C0C">
        <w:rPr>
          <w:sz w:val="28"/>
          <w:szCs w:val="28"/>
        </w:rPr>
        <w:t xml:space="preserve">битовая последовательность, в результате чего </w:t>
      </w:r>
      <w:r>
        <w:rPr>
          <w:sz w:val="28"/>
          <w:szCs w:val="28"/>
        </w:rPr>
        <w:t>приёмник воспримет её как правильную комбинацию и продолжит работу по приёму следующих комбинаций</w:t>
      </w:r>
      <w:r w:rsidRPr="003F4C0C">
        <w:rPr>
          <w:sz w:val="28"/>
          <w:szCs w:val="28"/>
        </w:rPr>
        <w:t xml:space="preserve">. </w:t>
      </w:r>
    </w:p>
    <w:p w:rsidR="0030785B" w:rsidRPr="0030785B" w:rsidRDefault="0030785B" w:rsidP="0030785B">
      <w:pPr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м) </w:t>
      </w:r>
      <w:r w:rsidRPr="0030785B">
        <w:rPr>
          <w:sz w:val="28"/>
          <w:szCs w:val="28"/>
        </w:rPr>
        <w:t>передано:</w:t>
      </w:r>
    </w:p>
    <w:p w:rsidR="0030785B" w:rsidRDefault="0030785B" w:rsidP="0030785B">
      <w:pPr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О </w:t>
      </w:r>
      <w:r>
        <w:rPr>
          <w:sz w:val="28"/>
          <w:szCs w:val="28"/>
        </w:rPr>
        <w:t xml:space="preserve">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Л</w:t>
      </w:r>
      <w:r>
        <w:rPr>
          <w:sz w:val="28"/>
          <w:szCs w:val="28"/>
        </w:rPr>
        <w:t xml:space="preserve"> 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Е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>Г</w:t>
      </w:r>
      <w:r>
        <w:rPr>
          <w:sz w:val="28"/>
          <w:szCs w:val="28"/>
        </w:rPr>
        <w:t xml:space="preserve">    </w:t>
      </w:r>
      <w:r w:rsidRPr="00F125BD">
        <w:rPr>
          <w:color w:val="FF0000"/>
          <w:sz w:val="28"/>
          <w:szCs w:val="28"/>
        </w:rPr>
        <w:t xml:space="preserve">О </w:t>
      </w:r>
      <w:r>
        <w:rPr>
          <w:color w:val="FF0000"/>
          <w:sz w:val="28"/>
          <w:szCs w:val="28"/>
        </w:rPr>
        <w:t xml:space="preserve">     В     Н     А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0785B" w:rsidRPr="003F4C0C" w:rsidRDefault="0030785B" w:rsidP="0030785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076DA3">
        <w:rPr>
          <w:sz w:val="28"/>
          <w:szCs w:val="28"/>
        </w:rPr>
        <w:t xml:space="preserve">0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101 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01    100</w:t>
      </w:r>
      <w:r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000  001</w:t>
      </w:r>
    </w:p>
    <w:p w:rsidR="003E38A1" w:rsidRDefault="0030785B" w:rsidP="003E38A1">
      <w:pPr>
        <w:rPr>
          <w:color w:val="FF0000"/>
          <w:sz w:val="28"/>
          <w:szCs w:val="28"/>
        </w:rPr>
      </w:pPr>
      <w:r>
        <w:rPr>
          <w:sz w:val="28"/>
          <w:szCs w:val="28"/>
        </w:rPr>
        <w:t>кроме искажения в сообщении бита «Е» других искажений не будет, таким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зом, абонент получит сообщение:</w:t>
      </w:r>
    </w:p>
    <w:p w:rsidR="0030785B" w:rsidRDefault="0030785B" w:rsidP="003E38A1">
      <w:pPr>
        <w:ind w:firstLine="567"/>
        <w:jc w:val="both"/>
        <w:rPr>
          <w:color w:val="FF0000"/>
          <w:sz w:val="28"/>
          <w:szCs w:val="28"/>
        </w:rPr>
      </w:pPr>
    </w:p>
    <w:p w:rsidR="003E38A1" w:rsidRDefault="0030785B" w:rsidP="003E38A1">
      <w:pPr>
        <w:ind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3E38A1">
        <w:rPr>
          <w:color w:val="FF0000"/>
          <w:sz w:val="28"/>
          <w:szCs w:val="28"/>
        </w:rPr>
        <w:t xml:space="preserve">О </w:t>
      </w:r>
      <w:r w:rsidR="003E38A1">
        <w:rPr>
          <w:sz w:val="28"/>
          <w:szCs w:val="28"/>
        </w:rPr>
        <w:t xml:space="preserve"> 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 </w:t>
      </w:r>
      <w:r w:rsidR="003E38A1">
        <w:rPr>
          <w:color w:val="FF0000"/>
          <w:sz w:val="28"/>
          <w:szCs w:val="28"/>
        </w:rPr>
        <w:t>Л</w:t>
      </w:r>
      <w:r w:rsidR="003E38A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3E38A1" w:rsidRPr="003F4C0C">
        <w:rPr>
          <w:sz w:val="28"/>
          <w:szCs w:val="28"/>
        </w:rPr>
        <w:t xml:space="preserve"> </w:t>
      </w:r>
      <w:proofErr w:type="spellStart"/>
      <w:proofErr w:type="gramStart"/>
      <w:r w:rsidR="003E38A1" w:rsidRPr="00D46E72">
        <w:rPr>
          <w:b/>
          <w:sz w:val="28"/>
          <w:szCs w:val="28"/>
        </w:rPr>
        <w:t>Л</w:t>
      </w:r>
      <w:proofErr w:type="spellEnd"/>
      <w:proofErr w:type="gramEnd"/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  </w:t>
      </w:r>
      <w:r w:rsidR="003E38A1" w:rsidRPr="003F4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E38A1">
        <w:rPr>
          <w:color w:val="FF0000"/>
          <w:sz w:val="28"/>
          <w:szCs w:val="28"/>
        </w:rPr>
        <w:t>Г</w:t>
      </w:r>
      <w:r w:rsidR="003E38A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3E38A1" w:rsidRPr="00F125BD">
        <w:rPr>
          <w:color w:val="FF0000"/>
          <w:sz w:val="28"/>
          <w:szCs w:val="28"/>
        </w:rPr>
        <w:t xml:space="preserve">О </w:t>
      </w:r>
      <w:r w:rsidR="003E38A1">
        <w:rPr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 </w:t>
      </w:r>
      <w:r w:rsidR="003E38A1">
        <w:rPr>
          <w:color w:val="FF0000"/>
          <w:sz w:val="28"/>
          <w:szCs w:val="28"/>
        </w:rPr>
        <w:t>В    Н    А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 </w:t>
      </w:r>
    </w:p>
    <w:p w:rsidR="003E38A1" w:rsidRDefault="0030785B" w:rsidP="003E38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E38A1">
        <w:rPr>
          <w:sz w:val="28"/>
          <w:szCs w:val="28"/>
        </w:rPr>
        <w:t xml:space="preserve">01 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111 </w:t>
      </w:r>
      <w:r w:rsidR="003E38A1" w:rsidRPr="003F4C0C">
        <w:rPr>
          <w:sz w:val="28"/>
          <w:szCs w:val="28"/>
        </w:rPr>
        <w:t xml:space="preserve"> </w:t>
      </w:r>
      <w:proofErr w:type="spellStart"/>
      <w:r w:rsidR="003E38A1">
        <w:rPr>
          <w:sz w:val="28"/>
          <w:szCs w:val="28"/>
        </w:rPr>
        <w:t>11</w:t>
      </w:r>
      <w:r w:rsidR="003E38A1">
        <w:rPr>
          <w:b/>
          <w:i/>
          <w:sz w:val="28"/>
          <w:szCs w:val="28"/>
          <w:u w:val="single"/>
        </w:rPr>
        <w:t>1</w:t>
      </w:r>
      <w:proofErr w:type="spellEnd"/>
      <w:r w:rsidR="003E38A1">
        <w:rPr>
          <w:sz w:val="28"/>
          <w:szCs w:val="28"/>
        </w:rPr>
        <w:t xml:space="preserve"> 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101 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 01  100</w:t>
      </w:r>
      <w:r w:rsidR="003E38A1" w:rsidRPr="003F4C0C">
        <w:rPr>
          <w:sz w:val="28"/>
          <w:szCs w:val="28"/>
        </w:rPr>
        <w:t xml:space="preserve"> </w:t>
      </w:r>
      <w:r w:rsidR="003E38A1">
        <w:rPr>
          <w:sz w:val="28"/>
          <w:szCs w:val="28"/>
        </w:rPr>
        <w:t xml:space="preserve"> 000  001</w:t>
      </w:r>
    </w:p>
    <w:p w:rsidR="003E38A1" w:rsidRPr="003F4C0C" w:rsidRDefault="003E38A1" w:rsidP="003E38A1">
      <w:pPr>
        <w:ind w:firstLine="567"/>
        <w:jc w:val="both"/>
        <w:rPr>
          <w:sz w:val="28"/>
          <w:szCs w:val="28"/>
        </w:rPr>
      </w:pPr>
    </w:p>
    <w:p w:rsidR="003E38A1" w:rsidRDefault="009B440C" w:rsidP="003E38A1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3E38A1">
        <w:rPr>
          <w:sz w:val="28"/>
          <w:szCs w:val="28"/>
        </w:rPr>
        <w:t xml:space="preserve">) Кодирование </w:t>
      </w:r>
      <w:r w:rsidR="003E38A1" w:rsidRPr="00B66C5A">
        <w:rPr>
          <w:sz w:val="28"/>
          <w:szCs w:val="28"/>
        </w:rPr>
        <w:t>равномерным кодом</w:t>
      </w:r>
      <w:r w:rsidR="003E38A1">
        <w:rPr>
          <w:sz w:val="28"/>
          <w:szCs w:val="28"/>
        </w:rPr>
        <w:t xml:space="preserve"> и </w:t>
      </w:r>
      <w:r w:rsidR="003E38A1" w:rsidRPr="00B66C5A">
        <w:rPr>
          <w:sz w:val="28"/>
          <w:szCs w:val="28"/>
        </w:rPr>
        <w:t>кодом Хаффмана</w:t>
      </w:r>
      <w:r w:rsidR="003E38A1">
        <w:rPr>
          <w:sz w:val="28"/>
          <w:szCs w:val="28"/>
        </w:rPr>
        <w:t>.</w:t>
      </w:r>
    </w:p>
    <w:p w:rsidR="003E38A1" w:rsidRPr="00B205B2" w:rsidRDefault="003E38A1" w:rsidP="003E38A1">
      <w:pPr>
        <w:jc w:val="center"/>
      </w:pPr>
    </w:p>
    <w:p w:rsidR="003E38A1" w:rsidRPr="00DA3A4B" w:rsidRDefault="003E38A1" w:rsidP="003E38A1">
      <w:pPr>
        <w:pStyle w:val="7"/>
        <w:spacing w:before="0"/>
        <w:jc w:val="both"/>
        <w:rPr>
          <w:rFonts w:ascii="Times New Roman" w:hAnsi="Times New Roman"/>
          <w:sz w:val="28"/>
          <w:szCs w:val="28"/>
        </w:rPr>
      </w:pPr>
      <w:r w:rsidRPr="00DA3A4B">
        <w:rPr>
          <w:rFonts w:ascii="Times New Roman" w:hAnsi="Times New Roman"/>
          <w:sz w:val="28"/>
          <w:szCs w:val="28"/>
        </w:rPr>
        <w:t xml:space="preserve">Вывод: При равномерном коде потребовалось </w:t>
      </w:r>
      <w:r>
        <w:rPr>
          <w:rFonts w:ascii="Times New Roman" w:hAnsi="Times New Roman"/>
          <w:sz w:val="28"/>
          <w:szCs w:val="28"/>
        </w:rPr>
        <w:t>8</w:t>
      </w:r>
      <w:r w:rsidRPr="00DA3A4B">
        <w:rPr>
          <w:rFonts w:ascii="Times New Roman" w:hAnsi="Times New Roman"/>
          <w:sz w:val="28"/>
          <w:szCs w:val="28"/>
        </w:rPr>
        <w:t>*8=</w:t>
      </w:r>
      <w:r>
        <w:rPr>
          <w:rFonts w:ascii="Times New Roman" w:hAnsi="Times New Roman"/>
          <w:sz w:val="28"/>
          <w:szCs w:val="28"/>
        </w:rPr>
        <w:t>64</w:t>
      </w:r>
      <w:r w:rsidRPr="00DA3A4B">
        <w:rPr>
          <w:rFonts w:ascii="Times New Roman" w:hAnsi="Times New Roman"/>
          <w:sz w:val="28"/>
          <w:szCs w:val="28"/>
        </w:rPr>
        <w:t xml:space="preserve"> бит</w:t>
      </w:r>
      <w:r>
        <w:rPr>
          <w:rFonts w:ascii="Times New Roman" w:hAnsi="Times New Roman"/>
          <w:sz w:val="28"/>
          <w:szCs w:val="28"/>
        </w:rPr>
        <w:t>а</w:t>
      </w:r>
      <w:r w:rsidRPr="00DA3A4B">
        <w:rPr>
          <w:rFonts w:ascii="Times New Roman" w:hAnsi="Times New Roman"/>
          <w:sz w:val="28"/>
          <w:szCs w:val="28"/>
        </w:rPr>
        <w:t xml:space="preserve"> информации при э</w:t>
      </w:r>
      <w:r w:rsidRPr="00DA3A4B">
        <w:rPr>
          <w:rFonts w:ascii="Times New Roman" w:hAnsi="Times New Roman"/>
          <w:sz w:val="28"/>
          <w:szCs w:val="28"/>
        </w:rPr>
        <w:t>ф</w:t>
      </w:r>
      <w:r w:rsidRPr="00DA3A4B">
        <w:rPr>
          <w:rFonts w:ascii="Times New Roman" w:hAnsi="Times New Roman"/>
          <w:sz w:val="28"/>
          <w:szCs w:val="28"/>
        </w:rPr>
        <w:t>фективном кодировании – 2</w:t>
      </w:r>
      <w:r>
        <w:rPr>
          <w:rFonts w:ascii="Times New Roman" w:hAnsi="Times New Roman"/>
          <w:sz w:val="28"/>
          <w:szCs w:val="28"/>
        </w:rPr>
        <w:t>2</w:t>
      </w:r>
      <w:r w:rsidRPr="00DA3A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Метод является эффективным.</w:t>
      </w:r>
    </w:p>
    <w:p w:rsidR="003E38A1" w:rsidRDefault="003E38A1" w:rsidP="003E38A1">
      <w:pPr>
        <w:pStyle w:val="7"/>
        <w:spacing w:before="0"/>
        <w:jc w:val="center"/>
        <w:rPr>
          <w:rFonts w:ascii="Times New Roman" w:hAnsi="Times New Roman"/>
          <w:b/>
          <w:sz w:val="28"/>
          <w:szCs w:val="28"/>
        </w:rPr>
      </w:pPr>
    </w:p>
    <w:p w:rsidR="003E38A1" w:rsidRDefault="00AE608A" w:rsidP="003E38A1">
      <w:pPr>
        <w:pStyle w:val="7"/>
        <w:spacing w:before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7F5CAF">
        <w:rPr>
          <w:rFonts w:ascii="Times New Roman" w:hAnsi="Times New Roman"/>
          <w:b/>
          <w:sz w:val="28"/>
          <w:szCs w:val="28"/>
        </w:rPr>
        <w:t xml:space="preserve"> (</w:t>
      </w:r>
      <w:r w:rsidR="00B0443C">
        <w:rPr>
          <w:rFonts w:ascii="Times New Roman" w:hAnsi="Times New Roman"/>
          <w:b/>
          <w:sz w:val="28"/>
          <w:szCs w:val="28"/>
        </w:rPr>
        <w:t>5</w:t>
      </w:r>
      <w:r w:rsidR="007F5CA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.</w:t>
      </w:r>
      <w:r w:rsidR="003E38A1">
        <w:rPr>
          <w:rFonts w:ascii="Times New Roman" w:hAnsi="Times New Roman"/>
          <w:b/>
          <w:sz w:val="28"/>
          <w:szCs w:val="28"/>
        </w:rPr>
        <w:t xml:space="preserve">  </w:t>
      </w:r>
      <w:r w:rsidR="003E38A1" w:rsidRPr="00686664">
        <w:rPr>
          <w:rFonts w:ascii="Times New Roman" w:hAnsi="Times New Roman"/>
          <w:b/>
          <w:sz w:val="28"/>
          <w:szCs w:val="28"/>
        </w:rPr>
        <w:t>Скремблирование</w:t>
      </w:r>
    </w:p>
    <w:p w:rsidR="00AE608A" w:rsidRPr="00AE608A" w:rsidRDefault="00AE608A" w:rsidP="00AE608A"/>
    <w:p w:rsidR="00AE608A" w:rsidRPr="00AE608A" w:rsidRDefault="00AE608A" w:rsidP="00AE608A">
      <w:pPr>
        <w:pStyle w:val="7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 w:rsidRPr="00AE608A">
        <w:rPr>
          <w:rFonts w:ascii="Times New Roman" w:hAnsi="Times New Roman"/>
          <w:sz w:val="28"/>
          <w:szCs w:val="28"/>
        </w:rPr>
        <w:t>4.1 Краткие теоретические сведения</w:t>
      </w:r>
    </w:p>
    <w:p w:rsidR="00AE608A" w:rsidRPr="004A66DE" w:rsidRDefault="00AE608A" w:rsidP="00AE60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66DE">
        <w:rPr>
          <w:sz w:val="28"/>
          <w:szCs w:val="28"/>
        </w:rPr>
        <w:t>Двоичный сигнал на входе</w:t>
      </w:r>
      <w:r>
        <w:rPr>
          <w:sz w:val="28"/>
          <w:szCs w:val="28"/>
        </w:rPr>
        <w:t xml:space="preserve"> УПС (</w:t>
      </w:r>
      <w:r w:rsidRPr="004A66DE">
        <w:rPr>
          <w:sz w:val="28"/>
          <w:szCs w:val="28"/>
        </w:rPr>
        <w:t>модема</w:t>
      </w:r>
      <w:r>
        <w:rPr>
          <w:sz w:val="28"/>
          <w:szCs w:val="28"/>
        </w:rPr>
        <w:t>)</w:t>
      </w:r>
      <w:r w:rsidRPr="004A66DE">
        <w:rPr>
          <w:sz w:val="28"/>
          <w:szCs w:val="28"/>
        </w:rPr>
        <w:t xml:space="preserve"> может иметь произвольную ст</w:t>
      </w:r>
      <w:r w:rsidRPr="004A66DE">
        <w:rPr>
          <w:sz w:val="28"/>
          <w:szCs w:val="28"/>
        </w:rPr>
        <w:t>а</w:t>
      </w:r>
      <w:r w:rsidRPr="004A66DE">
        <w:rPr>
          <w:sz w:val="28"/>
          <w:szCs w:val="28"/>
        </w:rPr>
        <w:t>тистическую структуру, которая не всегда удовлетворяет требованиям, предъя</w:t>
      </w:r>
      <w:r w:rsidRPr="004A66DE">
        <w:rPr>
          <w:sz w:val="28"/>
          <w:szCs w:val="28"/>
        </w:rPr>
        <w:t>в</w:t>
      </w:r>
      <w:r w:rsidRPr="004A66DE">
        <w:rPr>
          <w:sz w:val="28"/>
          <w:szCs w:val="28"/>
        </w:rPr>
        <w:t>ляемым синхронным способом передачи</w:t>
      </w:r>
      <w:r>
        <w:rPr>
          <w:sz w:val="28"/>
          <w:szCs w:val="28"/>
        </w:rPr>
        <w:t xml:space="preserve"> </w:t>
      </w:r>
      <w:r w:rsidRPr="00FF0E48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FF0E48">
        <w:rPr>
          <w:sz w:val="28"/>
          <w:szCs w:val="28"/>
        </w:rPr>
        <w:t>]</w:t>
      </w:r>
      <w:r w:rsidRPr="004A66DE">
        <w:rPr>
          <w:sz w:val="28"/>
          <w:szCs w:val="28"/>
        </w:rPr>
        <w:t xml:space="preserve">. Среди этих требований основными являются </w:t>
      </w:r>
      <w:proofErr w:type="gramStart"/>
      <w:r w:rsidRPr="004A66DE">
        <w:rPr>
          <w:sz w:val="28"/>
          <w:szCs w:val="28"/>
        </w:rPr>
        <w:t>следую</w:t>
      </w:r>
      <w:r>
        <w:rPr>
          <w:sz w:val="28"/>
          <w:szCs w:val="28"/>
        </w:rPr>
        <w:t>щие</w:t>
      </w:r>
      <w:proofErr w:type="gramEnd"/>
      <w:r>
        <w:rPr>
          <w:sz w:val="28"/>
          <w:szCs w:val="28"/>
        </w:rPr>
        <w:t>:</w:t>
      </w:r>
      <w:r w:rsidRPr="004A66DE">
        <w:rPr>
          <w:sz w:val="28"/>
          <w:szCs w:val="28"/>
        </w:rPr>
        <w:t xml:space="preserve"> </w:t>
      </w:r>
    </w:p>
    <w:p w:rsidR="00AE608A" w:rsidRPr="004A66DE" w:rsidRDefault="00AE608A" w:rsidP="00AE60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ч</w:t>
      </w:r>
      <w:r w:rsidRPr="004A66DE">
        <w:rPr>
          <w:sz w:val="28"/>
          <w:szCs w:val="28"/>
        </w:rPr>
        <w:t>астота смены символов (1, 0) должна обеспечивать надежное выделение такт</w:t>
      </w:r>
      <w:r w:rsidRPr="004A66DE">
        <w:rPr>
          <w:sz w:val="28"/>
          <w:szCs w:val="28"/>
        </w:rPr>
        <w:t>о</w:t>
      </w:r>
      <w:r w:rsidRPr="004A66DE">
        <w:rPr>
          <w:sz w:val="28"/>
          <w:szCs w:val="28"/>
        </w:rPr>
        <w:t>вой частоты непосредственно из прини</w:t>
      </w:r>
      <w:r>
        <w:rPr>
          <w:sz w:val="28"/>
          <w:szCs w:val="28"/>
        </w:rPr>
        <w:t>маемого сигнала;</w:t>
      </w:r>
      <w:r w:rsidRPr="004A66DE">
        <w:rPr>
          <w:sz w:val="28"/>
          <w:szCs w:val="28"/>
        </w:rPr>
        <w:t xml:space="preserve"> </w:t>
      </w:r>
    </w:p>
    <w:p w:rsidR="00AE608A" w:rsidRPr="004A66DE" w:rsidRDefault="00AE608A" w:rsidP="00AE60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Pr="004A66DE">
        <w:rPr>
          <w:sz w:val="28"/>
          <w:szCs w:val="28"/>
        </w:rPr>
        <w:t>пектральная плотность мощности передаваемого сигнала должна быть, по во</w:t>
      </w:r>
      <w:r w:rsidRPr="004A66DE">
        <w:rPr>
          <w:sz w:val="28"/>
          <w:szCs w:val="28"/>
        </w:rPr>
        <w:t>з</w:t>
      </w:r>
      <w:r w:rsidRPr="004A66DE">
        <w:rPr>
          <w:sz w:val="28"/>
          <w:szCs w:val="28"/>
        </w:rPr>
        <w:t xml:space="preserve">можности, постоянной и сосредоточенной в заданной области частот с целью снижения взаимного влияния каналов. </w:t>
      </w:r>
    </w:p>
    <w:p w:rsidR="00AE608A" w:rsidRPr="004A66DE" w:rsidRDefault="00AE608A" w:rsidP="00AE60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66DE">
        <w:rPr>
          <w:sz w:val="28"/>
          <w:szCs w:val="28"/>
        </w:rPr>
        <w:t>Приведенные требования должны выполняться независимо от структуры передаваемого сообщения. Поэтому в синхронных модемах исходная последов</w:t>
      </w:r>
      <w:r w:rsidRPr="004A66DE">
        <w:rPr>
          <w:sz w:val="28"/>
          <w:szCs w:val="28"/>
        </w:rPr>
        <w:t>а</w:t>
      </w:r>
      <w:r w:rsidRPr="004A66DE">
        <w:rPr>
          <w:sz w:val="28"/>
          <w:szCs w:val="28"/>
        </w:rPr>
        <w:t xml:space="preserve">тельность двоичных посылок часто подвергается определенной обработке. Смысл </w:t>
      </w:r>
      <w:r w:rsidRPr="004A66DE">
        <w:rPr>
          <w:sz w:val="28"/>
          <w:szCs w:val="28"/>
        </w:rPr>
        <w:lastRenderedPageBreak/>
        <w:t>такой обработки состоит в получении последовательности, в которой статистика появления нулей и единиц приближается к случайной, что позволяет удовлетв</w:t>
      </w:r>
      <w:r w:rsidRPr="004A66DE">
        <w:rPr>
          <w:sz w:val="28"/>
          <w:szCs w:val="28"/>
        </w:rPr>
        <w:t>о</w:t>
      </w:r>
      <w:r w:rsidRPr="004A66DE">
        <w:rPr>
          <w:sz w:val="28"/>
          <w:szCs w:val="28"/>
        </w:rPr>
        <w:t xml:space="preserve">рить двум названным выше требованиям. </w:t>
      </w:r>
    </w:p>
    <w:p w:rsidR="00AE608A" w:rsidRPr="004A66DE" w:rsidRDefault="00AE608A" w:rsidP="00AE60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66DE">
        <w:rPr>
          <w:sz w:val="28"/>
          <w:szCs w:val="28"/>
        </w:rPr>
        <w:t xml:space="preserve">Одним из способов такой обработки является </w:t>
      </w:r>
      <w:r w:rsidRPr="004A66DE">
        <w:rPr>
          <w:i/>
          <w:iCs/>
          <w:sz w:val="28"/>
          <w:szCs w:val="28"/>
        </w:rPr>
        <w:t>скремблирование</w:t>
      </w:r>
      <w:r w:rsidRPr="004A66DE">
        <w:rPr>
          <w:sz w:val="28"/>
          <w:szCs w:val="28"/>
        </w:rPr>
        <w:t xml:space="preserve"> (</w:t>
      </w:r>
      <w:proofErr w:type="spellStart"/>
      <w:r w:rsidRPr="004A66DE">
        <w:rPr>
          <w:sz w:val="28"/>
          <w:szCs w:val="28"/>
        </w:rPr>
        <w:t>scramble</w:t>
      </w:r>
      <w:proofErr w:type="spellEnd"/>
      <w:r w:rsidRPr="004A66DE">
        <w:rPr>
          <w:sz w:val="28"/>
          <w:szCs w:val="28"/>
        </w:rPr>
        <w:t xml:space="preserve"> — перемешивание). Скремблирование — это обратимое преобразование структуры цифрового потока без изменения скорости передачи с целью получения свой</w:t>
      </w:r>
      <w:proofErr w:type="gramStart"/>
      <w:r w:rsidRPr="004A66DE">
        <w:rPr>
          <w:sz w:val="28"/>
          <w:szCs w:val="28"/>
        </w:rPr>
        <w:t>ств сл</w:t>
      </w:r>
      <w:proofErr w:type="gramEnd"/>
      <w:r w:rsidRPr="004A66DE">
        <w:rPr>
          <w:sz w:val="28"/>
          <w:szCs w:val="28"/>
        </w:rPr>
        <w:t xml:space="preserve">учайной последовательности. Скремблирование производится на передающей стороне с помощью </w:t>
      </w:r>
      <w:r w:rsidRPr="004A66DE">
        <w:rPr>
          <w:i/>
          <w:iCs/>
          <w:sz w:val="28"/>
          <w:szCs w:val="28"/>
        </w:rPr>
        <w:t>скремблера</w:t>
      </w:r>
      <w:r w:rsidRPr="004A66DE">
        <w:rPr>
          <w:sz w:val="28"/>
          <w:szCs w:val="28"/>
        </w:rPr>
        <w:t>, реализующего логическую операцию суммир</w:t>
      </w:r>
      <w:r w:rsidRPr="004A66DE">
        <w:rPr>
          <w:sz w:val="28"/>
          <w:szCs w:val="28"/>
        </w:rPr>
        <w:t>о</w:t>
      </w:r>
      <w:r w:rsidRPr="004A66DE">
        <w:rPr>
          <w:sz w:val="28"/>
          <w:szCs w:val="28"/>
        </w:rPr>
        <w:t>вания по модулю два исходного и псевдослучайного двоичных сигналов. На пр</w:t>
      </w:r>
      <w:r w:rsidRPr="004A66DE">
        <w:rPr>
          <w:sz w:val="28"/>
          <w:szCs w:val="28"/>
        </w:rPr>
        <w:t>и</w:t>
      </w:r>
      <w:r w:rsidRPr="004A66DE">
        <w:rPr>
          <w:sz w:val="28"/>
          <w:szCs w:val="28"/>
        </w:rPr>
        <w:t xml:space="preserve">емной стороне осуществляется обратное преобразование — </w:t>
      </w:r>
      <w:proofErr w:type="spellStart"/>
      <w:r w:rsidRPr="004A66DE">
        <w:rPr>
          <w:sz w:val="28"/>
          <w:szCs w:val="28"/>
        </w:rPr>
        <w:t>дескремблирование</w:t>
      </w:r>
      <w:proofErr w:type="spellEnd"/>
      <w:r w:rsidRPr="004A66DE">
        <w:rPr>
          <w:sz w:val="28"/>
          <w:szCs w:val="28"/>
        </w:rPr>
        <w:t xml:space="preserve">, выполняемое </w:t>
      </w:r>
      <w:proofErr w:type="spellStart"/>
      <w:r w:rsidRPr="004A66DE">
        <w:rPr>
          <w:i/>
          <w:iCs/>
          <w:sz w:val="28"/>
          <w:szCs w:val="28"/>
        </w:rPr>
        <w:t>дескремблером</w:t>
      </w:r>
      <w:proofErr w:type="spellEnd"/>
      <w:r w:rsidRPr="004A66DE">
        <w:rPr>
          <w:sz w:val="28"/>
          <w:szCs w:val="28"/>
        </w:rPr>
        <w:t xml:space="preserve">. </w:t>
      </w:r>
      <w:proofErr w:type="spellStart"/>
      <w:r w:rsidRPr="004A66DE">
        <w:rPr>
          <w:sz w:val="28"/>
          <w:szCs w:val="28"/>
        </w:rPr>
        <w:t>Дескремблер</w:t>
      </w:r>
      <w:proofErr w:type="spellEnd"/>
      <w:r w:rsidRPr="004A66DE">
        <w:rPr>
          <w:sz w:val="28"/>
          <w:szCs w:val="28"/>
        </w:rPr>
        <w:t xml:space="preserve"> выделяет из принятой последовател</w:t>
      </w:r>
      <w:r w:rsidRPr="004A66DE">
        <w:rPr>
          <w:sz w:val="28"/>
          <w:szCs w:val="28"/>
        </w:rPr>
        <w:t>ь</w:t>
      </w:r>
      <w:r w:rsidRPr="004A66DE">
        <w:rPr>
          <w:sz w:val="28"/>
          <w:szCs w:val="28"/>
        </w:rPr>
        <w:t>ности исходную информационную последовательность.</w:t>
      </w:r>
    </w:p>
    <w:p w:rsidR="00AE608A" w:rsidRPr="008B3A84" w:rsidRDefault="00AE608A" w:rsidP="00AE608A">
      <w:pPr>
        <w:spacing w:line="360" w:lineRule="auto"/>
        <w:ind w:firstLine="708"/>
        <w:jc w:val="both"/>
        <w:rPr>
          <w:sz w:val="28"/>
          <w:szCs w:val="28"/>
        </w:rPr>
      </w:pPr>
      <w:r w:rsidRPr="008B3A84">
        <w:rPr>
          <w:sz w:val="28"/>
          <w:szCs w:val="28"/>
        </w:rPr>
        <w:t>Для полученной</w:t>
      </w:r>
      <w:r>
        <w:rPr>
          <w:sz w:val="28"/>
          <w:szCs w:val="28"/>
        </w:rPr>
        <w:t>,</w:t>
      </w:r>
      <w:r w:rsidRPr="008B3A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задании 3, </w:t>
      </w:r>
      <w:r w:rsidRPr="008B3A84">
        <w:rPr>
          <w:sz w:val="28"/>
          <w:szCs w:val="28"/>
        </w:rPr>
        <w:t xml:space="preserve">комбинации реализовывать процедуру скремблирования с соотношением:  </w:t>
      </w:r>
      <w:proofErr w:type="spellStart"/>
      <w:r w:rsidRPr="008B3A84">
        <w:rPr>
          <w:sz w:val="28"/>
          <w:szCs w:val="28"/>
        </w:rPr>
        <w:t>B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= </w:t>
      </w:r>
      <w:proofErr w:type="spellStart"/>
      <w:r w:rsidRPr="008B3A84">
        <w:rPr>
          <w:sz w:val="28"/>
          <w:szCs w:val="28"/>
        </w:rPr>
        <w:t>A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 B</w:t>
      </w:r>
      <w:r w:rsidRPr="008B3A84">
        <w:rPr>
          <w:sz w:val="28"/>
          <w:szCs w:val="28"/>
          <w:vertAlign w:val="subscript"/>
        </w:rPr>
        <w:t xml:space="preserve"> i-3</w:t>
      </w:r>
      <w:r w:rsidRPr="008B3A84">
        <w:rPr>
          <w:sz w:val="28"/>
          <w:szCs w:val="28"/>
        </w:rPr>
        <w:t xml:space="preserve">  B</w:t>
      </w:r>
      <w:r w:rsidRPr="008B3A84">
        <w:rPr>
          <w:sz w:val="28"/>
          <w:szCs w:val="28"/>
          <w:vertAlign w:val="subscript"/>
        </w:rPr>
        <w:t xml:space="preserve"> i-5</w:t>
      </w:r>
      <w:r w:rsidRPr="008B3A84">
        <w:rPr>
          <w:sz w:val="28"/>
          <w:szCs w:val="28"/>
        </w:rPr>
        <w:t xml:space="preserve"> </w:t>
      </w:r>
    </w:p>
    <w:p w:rsidR="00AE608A" w:rsidRPr="008B3A84" w:rsidRDefault="00AE608A" w:rsidP="00AE608A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t xml:space="preserve">где </w:t>
      </w:r>
      <w:proofErr w:type="spellStart"/>
      <w:r w:rsidRPr="008B3A84">
        <w:rPr>
          <w:sz w:val="28"/>
          <w:szCs w:val="28"/>
        </w:rPr>
        <w:t>B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- двоичная цифра результирующего кода, полученная на i-м такте работы скремблера, </w:t>
      </w:r>
    </w:p>
    <w:p w:rsidR="00AE608A" w:rsidRPr="008B3A84" w:rsidRDefault="00AE608A" w:rsidP="00AE608A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t xml:space="preserve">      </w:t>
      </w:r>
      <w:proofErr w:type="spellStart"/>
      <w:r w:rsidRPr="008B3A84">
        <w:rPr>
          <w:sz w:val="28"/>
          <w:szCs w:val="28"/>
        </w:rPr>
        <w:t>A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- двоичная цифра исходного кода, поступающая на i-м такте на </w:t>
      </w:r>
      <w:bookmarkStart w:id="0" w:name="142"/>
      <w:bookmarkEnd w:id="0"/>
      <w:r w:rsidRPr="008B3A84">
        <w:rPr>
          <w:sz w:val="28"/>
          <w:szCs w:val="28"/>
        </w:rPr>
        <w:t xml:space="preserve">вход скремблера, </w:t>
      </w:r>
    </w:p>
    <w:p w:rsidR="00AE608A" w:rsidRDefault="00AE608A" w:rsidP="00AE608A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t xml:space="preserve">       B</w:t>
      </w:r>
      <w:r w:rsidRPr="008B3A84">
        <w:rPr>
          <w:sz w:val="28"/>
          <w:szCs w:val="28"/>
          <w:vertAlign w:val="subscript"/>
        </w:rPr>
        <w:t xml:space="preserve"> i-3</w:t>
      </w:r>
      <w:r w:rsidRPr="008B3A84">
        <w:rPr>
          <w:sz w:val="28"/>
          <w:szCs w:val="28"/>
        </w:rPr>
        <w:t xml:space="preserve"> и B</w:t>
      </w:r>
      <w:r w:rsidRPr="008B3A84">
        <w:rPr>
          <w:sz w:val="28"/>
          <w:szCs w:val="28"/>
          <w:vertAlign w:val="subscript"/>
        </w:rPr>
        <w:t xml:space="preserve"> i-5</w:t>
      </w:r>
      <w:r w:rsidRPr="008B3A84">
        <w:rPr>
          <w:sz w:val="28"/>
          <w:szCs w:val="28"/>
        </w:rPr>
        <w:t xml:space="preserve"> - двоичные цифры результирующего кода, полученные на пред</w:t>
      </w:r>
      <w:r w:rsidRPr="008B3A84">
        <w:rPr>
          <w:sz w:val="28"/>
          <w:szCs w:val="28"/>
        </w:rPr>
        <w:t>ы</w:t>
      </w:r>
      <w:r w:rsidRPr="008B3A84">
        <w:rPr>
          <w:sz w:val="28"/>
          <w:szCs w:val="28"/>
        </w:rPr>
        <w:t>дущих тактах работы скремблера, соответственно на 3 и на 5 тактов ранее тек</w:t>
      </w:r>
      <w:r w:rsidRPr="008B3A84">
        <w:rPr>
          <w:sz w:val="28"/>
          <w:szCs w:val="28"/>
        </w:rPr>
        <w:t>у</w:t>
      </w:r>
      <w:r w:rsidRPr="008B3A84">
        <w:rPr>
          <w:sz w:val="28"/>
          <w:szCs w:val="28"/>
        </w:rPr>
        <w:t>щего такта, и объединенные операцией исключающего ИЛИ (сложение по мод</w:t>
      </w:r>
      <w:r w:rsidRPr="008B3A84">
        <w:rPr>
          <w:sz w:val="28"/>
          <w:szCs w:val="28"/>
        </w:rPr>
        <w:t>у</w:t>
      </w:r>
      <w:r w:rsidRPr="008B3A84">
        <w:rPr>
          <w:sz w:val="28"/>
          <w:szCs w:val="28"/>
        </w:rPr>
        <w:t>лю 2).</w:t>
      </w:r>
    </w:p>
    <w:p w:rsidR="00AE608A" w:rsidRDefault="00AE608A" w:rsidP="00AE608A">
      <w:pPr>
        <w:jc w:val="center"/>
      </w:pPr>
    </w:p>
    <w:p w:rsidR="00AE608A" w:rsidRPr="00AE608A" w:rsidRDefault="00AE608A" w:rsidP="00AE608A">
      <w:pPr>
        <w:jc w:val="center"/>
        <w:rPr>
          <w:sz w:val="28"/>
          <w:szCs w:val="28"/>
        </w:rPr>
      </w:pPr>
      <w:r w:rsidRPr="00AE608A">
        <w:rPr>
          <w:sz w:val="28"/>
          <w:szCs w:val="28"/>
        </w:rPr>
        <w:t>4.</w:t>
      </w:r>
      <w:r>
        <w:rPr>
          <w:sz w:val="28"/>
          <w:szCs w:val="28"/>
        </w:rPr>
        <w:t>2</w:t>
      </w:r>
      <w:r w:rsidRPr="00AE608A">
        <w:rPr>
          <w:sz w:val="28"/>
          <w:szCs w:val="28"/>
        </w:rPr>
        <w:t xml:space="preserve"> Пример</w:t>
      </w:r>
    </w:p>
    <w:p w:rsidR="00AE608A" w:rsidRPr="00AE608A" w:rsidRDefault="00AE608A" w:rsidP="00AE608A"/>
    <w:p w:rsidR="003E38A1" w:rsidRPr="008B3A84" w:rsidRDefault="003E38A1" w:rsidP="003E38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Задание. </w:t>
      </w:r>
      <w:r w:rsidRPr="008B3A84">
        <w:rPr>
          <w:sz w:val="28"/>
          <w:szCs w:val="28"/>
        </w:rPr>
        <w:t xml:space="preserve">Для комбинации </w:t>
      </w:r>
      <w:r>
        <w:rPr>
          <w:sz w:val="28"/>
          <w:szCs w:val="28"/>
        </w:rPr>
        <w:t>0111111010101100000001 (п.</w:t>
      </w:r>
      <w:r w:rsidR="00220796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="00220796">
        <w:rPr>
          <w:sz w:val="28"/>
          <w:szCs w:val="28"/>
        </w:rPr>
        <w:t>, п.п. М</w:t>
      </w:r>
      <w:r>
        <w:rPr>
          <w:sz w:val="28"/>
          <w:szCs w:val="28"/>
        </w:rPr>
        <w:t xml:space="preserve">) </w:t>
      </w:r>
      <w:r w:rsidRPr="008B3A84">
        <w:rPr>
          <w:sz w:val="28"/>
          <w:szCs w:val="28"/>
        </w:rPr>
        <w:t>реализ</w:t>
      </w:r>
      <w:r w:rsidRPr="008B3A84">
        <w:rPr>
          <w:sz w:val="28"/>
          <w:szCs w:val="28"/>
        </w:rPr>
        <w:t>о</w:t>
      </w:r>
      <w:r w:rsidRPr="008B3A84">
        <w:rPr>
          <w:sz w:val="28"/>
          <w:szCs w:val="28"/>
        </w:rPr>
        <w:t xml:space="preserve">вать процедуру скремблирования с соотношением:  </w:t>
      </w:r>
      <w:proofErr w:type="spellStart"/>
      <w:r w:rsidRPr="008B3A84">
        <w:rPr>
          <w:sz w:val="28"/>
          <w:szCs w:val="28"/>
        </w:rPr>
        <w:t>B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= </w:t>
      </w:r>
      <w:proofErr w:type="spellStart"/>
      <w:r w:rsidRPr="008B3A84">
        <w:rPr>
          <w:sz w:val="28"/>
          <w:szCs w:val="28"/>
        </w:rPr>
        <w:t>A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 B</w:t>
      </w:r>
      <w:r w:rsidRPr="008B3A84">
        <w:rPr>
          <w:sz w:val="28"/>
          <w:szCs w:val="28"/>
          <w:vertAlign w:val="subscript"/>
        </w:rPr>
        <w:t xml:space="preserve"> i-3</w:t>
      </w:r>
      <w:r w:rsidRPr="008B3A84">
        <w:rPr>
          <w:sz w:val="28"/>
          <w:szCs w:val="28"/>
        </w:rPr>
        <w:t xml:space="preserve">  B</w:t>
      </w:r>
      <w:r w:rsidRPr="008B3A84">
        <w:rPr>
          <w:sz w:val="28"/>
          <w:szCs w:val="28"/>
          <w:vertAlign w:val="subscript"/>
        </w:rPr>
        <w:t xml:space="preserve"> i-5</w:t>
      </w:r>
      <w:r w:rsidRPr="008B3A84">
        <w:rPr>
          <w:sz w:val="28"/>
          <w:szCs w:val="28"/>
        </w:rPr>
        <w:t xml:space="preserve"> </w:t>
      </w:r>
    </w:p>
    <w:p w:rsidR="003E38A1" w:rsidRPr="008B3A84" w:rsidRDefault="003E38A1" w:rsidP="003E38A1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t xml:space="preserve">где </w:t>
      </w:r>
      <w:proofErr w:type="spellStart"/>
      <w:r w:rsidRPr="008B3A84">
        <w:rPr>
          <w:sz w:val="28"/>
          <w:szCs w:val="28"/>
        </w:rPr>
        <w:t>B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- двоичная цифра результирующего кода, полученная на i-м такте работы </w:t>
      </w:r>
      <w:proofErr w:type="spellStart"/>
      <w:r w:rsidRPr="008B3A84">
        <w:rPr>
          <w:sz w:val="28"/>
          <w:szCs w:val="28"/>
        </w:rPr>
        <w:t>скрэмблера</w:t>
      </w:r>
      <w:proofErr w:type="spellEnd"/>
      <w:r w:rsidRPr="008B3A84">
        <w:rPr>
          <w:sz w:val="28"/>
          <w:szCs w:val="28"/>
        </w:rPr>
        <w:t xml:space="preserve">, </w:t>
      </w:r>
    </w:p>
    <w:p w:rsidR="003E38A1" w:rsidRPr="008B3A84" w:rsidRDefault="003E38A1" w:rsidP="003E38A1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lastRenderedPageBreak/>
        <w:t xml:space="preserve">      </w:t>
      </w:r>
      <w:proofErr w:type="spellStart"/>
      <w:r w:rsidRPr="008B3A84">
        <w:rPr>
          <w:sz w:val="28"/>
          <w:szCs w:val="28"/>
        </w:rPr>
        <w:t>A</w:t>
      </w:r>
      <w:r w:rsidRPr="008B3A84">
        <w:rPr>
          <w:sz w:val="28"/>
          <w:szCs w:val="28"/>
          <w:vertAlign w:val="subscript"/>
        </w:rPr>
        <w:t>i</w:t>
      </w:r>
      <w:proofErr w:type="spellEnd"/>
      <w:r w:rsidRPr="008B3A84">
        <w:rPr>
          <w:sz w:val="28"/>
          <w:szCs w:val="28"/>
        </w:rPr>
        <w:t xml:space="preserve"> - двоичная цифра исходного кода, поступающая на i-м такте на вход скремблера, </w:t>
      </w:r>
    </w:p>
    <w:p w:rsidR="003E38A1" w:rsidRDefault="003E38A1" w:rsidP="003E38A1">
      <w:pPr>
        <w:spacing w:line="360" w:lineRule="auto"/>
        <w:jc w:val="both"/>
        <w:rPr>
          <w:sz w:val="28"/>
          <w:szCs w:val="28"/>
        </w:rPr>
      </w:pPr>
      <w:r w:rsidRPr="008B3A84">
        <w:rPr>
          <w:sz w:val="28"/>
          <w:szCs w:val="28"/>
        </w:rPr>
        <w:t xml:space="preserve">       B</w:t>
      </w:r>
      <w:r w:rsidRPr="008B3A84">
        <w:rPr>
          <w:sz w:val="28"/>
          <w:szCs w:val="28"/>
          <w:vertAlign w:val="subscript"/>
        </w:rPr>
        <w:t xml:space="preserve"> i-3</w:t>
      </w:r>
      <w:r w:rsidRPr="008B3A84">
        <w:rPr>
          <w:sz w:val="28"/>
          <w:szCs w:val="28"/>
        </w:rPr>
        <w:t xml:space="preserve"> и B</w:t>
      </w:r>
      <w:r w:rsidRPr="008B3A84">
        <w:rPr>
          <w:sz w:val="28"/>
          <w:szCs w:val="28"/>
          <w:vertAlign w:val="subscript"/>
        </w:rPr>
        <w:t xml:space="preserve"> i-5</w:t>
      </w:r>
      <w:r w:rsidRPr="008B3A84">
        <w:rPr>
          <w:sz w:val="28"/>
          <w:szCs w:val="28"/>
        </w:rPr>
        <w:t xml:space="preserve"> - двоичные цифры результирующего кода, полученные на пред</w:t>
      </w:r>
      <w:r w:rsidRPr="008B3A84">
        <w:rPr>
          <w:sz w:val="28"/>
          <w:szCs w:val="28"/>
        </w:rPr>
        <w:t>ы</w:t>
      </w:r>
      <w:r w:rsidRPr="008B3A84">
        <w:rPr>
          <w:sz w:val="28"/>
          <w:szCs w:val="28"/>
        </w:rPr>
        <w:t>дущих тактах работы скремблера, соответственно на 3 и на 5 тактов ранее тек</w:t>
      </w:r>
      <w:r w:rsidRPr="008B3A84">
        <w:rPr>
          <w:sz w:val="28"/>
          <w:szCs w:val="28"/>
        </w:rPr>
        <w:t>у</w:t>
      </w:r>
      <w:r w:rsidRPr="008B3A84">
        <w:rPr>
          <w:sz w:val="28"/>
          <w:szCs w:val="28"/>
        </w:rPr>
        <w:t>щего такта, и объединенные операцией исключающего ИЛИ (сложение по мод</w:t>
      </w:r>
      <w:r w:rsidRPr="008B3A84">
        <w:rPr>
          <w:sz w:val="28"/>
          <w:szCs w:val="28"/>
        </w:rPr>
        <w:t>у</w:t>
      </w:r>
      <w:r w:rsidRPr="008B3A84">
        <w:rPr>
          <w:sz w:val="28"/>
          <w:szCs w:val="28"/>
        </w:rPr>
        <w:t>лю 2).</w:t>
      </w:r>
    </w:p>
    <w:p w:rsidR="003E38A1" w:rsidRDefault="003E38A1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="00AE608A">
        <w:rPr>
          <w:sz w:val="28"/>
          <w:szCs w:val="28"/>
        </w:rPr>
        <w:t>6</w:t>
      </w:r>
      <w:r>
        <w:rPr>
          <w:sz w:val="28"/>
          <w:szCs w:val="28"/>
        </w:rPr>
        <w:t>. Реализация скремблирования</w:t>
      </w:r>
    </w:p>
    <w:tbl>
      <w:tblPr>
        <w:tblW w:w="8236" w:type="dxa"/>
        <w:tblInd w:w="108" w:type="dxa"/>
        <w:tblLook w:val="04A0"/>
      </w:tblPr>
      <w:tblGrid>
        <w:gridCol w:w="400"/>
        <w:gridCol w:w="1402"/>
        <w:gridCol w:w="400"/>
        <w:gridCol w:w="400"/>
        <w:gridCol w:w="400"/>
        <w:gridCol w:w="400"/>
        <w:gridCol w:w="400"/>
        <w:gridCol w:w="617"/>
        <w:gridCol w:w="400"/>
        <w:gridCol w:w="400"/>
        <w:gridCol w:w="400"/>
        <w:gridCol w:w="400"/>
        <w:gridCol w:w="400"/>
        <w:gridCol w:w="617"/>
        <w:gridCol w:w="400"/>
        <w:gridCol w:w="400"/>
        <w:gridCol w:w="400"/>
      </w:tblGrid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tabs>
                <w:tab w:val="left" w:pos="786"/>
              </w:tabs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D1578D" w:rsidRDefault="003E38A1" w:rsidP="00443F8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A</w:t>
            </w:r>
            <w:r w:rsidRPr="0084308D">
              <w:rPr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=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BC50E5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2D4CCA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A</w:t>
            </w:r>
            <w:r w:rsidRPr="0084308D">
              <w:rPr>
                <w:lang w:val="en-US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697D43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697D43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697D43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A</w:t>
            </w:r>
            <w:r w:rsidRPr="0084308D">
              <w:rPr>
                <w:lang w:val="en-US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BC50E5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2D4CCA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2D4CCA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A</w:t>
            </w:r>
            <w:r w:rsidRPr="0084308D">
              <w:rPr>
                <w:lang w:val="en-US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  <w:lang w:val="en-US"/>
              </w:rPr>
            </w:pPr>
            <w:r w:rsidRPr="0084308D">
              <w:rPr>
                <w:color w:val="000000"/>
                <w:lang w:val="en-US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</w:t>
            </w:r>
            <w:r w:rsidRPr="0084308D"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</w:t>
            </w:r>
            <w:r w:rsidRPr="0084308D"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</w:t>
            </w:r>
            <w:r w:rsidRPr="0084308D"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</w:t>
            </w:r>
            <w:r w:rsidRPr="0084308D"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</w:t>
            </w:r>
            <w:r w:rsidRPr="0084308D"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</w:t>
            </w:r>
            <w:r w:rsidRPr="0084308D"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D157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</w:t>
            </w:r>
            <w:r w:rsidRPr="0084308D"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</w:t>
            </w:r>
            <w:r w:rsidRPr="0084308D"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6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</w:t>
            </w:r>
            <w:r>
              <w:rPr>
                <w:color w:val="000000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6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</w:t>
            </w:r>
            <w:r>
              <w:rPr>
                <w:color w:val="000000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6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A2</w:t>
            </w: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6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A2</w:t>
            </w: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  <w:tr w:rsidR="003E38A1" w:rsidRPr="0084308D" w:rsidTr="00443F86">
        <w:trPr>
          <w:trHeight w:val="6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A2</w:t>
            </w:r>
            <w:r>
              <w:rPr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B17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C15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 w:rsidRPr="0084308D">
              <w:rPr>
                <w:color w:val="000000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8A1" w:rsidRPr="0084308D" w:rsidRDefault="003E38A1" w:rsidP="00443F86">
            <w:pPr>
              <w:jc w:val="center"/>
              <w:rPr>
                <w:color w:val="000000"/>
              </w:rPr>
            </w:pPr>
          </w:p>
        </w:tc>
      </w:tr>
    </w:tbl>
    <w:p w:rsidR="003E38A1" w:rsidRPr="0084308D" w:rsidRDefault="003E38A1" w:rsidP="003E38A1">
      <w:pPr>
        <w:jc w:val="center"/>
        <w:rPr>
          <w:rFonts w:ascii="Calibri" w:hAnsi="Calibri"/>
          <w:color w:val="000000"/>
          <w:sz w:val="22"/>
          <w:szCs w:val="22"/>
        </w:rPr>
      </w:pPr>
      <w:r w:rsidRPr="0084308D">
        <w:rPr>
          <w:rFonts w:ascii="Calibri" w:hAnsi="Calibri"/>
          <w:color w:val="000000"/>
          <w:sz w:val="22"/>
          <w:szCs w:val="22"/>
        </w:rPr>
        <w:t xml:space="preserve">     </w:t>
      </w:r>
    </w:p>
    <w:p w:rsidR="003E38A1" w:rsidRDefault="003E38A1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 в исходной последовательности существовали большие последовательн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однополярных бит, на выходе скремблера их нет, метод окажет существенную роль для повышения верности передачи.</w:t>
      </w:r>
    </w:p>
    <w:p w:rsidR="005C48A7" w:rsidRDefault="005C48A7" w:rsidP="003E3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Примечание. Выполнение задания может быть представлено в виде строк.</w:t>
      </w:r>
    </w:p>
    <w:p w:rsidR="004A66DE" w:rsidRDefault="004A66DE" w:rsidP="00FF0E48">
      <w:pPr>
        <w:spacing w:line="360" w:lineRule="auto"/>
        <w:jc w:val="center"/>
        <w:rPr>
          <w:sz w:val="28"/>
          <w:szCs w:val="28"/>
        </w:rPr>
      </w:pPr>
    </w:p>
    <w:p w:rsidR="00D6548A" w:rsidRDefault="00D6548A" w:rsidP="00821183">
      <w:pPr>
        <w:spacing w:line="360" w:lineRule="auto"/>
        <w:jc w:val="center"/>
        <w:rPr>
          <w:b/>
          <w:sz w:val="28"/>
          <w:szCs w:val="28"/>
        </w:rPr>
      </w:pPr>
    </w:p>
    <w:p w:rsidR="007F5CAF" w:rsidRPr="005C48A7" w:rsidRDefault="007F5CAF" w:rsidP="00821183">
      <w:pPr>
        <w:spacing w:line="360" w:lineRule="auto"/>
        <w:jc w:val="center"/>
        <w:rPr>
          <w:b/>
          <w:sz w:val="28"/>
          <w:szCs w:val="28"/>
        </w:rPr>
      </w:pPr>
    </w:p>
    <w:p w:rsidR="005124F7" w:rsidRDefault="00FF4707" w:rsidP="009E4F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7F5CAF">
        <w:rPr>
          <w:b/>
          <w:sz w:val="28"/>
          <w:szCs w:val="28"/>
        </w:rPr>
        <w:t xml:space="preserve">  (</w:t>
      </w:r>
      <w:r w:rsidR="00B0443C">
        <w:rPr>
          <w:b/>
          <w:sz w:val="28"/>
          <w:szCs w:val="28"/>
        </w:rPr>
        <w:t>6</w:t>
      </w:r>
      <w:r w:rsidR="007F5CA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 w:rsidR="009E4FBF" w:rsidRPr="00686664">
        <w:rPr>
          <w:b/>
          <w:sz w:val="28"/>
          <w:szCs w:val="28"/>
        </w:rPr>
        <w:t xml:space="preserve"> </w:t>
      </w:r>
      <w:r w:rsidR="00DC78B1" w:rsidRPr="00686664">
        <w:rPr>
          <w:b/>
          <w:sz w:val="28"/>
          <w:szCs w:val="28"/>
        </w:rPr>
        <w:t>Расчет параметров модема</w:t>
      </w:r>
    </w:p>
    <w:p w:rsidR="009A6948" w:rsidRDefault="00FF4707" w:rsidP="009E4FBF">
      <w:pPr>
        <w:spacing w:line="360" w:lineRule="auto"/>
        <w:jc w:val="center"/>
        <w:rPr>
          <w:sz w:val="28"/>
          <w:szCs w:val="28"/>
        </w:rPr>
      </w:pPr>
      <w:r w:rsidRPr="00FF4707">
        <w:rPr>
          <w:sz w:val="28"/>
          <w:szCs w:val="28"/>
        </w:rPr>
        <w:t xml:space="preserve">5.1 </w:t>
      </w:r>
      <w:r>
        <w:rPr>
          <w:sz w:val="28"/>
          <w:szCs w:val="28"/>
        </w:rPr>
        <w:t>Задание</w:t>
      </w:r>
    </w:p>
    <w:p w:rsidR="00FF4707" w:rsidRPr="00FF4707" w:rsidRDefault="00D4584C" w:rsidP="00FF47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основании приложений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</w:t>
      </w:r>
      <w:r w:rsidR="00FF4707">
        <w:rPr>
          <w:sz w:val="28"/>
          <w:szCs w:val="28"/>
        </w:rPr>
        <w:t xml:space="preserve"> Б создать описание и реализовать в табли</w:t>
      </w:r>
      <w:r w:rsidR="00FF4707">
        <w:rPr>
          <w:sz w:val="28"/>
          <w:szCs w:val="28"/>
        </w:rPr>
        <w:t>ч</w:t>
      </w:r>
      <w:r w:rsidR="00FF4707">
        <w:rPr>
          <w:sz w:val="28"/>
          <w:szCs w:val="28"/>
        </w:rPr>
        <w:t xml:space="preserve">ном процессоре </w:t>
      </w:r>
      <w:r w:rsidR="00FF4707">
        <w:rPr>
          <w:sz w:val="28"/>
          <w:szCs w:val="28"/>
          <w:lang w:val="en-US"/>
        </w:rPr>
        <w:t>EXCEL</w:t>
      </w:r>
      <w:r w:rsidR="00FF4707" w:rsidRPr="00FF4707">
        <w:rPr>
          <w:sz w:val="28"/>
          <w:szCs w:val="28"/>
        </w:rPr>
        <w:t xml:space="preserve"> </w:t>
      </w:r>
      <w:r w:rsidR="00FF4707">
        <w:rPr>
          <w:sz w:val="28"/>
          <w:szCs w:val="28"/>
        </w:rPr>
        <w:t>программу расчёта параметров модема.</w:t>
      </w:r>
    </w:p>
    <w:p w:rsidR="00821183" w:rsidRPr="00B73886" w:rsidRDefault="00821183" w:rsidP="00026373">
      <w:pPr>
        <w:spacing w:line="360" w:lineRule="auto"/>
        <w:ind w:firstLine="709"/>
        <w:jc w:val="both"/>
        <w:rPr>
          <w:sz w:val="28"/>
          <w:szCs w:val="28"/>
        </w:rPr>
      </w:pPr>
      <w:r w:rsidRPr="00026373">
        <w:rPr>
          <w:sz w:val="28"/>
          <w:szCs w:val="28"/>
        </w:rPr>
        <w:t>Рассчитать параметры модема для исходных данных, имеющих следующие значения:</w:t>
      </w:r>
    </w:p>
    <w:p w:rsidR="00821183" w:rsidRPr="00B73886" w:rsidRDefault="00DC1D8A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821183" w:rsidRPr="00026373">
        <w:rPr>
          <w:sz w:val="28"/>
          <w:szCs w:val="28"/>
        </w:rPr>
        <w:t xml:space="preserve"> Объем передаваемой информации за сеанс связи:</w:t>
      </w:r>
    </w:p>
    <w:p w:rsidR="00821183" w:rsidRPr="00B73886" w:rsidRDefault="00821183" w:rsidP="00812450">
      <w:pPr>
        <w:spacing w:line="360" w:lineRule="auto"/>
        <w:jc w:val="both"/>
        <w:rPr>
          <w:sz w:val="28"/>
          <w:szCs w:val="28"/>
        </w:rPr>
      </w:pPr>
      <w:r w:rsidRPr="00026373">
        <w:rPr>
          <w:sz w:val="28"/>
          <w:szCs w:val="28"/>
        </w:rPr>
        <w:t>In</w:t>
      </w:r>
      <w:r w:rsidR="009419CA" w:rsidRPr="00026373">
        <w:rPr>
          <w:sz w:val="28"/>
          <w:szCs w:val="28"/>
        </w:rPr>
        <w:t xml:space="preserve"> (кбит) – три  первых цифры студенческого билета</w:t>
      </w:r>
      <w:r w:rsidRPr="00026373">
        <w:rPr>
          <w:sz w:val="28"/>
          <w:szCs w:val="28"/>
        </w:rPr>
        <w:t>;</w:t>
      </w:r>
    </w:p>
    <w:p w:rsidR="00821183" w:rsidRPr="00B73886" w:rsidRDefault="00DC1D8A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821183" w:rsidRPr="00026373">
        <w:rPr>
          <w:sz w:val="28"/>
          <w:szCs w:val="28"/>
        </w:rPr>
        <w:t xml:space="preserve"> Время передачи: Тсс</w:t>
      </w:r>
      <w:r w:rsidR="009419CA" w:rsidRPr="00026373">
        <w:rPr>
          <w:sz w:val="28"/>
          <w:szCs w:val="28"/>
        </w:rPr>
        <w:t xml:space="preserve"> </w:t>
      </w:r>
      <w:r w:rsidR="00821183" w:rsidRPr="00026373">
        <w:rPr>
          <w:sz w:val="28"/>
          <w:szCs w:val="28"/>
        </w:rPr>
        <w:t xml:space="preserve"> </w:t>
      </w:r>
      <w:r w:rsidR="009419CA" w:rsidRPr="00026373">
        <w:rPr>
          <w:sz w:val="28"/>
          <w:szCs w:val="28"/>
        </w:rPr>
        <w:t>(</w:t>
      </w:r>
      <w:r w:rsidR="00821183" w:rsidRPr="00026373">
        <w:rPr>
          <w:sz w:val="28"/>
          <w:szCs w:val="28"/>
        </w:rPr>
        <w:t>мин</w:t>
      </w:r>
      <w:r w:rsidR="009419CA" w:rsidRPr="00026373">
        <w:rPr>
          <w:sz w:val="28"/>
          <w:szCs w:val="28"/>
        </w:rPr>
        <w:t>) – последняя цифра студенческого билета (кроме «0»)</w:t>
      </w:r>
      <w:r w:rsidR="00821183" w:rsidRPr="00026373">
        <w:rPr>
          <w:sz w:val="28"/>
          <w:szCs w:val="28"/>
        </w:rPr>
        <w:t>;</w:t>
      </w:r>
    </w:p>
    <w:p w:rsidR="00821183" w:rsidRPr="00B73886" w:rsidRDefault="00DC1D8A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821183" w:rsidRPr="00026373">
        <w:rPr>
          <w:sz w:val="28"/>
          <w:szCs w:val="28"/>
        </w:rPr>
        <w:t xml:space="preserve"> Вид канала связи: канал ТЧ;</w:t>
      </w:r>
    </w:p>
    <w:p w:rsidR="00821183" w:rsidRPr="00B73886" w:rsidRDefault="00DC1D8A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="00821183" w:rsidRPr="00026373">
        <w:rPr>
          <w:sz w:val="28"/>
          <w:szCs w:val="28"/>
        </w:rPr>
        <w:t xml:space="preserve"> Остаточное затухание канала аост=12дб;</w:t>
      </w:r>
    </w:p>
    <w:p w:rsidR="00026373" w:rsidRDefault="00DC1D8A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</w:t>
      </w:r>
      <w:r w:rsidR="00821183" w:rsidRPr="00026373">
        <w:rPr>
          <w:sz w:val="28"/>
          <w:szCs w:val="28"/>
        </w:rPr>
        <w:t xml:space="preserve"> Эффективное значение напряжения </w:t>
      </w:r>
      <w:proofErr w:type="spellStart"/>
      <w:r w:rsidR="00821183" w:rsidRPr="00026373">
        <w:rPr>
          <w:sz w:val="28"/>
          <w:szCs w:val="28"/>
        </w:rPr>
        <w:t>флуктуационной</w:t>
      </w:r>
      <w:proofErr w:type="spellEnd"/>
      <w:r w:rsidR="00821183" w:rsidRPr="00026373">
        <w:rPr>
          <w:sz w:val="28"/>
          <w:szCs w:val="28"/>
        </w:rPr>
        <w:t xml:space="preserve"> помехи в полосе 3,1 кГц. </w:t>
      </w:r>
    </w:p>
    <w:p w:rsidR="00821183" w:rsidRPr="00B73886" w:rsidRDefault="00821183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026373">
        <w:rPr>
          <w:sz w:val="28"/>
          <w:szCs w:val="28"/>
        </w:rPr>
        <w:t xml:space="preserve">U </w:t>
      </w:r>
      <w:r w:rsidRPr="001376BB">
        <w:rPr>
          <w:sz w:val="28"/>
          <w:szCs w:val="28"/>
          <w:vertAlign w:val="subscript"/>
        </w:rPr>
        <w:t>ПЗФФ</w:t>
      </w:r>
      <w:r w:rsidRPr="00026373">
        <w:rPr>
          <w:sz w:val="28"/>
          <w:szCs w:val="28"/>
        </w:rPr>
        <w:t xml:space="preserve"> =2,2МВ.</w:t>
      </w:r>
    </w:p>
    <w:p w:rsidR="00100B4E" w:rsidRDefault="00100B4E" w:rsidP="00F279F8">
      <w:pPr>
        <w:spacing w:line="360" w:lineRule="auto"/>
        <w:jc w:val="center"/>
        <w:rPr>
          <w:sz w:val="28"/>
          <w:szCs w:val="28"/>
        </w:rPr>
      </w:pPr>
    </w:p>
    <w:p w:rsidR="00821183" w:rsidRPr="00B73886" w:rsidRDefault="00FF4707" w:rsidP="00F279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9A6948">
        <w:rPr>
          <w:sz w:val="28"/>
          <w:szCs w:val="28"/>
        </w:rPr>
        <w:t>2.</w:t>
      </w:r>
      <w:r w:rsidR="00F279F8">
        <w:rPr>
          <w:sz w:val="28"/>
          <w:szCs w:val="28"/>
        </w:rPr>
        <w:t xml:space="preserve"> </w:t>
      </w:r>
      <w:r w:rsidR="00E913A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913AC">
        <w:rPr>
          <w:sz w:val="28"/>
          <w:szCs w:val="28"/>
        </w:rPr>
        <w:t>ример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Расчет параметров модема целесообразно проводить в следующем</w:t>
      </w:r>
      <w:r w:rsidR="008F6751">
        <w:rPr>
          <w:sz w:val="28"/>
          <w:szCs w:val="28"/>
        </w:rPr>
        <w:t xml:space="preserve"> </w:t>
      </w:r>
      <w:r w:rsidRPr="00C1505E">
        <w:rPr>
          <w:sz w:val="28"/>
          <w:szCs w:val="28"/>
        </w:rPr>
        <w:t>порядке [</w:t>
      </w:r>
      <w:r w:rsidR="00C678CE">
        <w:rPr>
          <w:sz w:val="28"/>
          <w:szCs w:val="28"/>
        </w:rPr>
        <w:t>5</w:t>
      </w:r>
      <w:r w:rsidRPr="00C1505E">
        <w:rPr>
          <w:sz w:val="28"/>
          <w:szCs w:val="28"/>
        </w:rPr>
        <w:t>]:</w:t>
      </w:r>
    </w:p>
    <w:p w:rsidR="005124F7" w:rsidRPr="00B73886" w:rsidRDefault="00F279F8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DC1D8A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Рассчитать необходимую скорость передачи данных, исходя из объема перед</w:t>
      </w:r>
      <w:r w:rsidR="005124F7" w:rsidRPr="00C1505E">
        <w:rPr>
          <w:sz w:val="28"/>
          <w:szCs w:val="28"/>
        </w:rPr>
        <w:t>а</w:t>
      </w:r>
      <w:r w:rsidR="005124F7" w:rsidRPr="00C1505E">
        <w:rPr>
          <w:sz w:val="28"/>
          <w:szCs w:val="28"/>
        </w:rPr>
        <w:t>ваемой информации, ориентированного количества служебных символов и допу</w:t>
      </w:r>
      <w:r w:rsidR="005124F7" w:rsidRPr="00C1505E">
        <w:rPr>
          <w:sz w:val="28"/>
          <w:szCs w:val="28"/>
        </w:rPr>
        <w:t>с</w:t>
      </w:r>
      <w:r w:rsidR="005124F7" w:rsidRPr="00C1505E">
        <w:rPr>
          <w:sz w:val="28"/>
          <w:szCs w:val="28"/>
        </w:rPr>
        <w:t>тимого времени передачи: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V=(</w:t>
      </w:r>
      <w:proofErr w:type="spellStart"/>
      <w:r w:rsidRPr="00C1505E">
        <w:rPr>
          <w:sz w:val="28"/>
          <w:szCs w:val="28"/>
        </w:rPr>
        <w:t>In+</w:t>
      </w:r>
      <w:proofErr w:type="gramStart"/>
      <w:r w:rsidRPr="00C1505E">
        <w:rPr>
          <w:sz w:val="28"/>
          <w:szCs w:val="28"/>
        </w:rPr>
        <w:t>I</w:t>
      </w:r>
      <w:proofErr w:type="gramEnd"/>
      <w:r w:rsidRPr="00C1505E">
        <w:rPr>
          <w:sz w:val="28"/>
          <w:szCs w:val="28"/>
        </w:rPr>
        <w:t>сл</w:t>
      </w:r>
      <w:proofErr w:type="spellEnd"/>
      <w:r w:rsidRPr="00C1505E">
        <w:rPr>
          <w:sz w:val="28"/>
          <w:szCs w:val="28"/>
        </w:rPr>
        <w:t>)/</w:t>
      </w:r>
      <w:proofErr w:type="spellStart"/>
      <w:r w:rsidRPr="00C1505E">
        <w:rPr>
          <w:sz w:val="28"/>
          <w:szCs w:val="28"/>
        </w:rPr>
        <w:t>Тсс=</w:t>
      </w:r>
      <w:proofErr w:type="spellEnd"/>
      <w:r w:rsidRPr="00C1505E">
        <w:rPr>
          <w:sz w:val="28"/>
          <w:szCs w:val="28"/>
        </w:rPr>
        <w:t>(1,05),                                                                                            (1)</w:t>
      </w:r>
    </w:p>
    <w:p w:rsidR="00A25D6C" w:rsidRPr="00C1505E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где In - объем передаваемой информации за сеанс связи;</w:t>
      </w:r>
    </w:p>
    <w:p w:rsidR="00A25D6C" w:rsidRPr="00C1505E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 xml:space="preserve">Тсс - время передачи, символов </w:t>
      </w:r>
      <w:proofErr w:type="gramStart"/>
      <w:r w:rsidRPr="00C1505E">
        <w:rPr>
          <w:sz w:val="28"/>
          <w:szCs w:val="28"/>
        </w:rPr>
        <w:t>I</w:t>
      </w:r>
      <w:proofErr w:type="gramEnd"/>
      <w:r w:rsidRPr="00C1505E">
        <w:rPr>
          <w:sz w:val="28"/>
          <w:szCs w:val="28"/>
        </w:rPr>
        <w:t xml:space="preserve">СЛ. 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Ориентированное количество служебных символов определяется в пределах 5 - 10%, те. 0,05-0,1 от объема полезной информации,</w:t>
      </w:r>
    </w:p>
    <w:p w:rsidR="005124F7" w:rsidRPr="00B73886" w:rsidRDefault="00F279F8" w:rsidP="00464A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DC1D8A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Определить необходимую длительность единичных элементов:</w:t>
      </w:r>
    </w:p>
    <w:p w:rsidR="005124F7" w:rsidRPr="00B73886" w:rsidRDefault="000F4364" w:rsidP="00C150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265" cy="389890"/>
            <wp:effectExtent l="0" t="0" r="6985" b="0"/>
            <wp:docPr id="11" name="Рисунок 1" descr="http://library.tuit.uz/lectures/sis_telemat/raschet_PEVM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library.tuit.uz/lectures/sis_telemat/raschet_PEVM.files/image00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4F7" w:rsidRPr="00C1505E">
        <w:rPr>
          <w:sz w:val="28"/>
          <w:szCs w:val="28"/>
        </w:rPr>
        <w:t>,</w:t>
      </w:r>
      <w:r w:rsidR="00B73886" w:rsidRPr="00C1505E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5124F7" w:rsidRPr="00C1505E">
        <w:rPr>
          <w:sz w:val="28"/>
          <w:szCs w:val="28"/>
        </w:rPr>
        <w:t xml:space="preserve"> (2)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где</w:t>
      </w:r>
      <w:proofErr w:type="gramStart"/>
      <w:r w:rsidRPr="00C1505E">
        <w:rPr>
          <w:sz w:val="28"/>
          <w:szCs w:val="28"/>
        </w:rPr>
        <w:t xml:space="preserve"> В</w:t>
      </w:r>
      <w:proofErr w:type="gramEnd"/>
      <w:r w:rsidRPr="00C1505E">
        <w:rPr>
          <w:sz w:val="28"/>
          <w:szCs w:val="28"/>
        </w:rPr>
        <w:t xml:space="preserve"> - скорость модуляции</w:t>
      </w:r>
    </w:p>
    <w:p w:rsidR="005124F7" w:rsidRPr="00B73886" w:rsidRDefault="00F279F8" w:rsidP="00464A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C1D8A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Рассчитать требуемую ширину полосы пропускания:</w:t>
      </w:r>
    </w:p>
    <w:p w:rsidR="005124F7" w:rsidRPr="00B73886" w:rsidRDefault="000F4364" w:rsidP="00C150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13155" cy="222885"/>
            <wp:effectExtent l="0" t="0" r="0" b="0"/>
            <wp:docPr id="12" name="Рисунок 2" descr="http://library.tuit.uz/lectures/sis_telemat/raschet_PEVM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library.tuit.uz/lectures/sis_telemat/raschet_PEVM.files/image00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3886" w:rsidRPr="00C1505E">
        <w:rPr>
          <w:sz w:val="28"/>
          <w:szCs w:val="28"/>
        </w:rPr>
        <w:t xml:space="preserve">                                                                                                     </w:t>
      </w:r>
      <w:r w:rsidR="005124F7" w:rsidRPr="00B73886">
        <w:rPr>
          <w:sz w:val="28"/>
          <w:szCs w:val="28"/>
        </w:rPr>
        <w:t>(3)</w:t>
      </w:r>
    </w:p>
    <w:p w:rsidR="005124F7" w:rsidRPr="00B73886" w:rsidRDefault="00F279F8" w:rsidP="007870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C1D8A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На основании скорости модуляции и типа канала выбрать допустимую вероя</w:t>
      </w:r>
      <w:r w:rsidR="005124F7" w:rsidRPr="00C1505E">
        <w:rPr>
          <w:sz w:val="28"/>
          <w:szCs w:val="28"/>
        </w:rPr>
        <w:t>т</w:t>
      </w:r>
      <w:r w:rsidR="005124F7" w:rsidRPr="00C1505E">
        <w:rPr>
          <w:sz w:val="28"/>
          <w:szCs w:val="28"/>
        </w:rPr>
        <w:t>ность ошибочного приема единичных элементов модема -</w:t>
      </w:r>
      <w:r w:rsidR="00603246" w:rsidRPr="00C1505E">
        <w:rPr>
          <w:sz w:val="28"/>
          <w:szCs w:val="28"/>
        </w:rPr>
        <w:t xml:space="preserve"> </w:t>
      </w:r>
      <w:proofErr w:type="spellStart"/>
      <w:r w:rsidR="005124F7" w:rsidRPr="00C1505E">
        <w:rPr>
          <w:sz w:val="28"/>
          <w:szCs w:val="28"/>
        </w:rPr>
        <w:t>Ро</w:t>
      </w:r>
      <w:proofErr w:type="spellEnd"/>
      <w:proofErr w:type="gramStart"/>
      <w:r w:rsidR="00603246" w:rsidRPr="00C1505E">
        <w:rPr>
          <w:sz w:val="28"/>
          <w:szCs w:val="28"/>
        </w:rPr>
        <w:t xml:space="preserve"> </w:t>
      </w:r>
      <w:r w:rsidR="00603246">
        <w:rPr>
          <w:sz w:val="28"/>
          <w:szCs w:val="28"/>
        </w:rPr>
        <w:t>,</w:t>
      </w:r>
      <w:proofErr w:type="gramEnd"/>
      <w:r w:rsidR="00603246">
        <w:rPr>
          <w:sz w:val="28"/>
          <w:szCs w:val="28"/>
        </w:rPr>
        <w:t xml:space="preserve"> </w:t>
      </w:r>
      <w:proofErr w:type="spellStart"/>
      <w:r w:rsidR="005124F7" w:rsidRPr="00C1505E">
        <w:rPr>
          <w:sz w:val="28"/>
          <w:szCs w:val="28"/>
        </w:rPr>
        <w:t>Ро</w:t>
      </w:r>
      <w:proofErr w:type="spellEnd"/>
      <w:r w:rsidR="005124F7" w:rsidRPr="00C1505E">
        <w:rPr>
          <w:sz w:val="28"/>
          <w:szCs w:val="28"/>
        </w:rPr>
        <w:t xml:space="preserve"> - зависит от м</w:t>
      </w:r>
      <w:r w:rsidR="005124F7" w:rsidRPr="00C1505E">
        <w:rPr>
          <w:sz w:val="28"/>
          <w:szCs w:val="28"/>
        </w:rPr>
        <w:t>е</w:t>
      </w:r>
      <w:r w:rsidR="005124F7" w:rsidRPr="00C1505E">
        <w:rPr>
          <w:sz w:val="28"/>
          <w:szCs w:val="28"/>
        </w:rPr>
        <w:t xml:space="preserve">тода передачи. </w:t>
      </w:r>
      <w:proofErr w:type="gramStart"/>
      <w:r w:rsidR="005124F7" w:rsidRPr="00C1505E">
        <w:rPr>
          <w:sz w:val="28"/>
          <w:szCs w:val="28"/>
        </w:rPr>
        <w:t>Например</w:t>
      </w:r>
      <w:proofErr w:type="gramEnd"/>
      <w:r w:rsidR="005124F7" w:rsidRPr="00C1505E">
        <w:rPr>
          <w:sz w:val="28"/>
          <w:szCs w:val="28"/>
        </w:rPr>
        <w:t xml:space="preserve"> для ЧМ:</w:t>
      </w:r>
      <w:r w:rsidR="00787055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Ро=0,5[1-Ф(</w:t>
      </w:r>
      <w:proofErr w:type="spellStart"/>
      <w:r w:rsidR="005124F7" w:rsidRPr="00C1505E">
        <w:rPr>
          <w:sz w:val="28"/>
          <w:szCs w:val="28"/>
        </w:rPr>
        <w:t>h</w:t>
      </w:r>
      <w:proofErr w:type="spellEnd"/>
      <w:r w:rsidR="005124F7" w:rsidRPr="00C1505E">
        <w:rPr>
          <w:sz w:val="28"/>
          <w:szCs w:val="28"/>
        </w:rPr>
        <w:t xml:space="preserve">)] , 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>Эффективное значение помехи на выходе полосового фильтра;</w:t>
      </w:r>
    </w:p>
    <w:p w:rsidR="005124F7" w:rsidRPr="00B73886" w:rsidRDefault="000F4364" w:rsidP="00C150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36040" cy="492760"/>
            <wp:effectExtent l="19050" t="0" r="0" b="0"/>
            <wp:docPr id="13" name="Рисунок 3" descr="http://library.tuit.uz/lectures/sis_telemat/raschet_PEVM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library.tuit.uz/lectures/sis_telemat/raschet_PEVM.files/image00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4F7" w:rsidRPr="00C1505E">
        <w:rPr>
          <w:sz w:val="28"/>
          <w:szCs w:val="28"/>
        </w:rPr>
        <w:t xml:space="preserve">,                                                                                           (4) 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 xml:space="preserve">где </w:t>
      </w:r>
      <w:proofErr w:type="spellStart"/>
      <w:r w:rsidRPr="00C1505E">
        <w:rPr>
          <w:sz w:val="28"/>
          <w:szCs w:val="28"/>
        </w:rPr>
        <w:t>Uпзф</w:t>
      </w:r>
      <w:proofErr w:type="gramStart"/>
      <w:r w:rsidRPr="00C1505E">
        <w:rPr>
          <w:sz w:val="28"/>
          <w:szCs w:val="28"/>
        </w:rPr>
        <w:t>ф</w:t>
      </w:r>
      <w:proofErr w:type="spellEnd"/>
      <w:r w:rsidRPr="00C1505E">
        <w:rPr>
          <w:sz w:val="28"/>
          <w:szCs w:val="28"/>
        </w:rPr>
        <w:t>-</w:t>
      </w:r>
      <w:proofErr w:type="gramEnd"/>
      <w:r w:rsidRPr="00C1505E">
        <w:rPr>
          <w:sz w:val="28"/>
          <w:szCs w:val="28"/>
        </w:rPr>
        <w:t xml:space="preserve"> эффективное значение напряжения </w:t>
      </w:r>
      <w:proofErr w:type="spellStart"/>
      <w:r w:rsidRPr="00C1505E">
        <w:rPr>
          <w:sz w:val="28"/>
          <w:szCs w:val="28"/>
        </w:rPr>
        <w:t>флуктуационной</w:t>
      </w:r>
      <w:proofErr w:type="spellEnd"/>
      <w:r w:rsidRPr="00C1505E">
        <w:rPr>
          <w:sz w:val="28"/>
          <w:szCs w:val="28"/>
        </w:rPr>
        <w:t xml:space="preserve"> помехи в полосе 3,1 кГц.</w:t>
      </w:r>
    </w:p>
    <w:p w:rsidR="005124F7" w:rsidRPr="00C1505E" w:rsidRDefault="00F279F8" w:rsidP="00464A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64C24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 xml:space="preserve">Минимальное значение эффективного напряжения сигнала на выходе канала (входе приемника) определяется по таблице значений функции </w:t>
      </w:r>
      <w:proofErr w:type="spellStart"/>
      <w:r w:rsidR="005124F7" w:rsidRPr="00C1505E">
        <w:rPr>
          <w:sz w:val="28"/>
          <w:szCs w:val="28"/>
        </w:rPr>
        <w:t>Крампа</w:t>
      </w:r>
      <w:proofErr w:type="spellEnd"/>
    </w:p>
    <w:p w:rsidR="00B73886" w:rsidRPr="00B73886" w:rsidRDefault="000F4364" w:rsidP="00C150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8295" cy="540385"/>
            <wp:effectExtent l="19050" t="0" r="1905" b="0"/>
            <wp:docPr id="14" name="Рисунок 190" descr="http://dvo.sut.ru/libr/opds/i302viri/Imag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 descr="http://dvo.sut.ru/libr/opds/i302viri/Image15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505E">
        <w:rPr>
          <w:sz w:val="28"/>
          <w:szCs w:val="28"/>
        </w:rPr>
        <w:t>U</w:t>
      </w:r>
      <w:proofErr w:type="spellEnd"/>
      <w:r w:rsidRPr="00C1505E">
        <w:rPr>
          <w:sz w:val="28"/>
          <w:szCs w:val="28"/>
        </w:rPr>
        <w:t xml:space="preserve"> </w:t>
      </w:r>
      <w:r w:rsidRPr="00BD0408">
        <w:rPr>
          <w:sz w:val="28"/>
          <w:szCs w:val="28"/>
          <w:vertAlign w:val="subscript"/>
        </w:rPr>
        <w:t>ПЗФФ</w:t>
      </w:r>
      <w:r w:rsidRPr="00C1505E">
        <w:rPr>
          <w:sz w:val="28"/>
          <w:szCs w:val="28"/>
        </w:rPr>
        <w:t xml:space="preserve"> </w:t>
      </w:r>
      <w:r w:rsidR="00B73886" w:rsidRPr="00C1505E">
        <w:rPr>
          <w:sz w:val="28"/>
          <w:szCs w:val="28"/>
        </w:rPr>
        <w:t xml:space="preserve">= </w:t>
      </w:r>
      <w:r w:rsidRPr="00C1505E">
        <w:rPr>
          <w:sz w:val="28"/>
          <w:szCs w:val="28"/>
        </w:rPr>
        <w:t xml:space="preserve">q* U </w:t>
      </w:r>
      <w:r w:rsidRPr="001376BB">
        <w:rPr>
          <w:sz w:val="28"/>
          <w:szCs w:val="28"/>
          <w:vertAlign w:val="subscript"/>
        </w:rPr>
        <w:t>ПЗФФ</w:t>
      </w:r>
      <w:proofErr w:type="gramStart"/>
      <w:r w:rsidRPr="00C1505E">
        <w:rPr>
          <w:sz w:val="28"/>
          <w:szCs w:val="28"/>
        </w:rPr>
        <w:t xml:space="preserve"> ,</w:t>
      </w:r>
      <w:proofErr w:type="gramEnd"/>
      <w:r w:rsidR="001376BB">
        <w:rPr>
          <w:sz w:val="28"/>
          <w:szCs w:val="28"/>
        </w:rPr>
        <w:t xml:space="preserve"> </w:t>
      </w:r>
      <w:r w:rsidRPr="00C1505E">
        <w:rPr>
          <w:sz w:val="28"/>
          <w:szCs w:val="28"/>
        </w:rPr>
        <w:t xml:space="preserve">МВ </w:t>
      </w:r>
      <w:r w:rsidR="00B73886" w:rsidRPr="00C1505E">
        <w:rPr>
          <w:sz w:val="28"/>
          <w:szCs w:val="28"/>
        </w:rPr>
        <w:t xml:space="preserve">                                                                                </w:t>
      </w:r>
      <w:r w:rsidRPr="00C1505E">
        <w:rPr>
          <w:sz w:val="28"/>
          <w:szCs w:val="28"/>
        </w:rPr>
        <w:t xml:space="preserve">(5) </w:t>
      </w:r>
    </w:p>
    <w:p w:rsidR="005124F7" w:rsidRPr="00B73886" w:rsidRDefault="00F279F8" w:rsidP="00464A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564C24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Минимально допустимый уровень сигнала на выходе канала:</w:t>
      </w:r>
    </w:p>
    <w:p w:rsidR="005124F7" w:rsidRPr="00B73886" w:rsidRDefault="000F4364" w:rsidP="00C150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74165" cy="429260"/>
            <wp:effectExtent l="0" t="0" r="0" b="0"/>
            <wp:docPr id="15" name="Рисунок 4" descr="http://library.tuit.uz/lectures/sis_telemat/raschet_PEVM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library.tuit.uz/lectures/sis_telemat/raschet_PEVM.files/image006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3886" w:rsidRPr="00C1505E">
        <w:rPr>
          <w:sz w:val="28"/>
          <w:szCs w:val="28"/>
        </w:rPr>
        <w:t xml:space="preserve">                                                                                               </w:t>
      </w:r>
      <w:r w:rsidR="005124F7" w:rsidRPr="00C1505E">
        <w:rPr>
          <w:sz w:val="28"/>
          <w:szCs w:val="28"/>
        </w:rPr>
        <w:t xml:space="preserve">(6) </w:t>
      </w:r>
    </w:p>
    <w:p w:rsidR="005124F7" w:rsidRPr="00B73886" w:rsidRDefault="00CA1D57" w:rsidP="00464A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64C24">
        <w:rPr>
          <w:sz w:val="28"/>
          <w:szCs w:val="28"/>
        </w:rPr>
        <w:t>)</w:t>
      </w:r>
      <w:r w:rsidR="00603246" w:rsidRPr="00C1505E">
        <w:rPr>
          <w:sz w:val="28"/>
          <w:szCs w:val="28"/>
        </w:rPr>
        <w:t xml:space="preserve"> </w:t>
      </w:r>
      <w:r w:rsidR="005124F7" w:rsidRPr="00C1505E">
        <w:rPr>
          <w:sz w:val="28"/>
          <w:szCs w:val="28"/>
        </w:rPr>
        <w:t>Минимальный уровень сигнала на входе канала (выходе передатчика):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505E">
        <w:rPr>
          <w:sz w:val="28"/>
          <w:szCs w:val="28"/>
        </w:rPr>
        <w:t>Рвых=Рвх+а</w:t>
      </w:r>
      <w:r w:rsidRPr="00464A8C">
        <w:rPr>
          <w:sz w:val="28"/>
          <w:szCs w:val="28"/>
          <w:vertAlign w:val="subscript"/>
        </w:rPr>
        <w:t>ост</w:t>
      </w:r>
      <w:proofErr w:type="gramStart"/>
      <w:r w:rsidRPr="00C1505E">
        <w:rPr>
          <w:sz w:val="28"/>
          <w:szCs w:val="28"/>
        </w:rPr>
        <w:t>,д</w:t>
      </w:r>
      <w:proofErr w:type="gramEnd"/>
      <w:r w:rsidRPr="00C1505E">
        <w:rPr>
          <w:sz w:val="28"/>
          <w:szCs w:val="28"/>
        </w:rPr>
        <w:t>Б</w:t>
      </w:r>
      <w:proofErr w:type="spellEnd"/>
      <w:r w:rsidRPr="00C1505E">
        <w:rPr>
          <w:sz w:val="28"/>
          <w:szCs w:val="28"/>
        </w:rPr>
        <w:t xml:space="preserve"> </w:t>
      </w:r>
      <w:r w:rsidR="00B73886" w:rsidRPr="00C1505E">
        <w:rPr>
          <w:sz w:val="28"/>
          <w:szCs w:val="28"/>
        </w:rPr>
        <w:t xml:space="preserve">                                                                                               </w:t>
      </w:r>
      <w:r w:rsidRPr="00C1505E">
        <w:rPr>
          <w:sz w:val="28"/>
          <w:szCs w:val="28"/>
        </w:rPr>
        <w:t>(7)</w:t>
      </w:r>
    </w:p>
    <w:p w:rsidR="005124F7" w:rsidRPr="00B73886" w:rsidRDefault="005124F7" w:rsidP="00C1505E">
      <w:pPr>
        <w:spacing w:line="360" w:lineRule="auto"/>
        <w:ind w:firstLine="709"/>
        <w:jc w:val="both"/>
        <w:rPr>
          <w:sz w:val="28"/>
          <w:szCs w:val="28"/>
        </w:rPr>
      </w:pPr>
      <w:r w:rsidRPr="00C1505E">
        <w:rPr>
          <w:sz w:val="28"/>
          <w:szCs w:val="28"/>
        </w:rPr>
        <w:t xml:space="preserve">где </w:t>
      </w:r>
      <w:proofErr w:type="spellStart"/>
      <w:r w:rsidRPr="00C1505E">
        <w:rPr>
          <w:sz w:val="28"/>
          <w:szCs w:val="28"/>
        </w:rPr>
        <w:t>а</w:t>
      </w:r>
      <w:r w:rsidRPr="00464A8C">
        <w:rPr>
          <w:sz w:val="28"/>
          <w:szCs w:val="28"/>
          <w:vertAlign w:val="subscript"/>
        </w:rPr>
        <w:t>ост</w:t>
      </w:r>
      <w:proofErr w:type="spellEnd"/>
      <w:r w:rsidRPr="00C1505E">
        <w:rPr>
          <w:sz w:val="28"/>
          <w:szCs w:val="28"/>
        </w:rPr>
        <w:t xml:space="preserve"> - остаточное затухание.</w:t>
      </w:r>
    </w:p>
    <w:p w:rsidR="00026373" w:rsidRPr="00026373" w:rsidRDefault="00026373" w:rsidP="00026373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26373">
        <w:rPr>
          <w:color w:val="000000"/>
          <w:sz w:val="28"/>
          <w:szCs w:val="28"/>
        </w:rPr>
        <w:t xml:space="preserve">Таблица </w:t>
      </w:r>
      <w:r w:rsidR="00FF4707">
        <w:rPr>
          <w:color w:val="000000"/>
          <w:sz w:val="28"/>
          <w:szCs w:val="28"/>
        </w:rPr>
        <w:t>7</w:t>
      </w:r>
      <w:r w:rsidRPr="00026373">
        <w:rPr>
          <w:color w:val="000000"/>
          <w:sz w:val="28"/>
          <w:szCs w:val="28"/>
        </w:rPr>
        <w:t>. Значения</w:t>
      </w:r>
      <w:r w:rsidR="00C1505E">
        <w:rPr>
          <w:color w:val="000000"/>
          <w:sz w:val="28"/>
          <w:szCs w:val="28"/>
        </w:rPr>
        <w:t xml:space="preserve"> функций</w:t>
      </w:r>
      <w:r w:rsidRPr="00026373">
        <w:rPr>
          <w:color w:val="000000"/>
          <w:sz w:val="28"/>
          <w:szCs w:val="28"/>
        </w:rPr>
        <w:t xml:space="preserve"> </w:t>
      </w:r>
      <w:proofErr w:type="spellStart"/>
      <w:r w:rsidRPr="00026373">
        <w:rPr>
          <w:color w:val="000000"/>
          <w:sz w:val="28"/>
          <w:szCs w:val="28"/>
        </w:rPr>
        <w:t>Крампа</w:t>
      </w:r>
      <w:proofErr w:type="spellEnd"/>
      <w:proofErr w:type="gramStart"/>
      <w:r w:rsidRPr="000263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proofErr w:type="gramEnd"/>
    </w:p>
    <w:tbl>
      <w:tblPr>
        <w:tblW w:w="3493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860"/>
        <w:gridCol w:w="580"/>
        <w:gridCol w:w="860"/>
        <w:gridCol w:w="580"/>
        <w:gridCol w:w="1000"/>
        <w:gridCol w:w="580"/>
        <w:gridCol w:w="1955"/>
      </w:tblGrid>
      <w:tr w:rsidR="00026373" w:rsidRPr="007B22B0" w:rsidTr="00E62D83">
        <w:trPr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026373">
              <w:rPr>
                <w:color w:val="000000"/>
                <w:sz w:val="28"/>
                <w:szCs w:val="28"/>
              </w:rPr>
              <w:t>Ф(</w:t>
            </w:r>
            <w:proofErr w:type="gramEnd"/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  <w:r w:rsidRPr="0002637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026373">
              <w:rPr>
                <w:color w:val="000000"/>
                <w:sz w:val="28"/>
                <w:szCs w:val="28"/>
              </w:rPr>
              <w:t>Ф(</w:t>
            </w:r>
            <w:proofErr w:type="gramEnd"/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  <w:r w:rsidRPr="0002637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026373">
              <w:rPr>
                <w:color w:val="000000"/>
                <w:sz w:val="28"/>
                <w:szCs w:val="28"/>
              </w:rPr>
              <w:t>Ф(</w:t>
            </w:r>
            <w:proofErr w:type="gramEnd"/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  <w:r w:rsidRPr="0002637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026373">
              <w:rPr>
                <w:color w:val="000000"/>
                <w:sz w:val="28"/>
                <w:szCs w:val="28"/>
              </w:rPr>
              <w:t>Ф(</w:t>
            </w:r>
            <w:proofErr w:type="gramEnd"/>
            <w:r w:rsidRPr="00026373">
              <w:rPr>
                <w:i/>
                <w:iCs/>
                <w:color w:val="000000"/>
                <w:sz w:val="28"/>
                <w:szCs w:val="28"/>
              </w:rPr>
              <w:t>х</w:t>
            </w:r>
            <w:r w:rsidRPr="00026373">
              <w:rPr>
                <w:color w:val="000000"/>
                <w:sz w:val="28"/>
                <w:szCs w:val="28"/>
              </w:rPr>
              <w:t>)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0.00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0.0000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0.7887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2.50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0.9876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3.75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0.99982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lastRenderedPageBreak/>
              <w:t>0.05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0.0399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1.30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0.8064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2.55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0.9892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3.80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0.99986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0.0797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1.35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0.8230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2.60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0.9907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3.85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0.99988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0.15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0.1192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0.8385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2.65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0.9920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3.90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0.99990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0.20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0.1585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1.45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0.8529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2.70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0.9931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3.95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0.99992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0.25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0.2051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0.8664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2.75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0.9940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4.00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0.999937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0.30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0.2358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1.55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0.8789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0.9949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4.05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0.999949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0.35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0.2737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1.60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0.8904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2.85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0.9956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4.10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0.999959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0.3108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1.65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0.9011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2.90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0.9963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4.15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0.999967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0.45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0.3377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1.70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0.9109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2.95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0.9968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4.20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0.999973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 xml:space="preserve">0.50 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0.3824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1.75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0.9199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0.99730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4.25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0.999979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0.55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0.4177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1.80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0.9281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3.05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0.99771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4.30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0.999983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0.4515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1.85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0.9357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3.10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0.99807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4.35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0.999986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0.4843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1.90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0.9426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3.15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0.99837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4.40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0.999989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0.5161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1.95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0.9488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3.20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0.99863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4.45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0.999991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0.5467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2.00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0.9545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3.25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0.99946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4.50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0.999993</w:t>
            </w:r>
          </w:p>
        </w:tc>
      </w:tr>
      <w:tr w:rsidR="00E62D83" w:rsidRPr="007B22B0" w:rsidTr="00E62D83">
        <w:trPr>
          <w:trHeight w:val="405"/>
          <w:tblCellSpacing w:w="15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2D83" w:rsidRPr="00026373" w:rsidRDefault="00E62D83" w:rsidP="00E62D83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 6. Продолжение.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0.5763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2.05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0.9596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3.30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0.99903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4.55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0.999995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0.85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0.6047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2.10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0.9643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3.35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0.99919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4.60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0.999996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0.6319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2.15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0.9684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3.40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0.99933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4.65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0.9999967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0.6579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2.20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0.9722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3.45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0.99944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4.70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0.9999974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1.00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0.6827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2.25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0.9756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3.50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0.99954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4.75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0.9999980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1.05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0.7063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2.30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0.9786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3.55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0.99962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4.80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0.9999984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1.10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0.7287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2.35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0.9812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3.60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0.99968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4.85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0.9999988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1.15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0.7499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0.9836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3.65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0.99974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4.90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0.9999990</w:t>
            </w:r>
          </w:p>
        </w:tc>
      </w:tr>
      <w:tr w:rsidR="00026373" w:rsidRPr="007B22B0" w:rsidTr="00E62D83">
        <w:trPr>
          <w:trHeight w:val="405"/>
          <w:tblCellSpacing w:w="15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1.20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0.7699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2.45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0.9857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3.70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0.99978</w:t>
            </w:r>
          </w:p>
        </w:tc>
        <w:tc>
          <w:tcPr>
            <w:tcW w:w="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4.95</w:t>
            </w:r>
          </w:p>
        </w:tc>
        <w:tc>
          <w:tcPr>
            <w:tcW w:w="1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373" w:rsidRPr="00026373" w:rsidRDefault="00026373" w:rsidP="00B9214D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 w:rsidRPr="00026373">
              <w:rPr>
                <w:color w:val="000000"/>
                <w:sz w:val="28"/>
                <w:szCs w:val="28"/>
              </w:rPr>
              <w:t>0.9999999</w:t>
            </w:r>
          </w:p>
        </w:tc>
      </w:tr>
    </w:tbl>
    <w:p w:rsidR="00026373" w:rsidRDefault="00026373" w:rsidP="00026373"/>
    <w:p w:rsidR="00603246" w:rsidRDefault="00603246" w:rsidP="008E3059">
      <w:pPr>
        <w:spacing w:line="360" w:lineRule="auto"/>
        <w:jc w:val="center"/>
        <w:rPr>
          <w:sz w:val="28"/>
          <w:szCs w:val="28"/>
        </w:rPr>
      </w:pPr>
    </w:p>
    <w:p w:rsidR="00B0443C" w:rsidRDefault="00B0443C" w:rsidP="008E3059">
      <w:pPr>
        <w:spacing w:line="360" w:lineRule="auto"/>
        <w:jc w:val="center"/>
        <w:rPr>
          <w:b/>
          <w:sz w:val="28"/>
          <w:szCs w:val="28"/>
        </w:rPr>
      </w:pPr>
    </w:p>
    <w:p w:rsidR="00B0443C" w:rsidRDefault="00B0443C" w:rsidP="008E3059">
      <w:pPr>
        <w:spacing w:line="360" w:lineRule="auto"/>
        <w:jc w:val="center"/>
        <w:rPr>
          <w:b/>
          <w:sz w:val="28"/>
          <w:szCs w:val="28"/>
        </w:rPr>
      </w:pPr>
    </w:p>
    <w:p w:rsidR="005124F7" w:rsidRPr="001106E8" w:rsidRDefault="008E3059" w:rsidP="008E3059">
      <w:pPr>
        <w:spacing w:line="360" w:lineRule="auto"/>
        <w:jc w:val="center"/>
        <w:rPr>
          <w:b/>
          <w:sz w:val="28"/>
          <w:szCs w:val="28"/>
        </w:rPr>
      </w:pPr>
      <w:r w:rsidRPr="001106E8">
        <w:rPr>
          <w:b/>
          <w:sz w:val="28"/>
          <w:szCs w:val="28"/>
        </w:rPr>
        <w:lastRenderedPageBreak/>
        <w:t>Список используемых источников</w:t>
      </w:r>
    </w:p>
    <w:p w:rsidR="00475A99" w:rsidRDefault="00475A99" w:rsidP="008E3059">
      <w:pPr>
        <w:spacing w:line="360" w:lineRule="auto"/>
        <w:jc w:val="center"/>
        <w:rPr>
          <w:sz w:val="28"/>
          <w:szCs w:val="28"/>
        </w:rPr>
      </w:pPr>
    </w:p>
    <w:p w:rsidR="00667F26" w:rsidRDefault="00667F26" w:rsidP="00667F2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Савостинский</w:t>
      </w:r>
      <w:proofErr w:type="spellEnd"/>
      <w:r>
        <w:rPr>
          <w:sz w:val="28"/>
          <w:szCs w:val="28"/>
        </w:rPr>
        <w:t xml:space="preserve"> Ю.А. Метод определения требуемой полосы магистрали для пропуска мультимедийного трафика. Электросвязь. 2003 - №3.</w:t>
      </w:r>
    </w:p>
    <w:p w:rsidR="00667F26" w:rsidRDefault="00667F26" w:rsidP="00667F2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Лагутин В.С., Костров В.О. Оценка характеристик пропускной способн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сти </w:t>
      </w:r>
      <w:proofErr w:type="spellStart"/>
      <w:r>
        <w:rPr>
          <w:sz w:val="28"/>
          <w:szCs w:val="28"/>
        </w:rPr>
        <w:t>мультисервисных</w:t>
      </w:r>
      <w:proofErr w:type="spellEnd"/>
      <w:r>
        <w:rPr>
          <w:sz w:val="28"/>
          <w:szCs w:val="28"/>
        </w:rPr>
        <w:t xml:space="preserve"> пакетных сетей при реализации технологии разделения 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пов нагрузки. Электросвязь. 2003 - №3.</w:t>
      </w:r>
    </w:p>
    <w:p w:rsidR="00667F26" w:rsidRPr="006466ED" w:rsidRDefault="00667F26" w:rsidP="00667F26">
      <w:pPr>
        <w:spacing w:line="360" w:lineRule="auto"/>
        <w:ind w:firstLine="540"/>
        <w:jc w:val="both"/>
        <w:rPr>
          <w:sz w:val="28"/>
          <w:szCs w:val="28"/>
        </w:rPr>
      </w:pPr>
      <w:r w:rsidRPr="006466ED">
        <w:rPr>
          <w:sz w:val="28"/>
          <w:szCs w:val="28"/>
        </w:rPr>
        <w:t xml:space="preserve">3. </w:t>
      </w:r>
      <w:proofErr w:type="spellStart"/>
      <w:r w:rsidRPr="006466ED">
        <w:rPr>
          <w:sz w:val="28"/>
          <w:szCs w:val="28"/>
        </w:rPr>
        <w:t>Олифер</w:t>
      </w:r>
      <w:proofErr w:type="spellEnd"/>
      <w:r w:rsidRPr="006466ED">
        <w:rPr>
          <w:sz w:val="28"/>
          <w:szCs w:val="28"/>
        </w:rPr>
        <w:t xml:space="preserve"> В.Г., </w:t>
      </w:r>
      <w:proofErr w:type="spellStart"/>
      <w:r w:rsidRPr="006466ED">
        <w:rPr>
          <w:sz w:val="28"/>
          <w:szCs w:val="28"/>
        </w:rPr>
        <w:t>Олифер</w:t>
      </w:r>
      <w:proofErr w:type="spellEnd"/>
      <w:r w:rsidRPr="006466ED">
        <w:rPr>
          <w:sz w:val="28"/>
          <w:szCs w:val="28"/>
        </w:rPr>
        <w:t xml:space="preserve"> Н.А. Комп</w:t>
      </w:r>
      <w:r w:rsidR="00080987" w:rsidRPr="006466ED">
        <w:rPr>
          <w:sz w:val="28"/>
          <w:szCs w:val="28"/>
        </w:rPr>
        <w:t>ьютерные сети. СПб</w:t>
      </w:r>
      <w:proofErr w:type="gramStart"/>
      <w:r w:rsidR="00080987" w:rsidRPr="006466ED">
        <w:rPr>
          <w:sz w:val="28"/>
          <w:szCs w:val="28"/>
        </w:rPr>
        <w:t xml:space="preserve">.: </w:t>
      </w:r>
      <w:proofErr w:type="gramEnd"/>
      <w:r w:rsidR="00080987" w:rsidRPr="006466ED">
        <w:rPr>
          <w:sz w:val="28"/>
          <w:szCs w:val="28"/>
        </w:rPr>
        <w:t>Питер. 2004</w:t>
      </w:r>
      <w:r w:rsidRPr="006466ED">
        <w:rPr>
          <w:sz w:val="28"/>
          <w:szCs w:val="28"/>
        </w:rPr>
        <w:t>.</w:t>
      </w:r>
    </w:p>
    <w:p w:rsidR="006466ED" w:rsidRDefault="00667F26" w:rsidP="006466ED">
      <w:pPr>
        <w:spacing w:line="360" w:lineRule="auto"/>
        <w:ind w:firstLine="540"/>
        <w:jc w:val="both"/>
        <w:rPr>
          <w:sz w:val="28"/>
          <w:szCs w:val="28"/>
        </w:rPr>
      </w:pPr>
      <w:r w:rsidRPr="006466ED">
        <w:rPr>
          <w:sz w:val="28"/>
          <w:szCs w:val="28"/>
        </w:rPr>
        <w:t xml:space="preserve">4. </w:t>
      </w:r>
      <w:r w:rsidR="006466ED" w:rsidRPr="006466ED">
        <w:rPr>
          <w:sz w:val="28"/>
          <w:szCs w:val="28"/>
        </w:rPr>
        <w:t xml:space="preserve">Передача дискретных сообщений. </w:t>
      </w:r>
      <w:proofErr w:type="spellStart"/>
      <w:r w:rsidR="006466ED" w:rsidRPr="006466ED">
        <w:rPr>
          <w:sz w:val="28"/>
          <w:szCs w:val="28"/>
        </w:rPr>
        <w:t>Под</w:t>
      </w:r>
      <w:proofErr w:type="gramStart"/>
      <w:r w:rsidR="006466ED" w:rsidRPr="006466ED">
        <w:rPr>
          <w:sz w:val="28"/>
          <w:szCs w:val="28"/>
        </w:rPr>
        <w:t>.р</w:t>
      </w:r>
      <w:proofErr w:type="gramEnd"/>
      <w:r w:rsidR="006466ED" w:rsidRPr="006466ED">
        <w:rPr>
          <w:sz w:val="28"/>
          <w:szCs w:val="28"/>
        </w:rPr>
        <w:t>ед</w:t>
      </w:r>
      <w:proofErr w:type="spellEnd"/>
      <w:r w:rsidR="006466ED" w:rsidRPr="006466ED">
        <w:rPr>
          <w:sz w:val="28"/>
          <w:szCs w:val="28"/>
        </w:rPr>
        <w:t>. В.П. Шувалова. – М.: Радио и связь, 1992. – 380 с.: ил.</w:t>
      </w:r>
    </w:p>
    <w:p w:rsidR="00552E09" w:rsidRPr="006466ED" w:rsidRDefault="00552E09" w:rsidP="006466ED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Pr="00DB65F9">
        <w:rPr>
          <w:color w:val="000000"/>
          <w:spacing w:val="-4"/>
          <w:sz w:val="28"/>
          <w:szCs w:val="28"/>
        </w:rPr>
        <w:t>Чернега</w:t>
      </w:r>
      <w:proofErr w:type="spellEnd"/>
      <w:r w:rsidRPr="00DB65F9">
        <w:rPr>
          <w:color w:val="000000"/>
          <w:spacing w:val="-4"/>
          <w:sz w:val="28"/>
          <w:szCs w:val="28"/>
        </w:rPr>
        <w:t xml:space="preserve"> В.С., Василенко В.А., Бондарев В.Н. Расчет и </w:t>
      </w:r>
      <w:r w:rsidRPr="00DB65F9">
        <w:rPr>
          <w:color w:val="000000"/>
          <w:spacing w:val="-5"/>
          <w:sz w:val="28"/>
          <w:szCs w:val="28"/>
        </w:rPr>
        <w:t>проектирование техн</w:t>
      </w:r>
      <w:r w:rsidRPr="00DB65F9">
        <w:rPr>
          <w:color w:val="000000"/>
          <w:spacing w:val="-5"/>
          <w:sz w:val="28"/>
          <w:szCs w:val="28"/>
        </w:rPr>
        <w:t>и</w:t>
      </w:r>
      <w:r w:rsidRPr="00DB65F9">
        <w:rPr>
          <w:color w:val="000000"/>
          <w:spacing w:val="-5"/>
          <w:sz w:val="28"/>
          <w:szCs w:val="28"/>
        </w:rPr>
        <w:t xml:space="preserve">ческих средств обмена и передачи информации: </w:t>
      </w:r>
      <w:proofErr w:type="spellStart"/>
      <w:r w:rsidRPr="00DB65F9">
        <w:rPr>
          <w:color w:val="000000"/>
          <w:spacing w:val="-5"/>
          <w:sz w:val="28"/>
          <w:szCs w:val="28"/>
        </w:rPr>
        <w:t>Учебн</w:t>
      </w:r>
      <w:proofErr w:type="spellEnd"/>
      <w:r w:rsidRPr="00DB65F9">
        <w:rPr>
          <w:color w:val="000000"/>
          <w:spacing w:val="-5"/>
          <w:sz w:val="28"/>
          <w:szCs w:val="28"/>
        </w:rPr>
        <w:t xml:space="preserve">. пособие для ВУЗов. </w:t>
      </w:r>
      <w:proofErr w:type="gramStart"/>
      <w:r w:rsidRPr="00DB65F9">
        <w:rPr>
          <w:color w:val="000000"/>
          <w:spacing w:val="-5"/>
          <w:sz w:val="28"/>
          <w:szCs w:val="28"/>
        </w:rPr>
        <w:t>-М</w:t>
      </w:r>
      <w:proofErr w:type="gramEnd"/>
      <w:r w:rsidRPr="00DB65F9">
        <w:rPr>
          <w:color w:val="000000"/>
          <w:spacing w:val="-5"/>
          <w:sz w:val="28"/>
          <w:szCs w:val="28"/>
        </w:rPr>
        <w:t>.: Высшая школа, 1990</w:t>
      </w:r>
      <w:r>
        <w:rPr>
          <w:color w:val="000000"/>
          <w:spacing w:val="-5"/>
          <w:sz w:val="28"/>
          <w:szCs w:val="28"/>
        </w:rPr>
        <w:t>.</w:t>
      </w:r>
    </w:p>
    <w:p w:rsidR="00FF4707" w:rsidRDefault="00FF4707" w:rsidP="00F45507">
      <w:pPr>
        <w:spacing w:line="360" w:lineRule="auto"/>
        <w:ind w:firstLine="540"/>
        <w:jc w:val="center"/>
        <w:rPr>
          <w:sz w:val="28"/>
          <w:szCs w:val="28"/>
        </w:rPr>
      </w:pPr>
    </w:p>
    <w:p w:rsidR="006466ED" w:rsidRDefault="00F45507" w:rsidP="00F4550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:rsidR="00F45507" w:rsidRPr="00974E6C" w:rsidRDefault="00F45507" w:rsidP="00F45507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4E6C">
        <w:rPr>
          <w:rFonts w:ascii="Times New Roman" w:hAnsi="Times New Roman" w:cs="Times New Roman"/>
          <w:sz w:val="24"/>
          <w:szCs w:val="24"/>
        </w:rPr>
        <w:t xml:space="preserve">§ </w:t>
      </w:r>
      <w:r>
        <w:rPr>
          <w:rFonts w:ascii="Times New Roman" w:hAnsi="Times New Roman" w:cs="Times New Roman"/>
          <w:sz w:val="24"/>
          <w:szCs w:val="24"/>
        </w:rPr>
        <w:t xml:space="preserve">1.4. РАСЧЕТ СКОРОСТИ МОДУЛЯЦИИ И </w:t>
      </w:r>
      <w:r w:rsidRPr="00974E6C">
        <w:rPr>
          <w:rFonts w:ascii="Times New Roman" w:hAnsi="Times New Roman" w:cs="Times New Roman"/>
          <w:sz w:val="24"/>
          <w:szCs w:val="24"/>
        </w:rPr>
        <w:t>ПОЛОСЫ ПРОПУСКАНИЯ ДИ</w:t>
      </w:r>
      <w:r w:rsidRPr="00974E6C">
        <w:rPr>
          <w:rFonts w:ascii="Times New Roman" w:hAnsi="Times New Roman" w:cs="Times New Roman"/>
          <w:sz w:val="24"/>
          <w:szCs w:val="24"/>
        </w:rPr>
        <w:t>С</w:t>
      </w:r>
      <w:r w:rsidRPr="00974E6C">
        <w:rPr>
          <w:rFonts w:ascii="Times New Roman" w:hAnsi="Times New Roman" w:cs="Times New Roman"/>
          <w:sz w:val="24"/>
          <w:szCs w:val="24"/>
        </w:rPr>
        <w:t>КРЕТНОГО КАНАЛА</w:t>
      </w:r>
    </w:p>
    <w:p w:rsidR="00F45507" w:rsidRDefault="00F45507" w:rsidP="00F45507">
      <w:pPr>
        <w:ind w:firstLine="720"/>
      </w:pPr>
      <w:r w:rsidRPr="00974E6C">
        <w:t>Для передачи по каналу связи единичных элементов длительностью то, спектр которых занимает бесконечно большую полосу частот, амплитудно-частотная характеристика (АЧХ) и характеристика группового времени прохождения (ГВП) канала должны быть постоянными в бесконечной полосе частот. Реальные каналы для передачи видеоимпульсов имеют частотные характеристики, близкие к характеристикам фильтра нижних частот, а для передачи радиои</w:t>
      </w:r>
      <w:r w:rsidRPr="00974E6C">
        <w:t>м</w:t>
      </w:r>
      <w:r w:rsidRPr="00974E6C">
        <w:t xml:space="preserve">пульсов — полосового фильтра. Для повышения </w:t>
      </w:r>
      <w:proofErr w:type="gramStart"/>
      <w:r w:rsidRPr="00974E6C">
        <w:t>эффективности использования полосы частот занимаемого канала связи</w:t>
      </w:r>
      <w:proofErr w:type="gramEnd"/>
      <w:r w:rsidRPr="00974E6C">
        <w:t xml:space="preserve"> спектр частот сигнала ограничивают, т. е. передают лишь ту часть спектра, в которой сосредоточена основная энергия сигнала (</w:t>
      </w:r>
      <w:r w:rsidRPr="00974E6C">
        <w:rPr>
          <w:position w:val="-4"/>
        </w:rPr>
        <w:object w:dxaOrig="200" w:dyaOrig="240">
          <v:shape id="_x0000_i1029" type="#_x0000_t75" style="width:10pt;height:11.9pt" o:ole="">
            <v:imagedata r:id="rId27" o:title=""/>
          </v:shape>
          <o:OLEObject Type="Embed" ProgID="Equation.3" ShapeID="_x0000_i1029" DrawAspect="Content" ObjectID="_1632203504" r:id="rId28"/>
        </w:object>
      </w:r>
      <w:r w:rsidRPr="00974E6C">
        <w:t xml:space="preserve">90%). </w:t>
      </w:r>
    </w:p>
    <w:p w:rsidR="00F45507" w:rsidRPr="00974E6C" w:rsidRDefault="00F45507" w:rsidP="00F45507">
      <w:pPr>
        <w:ind w:firstLine="720"/>
      </w:pPr>
      <w:r w:rsidRPr="00974E6C">
        <w:t>Ограничение спектров сигналов при передаче по реальным каналам вызывает искажения формы сигналов и появление переходных процессов, которые приводят к взаимному перекр</w:t>
      </w:r>
      <w:r w:rsidRPr="00974E6C">
        <w:t>ы</w:t>
      </w:r>
      <w:r w:rsidRPr="00974E6C">
        <w:t xml:space="preserve">тию соседних посылок, так называемым </w:t>
      </w:r>
      <w:r w:rsidRPr="00974E6C">
        <w:rPr>
          <w:i/>
          <w:iCs/>
        </w:rPr>
        <w:t>межсимвольным помехам,</w:t>
      </w:r>
      <w:r w:rsidRPr="00974E6C">
        <w:t xml:space="preserve"> затрудняющим прием ед</w:t>
      </w:r>
      <w:r w:rsidRPr="00974E6C">
        <w:t>и</w:t>
      </w:r>
      <w:r w:rsidRPr="00974E6C">
        <w:t>ничных элементов. Основная часть энергии при передаче импульсов постоянного тока сосред</w:t>
      </w:r>
      <w:r w:rsidRPr="00974E6C">
        <w:t>о</w:t>
      </w:r>
      <w:r w:rsidRPr="00974E6C">
        <w:t xml:space="preserve">точена в полосе частот от 0 до </w:t>
      </w:r>
      <w:r w:rsidRPr="00974E6C">
        <w:rPr>
          <w:position w:val="-12"/>
        </w:rPr>
        <w:object w:dxaOrig="720" w:dyaOrig="360">
          <v:shape id="_x0000_i1030" type="#_x0000_t75" style="width:36.3pt;height:18.15pt" o:ole="">
            <v:imagedata r:id="rId29" o:title=""/>
          </v:shape>
          <o:OLEObject Type="Embed" ProgID="Equation.3" ShapeID="_x0000_i1030" DrawAspect="Content" ObjectID="_1632203505" r:id="rId30"/>
        </w:object>
      </w:r>
      <w:r w:rsidRPr="00974E6C">
        <w:t xml:space="preserve"> </w:t>
      </w:r>
      <w:proofErr w:type="gramStart"/>
      <w:r w:rsidRPr="00974E6C">
        <w:t>Гц</w:t>
      </w:r>
      <w:proofErr w:type="gramEnd"/>
      <w:r w:rsidRPr="00974E6C">
        <w:t>. Если в канал связи передавать лишь частотные с</w:t>
      </w:r>
      <w:r w:rsidRPr="00974E6C">
        <w:t>о</w:t>
      </w:r>
      <w:r w:rsidRPr="00974E6C">
        <w:t>ставляющие этого диапазона, минимально необходимая полоса частот определяется по форм</w:t>
      </w:r>
      <w:r w:rsidRPr="00974E6C">
        <w:t>у</w:t>
      </w:r>
      <w:r w:rsidRPr="00974E6C">
        <w:t>ле</w:t>
      </w:r>
    </w:p>
    <w:p w:rsidR="00F45507" w:rsidRPr="00974E6C" w:rsidRDefault="00F45507" w:rsidP="00F45507">
      <w:pPr>
        <w:ind w:firstLine="720"/>
        <w:sectPr w:rsidR="00F45507" w:rsidRPr="00974E6C" w:rsidSect="00F45507"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tabs>
          <w:tab w:val="left" w:pos="7371"/>
        </w:tabs>
        <w:ind w:left="2880" w:firstLine="720"/>
      </w:pPr>
      <w:r>
        <w:rPr>
          <w:noProof/>
        </w:rPr>
        <w:lastRenderedPageBreak/>
        <w:drawing>
          <wp:inline distT="0" distB="0" distL="0" distR="0">
            <wp:extent cx="2257425" cy="152400"/>
            <wp:effectExtent l="1905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D6E74">
        <w:t xml:space="preserve">   </w:t>
      </w:r>
      <w:r w:rsidRPr="00974E6C">
        <w:t>(1.13)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firstLine="720"/>
      </w:pPr>
      <w:r w:rsidRPr="00974E6C">
        <w:lastRenderedPageBreak/>
        <w:t xml:space="preserve">где </w:t>
      </w:r>
      <w:r w:rsidRPr="00974E6C">
        <w:rPr>
          <w:i/>
          <w:iCs/>
        </w:rPr>
        <w:t>В—</w:t>
      </w:r>
      <w:r w:rsidRPr="00974E6C">
        <w:t xml:space="preserve">скорость модуляции, </w:t>
      </w:r>
      <w:proofErr w:type="gramStart"/>
      <w:r w:rsidRPr="00974E6C">
        <w:t>определяемая</w:t>
      </w:r>
      <w:proofErr w:type="gramEnd"/>
      <w:r w:rsidRPr="00974E6C">
        <w:t xml:space="preserve"> по (1.3).</w:t>
      </w:r>
    </w:p>
    <w:p w:rsidR="00F45507" w:rsidRPr="00974E6C" w:rsidRDefault="00F45507" w:rsidP="00F45507">
      <w:pPr>
        <w:ind w:firstLine="720"/>
      </w:pPr>
      <w:r w:rsidRPr="00974E6C">
        <w:t>Предельная скорость модуляции при передаче двухпозиционных видеосигналов и си</w:t>
      </w:r>
      <w:r w:rsidRPr="00974E6C">
        <w:t>г</w:t>
      </w:r>
      <w:r w:rsidRPr="00974E6C">
        <w:t xml:space="preserve">налов </w:t>
      </w:r>
      <w:r w:rsidRPr="00974E6C">
        <w:rPr>
          <w:lang w:val="en-US"/>
        </w:rPr>
        <w:t>AM</w:t>
      </w:r>
      <w:r w:rsidRPr="00974E6C">
        <w:t xml:space="preserve"> с одной боковой полосой (</w:t>
      </w:r>
      <w:r w:rsidRPr="00974E6C">
        <w:rPr>
          <w:lang w:val="en-US"/>
        </w:rPr>
        <w:t>AM</w:t>
      </w:r>
      <w:r w:rsidRPr="00974E6C">
        <w:t xml:space="preserve"> ОБП) будет равна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left="2160" w:firstLine="720"/>
      </w:pPr>
      <w:r w:rsidRPr="009D6E74">
        <w:lastRenderedPageBreak/>
        <w:t xml:space="preserve">         </w:t>
      </w:r>
      <w:r>
        <w:rPr>
          <w:noProof/>
        </w:rPr>
        <w:drawing>
          <wp:inline distT="0" distB="0" distL="0" distR="0">
            <wp:extent cx="2486025" cy="1524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6E74">
        <w:t xml:space="preserve">  </w:t>
      </w:r>
      <w:r w:rsidRPr="00974E6C">
        <w:t>(1.14)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firstLine="720"/>
      </w:pPr>
      <w:proofErr w:type="gramStart"/>
      <w:r w:rsidRPr="00974E6C">
        <w:lastRenderedPageBreak/>
        <w:t>При передаче модулированных сигналов (</w:t>
      </w:r>
      <w:r w:rsidRPr="00974E6C">
        <w:rPr>
          <w:lang w:val="en-US"/>
        </w:rPr>
        <w:t>AM</w:t>
      </w:r>
      <w:r w:rsidRPr="00974E6C">
        <w:t>, ФМ, ЧМ) минимально необходимая п</w:t>
      </w:r>
      <w:r w:rsidRPr="00974E6C">
        <w:t>о</w:t>
      </w:r>
      <w:r w:rsidRPr="00974E6C">
        <w:t xml:space="preserve">лоса частот увеличивается вдвое в виду необходимости передавать верхнюю и нижнюю полосы частот  </w:t>
      </w:r>
      <w:r w:rsidRPr="00974E6C">
        <w:rPr>
          <w:position w:val="-12"/>
        </w:rPr>
        <w:object w:dxaOrig="1660" w:dyaOrig="360">
          <v:shape id="_x0000_i1031" type="#_x0000_t75" style="width:83.25pt;height:18.15pt" o:ole="">
            <v:imagedata r:id="rId33" o:title=""/>
          </v:shape>
          <o:OLEObject Type="Embed" ProgID="Equation.3" ShapeID="_x0000_i1031" DrawAspect="Content" ObjectID="_1632203506" r:id="rId34"/>
        </w:object>
      </w:r>
      <w:r w:rsidRPr="00974E6C">
        <w:t>. Предельная скорость передачи в этом случае</w:t>
      </w:r>
      <w:proofErr w:type="gramEnd"/>
    </w:p>
    <w:p w:rsidR="00F45507" w:rsidRPr="00974E6C" w:rsidRDefault="00F45507" w:rsidP="00F45507">
      <w:pPr>
        <w:ind w:firstLine="720"/>
      </w:pPr>
      <w:r w:rsidRPr="00974E6C"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657475" cy="2000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07" w:rsidRPr="00974E6C" w:rsidRDefault="00F45507" w:rsidP="00F45507">
      <w:pPr>
        <w:ind w:firstLine="720"/>
      </w:pPr>
      <w:r w:rsidRPr="00974E6C">
        <w:t xml:space="preserve">Соотношения (1.14) и (1.15) носят название </w:t>
      </w:r>
      <w:r w:rsidRPr="00974E6C">
        <w:rPr>
          <w:i/>
          <w:iCs/>
        </w:rPr>
        <w:t>пределов Найквиста.</w:t>
      </w:r>
      <w:r w:rsidRPr="00974E6C">
        <w:t xml:space="preserve"> Следует заметить, что при ЧМ формула справедлива лишь при индексах частотной модуляции </w:t>
      </w:r>
      <w:r w:rsidRPr="00974E6C">
        <w:rPr>
          <w:position w:val="-10"/>
        </w:rPr>
        <w:object w:dxaOrig="840" w:dyaOrig="340">
          <v:shape id="_x0000_i1032" type="#_x0000_t75" style="width:41.95pt;height:16.9pt" o:ole="">
            <v:imagedata r:id="rId36" o:title=""/>
          </v:shape>
          <o:OLEObject Type="Embed" ProgID="Equation.3" ShapeID="_x0000_i1032" DrawAspect="Content" ObjectID="_1632203507" r:id="rId37"/>
        </w:object>
      </w:r>
      <w:r w:rsidRPr="00974E6C">
        <w:t xml:space="preserve">, а для </w:t>
      </w:r>
      <w:r w:rsidRPr="00974E6C">
        <w:rPr>
          <w:position w:val="-10"/>
        </w:rPr>
        <w:object w:dxaOrig="840" w:dyaOrig="340">
          <v:shape id="_x0000_i1033" type="#_x0000_t75" style="width:41.95pt;height:16.9pt" o:ole="">
            <v:imagedata r:id="rId38" o:title=""/>
          </v:shape>
          <o:OLEObject Type="Embed" ProgID="Equation.3" ShapeID="_x0000_i1033" DrawAspect="Content" ObjectID="_1632203508" r:id="rId39"/>
        </w:object>
      </w:r>
      <w:r w:rsidRPr="00974E6C">
        <w:t xml:space="preserve"> </w:t>
      </w:r>
      <w:proofErr w:type="gramStart"/>
      <w:r w:rsidRPr="00974E6C">
        <w:t>для</w:t>
      </w:r>
      <w:proofErr w:type="gramEnd"/>
      <w:r w:rsidRPr="00974E6C">
        <w:t xml:space="preserve"> определения </w:t>
      </w:r>
      <w:r w:rsidRPr="00974E6C">
        <w:rPr>
          <w:position w:val="-12"/>
        </w:rPr>
        <w:object w:dxaOrig="580" w:dyaOrig="360">
          <v:shape id="_x0000_i1034" type="#_x0000_t75" style="width:28.8pt;height:18.15pt" o:ole="">
            <v:imagedata r:id="rId40" o:title=""/>
          </v:shape>
          <o:OLEObject Type="Embed" ProgID="Equation.3" ShapeID="_x0000_i1034" DrawAspect="Content" ObjectID="_1632203509" r:id="rId41"/>
        </w:object>
      </w:r>
      <w:r w:rsidRPr="00974E6C">
        <w:t xml:space="preserve"> необходимо рассчитать спектр ЧМ сигнала и определить полосу, в кот</w:t>
      </w:r>
      <w:r w:rsidRPr="00974E6C">
        <w:t>о</w:t>
      </w:r>
      <w:r w:rsidRPr="00974E6C">
        <w:t>рой сосредоточено не менее 90% энергии сигнала.</w:t>
      </w:r>
    </w:p>
    <w:p w:rsidR="00F45507" w:rsidRPr="00974E6C" w:rsidRDefault="00F45507" w:rsidP="00F45507">
      <w:pPr>
        <w:ind w:firstLine="720"/>
      </w:pPr>
      <w:r w:rsidRPr="00974E6C">
        <w:t xml:space="preserve">На рис. 1.8 показана форма сигналов на выходе канала связи, имеющего характеристику ФНЧ при подаче на его вход </w:t>
      </w:r>
      <w:proofErr w:type="gramStart"/>
      <w:r w:rsidRPr="00974E6C">
        <w:t>после</w:t>
      </w:r>
      <w:r w:rsidRPr="00AD5829">
        <w:t xml:space="preserve"> </w:t>
      </w:r>
      <w:proofErr w:type="spellStart"/>
      <w:r w:rsidRPr="00974E6C">
        <w:t>довательности</w:t>
      </w:r>
      <w:proofErr w:type="spellEnd"/>
      <w:proofErr w:type="gramEnd"/>
      <w:r w:rsidRPr="00974E6C">
        <w:t xml:space="preserve"> прямоугольных видеоимпульсов длительн</w:t>
      </w:r>
      <w:r w:rsidRPr="00974E6C">
        <w:t>о</w:t>
      </w:r>
      <w:r w:rsidRPr="00974E6C">
        <w:t xml:space="preserve">стью то при различной ширине </w:t>
      </w:r>
      <w:r w:rsidRPr="00974E6C">
        <w:rPr>
          <w:position w:val="-12"/>
        </w:rPr>
        <w:object w:dxaOrig="580" w:dyaOrig="360">
          <v:shape id="_x0000_i1035" type="#_x0000_t75" style="width:28.8pt;height:18.15pt" o:ole="">
            <v:imagedata r:id="rId40" o:title=""/>
          </v:shape>
          <o:OLEObject Type="Embed" ProgID="Equation.3" ShapeID="_x0000_i1035" DrawAspect="Content" ObjectID="_1632203510" r:id="rId42"/>
        </w:object>
      </w:r>
      <w:r w:rsidRPr="00974E6C">
        <w:t xml:space="preserve">: </w:t>
      </w:r>
    </w:p>
    <w:p w:rsidR="00F45507" w:rsidRPr="00974E6C" w:rsidRDefault="00F45507" w:rsidP="00F45507">
      <w:pPr>
        <w:ind w:firstLine="720"/>
      </w:pPr>
      <w:r w:rsidRPr="00974E6C">
        <w:t xml:space="preserve">а) </w:t>
      </w:r>
      <w:r w:rsidRPr="00974E6C">
        <w:rPr>
          <w:position w:val="-12"/>
        </w:rPr>
        <w:object w:dxaOrig="1480" w:dyaOrig="360">
          <v:shape id="_x0000_i1036" type="#_x0000_t75" style="width:73.9pt;height:18.15pt" o:ole="">
            <v:imagedata r:id="rId43" o:title=""/>
          </v:shape>
          <o:OLEObject Type="Embed" ProgID="Equation.3" ShapeID="_x0000_i1036" DrawAspect="Content" ObjectID="_1632203511" r:id="rId44"/>
        </w:object>
      </w:r>
      <w:r w:rsidRPr="00974E6C">
        <w:t xml:space="preserve">; б) </w:t>
      </w:r>
      <w:r w:rsidRPr="00974E6C">
        <w:rPr>
          <w:position w:val="-12"/>
        </w:rPr>
        <w:object w:dxaOrig="1440" w:dyaOrig="360">
          <v:shape id="_x0000_i1037" type="#_x0000_t75" style="width:1in;height:18.15pt" o:ole="">
            <v:imagedata r:id="rId45" o:title=""/>
          </v:shape>
          <o:OLEObject Type="Embed" ProgID="Equation.3" ShapeID="_x0000_i1037" DrawAspect="Content" ObjectID="_1632203512" r:id="rId46"/>
        </w:object>
      </w:r>
      <w:r w:rsidRPr="00974E6C">
        <w:t>;</w:t>
      </w:r>
    </w:p>
    <w:p w:rsidR="00F45507" w:rsidRDefault="00F45507" w:rsidP="00F45507">
      <w:pPr>
        <w:ind w:firstLine="720"/>
        <w:rPr>
          <w:lang w:val="en-US"/>
        </w:rPr>
      </w:pPr>
      <w:r w:rsidRPr="00974E6C">
        <w:t>в)</w:t>
      </w:r>
      <w:r w:rsidRPr="00974E6C">
        <w:rPr>
          <w:position w:val="-12"/>
        </w:rPr>
        <w:object w:dxaOrig="1700" w:dyaOrig="360">
          <v:shape id="_x0000_i1038" type="#_x0000_t75" style="width:85.15pt;height:18.15pt" o:ole="">
            <v:imagedata r:id="rId47" o:title=""/>
          </v:shape>
          <o:OLEObject Type="Embed" ProgID="Equation.3" ShapeID="_x0000_i1038" DrawAspect="Content" ObjectID="_1632203513" r:id="rId48"/>
        </w:object>
      </w:r>
      <w:proofErr w:type="gramStart"/>
      <w:r w:rsidRPr="00974E6C">
        <w:t xml:space="preserve"> ;</w:t>
      </w:r>
      <w:proofErr w:type="gramEnd"/>
      <w:r w:rsidRPr="00974E6C">
        <w:t xml:space="preserve">  г) </w:t>
      </w:r>
      <w:r w:rsidRPr="00974E6C">
        <w:rPr>
          <w:position w:val="-12"/>
        </w:rPr>
        <w:object w:dxaOrig="1680" w:dyaOrig="360">
          <v:shape id="_x0000_i1039" type="#_x0000_t75" style="width:83.9pt;height:18.15pt" o:ole="">
            <v:imagedata r:id="rId49" o:title=""/>
          </v:shape>
          <o:OLEObject Type="Embed" ProgID="Equation.3" ShapeID="_x0000_i1039" DrawAspect="Content" ObjectID="_1632203514" r:id="rId50"/>
        </w:obje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408"/>
      </w:tblGrid>
      <w:tr w:rsidR="00F45507" w:rsidTr="008632E0">
        <w:tc>
          <w:tcPr>
            <w:tcW w:w="9408" w:type="dxa"/>
          </w:tcPr>
          <w:p w:rsidR="00F45507" w:rsidRDefault="00F45507" w:rsidP="008632E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305175" cy="1952625"/>
                  <wp:effectExtent l="19050" t="0" r="952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507" w:rsidRPr="00AD5829" w:rsidTr="008632E0">
        <w:tc>
          <w:tcPr>
            <w:tcW w:w="9408" w:type="dxa"/>
          </w:tcPr>
          <w:p w:rsidR="00F45507" w:rsidRPr="00AD5829" w:rsidRDefault="00F45507" w:rsidP="008632E0">
            <w:pPr>
              <w:jc w:val="center"/>
            </w:pPr>
            <w:r w:rsidRPr="00AD5829">
              <w:t>Рис. 1.8. Форма сигналов на выходе канала связи при различной ширине полосы пропу</w:t>
            </w:r>
            <w:r w:rsidRPr="00AD5829">
              <w:t>с</w:t>
            </w:r>
            <w:r w:rsidRPr="00AD5829">
              <w:t>кания.</w:t>
            </w:r>
          </w:p>
        </w:tc>
      </w:tr>
    </w:tbl>
    <w:p w:rsidR="00F45507" w:rsidRPr="00974E6C" w:rsidRDefault="00F45507" w:rsidP="00F45507">
      <w:pPr>
        <w:ind w:firstLine="720"/>
      </w:pPr>
      <w:r w:rsidRPr="00974E6C">
        <w:t>Для сохранения удовлетворительной формы посылок на выходе канала на практике ск</w:t>
      </w:r>
      <w:r w:rsidRPr="00974E6C">
        <w:t>о</w:t>
      </w:r>
      <w:r w:rsidRPr="00974E6C">
        <w:t xml:space="preserve">рость модуляции </w:t>
      </w:r>
      <w:r w:rsidRPr="00974E6C">
        <w:rPr>
          <w:position w:val="-10"/>
        </w:rPr>
        <w:object w:dxaOrig="440" w:dyaOrig="340">
          <v:shape id="_x0000_i1040" type="#_x0000_t75" style="width:21.9pt;height:16.9pt" o:ole="">
            <v:imagedata r:id="rId52" o:title=""/>
          </v:shape>
          <o:OLEObject Type="Embed" ProgID="Equation.3" ShapeID="_x0000_i1040" DrawAspect="Content" ObjectID="_1632203515" r:id="rId53"/>
        </w:object>
      </w:r>
      <w:r w:rsidRPr="00974E6C">
        <w:t xml:space="preserve">выбирают несколько меньше, чем предельно допустимые </w:t>
      </w:r>
      <w:r w:rsidRPr="00974E6C">
        <w:rPr>
          <w:position w:val="-10"/>
        </w:rPr>
        <w:object w:dxaOrig="540" w:dyaOrig="340">
          <v:shape id="_x0000_i1041" type="#_x0000_t75" style="width:26.9pt;height:16.9pt" o:ole="">
            <v:imagedata r:id="rId54" o:title=""/>
          </v:shape>
          <o:OLEObject Type="Embed" ProgID="Equation.3" ShapeID="_x0000_i1041" DrawAspect="Content" ObjectID="_1632203516" r:id="rId55"/>
        </w:object>
      </w:r>
      <w:r w:rsidRPr="00974E6C">
        <w:rPr>
          <w:i/>
          <w:iCs/>
        </w:rPr>
        <w:t>,</w:t>
      </w:r>
      <w:r w:rsidRPr="00974E6C">
        <w:t xml:space="preserve"> а именно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left="2160" w:firstLine="720"/>
      </w:pPr>
      <w:r>
        <w:rPr>
          <w:noProof/>
        </w:rPr>
        <w:lastRenderedPageBreak/>
        <w:drawing>
          <wp:inline distT="0" distB="0" distL="0" distR="0">
            <wp:extent cx="1733550" cy="17145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</w:t>
      </w:r>
      <w:r w:rsidRPr="009D6E74">
        <w:t xml:space="preserve">                             </w:t>
      </w:r>
      <w:r w:rsidRPr="00974E6C">
        <w:t>(1.16)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firstLine="720"/>
      </w:pPr>
      <w:r w:rsidRPr="00974E6C">
        <w:lastRenderedPageBreak/>
        <w:t xml:space="preserve">При использовании сигналов </w:t>
      </w:r>
      <w:r w:rsidRPr="00974E6C">
        <w:rPr>
          <w:lang w:val="en-US"/>
        </w:rPr>
        <w:t>AM</w:t>
      </w:r>
      <w:r w:rsidRPr="00974E6C">
        <w:t>, ЧМ и ФМ с двумя боковыми полосами она уменьш</w:t>
      </w:r>
      <w:r w:rsidRPr="00974E6C">
        <w:t>а</w:t>
      </w:r>
      <w:r w:rsidRPr="00974E6C">
        <w:t>ется вдвое:</w:t>
      </w:r>
    </w:p>
    <w:p w:rsidR="00F45507" w:rsidRPr="00974E6C" w:rsidRDefault="00F45507" w:rsidP="00F45507">
      <w:pPr>
        <w:ind w:firstLine="720"/>
      </w:pPr>
      <w:r>
        <w:rPr>
          <w:noProof/>
        </w:rPr>
        <w:drawing>
          <wp:inline distT="0" distB="0" distL="0" distR="0">
            <wp:extent cx="1885950" cy="20955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                                                              (1.17)</w:t>
      </w:r>
    </w:p>
    <w:p w:rsidR="00F45507" w:rsidRPr="00974E6C" w:rsidRDefault="00F45507" w:rsidP="00F45507">
      <w:pPr>
        <w:ind w:firstLine="720"/>
      </w:pPr>
      <w:r w:rsidRPr="00974E6C">
        <w:t>Передача сигналов с одной боковой полосой позволяет почти удвоить скорость перед</w:t>
      </w:r>
      <w:r w:rsidRPr="00974E6C">
        <w:t>а</w:t>
      </w:r>
      <w:r w:rsidRPr="00974E6C">
        <w:t>чи. В реальных условиях при методах передачи с ОБП практическая скорость определяется в</w:t>
      </w:r>
      <w:r w:rsidRPr="00974E6C">
        <w:t>ы</w:t>
      </w:r>
      <w:r w:rsidRPr="00974E6C">
        <w:t>ражением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left="2880"/>
      </w:pPr>
      <w:r>
        <w:rPr>
          <w:noProof/>
        </w:rPr>
        <w:lastRenderedPageBreak/>
        <w:drawing>
          <wp:inline distT="0" distB="0" distL="0" distR="0">
            <wp:extent cx="1809750" cy="20002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</w:t>
      </w:r>
      <w:r w:rsidRPr="009D6E74">
        <w:t xml:space="preserve">                            </w:t>
      </w:r>
      <w:r w:rsidRPr="00974E6C">
        <w:t>(1.18)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firstLine="720"/>
      </w:pPr>
      <w:r w:rsidRPr="00974E6C">
        <w:lastRenderedPageBreak/>
        <w:t>Если же при проектировании АПД заданной является скорость передачи, то на основ</w:t>
      </w:r>
      <w:r w:rsidRPr="00974E6C">
        <w:t>а</w:t>
      </w:r>
      <w:r w:rsidRPr="00974E6C">
        <w:t>нии (1.16)-(1.18)</w:t>
      </w:r>
      <w:r w:rsidRPr="008F2854">
        <w:t xml:space="preserve"> </w:t>
      </w:r>
      <w:r w:rsidRPr="00974E6C">
        <w:t>определяется  необходимая полоса частот канала. Для видеосигналов</w:t>
      </w:r>
    </w:p>
    <w:p w:rsidR="00F45507" w:rsidRPr="00974E6C" w:rsidRDefault="00F45507" w:rsidP="00F45507">
      <w:pPr>
        <w:ind w:firstLine="720"/>
        <w:sectPr w:rsidR="00F45507" w:rsidRPr="00974E6C" w:rsidSect="008632E0">
          <w:type w:val="continuous"/>
          <w:pgSz w:w="11900" w:h="16820"/>
          <w:pgMar w:top="1418" w:right="567" w:bottom="1418" w:left="1418" w:header="720" w:footer="720" w:gutter="0"/>
          <w:cols w:space="60"/>
          <w:noEndnote/>
        </w:sectPr>
      </w:pPr>
    </w:p>
    <w:p w:rsidR="00F45507" w:rsidRPr="00974E6C" w:rsidRDefault="00F45507" w:rsidP="00F45507">
      <w:pPr>
        <w:ind w:left="2880" w:firstLine="720"/>
      </w:pPr>
      <w:r>
        <w:rPr>
          <w:noProof/>
        </w:rPr>
        <w:lastRenderedPageBreak/>
        <w:drawing>
          <wp:inline distT="0" distB="0" distL="0" distR="0">
            <wp:extent cx="1019175" cy="161925"/>
            <wp:effectExtent l="1905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      </w:t>
      </w:r>
      <w:r>
        <w:t xml:space="preserve">                              </w:t>
      </w:r>
      <w:r w:rsidRPr="00974E6C">
        <w:t xml:space="preserve"> (1.19)</w:t>
      </w:r>
    </w:p>
    <w:p w:rsidR="00F45507" w:rsidRPr="00974E6C" w:rsidRDefault="00F45507" w:rsidP="00F45507">
      <w:pPr>
        <w:ind w:firstLine="720"/>
      </w:pPr>
      <w:r w:rsidRPr="00974E6C">
        <w:t>Для радиосигналов с двумя боковыми полосами</w:t>
      </w:r>
    </w:p>
    <w:p w:rsidR="00F45507" w:rsidRPr="00974E6C" w:rsidRDefault="00F45507" w:rsidP="00F45507">
      <w:pPr>
        <w:ind w:left="2880" w:firstLine="720"/>
      </w:pPr>
      <w:r>
        <w:rPr>
          <w:noProof/>
        </w:rPr>
        <w:drawing>
          <wp:inline distT="0" distB="0" distL="0" distR="0">
            <wp:extent cx="885825" cy="13335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                                         (1.20)</w:t>
      </w:r>
    </w:p>
    <w:p w:rsidR="00F45507" w:rsidRPr="008F2854" w:rsidRDefault="00F45507" w:rsidP="00552E09">
      <w:pPr>
        <w:ind w:firstLine="720"/>
      </w:pPr>
      <w:r w:rsidRPr="00974E6C">
        <w:t xml:space="preserve">                  Для радиосигналов с ОБП</w:t>
      </w:r>
      <w:r w:rsidR="00552E09">
        <w:t xml:space="preserve"> </w:t>
      </w:r>
      <w:r>
        <w:rPr>
          <w:noProof/>
        </w:rPr>
        <w:drawing>
          <wp:inline distT="0" distB="0" distL="0" distR="0">
            <wp:extent cx="1428750" cy="152400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8F2854">
        <w:t>(</w:t>
      </w:r>
      <w:r w:rsidRPr="00974E6C">
        <w:t>1.21)</w:t>
      </w:r>
    </w:p>
    <w:p w:rsidR="00F45507" w:rsidRPr="009D6E74" w:rsidRDefault="00F45507" w:rsidP="00F45507">
      <w:pPr>
        <w:ind w:firstLine="720"/>
      </w:pPr>
      <w:r w:rsidRPr="00974E6C">
        <w:t xml:space="preserve">При этом нужно определить, что называется шириной полосы пропускания </w:t>
      </w:r>
      <w:r w:rsidRPr="00974E6C">
        <w:rPr>
          <w:position w:val="-10"/>
        </w:rPr>
        <w:object w:dxaOrig="480" w:dyaOrig="340">
          <v:shape id="_x0000_i1042" type="#_x0000_t75" style="width:23.8pt;height:16.9pt" o:ole="">
            <v:imagedata r:id="rId62" o:title=""/>
          </v:shape>
          <o:OLEObject Type="Embed" ProgID="Equation.3" ShapeID="_x0000_i1042" DrawAspect="Content" ObjectID="_1632203517" r:id="rId63"/>
        </w:object>
      </w:r>
      <w:r w:rsidRPr="00974E6C">
        <w:t xml:space="preserve">. Для этого используют частотную характеристику затухания канала </w:t>
      </w:r>
      <w:r w:rsidRPr="00974E6C">
        <w:rPr>
          <w:position w:val="-10"/>
        </w:rPr>
        <w:object w:dxaOrig="660" w:dyaOrig="340">
          <v:shape id="_x0000_i1043" type="#_x0000_t75" style="width:33.2pt;height:16.9pt" o:ole="">
            <v:imagedata r:id="rId64" o:title=""/>
          </v:shape>
          <o:OLEObject Type="Embed" ProgID="Equation.3" ShapeID="_x0000_i1043" DrawAspect="Content" ObjectID="_1632203518" r:id="rId65"/>
        </w:object>
      </w:r>
      <w:r w:rsidRPr="00974E6C">
        <w:t>, которая может быть взята</w:t>
      </w:r>
      <w:r w:rsidRPr="00AD5829">
        <w:t xml:space="preserve"> </w:t>
      </w:r>
      <w:r w:rsidRPr="00974E6C">
        <w:t>разр</w:t>
      </w:r>
      <w:r w:rsidRPr="00974E6C">
        <w:t>а</w:t>
      </w:r>
      <w:r w:rsidRPr="00974E6C">
        <w:t xml:space="preserve">ботчиком АПД из справочной литературы в виде графика затухания для нормированных типовых каналов либо снята экспериментально для нестандартного канала обычным способом. </w:t>
      </w:r>
    </w:p>
    <w:p w:rsidR="00F45507" w:rsidRPr="00AD5829" w:rsidRDefault="00F45507" w:rsidP="00F45507">
      <w:pPr>
        <w:ind w:firstLine="720"/>
      </w:pPr>
      <w:r w:rsidRPr="00974E6C">
        <w:t>Если затухание нарастает плавно и симметрично относительно несущей частоты (рис. 1.9, а), то граница полосы пропускания определяется на уровне затухания 6 дБ, когда в полосе пропу</w:t>
      </w:r>
      <w:r w:rsidRPr="00974E6C">
        <w:t>с</w:t>
      </w:r>
      <w:r w:rsidRPr="00974E6C">
        <w:t>кания имеются нечетно-симметричные и колебательные отклонения затухания (рис. 1.9,6), то они не должны превосходить 1,74— 2,6 дБ</w:t>
      </w:r>
      <w:r w:rsidRPr="00AD5829">
        <w:t>/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66"/>
      </w:tblGrid>
      <w:tr w:rsidR="00F45507" w:rsidTr="008632E0">
        <w:trPr>
          <w:jc w:val="center"/>
        </w:trPr>
        <w:tc>
          <w:tcPr>
            <w:tcW w:w="9266" w:type="dxa"/>
          </w:tcPr>
          <w:p w:rsidR="00F45507" w:rsidRDefault="00F45507" w:rsidP="008632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71900" cy="1076325"/>
                  <wp:effectExtent l="1905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507" w:rsidTr="008632E0">
        <w:trPr>
          <w:jc w:val="center"/>
        </w:trPr>
        <w:tc>
          <w:tcPr>
            <w:tcW w:w="9266" w:type="dxa"/>
          </w:tcPr>
          <w:p w:rsidR="00F45507" w:rsidRDefault="00F45507" w:rsidP="008632E0">
            <w:pPr>
              <w:jc w:val="center"/>
            </w:pPr>
            <w:r w:rsidRPr="00974E6C">
              <w:t xml:space="preserve">Рис. 1.9. Разновидности частотных </w:t>
            </w:r>
            <w:proofErr w:type="gramStart"/>
            <w:r w:rsidRPr="00974E6C">
              <w:t>характеристик неравномерности остаточного зат</w:t>
            </w:r>
            <w:r w:rsidRPr="00974E6C">
              <w:t>у</w:t>
            </w:r>
            <w:r w:rsidRPr="00974E6C">
              <w:t>хания каналов связи</w:t>
            </w:r>
            <w:proofErr w:type="gramEnd"/>
          </w:p>
        </w:tc>
      </w:tr>
    </w:tbl>
    <w:p w:rsidR="00F45507" w:rsidRPr="009D6E74" w:rsidRDefault="00F45507" w:rsidP="00F45507">
      <w:pPr>
        <w:ind w:firstLine="720"/>
      </w:pPr>
      <w:r w:rsidRPr="00974E6C">
        <w:t xml:space="preserve">.Для того чтобы межсимвольные помехи (эхо-сигналы) </w:t>
      </w:r>
      <w:r w:rsidRPr="00974E6C">
        <w:rPr>
          <w:position w:val="-12"/>
        </w:rPr>
        <w:object w:dxaOrig="540" w:dyaOrig="360">
          <v:shape id="_x0000_i1044" type="#_x0000_t75" style="width:26.9pt;height:18.15pt" o:ole="">
            <v:imagedata r:id="rId67" o:title=""/>
          </v:shape>
          <o:OLEObject Type="Embed" ProgID="Equation.3" ShapeID="_x0000_i1044" DrawAspect="Content" ObjectID="_1632203519" r:id="rId68"/>
        </w:object>
      </w:r>
      <w:r w:rsidRPr="00974E6C">
        <w:t>, возникающие за счет нел</w:t>
      </w:r>
      <w:r w:rsidRPr="00974E6C">
        <w:t>и</w:t>
      </w:r>
      <w:r w:rsidRPr="00974E6C">
        <w:t xml:space="preserve">нейности частотной характеристики ГВП, не превышали допустимой величины </w:t>
      </w:r>
      <w:r w:rsidRPr="00974E6C">
        <w:rPr>
          <w:position w:val="-12"/>
        </w:rPr>
        <w:object w:dxaOrig="2020" w:dyaOrig="360">
          <v:shape id="_x0000_i1045" type="#_x0000_t75" style="width:100.8pt;height:18.15pt" o:ole="">
            <v:imagedata r:id="rId69" o:title=""/>
          </v:shape>
          <o:OLEObject Type="Embed" ProgID="Equation.3" ShapeID="_x0000_i1045" DrawAspect="Content" ObjectID="_1632203520" r:id="rId70"/>
        </w:object>
      </w:r>
      <w:r w:rsidRPr="00974E6C">
        <w:t xml:space="preserve"> </w:t>
      </w:r>
      <w:r w:rsidRPr="00974E6C">
        <w:rPr>
          <w:i/>
          <w:iCs/>
        </w:rPr>
        <w:t xml:space="preserve"> </w:t>
      </w:r>
      <w:r w:rsidRPr="00974E6C">
        <w:t xml:space="preserve">где </w:t>
      </w:r>
      <w:r w:rsidRPr="00974E6C">
        <w:rPr>
          <w:position w:val="-12"/>
        </w:rPr>
        <w:object w:dxaOrig="320" w:dyaOrig="360">
          <v:shape id="_x0000_i1046" type="#_x0000_t75" style="width:16.3pt;height:18.15pt" o:ole="">
            <v:imagedata r:id="rId71" o:title=""/>
          </v:shape>
          <o:OLEObject Type="Embed" ProgID="Equation.3" ShapeID="_x0000_i1046" DrawAspect="Content" ObjectID="_1632203521" r:id="rId72"/>
        </w:object>
      </w:r>
      <w:proofErr w:type="gramStart"/>
      <w:r w:rsidRPr="00974E6C">
        <w:rPr>
          <w:i/>
          <w:iCs/>
        </w:rPr>
        <w:t>—</w:t>
      </w:r>
      <w:r w:rsidRPr="00974E6C">
        <w:t>а</w:t>
      </w:r>
      <w:proofErr w:type="gramEnd"/>
      <w:r w:rsidRPr="00974E6C">
        <w:t xml:space="preserve">мплитуда основного сигнала, необходимо, чтобы неравномерность характеристики ГВП </w:t>
      </w:r>
      <w:r w:rsidRPr="00974E6C">
        <w:rPr>
          <w:position w:val="-10"/>
        </w:rPr>
        <w:object w:dxaOrig="880" w:dyaOrig="340">
          <v:shape id="_x0000_i1047" type="#_x0000_t75" style="width:43.85pt;height:16.9pt" o:ole="">
            <v:imagedata r:id="rId73" o:title=""/>
          </v:shape>
          <o:OLEObject Type="Embed" ProgID="Equation.3" ShapeID="_x0000_i1047" DrawAspect="Content" ObjectID="_1632203522" r:id="rId74"/>
        </w:object>
      </w:r>
      <w:r w:rsidRPr="00974E6C">
        <w:t xml:space="preserve">не превышала следующих пределов: </w:t>
      </w:r>
    </w:p>
    <w:p w:rsidR="00F45507" w:rsidRPr="00191849" w:rsidRDefault="00F45507" w:rsidP="00F45507">
      <w:pPr>
        <w:ind w:firstLine="720"/>
      </w:pPr>
      <w:r w:rsidRPr="00974E6C">
        <w:t xml:space="preserve">для </w:t>
      </w:r>
      <w:proofErr w:type="gramStart"/>
      <w:r w:rsidRPr="00974E6C">
        <w:t>четно-симметричной</w:t>
      </w:r>
      <w:proofErr w:type="gramEnd"/>
      <w:r w:rsidRPr="00974E6C">
        <w:t xml:space="preserve">   (рис.   1.10, </w:t>
      </w:r>
      <w:r w:rsidRPr="00974E6C">
        <w:rPr>
          <w:i/>
          <w:iCs/>
        </w:rPr>
        <w:t>а)</w:t>
      </w:r>
      <w:r w:rsidRPr="00974E6C">
        <w:t xml:space="preserve"> и колебательной </w:t>
      </w:r>
      <w:r>
        <w:t>(рис. 1.10, в) характеристик ГВ</w:t>
      </w:r>
    </w:p>
    <w:p w:rsidR="00F45507" w:rsidRPr="00191849" w:rsidRDefault="00F45507" w:rsidP="00F45507">
      <w:pPr>
        <w:ind w:left="2880" w:firstLine="720"/>
      </w:pPr>
      <w:r>
        <w:rPr>
          <w:noProof/>
        </w:rPr>
        <w:drawing>
          <wp:inline distT="0" distB="0" distL="0" distR="0">
            <wp:extent cx="904875" cy="17145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849">
        <w:t xml:space="preserve">     </w:t>
      </w:r>
      <w:r w:rsidRPr="00246E14">
        <w:tab/>
      </w:r>
      <w:r>
        <w:tab/>
      </w:r>
      <w:r>
        <w:tab/>
      </w:r>
      <w:r>
        <w:tab/>
      </w:r>
      <w:r w:rsidRPr="00191849">
        <w:t xml:space="preserve">  </w:t>
      </w:r>
      <w:r w:rsidRPr="00974E6C">
        <w:t xml:space="preserve">(1.22) </w:t>
      </w:r>
    </w:p>
    <w:p w:rsidR="00F45507" w:rsidRPr="00191849" w:rsidRDefault="00F45507" w:rsidP="00F45507">
      <w:pPr>
        <w:ind w:firstLine="720"/>
      </w:pPr>
      <w:r w:rsidRPr="00974E6C">
        <w:t>для нечетно-симметричной зависимости (рис. 1.10,6) ГВП</w:t>
      </w:r>
    </w:p>
    <w:p w:rsidR="00F45507" w:rsidRPr="00246E14" w:rsidRDefault="00F45507" w:rsidP="00F45507">
      <w:pPr>
        <w:ind w:left="2880" w:firstLine="720"/>
      </w:pPr>
      <w:r>
        <w:rPr>
          <w:noProof/>
        </w:rPr>
        <w:drawing>
          <wp:inline distT="0" distB="0" distL="0" distR="0">
            <wp:extent cx="1152525" cy="161925"/>
            <wp:effectExtent l="1905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E6C">
        <w:t xml:space="preserve">                                             (1.23)</w:t>
      </w:r>
    </w:p>
    <w:p w:rsidR="00F45507" w:rsidRPr="00974E6C" w:rsidRDefault="00F45507" w:rsidP="00F45507">
      <w:pPr>
        <w:ind w:firstLine="720"/>
      </w:pPr>
      <w:r w:rsidRPr="00974E6C">
        <w:t>Следовательно, с учетом приведенных выше ограничений, при расчете скорости передачи или выборе полосы пропускания канала необходимо проверить, удовлетворяет ли неравноме</w:t>
      </w:r>
      <w:r w:rsidRPr="00974E6C">
        <w:t>р</w:t>
      </w:r>
      <w:r w:rsidRPr="00974E6C">
        <w:t xml:space="preserve">ность характеристики ГВП в выбранной по (1.22) и (1.23) </w:t>
      </w:r>
      <w:r w:rsidRPr="00974E6C">
        <w:rPr>
          <w:position w:val="-10"/>
        </w:rPr>
        <w:object w:dxaOrig="480" w:dyaOrig="340">
          <v:shape id="_x0000_i1048" type="#_x0000_t75" style="width:23.8pt;height:16.9pt" o:ole="">
            <v:imagedata r:id="rId62" o:title=""/>
          </v:shape>
          <o:OLEObject Type="Embed" ProgID="Equation.3" ShapeID="_x0000_i1048" DrawAspect="Content" ObjectID="_1632203523" r:id="rId77"/>
        </w:object>
      </w:r>
      <w:r w:rsidRPr="00974E6C">
        <w:t xml:space="preserve"> условию </w:t>
      </w:r>
      <w:r w:rsidRPr="00974E6C">
        <w:rPr>
          <w:position w:val="-14"/>
        </w:rPr>
        <w:object w:dxaOrig="1640" w:dyaOrig="380">
          <v:shape id="_x0000_i1049" type="#_x0000_t75" style="width:82pt;height:18.8pt" o:ole="">
            <v:imagedata r:id="rId78" o:title=""/>
          </v:shape>
          <o:OLEObject Type="Embed" ProgID="Equation.3" ShapeID="_x0000_i1049" DrawAspect="Content" ObjectID="_1632203524" r:id="rId79"/>
        </w:object>
      </w:r>
      <w:r w:rsidRPr="00974E6C">
        <w:t>. Если не удовлетворяет, то необходимо уменьшить скорость передачи либо откорректировать частотную характеристику ГВП.</w:t>
      </w:r>
    </w:p>
    <w:p w:rsidR="00F45507" w:rsidRPr="009D6E74" w:rsidRDefault="00F45507" w:rsidP="00F45507">
      <w:pPr>
        <w:ind w:firstLine="720"/>
      </w:pPr>
      <w:r w:rsidRPr="00974E6C">
        <w:t>Для нахождения оптимальной скорости передачи</w:t>
      </w:r>
      <w:proofErr w:type="gramStart"/>
      <w:r w:rsidRPr="00974E6C">
        <w:t xml:space="preserve"> </w:t>
      </w:r>
      <w:r w:rsidRPr="00974E6C">
        <w:rPr>
          <w:i/>
          <w:iCs/>
        </w:rPr>
        <w:t>В</w:t>
      </w:r>
      <w:proofErr w:type="gramEnd"/>
      <w:r w:rsidRPr="00974E6C">
        <w:rPr>
          <w:i/>
          <w:iCs/>
        </w:rPr>
        <w:t>от</w:t>
      </w:r>
      <w:r w:rsidRPr="00974E6C">
        <w:t xml:space="preserve"> необходимо решить систему двух уравнений, одно из которых задано</w:t>
      </w:r>
      <w:r w:rsidRPr="00C137C0">
        <w:t xml:space="preserve"> </w:t>
      </w:r>
      <w:r w:rsidRPr="00974E6C">
        <w:t xml:space="preserve">зависимостью вида </w:t>
      </w:r>
      <w:r w:rsidRPr="00974E6C">
        <w:rPr>
          <w:position w:val="-10"/>
        </w:rPr>
        <w:object w:dxaOrig="999" w:dyaOrig="340">
          <v:shape id="_x0000_i1050" type="#_x0000_t75" style="width:50.1pt;height:16.9pt" o:ole="">
            <v:imagedata r:id="rId80" o:title=""/>
          </v:shape>
          <o:OLEObject Type="Embed" ProgID="Equation.3" ShapeID="_x0000_i1050" DrawAspect="Content" ObjectID="_1632203525" r:id="rId81"/>
        </w:object>
      </w:r>
      <w:r w:rsidRPr="00974E6C">
        <w:t>, а второе представлено граф</w:t>
      </w:r>
      <w:r w:rsidRPr="00974E6C">
        <w:t>и</w:t>
      </w:r>
      <w:r w:rsidRPr="00974E6C">
        <w:t xml:space="preserve">ком </w:t>
      </w:r>
      <w:r w:rsidRPr="00974E6C">
        <w:rPr>
          <w:position w:val="-10"/>
        </w:rPr>
        <w:object w:dxaOrig="1240" w:dyaOrig="340">
          <v:shape id="_x0000_i1051" type="#_x0000_t75" style="width:62pt;height:16.9pt" o:ole="">
            <v:imagedata r:id="rId82" o:title=""/>
          </v:shape>
          <o:OLEObject Type="Embed" ProgID="Equation.3" ShapeID="_x0000_i1051" DrawAspect="Content" ObjectID="_1632203526" r:id="rId83"/>
        </w:object>
      </w:r>
      <w:r w:rsidRPr="00974E6C">
        <w:t xml:space="preserve">, построенным на основе характеристики ГВП при выполнении условий </w:t>
      </w:r>
      <w:r w:rsidRPr="00974E6C">
        <w:rPr>
          <w:position w:val="-14"/>
        </w:rPr>
        <w:object w:dxaOrig="1340" w:dyaOrig="380">
          <v:shape id="_x0000_i1052" type="#_x0000_t75" style="width:67pt;height:18.8pt" o:ole="">
            <v:imagedata r:id="rId84" o:title=""/>
          </v:shape>
          <o:OLEObject Type="Embed" ProgID="Equation.3" ShapeID="_x0000_i1052" DrawAspect="Content" ObjectID="_1632203527" r:id="rId85"/>
        </w:object>
      </w:r>
      <w:r w:rsidRPr="00974E6C">
        <w:t xml:space="preserve"> или </w:t>
      </w:r>
      <w:r w:rsidRPr="00974E6C">
        <w:rPr>
          <w:position w:val="-14"/>
        </w:rPr>
        <w:object w:dxaOrig="1640" w:dyaOrig="380">
          <v:shape id="_x0000_i1053" type="#_x0000_t75" style="width:82pt;height:18.8pt" o:ole="">
            <v:imagedata r:id="rId86" o:title=""/>
          </v:shape>
          <o:OLEObject Type="Embed" ProgID="Equation.3" ShapeID="_x0000_i1053" DrawAspect="Content" ObjectID="_1632203528" r:id="rId87"/>
        </w:object>
      </w:r>
      <w:r w:rsidRPr="00974E6C">
        <w:t>.</w:t>
      </w:r>
    </w:p>
    <w:p w:rsidR="00F45507" w:rsidRPr="00246E14" w:rsidRDefault="00F45507" w:rsidP="00F45507">
      <w:pPr>
        <w:ind w:firstLine="720"/>
      </w:pPr>
      <w:r w:rsidRPr="00974E6C">
        <w:t xml:space="preserve">График зависимости </w:t>
      </w:r>
      <w:r w:rsidRPr="00974E6C">
        <w:rPr>
          <w:position w:val="-10"/>
        </w:rPr>
        <w:object w:dxaOrig="1240" w:dyaOrig="340">
          <v:shape id="_x0000_i1054" type="#_x0000_t75" style="width:62pt;height:16.9pt" o:ole="">
            <v:imagedata r:id="rId82" o:title=""/>
          </v:shape>
          <o:OLEObject Type="Embed" ProgID="Equation.3" ShapeID="_x0000_i1054" DrawAspect="Content" ObjectID="_1632203529" r:id="rId88"/>
        </w:object>
      </w:r>
      <w:r w:rsidRPr="00974E6C">
        <w:t xml:space="preserve"> строится на основе типовой ГВП для стандартного канала либо на основе характеристики ГВП, снятой экспериментально для нестандартного канала связи</w:t>
      </w:r>
      <w:r w:rsidRPr="00C137C0"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66"/>
      </w:tblGrid>
      <w:tr w:rsidR="00F45507" w:rsidTr="008632E0">
        <w:tc>
          <w:tcPr>
            <w:tcW w:w="9266" w:type="dxa"/>
          </w:tcPr>
          <w:p w:rsidR="00F45507" w:rsidRDefault="00F45507" w:rsidP="008632E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562350" cy="1857375"/>
                  <wp:effectExtent l="1905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507" w:rsidRPr="00C137C0" w:rsidTr="008632E0">
        <w:tc>
          <w:tcPr>
            <w:tcW w:w="9266" w:type="dxa"/>
          </w:tcPr>
          <w:p w:rsidR="00F45507" w:rsidRPr="00C137C0" w:rsidRDefault="00F45507" w:rsidP="00C678CE">
            <w:pPr>
              <w:jc w:val="center"/>
            </w:pPr>
            <w:r w:rsidRPr="00974E6C">
              <w:t>Рис. 1.10. Разновидности частотных характеристик неравномерности ГВП каналов св</w:t>
            </w:r>
            <w:r w:rsidRPr="00974E6C">
              <w:t>я</w:t>
            </w:r>
            <w:r w:rsidR="00C678CE">
              <w:lastRenderedPageBreak/>
              <w:t>з</w:t>
            </w:r>
            <w:r w:rsidRPr="00974E6C">
              <w:t>и</w:t>
            </w:r>
          </w:p>
        </w:tc>
      </w:tr>
    </w:tbl>
    <w:p w:rsidR="00F45507" w:rsidRPr="009D6E74" w:rsidRDefault="00F45507" w:rsidP="00F45507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В ряде случаев, при разработке автоматизированных информационных систем, задается (либо необходимо выбрать) не только тип канала, но и накладываются ограничения на время и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с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пользования этого канала, так называемое время сеанса связи. Расчет при таких условиях начин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а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ют с определения количества информации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которую необходимо передать в течение сеанса связи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  <w:lang w:val="en-US"/>
        </w:rPr>
        <w:t>CC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F45507" w:rsidRPr="00974E6C" w:rsidRDefault="00F45507" w:rsidP="00F45507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В состав передаваемого массива входит не только информация, подлежащая передаче п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о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требителю </w:t>
      </w:r>
      <w:proofErr w:type="gramStart"/>
      <w:r w:rsidRPr="00974E6C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</w:t>
      </w:r>
      <w:proofErr w:type="gramEnd"/>
      <w:r w:rsidRPr="00974E6C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П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, но и служебные символы (символы начала и конца передачи, синхронизирующие символы, избыточная информация, вводимая для повышения помехоустойчивости, и т. д.). Если на начальном этапе проектирования количество служебных символов точно определить не удае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т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ся, то ориентировочно количество служебных символов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  <w:lang w:val="en-US"/>
        </w:rPr>
        <w:t>C</w:t>
      </w:r>
      <w:proofErr w:type="gramStart"/>
      <w:r w:rsidRPr="00974E6C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Л</w:t>
      </w:r>
      <w:proofErr w:type="gramEnd"/>
      <w:r w:rsidRPr="00974E6C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 xml:space="preserve">  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определяется в пределах</w:t>
      </w:r>
      <w:r w:rsidRPr="00974E6C">
        <w:rPr>
          <w:rFonts w:ascii="Times New Roman" w:hAnsi="Times New Roman" w:cs="Times New Roman"/>
          <w:sz w:val="24"/>
          <w:szCs w:val="24"/>
        </w:rPr>
        <w:t xml:space="preserve">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5—10% от объема полезной информации, т. е.</w:t>
      </w:r>
      <w:r w:rsidRPr="00974E6C"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  <w:object w:dxaOrig="1980" w:dyaOrig="360">
          <v:shape id="_x0000_i1055" type="#_x0000_t75" style="width:98.9pt;height:18.15pt" o:ole="">
            <v:imagedata r:id="rId90" o:title=""/>
          </v:shape>
          <o:OLEObject Type="Embed" ProgID="Equation.3" ShapeID="_x0000_i1055" DrawAspect="Content" ObjectID="_1632203530" r:id="rId91"/>
        </w:objec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. Тогда необходимая скорость</w:t>
      </w:r>
    </w:p>
    <w:p w:rsidR="00F45507" w:rsidRPr="00974E6C" w:rsidRDefault="00F45507" w:rsidP="00F45507">
      <w:pPr>
        <w:pStyle w:val="FR1"/>
        <w:spacing w:before="0" w:line="240" w:lineRule="auto"/>
        <w:ind w:left="0" w:right="0" w:firstLine="72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>
            <wp:extent cx="2619375" cy="161925"/>
            <wp:effectExtent l="1905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07" w:rsidRPr="009D6E74" w:rsidRDefault="00F45507" w:rsidP="00F45507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Таким образом, рассчитав необходимую скорость передачи, по (1.24) на основе соотнош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е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ний (1.16)—(1.18) выбираем ориентировочную величину полосы пропускания канала связи </w:t>
      </w:r>
      <w:r w:rsidRPr="00974E6C">
        <w:rPr>
          <w:rFonts w:ascii="Times New Roman" w:hAnsi="Times New Roman" w:cs="Times New Roman"/>
          <w:b w:val="0"/>
          <w:bCs w:val="0"/>
          <w:position w:val="-10"/>
          <w:sz w:val="24"/>
          <w:szCs w:val="24"/>
        </w:rPr>
        <w:object w:dxaOrig="480" w:dyaOrig="340">
          <v:shape id="_x0000_i1056" type="#_x0000_t75" style="width:23.8pt;height:16.9pt" o:ole="">
            <v:imagedata r:id="rId93" o:title=""/>
          </v:shape>
          <o:OLEObject Type="Embed" ProgID="Equation.3" ShapeID="_x0000_i1056" DrawAspect="Content" ObjectID="_1632203531" r:id="rId94"/>
        </w:objec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Следует заметить, что при использовании стандартных каналов связи расчетное значение скорости модуляции должно быть округлено до </w:t>
      </w:r>
      <w:proofErr w:type="gramStart"/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ближайшего большого</w:t>
      </w:r>
      <w:proofErr w:type="gramEnd"/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значения, выбранного из стандар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т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ного</w:t>
      </w:r>
      <w:r w:rsidRPr="00974E6C">
        <w:rPr>
          <w:rFonts w:ascii="Times New Roman" w:hAnsi="Times New Roman" w:cs="Times New Roman"/>
          <w:sz w:val="24"/>
          <w:szCs w:val="24"/>
        </w:rPr>
        <w:t xml:space="preserve"> </w:t>
      </w: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>ряда скоростей</w:t>
      </w:r>
      <w:r w:rsidRPr="00974E6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33"/>
        <w:gridCol w:w="4633"/>
      </w:tblGrid>
      <w:tr w:rsidR="00F45507" w:rsidTr="008632E0">
        <w:tc>
          <w:tcPr>
            <w:tcW w:w="9266" w:type="dxa"/>
            <w:gridSpan w:val="2"/>
          </w:tcPr>
          <w:p w:rsidR="00F45507" w:rsidRPr="00C137C0" w:rsidRDefault="00F45507" w:rsidP="008632E0">
            <w:pPr>
              <w:pStyle w:val="FR1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52925" cy="1504950"/>
                  <wp:effectExtent l="19050" t="0" r="9525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507" w:rsidRPr="00C75493" w:rsidTr="008632E0">
        <w:tc>
          <w:tcPr>
            <w:tcW w:w="4633" w:type="dxa"/>
          </w:tcPr>
          <w:p w:rsidR="00F45507" w:rsidRPr="00C75493" w:rsidRDefault="00F45507" w:rsidP="008632E0">
            <w:pPr>
              <w:pStyle w:val="FR1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Рис. 1.11. Частотная характеристика н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равномерности остаточного затухания р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ального канала связи</w:t>
            </w:r>
          </w:p>
        </w:tc>
        <w:tc>
          <w:tcPr>
            <w:tcW w:w="4633" w:type="dxa"/>
          </w:tcPr>
          <w:p w:rsidR="00F45507" w:rsidRPr="00C75493" w:rsidRDefault="00F45507" w:rsidP="008632E0">
            <w:pPr>
              <w:pStyle w:val="FR1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Рис. 1.12. Частотная характеристика н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  <w:r w:rsidRPr="00C75493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равномерности ГВП реального канала ТЧ</w:t>
            </w:r>
          </w:p>
        </w:tc>
      </w:tr>
    </w:tbl>
    <w:p w:rsidR="00F45507" w:rsidRPr="00335D76" w:rsidRDefault="00F45507" w:rsidP="00F45507">
      <w:pPr>
        <w:ind w:firstLine="720"/>
        <w:rPr>
          <w:sz w:val="22"/>
          <w:szCs w:val="22"/>
        </w:rPr>
      </w:pPr>
      <w:r w:rsidRPr="00335D76">
        <w:rPr>
          <w:b/>
          <w:bCs/>
          <w:sz w:val="22"/>
          <w:szCs w:val="22"/>
        </w:rPr>
        <w:t>Пример 1.3.</w:t>
      </w:r>
      <w:r w:rsidRPr="00335D76">
        <w:rPr>
          <w:sz w:val="22"/>
          <w:szCs w:val="22"/>
        </w:rPr>
        <w:t xml:space="preserve"> Аппаратура передачи данных должна обеспечить передачу массива информации объ</w:t>
      </w:r>
      <w:r w:rsidRPr="00335D76">
        <w:rPr>
          <w:sz w:val="22"/>
          <w:szCs w:val="22"/>
        </w:rPr>
        <w:t>е</w:t>
      </w:r>
      <w:r w:rsidRPr="00335D76">
        <w:rPr>
          <w:sz w:val="22"/>
          <w:szCs w:val="22"/>
        </w:rPr>
        <w:t xml:space="preserve">мом </w:t>
      </w:r>
      <w:r w:rsidRPr="00335D76">
        <w:rPr>
          <w:position w:val="-6"/>
          <w:sz w:val="22"/>
          <w:szCs w:val="22"/>
        </w:rPr>
        <w:object w:dxaOrig="920" w:dyaOrig="320">
          <v:shape id="_x0000_i1057" type="#_x0000_t75" style="width:45.7pt;height:16.3pt" o:ole="">
            <v:imagedata r:id="rId96" o:title=""/>
          </v:shape>
          <o:OLEObject Type="Embed" ProgID="Equation.3" ShapeID="_x0000_i1057" DrawAspect="Content" ObjectID="_1632203532" r:id="rId97"/>
        </w:object>
      </w:r>
      <w:r w:rsidRPr="00335D76">
        <w:rPr>
          <w:sz w:val="22"/>
          <w:szCs w:val="22"/>
        </w:rPr>
        <w:t xml:space="preserve"> бит за время T=1,2 ч по каналу связи, частотные характеристики затухания и ГВП которого представлены на рис. 1.11, 1.12.</w:t>
      </w:r>
    </w:p>
    <w:p w:rsidR="00F45507" w:rsidRPr="00335D76" w:rsidRDefault="00F45507" w:rsidP="00F45507">
      <w:pPr>
        <w:pStyle w:val="2"/>
        <w:ind w:left="0" w:firstLine="720"/>
        <w:jc w:val="both"/>
        <w:rPr>
          <w:sz w:val="22"/>
          <w:szCs w:val="22"/>
          <w:lang w:val="en-US"/>
        </w:rPr>
      </w:pPr>
      <w:r w:rsidRPr="00335D76">
        <w:rPr>
          <w:sz w:val="22"/>
          <w:szCs w:val="22"/>
        </w:rPr>
        <w:t>Для определения необходимой скорости передачи положим, что количество избыточной информ</w:t>
      </w:r>
      <w:r w:rsidRPr="00335D76">
        <w:rPr>
          <w:sz w:val="22"/>
          <w:szCs w:val="22"/>
        </w:rPr>
        <w:t>а</w:t>
      </w:r>
      <w:r w:rsidRPr="00335D76">
        <w:rPr>
          <w:sz w:val="22"/>
          <w:szCs w:val="22"/>
        </w:rPr>
        <w:t>ции в массиве будет не более 8%. По (1.24)</w:t>
      </w:r>
      <w:r w:rsidRPr="00335D76">
        <w:rPr>
          <w:sz w:val="22"/>
          <w:szCs w:val="22"/>
          <w:lang w:val="en-US"/>
        </w:rPr>
        <w:t xml:space="preserve">  </w:t>
      </w:r>
    </w:p>
    <w:p w:rsidR="00F45507" w:rsidRPr="00335D76" w:rsidRDefault="00F45507" w:rsidP="00F45507">
      <w:pPr>
        <w:pStyle w:val="2"/>
        <w:ind w:left="0"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66950" cy="13335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07" w:rsidRPr="00335D76" w:rsidRDefault="00F45507" w:rsidP="00F45507">
      <w:pPr>
        <w:ind w:firstLine="720"/>
        <w:rPr>
          <w:sz w:val="22"/>
          <w:szCs w:val="22"/>
        </w:rPr>
      </w:pPr>
      <w:r w:rsidRPr="00335D76">
        <w:rPr>
          <w:sz w:val="22"/>
          <w:szCs w:val="22"/>
        </w:rPr>
        <w:t xml:space="preserve">На частотной характеристике остаточного затухания (рис. 1.11), учитывая колебательный характер ее, отметим уровень </w:t>
      </w:r>
      <w:r w:rsidRPr="00335D76">
        <w:rPr>
          <w:position w:val="-6"/>
          <w:sz w:val="22"/>
          <w:szCs w:val="22"/>
        </w:rPr>
        <w:object w:dxaOrig="880" w:dyaOrig="279">
          <v:shape id="_x0000_i1058" type="#_x0000_t75" style="width:43.85pt;height:13.75pt" o:ole="">
            <v:imagedata r:id="rId99" o:title=""/>
          </v:shape>
          <o:OLEObject Type="Embed" ProgID="Equation.3" ShapeID="_x0000_i1058" DrawAspect="Content" ObjectID="_1632203533" r:id="rId100"/>
        </w:object>
      </w:r>
      <w:r w:rsidRPr="00335D76">
        <w:rPr>
          <w:sz w:val="22"/>
          <w:szCs w:val="22"/>
        </w:rPr>
        <w:t xml:space="preserve"> дБ и определим минимально допустимую полосу канала связи </w:t>
      </w:r>
      <w:r w:rsidRPr="00335D76">
        <w:rPr>
          <w:position w:val="-10"/>
          <w:sz w:val="22"/>
          <w:szCs w:val="22"/>
        </w:rPr>
        <w:object w:dxaOrig="1240" w:dyaOrig="340">
          <v:shape id="_x0000_i1059" type="#_x0000_t75" style="width:62pt;height:16.9pt" o:ole="">
            <v:imagedata r:id="rId101" o:title=""/>
          </v:shape>
          <o:OLEObject Type="Embed" ProgID="Equation.3" ShapeID="_x0000_i1059" DrawAspect="Content" ObjectID="_1632203534" r:id="rId102"/>
        </w:object>
      </w:r>
      <w:r w:rsidRPr="00335D76">
        <w:rPr>
          <w:sz w:val="22"/>
          <w:szCs w:val="22"/>
        </w:rPr>
        <w:t xml:space="preserve">Гц. При такой полосе может быть обеспечена практическая скорость передачи при </w:t>
      </w:r>
      <w:proofErr w:type="spellStart"/>
      <w:r w:rsidRPr="00335D76">
        <w:rPr>
          <w:sz w:val="22"/>
          <w:szCs w:val="22"/>
        </w:rPr>
        <w:t>двухполосной</w:t>
      </w:r>
      <w:proofErr w:type="spellEnd"/>
      <w:r w:rsidRPr="00335D76">
        <w:rPr>
          <w:sz w:val="22"/>
          <w:szCs w:val="22"/>
        </w:rPr>
        <w:t xml:space="preserve"> модул</w:t>
      </w:r>
      <w:r w:rsidRPr="00335D76">
        <w:rPr>
          <w:sz w:val="22"/>
          <w:szCs w:val="22"/>
        </w:rPr>
        <w:t>я</w:t>
      </w:r>
      <w:r w:rsidRPr="00335D76">
        <w:rPr>
          <w:sz w:val="22"/>
          <w:szCs w:val="22"/>
        </w:rPr>
        <w:t xml:space="preserve">ции </w:t>
      </w:r>
      <w:r w:rsidRPr="00335D76">
        <w:rPr>
          <w:position w:val="-10"/>
          <w:sz w:val="22"/>
          <w:szCs w:val="22"/>
        </w:rPr>
        <w:object w:dxaOrig="3360" w:dyaOrig="340">
          <v:shape id="_x0000_i1060" type="#_x0000_t75" style="width:167.8pt;height:16.9pt" o:ole="">
            <v:imagedata r:id="rId103" o:title=""/>
          </v:shape>
          <o:OLEObject Type="Embed" ProgID="Equation.3" ShapeID="_x0000_i1060" DrawAspect="Content" ObjectID="_1632203535" r:id="rId104"/>
        </w:object>
      </w:r>
      <w:r w:rsidRPr="00335D76">
        <w:rPr>
          <w:sz w:val="22"/>
          <w:szCs w:val="22"/>
        </w:rPr>
        <w:t xml:space="preserve"> Бод. Так как характеристика группового времени прохождения имеет колебательный характер, то допустимая неравномерность ГВП в этом случае во всей полосе пропу</w:t>
      </w:r>
      <w:r w:rsidRPr="00335D76">
        <w:rPr>
          <w:sz w:val="22"/>
          <w:szCs w:val="22"/>
        </w:rPr>
        <w:t>с</w:t>
      </w:r>
      <w:r w:rsidRPr="00335D76">
        <w:rPr>
          <w:sz w:val="22"/>
          <w:szCs w:val="22"/>
        </w:rPr>
        <w:t xml:space="preserve">кания равна </w:t>
      </w:r>
      <w:r w:rsidRPr="00335D76">
        <w:rPr>
          <w:position w:val="-14"/>
          <w:sz w:val="22"/>
          <w:szCs w:val="22"/>
        </w:rPr>
        <w:object w:dxaOrig="3620" w:dyaOrig="400">
          <v:shape id="_x0000_i1061" type="#_x0000_t75" style="width:180.95pt;height:20.05pt" o:ole="">
            <v:imagedata r:id="rId105" o:title=""/>
          </v:shape>
          <o:OLEObject Type="Embed" ProgID="Equation.3" ShapeID="_x0000_i1061" DrawAspect="Content" ObjectID="_1632203536" r:id="rId106"/>
        </w:object>
      </w:r>
      <w:r w:rsidRPr="00335D76">
        <w:rPr>
          <w:sz w:val="22"/>
          <w:szCs w:val="22"/>
        </w:rPr>
        <w:t xml:space="preserve"> мс.</w:t>
      </w:r>
    </w:p>
    <w:p w:rsidR="00F45507" w:rsidRDefault="00F45507" w:rsidP="00F45507">
      <w:pPr>
        <w:ind w:firstLine="720"/>
        <w:rPr>
          <w:sz w:val="22"/>
          <w:szCs w:val="22"/>
        </w:rPr>
      </w:pPr>
      <w:r w:rsidRPr="00335D76">
        <w:rPr>
          <w:sz w:val="22"/>
          <w:szCs w:val="22"/>
        </w:rPr>
        <w:t xml:space="preserve">Из характеристики ГВП (рис. 1.12) видно, что в полосе </w:t>
      </w:r>
      <w:r w:rsidRPr="00335D76">
        <w:rPr>
          <w:position w:val="-10"/>
          <w:sz w:val="22"/>
          <w:szCs w:val="22"/>
        </w:rPr>
        <w:object w:dxaOrig="1240" w:dyaOrig="340">
          <v:shape id="_x0000_i1062" type="#_x0000_t75" style="width:62pt;height:16.9pt" o:ole="">
            <v:imagedata r:id="rId107" o:title=""/>
          </v:shape>
          <o:OLEObject Type="Embed" ProgID="Equation.3" ShapeID="_x0000_i1062" DrawAspect="Content" ObjectID="_1632203537" r:id="rId108"/>
        </w:object>
      </w:r>
      <w:proofErr w:type="gramStart"/>
      <w:r w:rsidRPr="00335D76">
        <w:rPr>
          <w:sz w:val="22"/>
          <w:szCs w:val="22"/>
        </w:rPr>
        <w:t>Гц</w:t>
      </w:r>
      <w:proofErr w:type="gramEnd"/>
      <w:r w:rsidRPr="00335D76">
        <w:rPr>
          <w:sz w:val="22"/>
          <w:szCs w:val="22"/>
        </w:rPr>
        <w:t xml:space="preserve"> неравномерность времени запаздывания </w:t>
      </w:r>
      <w:r w:rsidRPr="00335D76">
        <w:rPr>
          <w:position w:val="-12"/>
          <w:sz w:val="22"/>
          <w:szCs w:val="22"/>
        </w:rPr>
        <w:object w:dxaOrig="1120" w:dyaOrig="360">
          <v:shape id="_x0000_i1063" type="#_x0000_t75" style="width:55.7pt;height:18.15pt" o:ole="">
            <v:imagedata r:id="rId109" o:title=""/>
          </v:shape>
          <o:OLEObject Type="Embed" ProgID="Equation.3" ShapeID="_x0000_i1063" DrawAspect="Content" ObjectID="_1632203538" r:id="rId110"/>
        </w:object>
      </w:r>
      <w:r w:rsidRPr="00335D76">
        <w:rPr>
          <w:sz w:val="22"/>
          <w:szCs w:val="22"/>
        </w:rPr>
        <w:t xml:space="preserve"> мс, т. е. скорость </w:t>
      </w:r>
      <w:r w:rsidRPr="00335D76">
        <w:rPr>
          <w:position w:val="-10"/>
          <w:sz w:val="22"/>
          <w:szCs w:val="22"/>
        </w:rPr>
        <w:object w:dxaOrig="1200" w:dyaOrig="340">
          <v:shape id="_x0000_i1064" type="#_x0000_t75" style="width:60.1pt;height:16.9pt" o:ole="">
            <v:imagedata r:id="rId111" o:title=""/>
          </v:shape>
          <o:OLEObject Type="Embed" ProgID="Equation.3" ShapeID="_x0000_i1064" DrawAspect="Content" ObjectID="_1632203539" r:id="rId112"/>
        </w:object>
      </w:r>
      <w:r w:rsidRPr="00335D76">
        <w:rPr>
          <w:sz w:val="22"/>
          <w:szCs w:val="22"/>
        </w:rPr>
        <w:t xml:space="preserve"> Бод без предварительной коррекции канала связи не может быть обеспечена из-за больших межсимвольных искажений. Для определения оптимальной ск</w:t>
      </w:r>
      <w:r w:rsidRPr="00335D76">
        <w:rPr>
          <w:sz w:val="22"/>
          <w:szCs w:val="22"/>
        </w:rPr>
        <w:t>о</w:t>
      </w:r>
      <w:r w:rsidRPr="00335D76">
        <w:rPr>
          <w:sz w:val="22"/>
          <w:szCs w:val="22"/>
        </w:rPr>
        <w:t>рости передачи двоичных сигналов по каналу связи с нескорректированными частотными характеристик</w:t>
      </w:r>
      <w:r w:rsidRPr="00335D76">
        <w:rPr>
          <w:sz w:val="22"/>
          <w:szCs w:val="22"/>
        </w:rPr>
        <w:t>а</w:t>
      </w:r>
      <w:r w:rsidRPr="00335D76">
        <w:rPr>
          <w:sz w:val="22"/>
          <w:szCs w:val="22"/>
        </w:rPr>
        <w:t>ми вида (рис. 1.11, 1.12) найдем решение системы уравнений:</w:t>
      </w:r>
    </w:p>
    <w:p w:rsidR="00F45507" w:rsidRDefault="00F45507" w:rsidP="00F45507">
      <w:pPr>
        <w:ind w:firstLine="720"/>
        <w:jc w:val="center"/>
      </w:pPr>
      <w:r w:rsidRPr="00335D76">
        <w:rPr>
          <w:position w:val="-32"/>
          <w:sz w:val="22"/>
          <w:szCs w:val="22"/>
          <w:lang w:val="en-US"/>
        </w:rPr>
        <w:object w:dxaOrig="1579" w:dyaOrig="760">
          <v:shape id="_x0000_i1065" type="#_x0000_t75" style="width:78.9pt;height:38.2pt" o:ole="">
            <v:imagedata r:id="rId113" o:title=""/>
          </v:shape>
          <o:OLEObject Type="Embed" ProgID="Equation.3" ShapeID="_x0000_i1065" DrawAspect="Content" ObjectID="_1632203540" r:id="rId114"/>
        </w:obje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408"/>
      </w:tblGrid>
      <w:tr w:rsidR="00F45507" w:rsidTr="008632E0">
        <w:tc>
          <w:tcPr>
            <w:tcW w:w="9408" w:type="dxa"/>
          </w:tcPr>
          <w:p w:rsidR="00F45507" w:rsidRDefault="00F45507" w:rsidP="008632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05025" cy="1304925"/>
                  <wp:effectExtent l="19050" t="0" r="952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507" w:rsidTr="008632E0">
        <w:tc>
          <w:tcPr>
            <w:tcW w:w="9408" w:type="dxa"/>
          </w:tcPr>
          <w:p w:rsidR="00F45507" w:rsidRDefault="00F45507" w:rsidP="008632E0">
            <w:pPr>
              <w:jc w:val="center"/>
            </w:pPr>
            <w:r>
              <w:t>Рис.1.13. График определения оптимальной скорости передачи информации.</w:t>
            </w:r>
          </w:p>
        </w:tc>
      </w:tr>
    </w:tbl>
    <w:p w:rsidR="00F45507" w:rsidRPr="00335D76" w:rsidRDefault="00F45507" w:rsidP="00F45507">
      <w:pPr>
        <w:rPr>
          <w:sz w:val="22"/>
          <w:szCs w:val="22"/>
        </w:rPr>
      </w:pPr>
      <w:r w:rsidRPr="00335D76">
        <w:rPr>
          <w:sz w:val="22"/>
          <w:szCs w:val="22"/>
        </w:rPr>
        <w:t xml:space="preserve">(для </w:t>
      </w:r>
      <w:proofErr w:type="spellStart"/>
      <w:r w:rsidRPr="00335D76">
        <w:rPr>
          <w:sz w:val="22"/>
          <w:szCs w:val="22"/>
        </w:rPr>
        <w:t>двухполосной</w:t>
      </w:r>
      <w:proofErr w:type="spellEnd"/>
      <w:r w:rsidRPr="00335D76">
        <w:rPr>
          <w:sz w:val="22"/>
          <w:szCs w:val="22"/>
        </w:rPr>
        <w:t xml:space="preserve"> модуляции </w:t>
      </w:r>
      <w:r w:rsidRPr="00335D76">
        <w:rPr>
          <w:position w:val="-6"/>
          <w:sz w:val="22"/>
          <w:szCs w:val="22"/>
        </w:rPr>
        <w:object w:dxaOrig="760" w:dyaOrig="279">
          <v:shape id="_x0000_i1066" type="#_x0000_t75" style="width:38.2pt;height:13.75pt" o:ole="">
            <v:imagedata r:id="rId116" o:title=""/>
          </v:shape>
          <o:OLEObject Type="Embed" ProgID="Equation.3" ShapeID="_x0000_i1066" DrawAspect="Content" ObjectID="_1632203541" r:id="rId117"/>
        </w:object>
      </w:r>
      <w:r w:rsidRPr="00335D76">
        <w:rPr>
          <w:sz w:val="22"/>
          <w:szCs w:val="22"/>
        </w:rPr>
        <w:t xml:space="preserve"> и однополосной </w:t>
      </w:r>
      <w:r w:rsidRPr="00335D76">
        <w:rPr>
          <w:position w:val="-6"/>
          <w:sz w:val="22"/>
          <w:szCs w:val="22"/>
        </w:rPr>
        <w:object w:dxaOrig="840" w:dyaOrig="279">
          <v:shape id="_x0000_i1067" type="#_x0000_t75" style="width:41.95pt;height:13.75pt" o:ole="">
            <v:imagedata r:id="rId118" o:title=""/>
          </v:shape>
          <o:OLEObject Type="Embed" ProgID="Equation.3" ShapeID="_x0000_i1067" DrawAspect="Content" ObjectID="_1632203542" r:id="rId119"/>
        </w:object>
      </w:r>
      <w:r w:rsidRPr="00335D76">
        <w:rPr>
          <w:sz w:val="22"/>
          <w:szCs w:val="22"/>
        </w:rPr>
        <w:t xml:space="preserve">). Отмечая на характеристике ГВП 5—8 значений </w:t>
      </w:r>
      <w:r w:rsidRPr="00335D76">
        <w:rPr>
          <w:position w:val="-10"/>
          <w:sz w:val="22"/>
          <w:szCs w:val="22"/>
        </w:rPr>
        <w:object w:dxaOrig="540" w:dyaOrig="340">
          <v:shape id="_x0000_i1068" type="#_x0000_t75" style="width:26.9pt;height:16.9pt" o:ole="">
            <v:imagedata r:id="rId120" o:title=""/>
          </v:shape>
          <o:OLEObject Type="Embed" ProgID="Equation.3" ShapeID="_x0000_i1068" DrawAspect="Content" ObjectID="_1632203543" r:id="rId121"/>
        </w:object>
      </w:r>
      <w:r w:rsidRPr="00335D76">
        <w:rPr>
          <w:sz w:val="22"/>
          <w:szCs w:val="22"/>
        </w:rPr>
        <w:t xml:space="preserve">, найдем соответствующие величины </w:t>
      </w:r>
      <w:r w:rsidRPr="00335D76">
        <w:rPr>
          <w:position w:val="-10"/>
          <w:sz w:val="22"/>
          <w:szCs w:val="22"/>
        </w:rPr>
        <w:object w:dxaOrig="480" w:dyaOrig="340">
          <v:shape id="_x0000_i1069" type="#_x0000_t75" style="width:23.8pt;height:16.9pt" o:ole="">
            <v:imagedata r:id="rId122" o:title=""/>
          </v:shape>
          <o:OLEObject Type="Embed" ProgID="Equation.3" ShapeID="_x0000_i1069" DrawAspect="Content" ObjectID="_1632203544" r:id="rId123"/>
        </w:object>
      </w:r>
      <w:r w:rsidRPr="00335D76">
        <w:rPr>
          <w:sz w:val="22"/>
          <w:szCs w:val="22"/>
        </w:rPr>
        <w:t xml:space="preserve">. Построим зависимость </w:t>
      </w:r>
      <w:r w:rsidRPr="00335D76">
        <w:rPr>
          <w:position w:val="-10"/>
          <w:sz w:val="22"/>
          <w:szCs w:val="22"/>
        </w:rPr>
        <w:object w:dxaOrig="1460" w:dyaOrig="340">
          <v:shape id="_x0000_i1070" type="#_x0000_t75" style="width:73.25pt;height:16.9pt" o:ole="">
            <v:imagedata r:id="rId124" o:title=""/>
          </v:shape>
          <o:OLEObject Type="Embed" ProgID="Equation.3" ShapeID="_x0000_i1070" DrawAspect="Content" ObjectID="_1632203545" r:id="rId125"/>
        </w:object>
      </w:r>
      <w:r w:rsidRPr="00335D76">
        <w:rPr>
          <w:sz w:val="22"/>
          <w:szCs w:val="22"/>
        </w:rPr>
        <w:t xml:space="preserve">, полагая, что </w:t>
      </w:r>
      <w:r w:rsidRPr="00335D76">
        <w:rPr>
          <w:position w:val="-10"/>
          <w:sz w:val="22"/>
          <w:szCs w:val="22"/>
        </w:rPr>
        <w:object w:dxaOrig="1380" w:dyaOrig="340">
          <v:shape id="_x0000_i1071" type="#_x0000_t75" style="width:68.85pt;height:16.9pt" o:ole="">
            <v:imagedata r:id="rId126" o:title=""/>
          </v:shape>
          <o:OLEObject Type="Embed" ProgID="Equation.3" ShapeID="_x0000_i1071" DrawAspect="Content" ObjectID="_1632203546" r:id="rId127"/>
        </w:object>
      </w:r>
      <w:r w:rsidRPr="00335D76">
        <w:rPr>
          <w:sz w:val="22"/>
          <w:szCs w:val="22"/>
        </w:rPr>
        <w:t xml:space="preserve"> (рис.1.13). Точка пересечения двух графиков определяет </w:t>
      </w:r>
      <w:proofErr w:type="gramStart"/>
      <w:r w:rsidRPr="00335D76">
        <w:rPr>
          <w:sz w:val="22"/>
          <w:szCs w:val="22"/>
        </w:rPr>
        <w:t>наибольшую возможную</w:t>
      </w:r>
      <w:proofErr w:type="gramEnd"/>
      <w:r w:rsidRPr="00335D76">
        <w:rPr>
          <w:sz w:val="22"/>
          <w:szCs w:val="22"/>
        </w:rPr>
        <w:t xml:space="preserve"> ск</w:t>
      </w:r>
      <w:r w:rsidRPr="00335D76">
        <w:rPr>
          <w:sz w:val="22"/>
          <w:szCs w:val="22"/>
        </w:rPr>
        <w:t>о</w:t>
      </w:r>
      <w:r w:rsidRPr="00335D76">
        <w:rPr>
          <w:sz w:val="22"/>
          <w:szCs w:val="22"/>
        </w:rPr>
        <w:t xml:space="preserve">рость  модуляции </w:t>
      </w:r>
      <w:r w:rsidRPr="00335D76">
        <w:rPr>
          <w:i/>
          <w:iCs/>
          <w:sz w:val="22"/>
          <w:szCs w:val="22"/>
        </w:rPr>
        <w:t>В.</w:t>
      </w:r>
      <w:r w:rsidRPr="00335D76">
        <w:rPr>
          <w:sz w:val="22"/>
          <w:szCs w:val="22"/>
        </w:rPr>
        <w:t xml:space="preserve"> Для </w:t>
      </w:r>
      <w:proofErr w:type="spellStart"/>
      <w:r w:rsidRPr="00335D76">
        <w:rPr>
          <w:sz w:val="22"/>
          <w:szCs w:val="22"/>
        </w:rPr>
        <w:t>двухполосной</w:t>
      </w:r>
      <w:proofErr w:type="spellEnd"/>
      <w:r w:rsidRPr="00335D76">
        <w:rPr>
          <w:sz w:val="22"/>
          <w:szCs w:val="22"/>
        </w:rPr>
        <w:t xml:space="preserve"> модуляции  </w:t>
      </w:r>
      <w:r w:rsidRPr="00335D76">
        <w:rPr>
          <w:position w:val="-10"/>
          <w:sz w:val="22"/>
          <w:szCs w:val="22"/>
        </w:rPr>
        <w:object w:dxaOrig="1480" w:dyaOrig="340">
          <v:shape id="_x0000_i1072" type="#_x0000_t75" style="width:73.9pt;height:16.9pt" o:ole="">
            <v:imagedata r:id="rId128" o:title=""/>
          </v:shape>
          <o:OLEObject Type="Embed" ProgID="Equation.3" ShapeID="_x0000_i1072" DrawAspect="Content" ObjectID="_1632203547" r:id="rId129"/>
        </w:object>
      </w:r>
      <w:r w:rsidRPr="00335D76">
        <w:rPr>
          <w:sz w:val="22"/>
          <w:szCs w:val="22"/>
        </w:rPr>
        <w:t xml:space="preserve">Бод, а для однополосной </w:t>
      </w:r>
      <w:r w:rsidRPr="00335D76">
        <w:rPr>
          <w:position w:val="-10"/>
          <w:sz w:val="22"/>
          <w:szCs w:val="22"/>
        </w:rPr>
        <w:object w:dxaOrig="1500" w:dyaOrig="340">
          <v:shape id="_x0000_i1073" type="#_x0000_t75" style="width:75.15pt;height:16.9pt" o:ole="">
            <v:imagedata r:id="rId130" o:title=""/>
          </v:shape>
          <o:OLEObject Type="Embed" ProgID="Equation.3" ShapeID="_x0000_i1073" DrawAspect="Content" ObjectID="_1632203548" r:id="rId131"/>
        </w:object>
      </w:r>
      <w:r w:rsidRPr="00335D76">
        <w:rPr>
          <w:sz w:val="22"/>
          <w:szCs w:val="22"/>
        </w:rPr>
        <w:t>Бод.</w:t>
      </w:r>
    </w:p>
    <w:p w:rsidR="00F45507" w:rsidRDefault="00F45507" w:rsidP="00F45507">
      <w:pPr>
        <w:ind w:firstLine="720"/>
        <w:rPr>
          <w:sz w:val="22"/>
          <w:szCs w:val="22"/>
        </w:rPr>
      </w:pPr>
      <w:r w:rsidRPr="00335D76">
        <w:rPr>
          <w:sz w:val="22"/>
          <w:szCs w:val="22"/>
        </w:rPr>
        <w:t xml:space="preserve">Таким образом, требуемая скорость передачи по заданному каналу связи может быть обеспечена при использовании двухпозиционной </w:t>
      </w:r>
      <w:proofErr w:type="spellStart"/>
      <w:r w:rsidRPr="00335D76">
        <w:rPr>
          <w:sz w:val="22"/>
          <w:szCs w:val="22"/>
        </w:rPr>
        <w:t>двухполосной</w:t>
      </w:r>
      <w:proofErr w:type="spellEnd"/>
      <w:r w:rsidRPr="00335D76">
        <w:rPr>
          <w:sz w:val="22"/>
          <w:szCs w:val="22"/>
        </w:rPr>
        <w:t xml:space="preserve"> модуляции без коррекции характеристики ГВП, так как </w:t>
      </w:r>
      <w:r w:rsidRPr="00335D76">
        <w:rPr>
          <w:i/>
          <w:iCs/>
          <w:sz w:val="22"/>
          <w:szCs w:val="22"/>
        </w:rPr>
        <w:t>V</w:t>
      </w:r>
      <w:r w:rsidRPr="00335D76">
        <w:rPr>
          <w:sz w:val="22"/>
          <w:szCs w:val="22"/>
        </w:rPr>
        <w:t xml:space="preserve"> численно меньше </w:t>
      </w:r>
      <w:r w:rsidRPr="00335D76">
        <w:rPr>
          <w:position w:val="-10"/>
          <w:sz w:val="22"/>
          <w:szCs w:val="22"/>
        </w:rPr>
        <w:object w:dxaOrig="740" w:dyaOrig="340">
          <v:shape id="_x0000_i1074" type="#_x0000_t75" style="width:36.95pt;height:16.9pt" o:ole="">
            <v:imagedata r:id="rId132" o:title=""/>
          </v:shape>
          <o:OLEObject Type="Embed" ProgID="Equation.3" ShapeID="_x0000_i1074" DrawAspect="Content" ObjectID="_1632203549" r:id="rId133"/>
        </w:object>
      </w:r>
      <w:r w:rsidRPr="00335D76">
        <w:rPr>
          <w:sz w:val="22"/>
          <w:szCs w:val="22"/>
        </w:rPr>
        <w:t xml:space="preserve">. Из ряда стандартных скоростей для передачи данных выбираем скорость модуляции </w:t>
      </w:r>
      <w:r w:rsidRPr="00335D76">
        <w:rPr>
          <w:position w:val="-6"/>
          <w:sz w:val="22"/>
          <w:szCs w:val="22"/>
        </w:rPr>
        <w:object w:dxaOrig="940" w:dyaOrig="279">
          <v:shape id="_x0000_i1075" type="#_x0000_t75" style="width:46.95pt;height:13.75pt" o:ole="">
            <v:imagedata r:id="rId134" o:title=""/>
          </v:shape>
          <o:OLEObject Type="Embed" ProgID="Equation.3" ShapeID="_x0000_i1075" DrawAspect="Content" ObjectID="_1632203550" r:id="rId135"/>
        </w:object>
      </w:r>
      <w:r w:rsidRPr="00335D76">
        <w:rPr>
          <w:sz w:val="22"/>
          <w:szCs w:val="22"/>
        </w:rPr>
        <w:t xml:space="preserve"> Бод.</w:t>
      </w:r>
    </w:p>
    <w:p w:rsidR="00F45507" w:rsidRDefault="00F45507" w:rsidP="00F45507">
      <w:pPr>
        <w:ind w:firstLine="720"/>
        <w:rPr>
          <w:sz w:val="22"/>
          <w:szCs w:val="22"/>
        </w:rPr>
      </w:pPr>
    </w:p>
    <w:p w:rsidR="00B7432F" w:rsidRDefault="00B7432F" w:rsidP="00B7432F">
      <w:pPr>
        <w:ind w:firstLine="720"/>
        <w:jc w:val="center"/>
        <w:rPr>
          <w:sz w:val="22"/>
          <w:szCs w:val="22"/>
        </w:rPr>
      </w:pPr>
      <w:r>
        <w:rPr>
          <w:sz w:val="22"/>
          <w:szCs w:val="22"/>
        </w:rPr>
        <w:t>ПРИЛОЖЕНИЕ Б</w:t>
      </w:r>
    </w:p>
    <w:p w:rsidR="00B7432F" w:rsidRPr="00974E6C" w:rsidRDefault="00B7432F" w:rsidP="00B7432F">
      <w:pPr>
        <w:pStyle w:val="FR2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4E6C">
        <w:rPr>
          <w:rFonts w:ascii="Times New Roman" w:hAnsi="Times New Roman" w:cs="Times New Roman"/>
          <w:sz w:val="24"/>
          <w:szCs w:val="24"/>
        </w:rPr>
        <w:t>2.4. РАСЧЕТ ПОМЕХОУСТОЙЧИВОСТИ ПРИЕМА ЕДИНИЧНЫХ ЭЛЕМЕНТОВ</w:t>
      </w:r>
    </w:p>
    <w:p w:rsidR="00B7432F" w:rsidRPr="00974E6C" w:rsidRDefault="00B7432F" w:rsidP="00B7432F">
      <w:pPr>
        <w:ind w:firstLine="720"/>
      </w:pPr>
      <w:r w:rsidRPr="00974E6C">
        <w:t>При оптимальном приеме полностью известных двоичных сигналов, передаваемых по к</w:t>
      </w:r>
      <w:r w:rsidRPr="00974E6C">
        <w:t>а</w:t>
      </w:r>
      <w:r w:rsidRPr="00974E6C">
        <w:t>налу с постоянными параметрами и аддитивной помехой типа «белый шум», выражение для вер</w:t>
      </w:r>
      <w:r w:rsidRPr="00974E6C">
        <w:t>о</w:t>
      </w:r>
      <w:r w:rsidRPr="00974E6C">
        <w:t>ятности ошибки имеет вид</w:t>
      </w:r>
    </w:p>
    <w:p w:rsidR="00B7432F" w:rsidRPr="00974E6C" w:rsidRDefault="00B7432F" w:rsidP="00B7432F">
      <w:pPr>
        <w:ind w:firstLine="720"/>
        <w:jc w:val="center"/>
      </w:pPr>
      <w:r>
        <w:rPr>
          <w:noProof/>
        </w:rPr>
        <w:drawing>
          <wp:inline distT="0" distB="0" distL="0" distR="0">
            <wp:extent cx="3495675" cy="266700"/>
            <wp:effectExtent l="19050" t="0" r="952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где </w:t>
      </w:r>
      <w:r w:rsidRPr="00974E6C">
        <w:rPr>
          <w:position w:val="-10"/>
        </w:rPr>
        <w:object w:dxaOrig="279" w:dyaOrig="340">
          <v:shape id="_x0000_i1076" type="#_x0000_t75" style="width:13.75pt;height:16.9pt" o:ole="">
            <v:imagedata r:id="rId137" o:title=""/>
          </v:shape>
          <o:OLEObject Type="Embed" ProgID="Equation.3" ShapeID="_x0000_i1076" DrawAspect="Content" ObjectID="_1632203551" r:id="rId138"/>
        </w:object>
      </w:r>
      <w:r w:rsidRPr="00974E6C">
        <w:t xml:space="preserve"> и </w:t>
      </w:r>
      <w:r w:rsidRPr="00974E6C">
        <w:rPr>
          <w:position w:val="-12"/>
        </w:rPr>
        <w:object w:dxaOrig="320" w:dyaOrig="360">
          <v:shape id="_x0000_i1077" type="#_x0000_t75" style="width:16.3pt;height:18.15pt" o:ole="">
            <v:imagedata r:id="rId139" o:title=""/>
          </v:shape>
          <o:OLEObject Type="Embed" ProgID="Equation.3" ShapeID="_x0000_i1077" DrawAspect="Content" ObjectID="_1632203552" r:id="rId140"/>
        </w:object>
      </w:r>
      <w:r w:rsidRPr="00974E6C">
        <w:rPr>
          <w:i/>
          <w:iCs/>
        </w:rPr>
        <w:t>—</w:t>
      </w:r>
      <w:r w:rsidRPr="00974E6C">
        <w:t xml:space="preserve"> энергия единичных сигналов </w:t>
      </w:r>
      <w:r w:rsidRPr="00974E6C">
        <w:rPr>
          <w:position w:val="-10"/>
        </w:rPr>
        <w:object w:dxaOrig="520" w:dyaOrig="340">
          <v:shape id="_x0000_i1078" type="#_x0000_t75" style="width:26.3pt;height:16.9pt" o:ole="">
            <v:imagedata r:id="rId141" o:title=""/>
          </v:shape>
          <o:OLEObject Type="Embed" ProgID="Equation.3" ShapeID="_x0000_i1078" DrawAspect="Content" ObjectID="_1632203553" r:id="rId142"/>
        </w:object>
      </w:r>
      <w:r w:rsidRPr="00974E6C">
        <w:t xml:space="preserve">и </w:t>
      </w:r>
      <w:r w:rsidRPr="00974E6C">
        <w:rPr>
          <w:position w:val="-12"/>
        </w:rPr>
        <w:object w:dxaOrig="540" w:dyaOrig="360">
          <v:shape id="_x0000_i1079" type="#_x0000_t75" style="width:26.9pt;height:18.15pt" o:ole="">
            <v:imagedata r:id="rId143" o:title=""/>
          </v:shape>
          <o:OLEObject Type="Embed" ProgID="Equation.3" ShapeID="_x0000_i1079" DrawAspect="Content" ObjectID="_1632203554" r:id="rId144"/>
        </w:object>
      </w:r>
      <w:r w:rsidRPr="00974E6C">
        <w:t xml:space="preserve">; </w:t>
      </w:r>
      <w:r w:rsidRPr="00974E6C">
        <w:rPr>
          <w:position w:val="-10"/>
        </w:rPr>
        <w:object w:dxaOrig="240" w:dyaOrig="260">
          <v:shape id="_x0000_i1080" type="#_x0000_t75" style="width:11.9pt;height:13.15pt" o:ole="">
            <v:imagedata r:id="rId145" o:title=""/>
          </v:shape>
          <o:OLEObject Type="Embed" ProgID="Equation.3" ShapeID="_x0000_i1080" DrawAspect="Content" ObjectID="_1632203555" r:id="rId146"/>
        </w:object>
      </w:r>
      <w:proofErr w:type="gramStart"/>
      <w:r w:rsidRPr="00974E6C">
        <w:t>—к</w:t>
      </w:r>
      <w:proofErr w:type="gramEnd"/>
      <w:r w:rsidRPr="00974E6C">
        <w:t xml:space="preserve">оэффициент корреляции между сигналами </w:t>
      </w:r>
      <w:r w:rsidRPr="00974E6C">
        <w:rPr>
          <w:position w:val="-10"/>
        </w:rPr>
        <w:object w:dxaOrig="520" w:dyaOrig="340">
          <v:shape id="_x0000_i1081" type="#_x0000_t75" style="width:26.3pt;height:16.9pt" o:ole="">
            <v:imagedata r:id="rId147" o:title=""/>
          </v:shape>
          <o:OLEObject Type="Embed" ProgID="Equation.3" ShapeID="_x0000_i1081" DrawAspect="Content" ObjectID="_1632203556" r:id="rId148"/>
        </w:object>
      </w:r>
      <w:r w:rsidRPr="00974E6C">
        <w:t xml:space="preserve"> и </w:t>
      </w:r>
      <w:r w:rsidRPr="00974E6C">
        <w:rPr>
          <w:position w:val="-12"/>
        </w:rPr>
        <w:object w:dxaOrig="540" w:dyaOrig="360">
          <v:shape id="_x0000_i1082" type="#_x0000_t75" style="width:26.9pt;height:18.15pt" o:ole="">
            <v:imagedata r:id="rId149" o:title=""/>
          </v:shape>
          <o:OLEObject Type="Embed" ProgID="Equation.3" ShapeID="_x0000_i1082" DrawAspect="Content" ObjectID="_1632203557" r:id="rId150"/>
        </w:object>
      </w:r>
      <w:r w:rsidRPr="00974E6C">
        <w:rPr>
          <w:i/>
          <w:iCs/>
        </w:rPr>
        <w:t xml:space="preserve">, </w:t>
      </w:r>
      <w:r w:rsidRPr="00974E6C">
        <w:rPr>
          <w:i/>
          <w:iCs/>
          <w:position w:val="-12"/>
        </w:rPr>
        <w:object w:dxaOrig="340" w:dyaOrig="360">
          <v:shape id="_x0000_i1083" type="#_x0000_t75" style="width:16.9pt;height:18.15pt" o:ole="">
            <v:imagedata r:id="rId151" o:title=""/>
          </v:shape>
          <o:OLEObject Type="Embed" ProgID="Equation.3" ShapeID="_x0000_i1083" DrawAspect="Content" ObjectID="_1632203558" r:id="rId152"/>
        </w:object>
      </w:r>
      <w:r w:rsidRPr="00974E6C">
        <w:t xml:space="preserve">— спектральная плотность помехи; </w:t>
      </w:r>
      <w:r w:rsidRPr="00974E6C">
        <w:rPr>
          <w:position w:val="-10"/>
        </w:rPr>
        <w:object w:dxaOrig="540" w:dyaOrig="340">
          <v:shape id="_x0000_i1084" type="#_x0000_t75" style="width:26.9pt;height:16.9pt" o:ole="">
            <v:imagedata r:id="rId153" o:title=""/>
          </v:shape>
          <o:OLEObject Type="Embed" ProgID="Equation.3" ShapeID="_x0000_i1084" DrawAspect="Content" ObjectID="_1632203559" r:id="rId154"/>
        </w:object>
      </w:r>
      <w:r w:rsidRPr="00974E6C">
        <w:t xml:space="preserve">— табулированная функция </w:t>
      </w:r>
      <w:proofErr w:type="spellStart"/>
      <w:r w:rsidRPr="00974E6C">
        <w:t>Крампа</w:t>
      </w:r>
      <w:proofErr w:type="spellEnd"/>
      <w:r w:rsidRPr="00974E6C">
        <w:t>.</w:t>
      </w:r>
    </w:p>
    <w:p w:rsidR="00B7432F" w:rsidRPr="00974E6C" w:rsidRDefault="00B7432F" w:rsidP="00B7432F">
      <w:pPr>
        <w:ind w:firstLine="720"/>
      </w:pPr>
      <w:r w:rsidRPr="00974E6C">
        <w:t xml:space="preserve">Для сигналов равных энергий при использовании амплитудной, частотной (ортогональных сигналов) и фазовой манипуляции вероятности ошибки зависят от параметра </w:t>
      </w:r>
      <w:r w:rsidRPr="00974E6C">
        <w:rPr>
          <w:position w:val="-12"/>
        </w:rPr>
        <w:object w:dxaOrig="1280" w:dyaOrig="380">
          <v:shape id="_x0000_i1085" type="#_x0000_t75" style="width:63.85pt;height:18.8pt" o:ole="">
            <v:imagedata r:id="rId155" o:title=""/>
          </v:shape>
          <o:OLEObject Type="Embed" ProgID="Equation.3" ShapeID="_x0000_i1085" DrawAspect="Content" ObjectID="_1632203560" r:id="rId156"/>
        </w:object>
      </w:r>
      <w:r w:rsidRPr="00974E6C">
        <w:rPr>
          <w:i/>
          <w:iCs/>
        </w:rPr>
        <w:t>:</w:t>
      </w:r>
    </w:p>
    <w:p w:rsidR="00B7432F" w:rsidRPr="00974E6C" w:rsidRDefault="00B7432F" w:rsidP="00B7432F">
      <w:pPr>
        <w:ind w:firstLine="720"/>
        <w:jc w:val="center"/>
      </w:pPr>
      <w:r>
        <w:t xml:space="preserve">           </w:t>
      </w:r>
      <w:r>
        <w:rPr>
          <w:noProof/>
        </w:rPr>
        <w:drawing>
          <wp:inline distT="0" distB="0" distL="0" distR="0">
            <wp:extent cx="3000375" cy="695325"/>
            <wp:effectExtent l="1905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>Данные выражения определяют потенциальную помехоустойчивость. Для реализации п</w:t>
      </w:r>
      <w:r w:rsidRPr="00974E6C">
        <w:t>о</w:t>
      </w:r>
      <w:r w:rsidRPr="00974E6C">
        <w:t>тенциальной помехоустойчивости необходимо обеспечить когерентный прием и идеальное согл</w:t>
      </w:r>
      <w:r w:rsidRPr="00974E6C">
        <w:t>а</w:t>
      </w:r>
      <w:r w:rsidRPr="00974E6C">
        <w:t xml:space="preserve">сование АЧХ—ФЧХ тракта со структурой и параметрами сигнала. </w:t>
      </w:r>
      <w:proofErr w:type="gramStart"/>
      <w:r w:rsidRPr="00974E6C">
        <w:t>Если идеальное согласование характеристик канала связи с параметрами сигнала отсутствует, но прием когерентный, то вероя</w:t>
      </w:r>
      <w:r w:rsidRPr="00974E6C">
        <w:t>т</w:t>
      </w:r>
      <w:r w:rsidRPr="00974E6C">
        <w:t xml:space="preserve">ность ошибочной регистрации единичных элементов зависит не от отношения энергии сигнала к спектральной плотности помехи </w:t>
      </w:r>
      <w:r w:rsidRPr="00974E6C">
        <w:rPr>
          <w:position w:val="-6"/>
        </w:rPr>
        <w:object w:dxaOrig="200" w:dyaOrig="279">
          <v:shape id="_x0000_i1086" type="#_x0000_t75" style="width:10pt;height:13.75pt" o:ole="">
            <v:imagedata r:id="rId158" o:title=""/>
          </v:shape>
          <o:OLEObject Type="Embed" ProgID="Equation.3" ShapeID="_x0000_i1086" DrawAspect="Content" ObjectID="_1632203561" r:id="rId159"/>
        </w:object>
      </w:r>
      <w:r w:rsidRPr="00974E6C">
        <w:rPr>
          <w:i/>
          <w:iCs/>
        </w:rPr>
        <w:t>,</w:t>
      </w:r>
      <w:r w:rsidRPr="00974E6C">
        <w:t xml:space="preserve"> а от отношений эффективных значений напряжений сигнала </w:t>
      </w:r>
      <w:r w:rsidRPr="00974E6C">
        <w:rPr>
          <w:position w:val="-12"/>
        </w:rPr>
        <w:object w:dxaOrig="660" w:dyaOrig="360">
          <v:shape id="_x0000_i1087" type="#_x0000_t75" style="width:33.2pt;height:18.15pt" o:ole="">
            <v:imagedata r:id="rId160" o:title=""/>
          </v:shape>
          <o:OLEObject Type="Embed" ProgID="Equation.3" ShapeID="_x0000_i1087" DrawAspect="Content" ObjectID="_1632203562" r:id="rId161"/>
        </w:object>
      </w:r>
      <w:r w:rsidRPr="00974E6C">
        <w:t xml:space="preserve"> и помехи </w:t>
      </w:r>
      <w:r w:rsidRPr="00974E6C">
        <w:rPr>
          <w:position w:val="-12"/>
        </w:rPr>
        <w:object w:dxaOrig="680" w:dyaOrig="360">
          <v:shape id="_x0000_i1088" type="#_x0000_t75" style="width:33.8pt;height:18.15pt" o:ole="">
            <v:imagedata r:id="rId162" o:title=""/>
          </v:shape>
          <o:OLEObject Type="Embed" ProgID="Equation.3" ShapeID="_x0000_i1088" DrawAspect="Content" ObjectID="_1632203563" r:id="rId163"/>
        </w:object>
      </w:r>
      <w:r w:rsidRPr="00974E6C">
        <w:t xml:space="preserve">(среднеквадратическое </w:t>
      </w:r>
      <w:r w:rsidRPr="00974E6C">
        <w:rPr>
          <w:position w:val="-10"/>
        </w:rPr>
        <w:object w:dxaOrig="360" w:dyaOrig="340">
          <v:shape id="_x0000_i1089" type="#_x0000_t75" style="width:18.15pt;height:16.9pt" o:ole="">
            <v:imagedata r:id="rId164" o:title=""/>
          </v:shape>
          <o:OLEObject Type="Embed" ProgID="Equation.3" ShapeID="_x0000_i1089" DrawAspect="Content" ObjectID="_1632203564" r:id="rId165"/>
        </w:object>
      </w:r>
      <w:r w:rsidRPr="00974E6C">
        <w:t xml:space="preserve"> значение напряжения помехи):</w:t>
      </w:r>
      <w:proofErr w:type="gramEnd"/>
    </w:p>
    <w:p w:rsidR="00B7432F" w:rsidRPr="00974E6C" w:rsidRDefault="00B7432F" w:rsidP="00B7432F">
      <w:pPr>
        <w:ind w:firstLine="720"/>
        <w:jc w:val="center"/>
      </w:pPr>
      <w:r>
        <w:rPr>
          <w:noProof/>
        </w:rPr>
        <w:drawing>
          <wp:inline distT="0" distB="0" distL="0" distR="0">
            <wp:extent cx="1704975" cy="200025"/>
            <wp:effectExtent l="19050" t="0" r="952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left="1440"/>
      </w:pPr>
      <w:r>
        <w:t xml:space="preserve">        </w:t>
      </w:r>
      <w:r>
        <w:rPr>
          <w:noProof/>
        </w:rPr>
        <w:drawing>
          <wp:inline distT="0" distB="0" distL="0" distR="0">
            <wp:extent cx="3933825" cy="895350"/>
            <wp:effectExtent l="19050" t="0" r="952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lastRenderedPageBreak/>
        <w:t xml:space="preserve">В общем случае для многократной ФМ с </w:t>
      </w:r>
      <w:r w:rsidRPr="00974E6C">
        <w:rPr>
          <w:position w:val="-12"/>
        </w:rPr>
        <w:object w:dxaOrig="360" w:dyaOrig="360">
          <v:shape id="_x0000_i1090" type="#_x0000_t75" style="width:18.15pt;height:18.15pt" o:ole="">
            <v:imagedata r:id="rId168" o:title=""/>
          </v:shape>
          <o:OLEObject Type="Embed" ProgID="Equation.3" ShapeID="_x0000_i1090" DrawAspect="Content" ObjectID="_1632203565" r:id="rId169"/>
        </w:object>
      </w:r>
      <w:r w:rsidRPr="00974E6C">
        <w:t xml:space="preserve"> позициями вероятность ошибочной регистр</w:t>
      </w:r>
      <w:r w:rsidRPr="00974E6C">
        <w:t>а</w:t>
      </w:r>
      <w:r w:rsidRPr="00974E6C">
        <w:t xml:space="preserve">ции </w:t>
      </w:r>
      <w:proofErr w:type="spellStart"/>
      <w:r w:rsidRPr="00974E6C">
        <w:rPr>
          <w:smallCaps/>
        </w:rPr>
        <w:t>р</w:t>
      </w:r>
      <w:r w:rsidRPr="00974E6C">
        <w:rPr>
          <w:smallCaps/>
          <w:vertAlign w:val="subscript"/>
        </w:rPr>
        <w:t>офм</w:t>
      </w:r>
      <w:proofErr w:type="spellEnd"/>
      <w:r w:rsidRPr="00974E6C">
        <w:rPr>
          <w:smallCaps/>
        </w:rPr>
        <w:t xml:space="preserve"> </w:t>
      </w:r>
      <w:r w:rsidRPr="00974E6C">
        <w:t>определяется выражением</w:t>
      </w:r>
    </w:p>
    <w:p w:rsidR="00B7432F" w:rsidRPr="00974E6C" w:rsidRDefault="00B7432F" w:rsidP="00B7432F">
      <w:pPr>
        <w:ind w:left="1440"/>
      </w:pPr>
      <w:r>
        <w:t xml:space="preserve">                </w:t>
      </w:r>
      <w:r>
        <w:rPr>
          <w:noProof/>
        </w:rPr>
        <w:drawing>
          <wp:inline distT="0" distB="0" distL="0" distR="0">
            <wp:extent cx="3619500" cy="180975"/>
            <wp:effectExtent l="1905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Связь между </w:t>
      </w:r>
      <w:r w:rsidRPr="00974E6C">
        <w:rPr>
          <w:position w:val="-6"/>
        </w:rPr>
        <w:object w:dxaOrig="200" w:dyaOrig="279">
          <v:shape id="_x0000_i1091" type="#_x0000_t75" style="width:10pt;height:13.75pt" o:ole="">
            <v:imagedata r:id="rId171" o:title=""/>
          </v:shape>
          <o:OLEObject Type="Embed" ProgID="Equation.3" ShapeID="_x0000_i1091" DrawAspect="Content" ObjectID="_1632203566" r:id="rId172"/>
        </w:object>
      </w:r>
      <w:r w:rsidRPr="00974E6C">
        <w:t xml:space="preserve"> и </w:t>
      </w:r>
      <w:r w:rsidRPr="00974E6C">
        <w:rPr>
          <w:i/>
          <w:iCs/>
          <w:lang w:val="en-US"/>
        </w:rPr>
        <w:t>q</w:t>
      </w:r>
      <w:r w:rsidRPr="00974E6C">
        <w:rPr>
          <w:i/>
          <w:iCs/>
          <w:position w:val="-10"/>
          <w:lang w:val="en-US"/>
        </w:rPr>
        <w:object w:dxaOrig="200" w:dyaOrig="260">
          <v:shape id="_x0000_i1092" type="#_x0000_t75" style="width:10pt;height:13.15pt" o:ole="">
            <v:imagedata r:id="rId173" o:title=""/>
          </v:shape>
          <o:OLEObject Type="Embed" ProgID="Equation.3" ShapeID="_x0000_i1092" DrawAspect="Content" ObjectID="_1632203567" r:id="rId174"/>
        </w:object>
      </w:r>
      <w:r w:rsidRPr="00974E6C">
        <w:t xml:space="preserve"> выражается зависимостью</w:t>
      </w:r>
    </w:p>
    <w:p w:rsidR="00B7432F" w:rsidRPr="00974E6C" w:rsidRDefault="00B7432F" w:rsidP="00B7432F">
      <w:pPr>
        <w:ind w:firstLine="720"/>
      </w:pPr>
      <w:r>
        <w:t xml:space="preserve"> </w:t>
      </w:r>
      <w:r>
        <w:tab/>
      </w:r>
      <w:r>
        <w:tab/>
        <w:t xml:space="preserve">                   </w:t>
      </w:r>
      <w:r>
        <w:rPr>
          <w:noProof/>
        </w:rPr>
        <w:drawing>
          <wp:inline distT="0" distB="0" distL="0" distR="0">
            <wp:extent cx="3105150" cy="257175"/>
            <wp:effectExtent l="1905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где </w:t>
      </w:r>
      <w:r w:rsidRPr="00974E6C">
        <w:rPr>
          <w:position w:val="-10"/>
        </w:rPr>
        <w:object w:dxaOrig="600" w:dyaOrig="340">
          <v:shape id="_x0000_i1093" type="#_x0000_t75" style="width:30.05pt;height:16.9pt" o:ole="">
            <v:imagedata r:id="rId176" o:title=""/>
          </v:shape>
          <o:OLEObject Type="Embed" ProgID="Equation.3" ShapeID="_x0000_i1093" DrawAspect="Content" ObjectID="_1632203568" r:id="rId177"/>
        </w:object>
      </w:r>
      <w:r w:rsidRPr="00974E6C">
        <w:t xml:space="preserve"> — ширина полосы пропускания приемного фильтра.</w:t>
      </w:r>
    </w:p>
    <w:p w:rsidR="00B7432F" w:rsidRPr="00974E6C" w:rsidRDefault="00B7432F" w:rsidP="00B7432F">
      <w:pPr>
        <w:ind w:firstLine="720"/>
      </w:pPr>
      <w:r w:rsidRPr="00974E6C">
        <w:t>На практике вследствие трудностей реализации когерентного приема распространение п</w:t>
      </w:r>
      <w:r w:rsidRPr="00974E6C">
        <w:t>о</w:t>
      </w:r>
      <w:r w:rsidRPr="00974E6C">
        <w:t xml:space="preserve">лучил </w:t>
      </w:r>
      <w:proofErr w:type="gramStart"/>
      <w:r w:rsidRPr="00974E6C">
        <w:t>некогерентный</w:t>
      </w:r>
      <w:proofErr w:type="gramEnd"/>
      <w:r w:rsidRPr="00974E6C">
        <w:t>. Для амплитудной манипуляции при больших отношениях сигнала к помехе</w:t>
      </w:r>
      <w:proofErr w:type="gramStart"/>
      <w:r w:rsidRPr="00974E6C">
        <w:t xml:space="preserve"> (</w:t>
      </w:r>
      <w:r w:rsidRPr="00974E6C">
        <w:rPr>
          <w:position w:val="-10"/>
        </w:rPr>
        <w:object w:dxaOrig="660" w:dyaOrig="320">
          <v:shape id="_x0000_i1094" type="#_x0000_t75" style="width:33.2pt;height:16.3pt" o:ole="">
            <v:imagedata r:id="rId178" o:title=""/>
          </v:shape>
          <o:OLEObject Type="Embed" ProgID="Equation.3" ShapeID="_x0000_i1094" DrawAspect="Content" ObjectID="_1632203569" r:id="rId179"/>
        </w:object>
      </w:r>
      <w:r w:rsidRPr="00974E6C">
        <w:t xml:space="preserve">) </w:t>
      </w:r>
      <w:proofErr w:type="gramEnd"/>
      <w:r w:rsidRPr="00974E6C">
        <w:t>вероятность ошибки равна</w:t>
      </w:r>
    </w:p>
    <w:p w:rsidR="00B7432F" w:rsidRPr="00974E6C" w:rsidRDefault="00B7432F" w:rsidP="00B7432F">
      <w:pPr>
        <w:ind w:left="720" w:firstLine="720"/>
      </w:pPr>
      <w:r>
        <w:t xml:space="preserve">             </w:t>
      </w:r>
      <w:r>
        <w:rPr>
          <w:noProof/>
        </w:rPr>
        <w:drawing>
          <wp:inline distT="0" distB="0" distL="0" distR="0">
            <wp:extent cx="3790950" cy="247650"/>
            <wp:effectExtent l="1905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</w:p>
    <w:p w:rsidR="00B7432F" w:rsidRPr="00974E6C" w:rsidRDefault="00B7432F" w:rsidP="00B7432F">
      <w:pPr>
        <w:ind w:firstLine="720"/>
      </w:pPr>
      <w:r w:rsidRPr="00974E6C">
        <w:t>Для ЧМ при узкополосном приеме и по мгновенной частоте</w:t>
      </w:r>
    </w:p>
    <w:p w:rsidR="00B7432F" w:rsidRPr="00974E6C" w:rsidRDefault="00B7432F" w:rsidP="00B7432F">
      <w:pPr>
        <w:ind w:left="2160"/>
      </w:pPr>
      <w:r>
        <w:t xml:space="preserve">                    </w:t>
      </w:r>
      <w:r>
        <w:rPr>
          <w:noProof/>
        </w:rPr>
        <w:drawing>
          <wp:inline distT="0" distB="0" distL="0" distR="0">
            <wp:extent cx="3000375" cy="161925"/>
            <wp:effectExtent l="1905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>а при широкополосном приеме с интегрированием после детектора</w:t>
      </w:r>
    </w:p>
    <w:p w:rsidR="00B7432F" w:rsidRPr="00974E6C" w:rsidRDefault="00B7432F" w:rsidP="00B7432F">
      <w:pPr>
        <w:ind w:left="1440" w:firstLine="720"/>
      </w:pPr>
      <w:r>
        <w:t xml:space="preserve">               </w:t>
      </w:r>
      <w:r>
        <w:rPr>
          <w:noProof/>
        </w:rPr>
        <w:drawing>
          <wp:inline distT="0" distB="0" distL="0" distR="0">
            <wp:extent cx="3181350" cy="161925"/>
            <wp:effectExtent l="1905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pStyle w:val="af0"/>
        <w:ind w:left="0" w:right="0" w:firstLine="720"/>
        <w:rPr>
          <w:sz w:val="24"/>
          <w:szCs w:val="24"/>
        </w:rPr>
      </w:pPr>
      <w:r w:rsidRPr="00974E6C">
        <w:rPr>
          <w:sz w:val="24"/>
          <w:szCs w:val="24"/>
        </w:rPr>
        <w:t xml:space="preserve">Когерентный метод приема </w:t>
      </w:r>
      <w:proofErr w:type="spellStart"/>
      <w:r w:rsidRPr="00974E6C">
        <w:rPr>
          <w:sz w:val="24"/>
          <w:szCs w:val="24"/>
        </w:rPr>
        <w:t>ФМ-сигналов</w:t>
      </w:r>
      <w:proofErr w:type="spellEnd"/>
      <w:r w:rsidRPr="00974E6C">
        <w:rPr>
          <w:sz w:val="24"/>
          <w:szCs w:val="24"/>
        </w:rPr>
        <w:t xml:space="preserve"> не нашел применения из-за наличия «обратной работы». Широкое распространение приобрели методы относительной фазовой модуляции (ОФМ). Вероятности ошибок при использовании этих методов определяются по следующим фо</w:t>
      </w:r>
      <w:r w:rsidRPr="00974E6C">
        <w:rPr>
          <w:sz w:val="24"/>
          <w:szCs w:val="24"/>
        </w:rPr>
        <w:t>р</w:t>
      </w:r>
      <w:r w:rsidRPr="00974E6C">
        <w:rPr>
          <w:sz w:val="24"/>
          <w:szCs w:val="24"/>
        </w:rPr>
        <w:t>мулам:</w:t>
      </w:r>
    </w:p>
    <w:p w:rsidR="00B7432F" w:rsidRPr="00974E6C" w:rsidRDefault="00B7432F" w:rsidP="00B7432F">
      <w:pPr>
        <w:ind w:left="720"/>
      </w:pPr>
      <w:r>
        <w:t xml:space="preserve">                </w:t>
      </w:r>
      <w:r>
        <w:rPr>
          <w:noProof/>
        </w:rPr>
        <w:drawing>
          <wp:inline distT="0" distB="0" distL="0" distR="0">
            <wp:extent cx="4181475" cy="152400"/>
            <wp:effectExtent l="19050" t="0" r="952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>
        <w:t xml:space="preserve">          </w:t>
      </w:r>
      <w:r>
        <w:rPr>
          <w:noProof/>
        </w:rPr>
        <w:drawing>
          <wp:inline distT="0" distB="0" distL="0" distR="0">
            <wp:extent cx="4324350" cy="352425"/>
            <wp:effectExtent l="1905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Для метода </w:t>
      </w:r>
      <w:proofErr w:type="spellStart"/>
      <w:r w:rsidRPr="00974E6C">
        <w:t>двухкратной</w:t>
      </w:r>
      <w:proofErr w:type="spellEnd"/>
      <w:r w:rsidRPr="00974E6C">
        <w:t xml:space="preserve"> относительной фазовой модуляции (ДОФМ)  в  приемнике со  сравнением  фаз  </w:t>
      </w:r>
      <w:r w:rsidRPr="00974E6C">
        <w:rPr>
          <w:smallCaps/>
        </w:rPr>
        <w:t xml:space="preserve">- </w:t>
      </w:r>
      <w:r w:rsidRPr="00974E6C">
        <w:rPr>
          <w:smallCaps/>
          <w:position w:val="-14"/>
        </w:rPr>
        <w:object w:dxaOrig="2580" w:dyaOrig="400">
          <v:shape id="_x0000_i1095" type="#_x0000_t75" style="width:128.95pt;height:20.05pt" o:ole="">
            <v:imagedata r:id="rId185" o:title=""/>
          </v:shape>
          <o:OLEObject Type="Embed" ProgID="Equation.3" ShapeID="_x0000_i1095" DrawAspect="Content" ObjectID="_1632203570" r:id="rId186"/>
        </w:object>
      </w:r>
      <w:r w:rsidRPr="00974E6C">
        <w:rPr>
          <w:i/>
          <w:iCs/>
        </w:rPr>
        <w:t>,</w:t>
      </w:r>
      <w:r w:rsidRPr="00974E6C">
        <w:t xml:space="preserve"> а со сравнением полярностей</w:t>
      </w:r>
    </w:p>
    <w:p w:rsidR="00B7432F" w:rsidRPr="00974E6C" w:rsidRDefault="00B7432F" w:rsidP="00B7432F">
      <w:pPr>
        <w:ind w:firstLine="720"/>
      </w:pPr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3314700" cy="209550"/>
            <wp:effectExtent l="1905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При применении многочастотных систем </w:t>
      </w:r>
      <w:proofErr w:type="gramStart"/>
      <w:r w:rsidRPr="00974E6C">
        <w:t>при</w:t>
      </w:r>
      <w:proofErr w:type="gramEnd"/>
      <w:r w:rsidRPr="00974E6C">
        <w:t xml:space="preserve"> </w:t>
      </w:r>
      <w:proofErr w:type="gramStart"/>
      <w:r w:rsidRPr="00974E6C">
        <w:rPr>
          <w:i/>
          <w:iCs/>
        </w:rPr>
        <w:t>те</w:t>
      </w:r>
      <w:proofErr w:type="gramEnd"/>
      <w:r w:rsidRPr="00974E6C">
        <w:t xml:space="preserve"> частотных позициях</w:t>
      </w:r>
    </w:p>
    <w:p w:rsidR="00B7432F" w:rsidRPr="00974E6C" w:rsidRDefault="00B7432F" w:rsidP="00B7432F">
      <w:pPr>
        <w:ind w:firstLine="720"/>
      </w:pPr>
      <w:r>
        <w:t xml:space="preserve">                         </w:t>
      </w:r>
      <w:r>
        <w:rPr>
          <w:noProof/>
        </w:rPr>
        <w:drawing>
          <wp:inline distT="0" distB="0" distL="0" distR="0">
            <wp:extent cx="3629025" cy="171450"/>
            <wp:effectExtent l="19050" t="0" r="952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>Для других типов каналов, методов модуляции и приема формулы определения вероятн</w:t>
      </w:r>
      <w:r w:rsidRPr="00974E6C">
        <w:t>о</w:t>
      </w:r>
      <w:r w:rsidRPr="00974E6C">
        <w:t>сти ошибочной регистрации могут быть взяты [1, 8, 11, 16].</w:t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b/>
          <w:bCs/>
          <w:sz w:val="22"/>
          <w:szCs w:val="22"/>
        </w:rPr>
        <w:t>Приме</w:t>
      </w:r>
      <w:r w:rsidRPr="00D96141">
        <w:rPr>
          <w:b/>
          <w:bCs/>
          <w:sz w:val="22"/>
          <w:szCs w:val="22"/>
        </w:rPr>
        <w:t>р</w:t>
      </w:r>
      <w:r w:rsidRPr="00D96141">
        <w:rPr>
          <w:b/>
          <w:sz w:val="22"/>
          <w:szCs w:val="22"/>
        </w:rPr>
        <w:t xml:space="preserve"> 2.1.</w:t>
      </w:r>
      <w:r w:rsidRPr="00B149AB">
        <w:rPr>
          <w:sz w:val="22"/>
          <w:szCs w:val="22"/>
        </w:rPr>
        <w:t xml:space="preserve"> По каналу ТЧ передаются данные со скоростью модуляции</w:t>
      </w:r>
      <w:proofErr w:type="gramStart"/>
      <w:r w:rsidRPr="00B149AB">
        <w:rPr>
          <w:sz w:val="22"/>
          <w:szCs w:val="22"/>
        </w:rPr>
        <w:t xml:space="preserve"> </w:t>
      </w:r>
      <w:r w:rsidRPr="00B149AB">
        <w:rPr>
          <w:i/>
          <w:iCs/>
          <w:sz w:val="22"/>
          <w:szCs w:val="22"/>
        </w:rPr>
        <w:t>В</w:t>
      </w:r>
      <w:proofErr w:type="gramEnd"/>
      <w:r w:rsidRPr="00B149AB">
        <w:rPr>
          <w:sz w:val="22"/>
          <w:szCs w:val="22"/>
        </w:rPr>
        <w:t xml:space="preserve"> =600 Вод. Среднеквадр</w:t>
      </w:r>
      <w:r w:rsidRPr="00B149AB">
        <w:rPr>
          <w:sz w:val="22"/>
          <w:szCs w:val="22"/>
        </w:rPr>
        <w:t>а</w:t>
      </w:r>
      <w:r w:rsidRPr="00B149AB">
        <w:rPr>
          <w:sz w:val="22"/>
          <w:szCs w:val="22"/>
        </w:rPr>
        <w:t xml:space="preserve">тическое напряжение </w:t>
      </w:r>
      <w:proofErr w:type="spellStart"/>
      <w:r w:rsidRPr="00B149AB">
        <w:rPr>
          <w:sz w:val="22"/>
          <w:szCs w:val="22"/>
        </w:rPr>
        <w:t>флуктуационной</w:t>
      </w:r>
      <w:proofErr w:type="spellEnd"/>
      <w:r w:rsidRPr="00B149AB">
        <w:rPr>
          <w:sz w:val="22"/>
          <w:szCs w:val="22"/>
        </w:rPr>
        <w:t xml:space="preserve"> помехи в полосе канала связи на его выходе составляет 1,2 мВ. О</w:t>
      </w:r>
      <w:r w:rsidRPr="00B149AB">
        <w:rPr>
          <w:sz w:val="22"/>
          <w:szCs w:val="22"/>
        </w:rPr>
        <w:t>с</w:t>
      </w:r>
      <w:r w:rsidRPr="00B149AB">
        <w:rPr>
          <w:sz w:val="22"/>
          <w:szCs w:val="22"/>
        </w:rPr>
        <w:t>таточное затухание канала связи 31,36 дБ. Эффективное значение напряжения сигнала на входе канала ра</w:t>
      </w:r>
      <w:r w:rsidRPr="00B149AB">
        <w:rPr>
          <w:sz w:val="22"/>
          <w:szCs w:val="22"/>
        </w:rPr>
        <w:t>в</w:t>
      </w:r>
      <w:r w:rsidRPr="00B149AB">
        <w:rPr>
          <w:sz w:val="22"/>
          <w:szCs w:val="22"/>
        </w:rPr>
        <w:t xml:space="preserve">но 0,133 В. Определить вероятности ошибочной регистрации: а) при оптимальном приеме </w:t>
      </w:r>
      <w:proofErr w:type="spellStart"/>
      <w:r w:rsidRPr="00B149AB">
        <w:rPr>
          <w:sz w:val="22"/>
          <w:szCs w:val="22"/>
        </w:rPr>
        <w:t>ЧМ-ортогональных</w:t>
      </w:r>
      <w:proofErr w:type="spellEnd"/>
      <w:r w:rsidRPr="00B149AB">
        <w:rPr>
          <w:sz w:val="22"/>
          <w:szCs w:val="22"/>
        </w:rPr>
        <w:t xml:space="preserve"> , </w:t>
      </w:r>
      <w:r w:rsidRPr="00B149AB">
        <w:rPr>
          <w:sz w:val="22"/>
          <w:szCs w:val="22"/>
          <w:lang w:val="en-US"/>
        </w:rPr>
        <w:t>AM</w:t>
      </w:r>
      <w:r w:rsidRPr="00B149AB">
        <w:rPr>
          <w:sz w:val="22"/>
          <w:szCs w:val="22"/>
        </w:rPr>
        <w:t xml:space="preserve">- и </w:t>
      </w:r>
      <w:proofErr w:type="spellStart"/>
      <w:r w:rsidRPr="00B149AB">
        <w:rPr>
          <w:sz w:val="22"/>
          <w:szCs w:val="22"/>
        </w:rPr>
        <w:t>ФМ-сигналов</w:t>
      </w:r>
      <w:proofErr w:type="spellEnd"/>
      <w:r w:rsidRPr="00B149AB">
        <w:rPr>
          <w:sz w:val="22"/>
          <w:szCs w:val="22"/>
        </w:rPr>
        <w:t>;</w:t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proofErr w:type="gramStart"/>
      <w:r w:rsidRPr="00B149AB">
        <w:rPr>
          <w:sz w:val="22"/>
          <w:szCs w:val="22"/>
        </w:rPr>
        <w:t xml:space="preserve">б) при приеме </w:t>
      </w:r>
      <w:proofErr w:type="spellStart"/>
      <w:r w:rsidRPr="00B149AB">
        <w:rPr>
          <w:sz w:val="22"/>
          <w:szCs w:val="22"/>
        </w:rPr>
        <w:t>ОФМ-сигналов</w:t>
      </w:r>
      <w:proofErr w:type="spellEnd"/>
      <w:r w:rsidRPr="00B149AB">
        <w:rPr>
          <w:sz w:val="22"/>
          <w:szCs w:val="22"/>
        </w:rPr>
        <w:t xml:space="preserve"> методами сравнения фаз и сравнения полярностей; в) при неопт</w:t>
      </w:r>
      <w:r w:rsidRPr="00B149AB">
        <w:rPr>
          <w:sz w:val="22"/>
          <w:szCs w:val="22"/>
        </w:rPr>
        <w:t>и</w:t>
      </w:r>
      <w:r w:rsidRPr="00B149AB">
        <w:rPr>
          <w:sz w:val="22"/>
          <w:szCs w:val="22"/>
        </w:rPr>
        <w:t xml:space="preserve">мальном некогерентном приеме по огибающей </w:t>
      </w:r>
      <w:proofErr w:type="spellStart"/>
      <w:r w:rsidRPr="00B149AB">
        <w:rPr>
          <w:sz w:val="22"/>
          <w:szCs w:val="22"/>
        </w:rPr>
        <w:t>ЧМ-сигналов</w:t>
      </w:r>
      <w:proofErr w:type="spellEnd"/>
      <w:r w:rsidRPr="00B149AB">
        <w:rPr>
          <w:sz w:val="22"/>
          <w:szCs w:val="22"/>
        </w:rPr>
        <w:t xml:space="preserve"> (прием сигналов с активной паузой).</w:t>
      </w:r>
      <w:proofErr w:type="gramEnd"/>
      <w:r w:rsidRPr="00B149AB">
        <w:rPr>
          <w:sz w:val="22"/>
          <w:szCs w:val="22"/>
        </w:rPr>
        <w:t xml:space="preserve"> При ра</w:t>
      </w:r>
      <w:r w:rsidRPr="00B149AB">
        <w:rPr>
          <w:sz w:val="22"/>
          <w:szCs w:val="22"/>
        </w:rPr>
        <w:t>с</w:t>
      </w:r>
      <w:r w:rsidRPr="00B149AB">
        <w:rPr>
          <w:sz w:val="22"/>
          <w:szCs w:val="22"/>
        </w:rPr>
        <w:t>четах предполагается, что помеха имеет равномерную спектральную плотность в полосе используемого канала связи.</w:t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>Определим абсолютный уровень передачи сигнала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52800" cy="171450"/>
            <wp:effectExtent l="1905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>Уровень сигнала на выходе канала равен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 w:rsidRPr="00B149AB">
        <w:rPr>
          <w:position w:val="-12"/>
          <w:sz w:val="22"/>
          <w:szCs w:val="22"/>
        </w:rPr>
        <w:object w:dxaOrig="4560" w:dyaOrig="360">
          <v:shape id="_x0000_i1096" type="#_x0000_t75" style="width:227.9pt;height:18.15pt" o:ole="">
            <v:imagedata r:id="rId190" o:title=""/>
          </v:shape>
          <o:OLEObject Type="Embed" ProgID="Equation.3" ShapeID="_x0000_i1096" DrawAspect="Content" ObjectID="_1632203571" r:id="rId191"/>
        </w:object>
      </w:r>
      <w:r w:rsidRPr="00B149AB">
        <w:rPr>
          <w:sz w:val="22"/>
          <w:szCs w:val="22"/>
        </w:rPr>
        <w:t>дБ.</w:t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>Абсолютное значение сигнала на выходе канала определяется по (1.9):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33625" cy="209550"/>
            <wp:effectExtent l="19050" t="0" r="952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 xml:space="preserve">При передаче данных модулированными колебаниями с двумя боковыми полосами необходимая ширина полосы частот канала при скорости модуляции </w:t>
      </w:r>
      <w:r w:rsidRPr="00B149AB">
        <w:rPr>
          <w:position w:val="-4"/>
          <w:sz w:val="22"/>
          <w:szCs w:val="22"/>
        </w:rPr>
        <w:object w:dxaOrig="240" w:dyaOrig="260">
          <v:shape id="_x0000_i1097" type="#_x0000_t75" style="width:11.9pt;height:13.15pt" o:ole="">
            <v:imagedata r:id="rId193" o:title=""/>
          </v:shape>
          <o:OLEObject Type="Embed" ProgID="Equation.3" ShapeID="_x0000_i1097" DrawAspect="Content" ObjectID="_1632203572" r:id="rId194"/>
        </w:object>
      </w:r>
      <w:r w:rsidRPr="00B149AB">
        <w:rPr>
          <w:sz w:val="22"/>
          <w:szCs w:val="22"/>
        </w:rPr>
        <w:t xml:space="preserve"> равна </w:t>
      </w:r>
      <w:r w:rsidRPr="00B149AB">
        <w:rPr>
          <w:position w:val="-10"/>
          <w:sz w:val="22"/>
          <w:szCs w:val="22"/>
        </w:rPr>
        <w:object w:dxaOrig="1320" w:dyaOrig="340">
          <v:shape id="_x0000_i1098" type="#_x0000_t75" style="width:65.75pt;height:16.9pt" o:ole="">
            <v:imagedata r:id="rId195" o:title=""/>
          </v:shape>
          <o:OLEObject Type="Embed" ProgID="Equation.3" ShapeID="_x0000_i1098" DrawAspect="Content" ObjectID="_1632203573" r:id="rId196"/>
        </w:object>
      </w:r>
      <w:r w:rsidRPr="00B149AB">
        <w:rPr>
          <w:sz w:val="22"/>
          <w:szCs w:val="22"/>
        </w:rPr>
        <w:t>. С учетом (2.10) определим отношение сигнал/ помеха на входе приемника: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343025" cy="180975"/>
            <wp:effectExtent l="19050" t="0" r="952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 xml:space="preserve">Вероятности ошибочной регистрации при оптимальном приеме при использовании </w:t>
      </w:r>
      <w:proofErr w:type="spellStart"/>
      <w:r w:rsidRPr="00B149AB">
        <w:rPr>
          <w:sz w:val="22"/>
          <w:szCs w:val="22"/>
        </w:rPr>
        <w:t>ЧМ-ортогональных</w:t>
      </w:r>
      <w:proofErr w:type="spellEnd"/>
      <w:r w:rsidRPr="00B149AB">
        <w:rPr>
          <w:sz w:val="22"/>
          <w:szCs w:val="22"/>
        </w:rPr>
        <w:t xml:space="preserve">, </w:t>
      </w:r>
      <w:r w:rsidRPr="00B149AB">
        <w:rPr>
          <w:sz w:val="22"/>
          <w:szCs w:val="22"/>
          <w:lang w:val="en-US"/>
        </w:rPr>
        <w:t>AM</w:t>
      </w:r>
      <w:r w:rsidRPr="00B149AB">
        <w:rPr>
          <w:sz w:val="22"/>
          <w:szCs w:val="22"/>
        </w:rPr>
        <w:t>- и ФМ - сигналов соответственно равны: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390775" cy="666750"/>
            <wp:effectExtent l="19050" t="0" r="952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>Вероятности ошибочной регистрации при приеме ОФМ - сигналов методами сравнения фаз и сра</w:t>
      </w:r>
      <w:r w:rsidRPr="00B149AB">
        <w:rPr>
          <w:sz w:val="22"/>
          <w:szCs w:val="22"/>
        </w:rPr>
        <w:t>в</w:t>
      </w:r>
      <w:r w:rsidRPr="00B149AB">
        <w:rPr>
          <w:sz w:val="22"/>
          <w:szCs w:val="22"/>
        </w:rPr>
        <w:t xml:space="preserve">нения полярностей, а также при неоптимальном приеме </w:t>
      </w:r>
      <w:proofErr w:type="gramStart"/>
      <w:r w:rsidRPr="00B149AB">
        <w:rPr>
          <w:sz w:val="22"/>
          <w:szCs w:val="22"/>
        </w:rPr>
        <w:t>по</w:t>
      </w:r>
      <w:proofErr w:type="gramEnd"/>
      <w:r w:rsidRPr="00B149AB">
        <w:rPr>
          <w:sz w:val="22"/>
          <w:szCs w:val="22"/>
        </w:rPr>
        <w:t xml:space="preserve"> огибающей ЧМ - сигналов соответственно ра</w:t>
      </w:r>
      <w:r w:rsidRPr="00B149AB">
        <w:rPr>
          <w:sz w:val="22"/>
          <w:szCs w:val="22"/>
        </w:rPr>
        <w:t>в</w:t>
      </w:r>
      <w:r w:rsidRPr="00B149AB">
        <w:rPr>
          <w:sz w:val="22"/>
          <w:szCs w:val="22"/>
        </w:rPr>
        <w:t>ны:</w:t>
      </w:r>
    </w:p>
    <w:p w:rsidR="00B7432F" w:rsidRPr="00974E6C" w:rsidRDefault="00B7432F" w:rsidP="00B7432F">
      <w:pPr>
        <w:ind w:firstLine="720"/>
        <w:jc w:val="center"/>
      </w:pPr>
      <w:r>
        <w:rPr>
          <w:noProof/>
        </w:rPr>
        <w:drawing>
          <wp:inline distT="0" distB="0" distL="0" distR="0">
            <wp:extent cx="2181225" cy="638175"/>
            <wp:effectExtent l="19050" t="0" r="9525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4E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где </w:t>
      </w:r>
      <w:r w:rsidRPr="00974E6C">
        <w:rPr>
          <w:rFonts w:ascii="Times New Roman" w:hAnsi="Times New Roman" w:cs="Times New Roman"/>
          <w:position w:val="-10"/>
          <w:sz w:val="24"/>
          <w:szCs w:val="24"/>
        </w:rPr>
        <w:object w:dxaOrig="1460" w:dyaOrig="340">
          <v:shape id="_x0000_i1099" type="#_x0000_t75" style="width:73.25pt;height:16.9pt" o:ole="">
            <v:imagedata r:id="rId200" o:title=""/>
          </v:shape>
          <o:OLEObject Type="Embed" ProgID="Equation.3" ShapeID="_x0000_i1099" DrawAspect="Content" ObjectID="_1632203574" r:id="rId201"/>
        </w:object>
      </w:r>
      <w:r w:rsidRPr="00974E6C">
        <w:rPr>
          <w:rFonts w:ascii="Times New Roman" w:hAnsi="Times New Roman" w:cs="Times New Roman"/>
          <w:sz w:val="24"/>
          <w:szCs w:val="24"/>
        </w:rPr>
        <w:t>.</w:t>
      </w:r>
    </w:p>
    <w:p w:rsidR="00B7432F" w:rsidRDefault="00B7432F" w:rsidP="00B7432F">
      <w:pPr>
        <w:ind w:firstLine="720"/>
        <w:rPr>
          <w:sz w:val="22"/>
          <w:szCs w:val="22"/>
        </w:rPr>
      </w:pPr>
      <w:r w:rsidRPr="00B149AB">
        <w:rPr>
          <w:b/>
          <w:bCs/>
          <w:sz w:val="22"/>
          <w:szCs w:val="22"/>
        </w:rPr>
        <w:t>Пример</w:t>
      </w:r>
      <w:r w:rsidRPr="00B149AB">
        <w:rPr>
          <w:sz w:val="22"/>
          <w:szCs w:val="22"/>
        </w:rPr>
        <w:t xml:space="preserve"> </w:t>
      </w:r>
      <w:r w:rsidRPr="00D96141">
        <w:rPr>
          <w:b/>
          <w:sz w:val="22"/>
          <w:szCs w:val="22"/>
        </w:rPr>
        <w:t>2.2.</w:t>
      </w:r>
      <w:r w:rsidRPr="00B149AB">
        <w:rPr>
          <w:sz w:val="22"/>
          <w:szCs w:val="22"/>
        </w:rPr>
        <w:t xml:space="preserve"> </w:t>
      </w:r>
      <w:proofErr w:type="gramStart"/>
      <w:r w:rsidRPr="00B149AB">
        <w:rPr>
          <w:sz w:val="22"/>
          <w:szCs w:val="22"/>
        </w:rPr>
        <w:t>Рассчитать минимально допустимый уровень сигнала на входе канала, выбрать вид модуляции сигналов, а также метод приема, обеспечивающие при наиболее простой аппаратурной реализ</w:t>
      </w:r>
      <w:r w:rsidRPr="00B149AB">
        <w:rPr>
          <w:sz w:val="22"/>
          <w:szCs w:val="22"/>
        </w:rPr>
        <w:t>а</w:t>
      </w:r>
      <w:r w:rsidRPr="00B149AB">
        <w:rPr>
          <w:sz w:val="22"/>
          <w:szCs w:val="22"/>
        </w:rPr>
        <w:t xml:space="preserve">ции вероятность ошибочного приема единичных элементов не хуже </w:t>
      </w:r>
      <w:r w:rsidRPr="00B149AB">
        <w:rPr>
          <w:position w:val="-6"/>
          <w:sz w:val="22"/>
          <w:szCs w:val="22"/>
        </w:rPr>
        <w:object w:dxaOrig="660" w:dyaOrig="320">
          <v:shape id="_x0000_i1100" type="#_x0000_t75" style="width:33.2pt;height:16.3pt" o:ole="">
            <v:imagedata r:id="rId202" o:title=""/>
          </v:shape>
          <o:OLEObject Type="Embed" ProgID="Equation.3" ShapeID="_x0000_i1100" DrawAspect="Content" ObjectID="_1632203575" r:id="rId203"/>
        </w:object>
      </w:r>
      <w:r w:rsidRPr="00B149AB">
        <w:rPr>
          <w:sz w:val="22"/>
          <w:szCs w:val="22"/>
        </w:rPr>
        <w:t>, при передаче данных со скор</w:t>
      </w:r>
      <w:r w:rsidRPr="00B149AB">
        <w:rPr>
          <w:sz w:val="22"/>
          <w:szCs w:val="22"/>
        </w:rPr>
        <w:t>о</w:t>
      </w:r>
      <w:r w:rsidRPr="00B149AB">
        <w:rPr>
          <w:sz w:val="22"/>
          <w:szCs w:val="22"/>
        </w:rPr>
        <w:t xml:space="preserve">стью 2400 бит/с по каналу ТЧ при следующих условиях: в канале присутствует аддитивная </w:t>
      </w:r>
      <w:proofErr w:type="spellStart"/>
      <w:r w:rsidRPr="00B149AB">
        <w:rPr>
          <w:sz w:val="22"/>
          <w:szCs w:val="22"/>
        </w:rPr>
        <w:t>флуктуацио</w:t>
      </w:r>
      <w:r w:rsidRPr="00B149AB">
        <w:rPr>
          <w:sz w:val="22"/>
          <w:szCs w:val="22"/>
        </w:rPr>
        <w:t>н</w:t>
      </w:r>
      <w:r w:rsidRPr="00B149AB">
        <w:rPr>
          <w:sz w:val="22"/>
          <w:szCs w:val="22"/>
        </w:rPr>
        <w:t>ная</w:t>
      </w:r>
      <w:proofErr w:type="spellEnd"/>
      <w:r w:rsidRPr="00B149AB">
        <w:rPr>
          <w:sz w:val="22"/>
          <w:szCs w:val="22"/>
        </w:rPr>
        <w:t xml:space="preserve"> помеха, эффективное значение которой при измерении прибором с фильтром с полосой пропускания</w:t>
      </w:r>
      <w:proofErr w:type="gramEnd"/>
      <w:r w:rsidRPr="00B149AB">
        <w:rPr>
          <w:sz w:val="22"/>
          <w:szCs w:val="22"/>
        </w:rPr>
        <w:t xml:space="preserve"> 0,3—3,4 кГц составило 1,7мВ. Остаточное затухание тракта между передатчиком и приемником равно 36 дБ. Максимально допустимый уровень на входе тракта не должен превышать —4 дБ. Согласно рекоменд</w:t>
      </w:r>
      <w:r w:rsidRPr="00B149AB">
        <w:rPr>
          <w:sz w:val="22"/>
          <w:szCs w:val="22"/>
        </w:rPr>
        <w:t>а</w:t>
      </w:r>
      <w:r w:rsidRPr="00B149AB">
        <w:rPr>
          <w:sz w:val="22"/>
          <w:szCs w:val="22"/>
        </w:rPr>
        <w:t>ции МККТТ V .26 при скорости передачи 2400 бит/</w:t>
      </w:r>
      <w:proofErr w:type="gramStart"/>
      <w:r w:rsidRPr="00B149AB">
        <w:rPr>
          <w:sz w:val="22"/>
          <w:szCs w:val="22"/>
        </w:rPr>
        <w:t>с выбираем</w:t>
      </w:r>
      <w:proofErr w:type="gramEnd"/>
      <w:r w:rsidRPr="00B149AB">
        <w:rPr>
          <w:sz w:val="22"/>
          <w:szCs w:val="22"/>
        </w:rPr>
        <w:t xml:space="preserve"> двукратную относительную фазовую мод</w:t>
      </w:r>
      <w:r w:rsidRPr="00B149AB">
        <w:rPr>
          <w:sz w:val="22"/>
          <w:szCs w:val="22"/>
        </w:rPr>
        <w:t>у</w:t>
      </w:r>
      <w:r w:rsidRPr="00B149AB">
        <w:rPr>
          <w:sz w:val="22"/>
          <w:szCs w:val="22"/>
        </w:rPr>
        <w:t xml:space="preserve">ляцию (ДОФМ) со скоростью модуляции в канале </w:t>
      </w:r>
      <w:r w:rsidRPr="00B149AB">
        <w:rPr>
          <w:sz w:val="22"/>
          <w:szCs w:val="22"/>
          <w:lang w:val="en-US"/>
        </w:rPr>
        <w:t>B</w:t>
      </w:r>
      <w:r w:rsidRPr="00B149AB">
        <w:rPr>
          <w:sz w:val="22"/>
          <w:szCs w:val="22"/>
        </w:rPr>
        <w:t>=1200 Бод.</w:t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 xml:space="preserve"> Определим минимально допустимый уровень сигнала на входе приемника для ДОФМ со сравнен</w:t>
      </w:r>
      <w:r w:rsidRPr="00B149AB">
        <w:rPr>
          <w:sz w:val="22"/>
          <w:szCs w:val="22"/>
        </w:rPr>
        <w:t>и</w:t>
      </w:r>
      <w:r w:rsidRPr="00B149AB">
        <w:rPr>
          <w:sz w:val="22"/>
          <w:szCs w:val="22"/>
        </w:rPr>
        <w:t xml:space="preserve">ем фаз и полярностей по (2.14), (2.15) соответственно. Для приемника с ДОФМ со сравнением фаз </w:t>
      </w:r>
      <w:r w:rsidRPr="00B149AB">
        <w:rPr>
          <w:position w:val="-12"/>
          <w:sz w:val="22"/>
          <w:szCs w:val="22"/>
        </w:rPr>
        <w:object w:dxaOrig="3660" w:dyaOrig="420">
          <v:shape id="_x0000_i1101" type="#_x0000_t75" style="width:182.8pt;height:21.3pt" o:ole="">
            <v:imagedata r:id="rId204" o:title=""/>
          </v:shape>
          <o:OLEObject Type="Embed" ProgID="Equation.3" ShapeID="_x0000_i1101" DrawAspect="Content" ObjectID="_1632203576" r:id="rId205"/>
        </w:object>
      </w:r>
      <w:r w:rsidRPr="00B149AB">
        <w:rPr>
          <w:sz w:val="22"/>
          <w:szCs w:val="22"/>
        </w:rPr>
        <w:t xml:space="preserve">, откуда q=4,13. Тогда </w:t>
      </w:r>
      <w:r w:rsidRPr="00B149AB">
        <w:rPr>
          <w:position w:val="-12"/>
          <w:sz w:val="22"/>
          <w:szCs w:val="22"/>
        </w:rPr>
        <w:object w:dxaOrig="3480" w:dyaOrig="360">
          <v:shape id="_x0000_i1102" type="#_x0000_t75" style="width:174.05pt;height:18.15pt" o:ole="">
            <v:imagedata r:id="rId206" o:title=""/>
          </v:shape>
          <o:OLEObject Type="Embed" ProgID="Equation.3" ShapeID="_x0000_i1102" DrawAspect="Content" ObjectID="_1632203577" r:id="rId207"/>
        </w:object>
      </w:r>
      <w:proofErr w:type="gramStart"/>
      <w:r w:rsidRPr="00B149AB">
        <w:rPr>
          <w:sz w:val="22"/>
          <w:szCs w:val="22"/>
        </w:rPr>
        <w:t xml:space="preserve"> ,</w:t>
      </w:r>
      <w:proofErr w:type="gramEnd"/>
      <w:r w:rsidRPr="00B149AB">
        <w:rPr>
          <w:sz w:val="22"/>
          <w:szCs w:val="22"/>
        </w:rPr>
        <w:t xml:space="preserve"> что с</w:t>
      </w:r>
      <w:r w:rsidRPr="00B149AB">
        <w:rPr>
          <w:sz w:val="22"/>
          <w:szCs w:val="22"/>
        </w:rPr>
        <w:t>о</w:t>
      </w:r>
      <w:r w:rsidRPr="00B149AB">
        <w:rPr>
          <w:sz w:val="22"/>
          <w:szCs w:val="22"/>
        </w:rPr>
        <w:t xml:space="preserve">ответствует -40,9 дБ. Чтобы обеспечить такое значение сигнала на выходе канала, уровень сигнала на входе тракта должен быть выше на величину затухания </w:t>
      </w:r>
      <w:r w:rsidRPr="00B149AB">
        <w:rPr>
          <w:position w:val="-12"/>
          <w:sz w:val="22"/>
          <w:szCs w:val="22"/>
        </w:rPr>
        <w:object w:dxaOrig="4280" w:dyaOrig="360">
          <v:shape id="_x0000_i1103" type="#_x0000_t75" style="width:214.1pt;height:18.15pt" o:ole="">
            <v:imagedata r:id="rId208" o:title=""/>
          </v:shape>
          <o:OLEObject Type="Embed" ProgID="Equation.3" ShapeID="_x0000_i1103" DrawAspect="Content" ObjectID="_1632203578" r:id="rId209"/>
        </w:object>
      </w:r>
      <w:r w:rsidRPr="00B149AB">
        <w:rPr>
          <w:sz w:val="22"/>
          <w:szCs w:val="22"/>
        </w:rPr>
        <w:t xml:space="preserve">. При этом должно соблюдаться условие </w:t>
      </w:r>
      <w:r w:rsidRPr="00B149AB">
        <w:rPr>
          <w:position w:val="-14"/>
          <w:sz w:val="22"/>
          <w:szCs w:val="22"/>
        </w:rPr>
        <w:object w:dxaOrig="1300" w:dyaOrig="380">
          <v:shape id="_x0000_i1104" type="#_x0000_t75" style="width:65.1pt;height:18.8pt" o:ole="">
            <v:imagedata r:id="rId210" o:title=""/>
          </v:shape>
          <o:OLEObject Type="Embed" ProgID="Equation.3" ShapeID="_x0000_i1104" DrawAspect="Content" ObjectID="_1632203579" r:id="rId211"/>
        </w:object>
      </w:r>
      <w:r w:rsidRPr="00B149AB">
        <w:rPr>
          <w:sz w:val="22"/>
          <w:szCs w:val="22"/>
        </w:rPr>
        <w:t>. Это условие выполняется, так как -4,9 дБ-&lt; -4 дБ. Для прие</w:t>
      </w:r>
      <w:r w:rsidRPr="00B149AB">
        <w:rPr>
          <w:sz w:val="22"/>
          <w:szCs w:val="22"/>
        </w:rPr>
        <w:t>м</w:t>
      </w:r>
      <w:r w:rsidRPr="00B149AB">
        <w:rPr>
          <w:sz w:val="22"/>
          <w:szCs w:val="22"/>
        </w:rPr>
        <w:t>ника с ДОФМ со сравнением полярностей из (2.16):</w:t>
      </w:r>
    </w:p>
    <w:p w:rsidR="00B7432F" w:rsidRPr="00B149AB" w:rsidRDefault="00B7432F" w:rsidP="00B7432F">
      <w:pPr>
        <w:ind w:firstLine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066925" cy="723900"/>
            <wp:effectExtent l="19050" t="0" r="952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B149AB" w:rsidRDefault="00B7432F" w:rsidP="00B7432F">
      <w:pPr>
        <w:ind w:firstLine="720"/>
        <w:rPr>
          <w:sz w:val="22"/>
          <w:szCs w:val="22"/>
        </w:rPr>
      </w:pPr>
      <w:r w:rsidRPr="00B149AB">
        <w:rPr>
          <w:sz w:val="22"/>
          <w:szCs w:val="22"/>
        </w:rPr>
        <w:t xml:space="preserve">Для этого метода приема </w:t>
      </w:r>
      <w:r w:rsidRPr="00B149AB">
        <w:rPr>
          <w:position w:val="-14"/>
          <w:sz w:val="22"/>
          <w:szCs w:val="22"/>
        </w:rPr>
        <w:object w:dxaOrig="1300" w:dyaOrig="380">
          <v:shape id="_x0000_i1105" type="#_x0000_t75" style="width:65.1pt;height:18.8pt" o:ole="">
            <v:imagedata r:id="rId210" o:title=""/>
          </v:shape>
          <o:OLEObject Type="Embed" ProgID="Equation.3" ShapeID="_x0000_i1105" DrawAspect="Content" ObjectID="_1632203580" r:id="rId213"/>
        </w:object>
      </w:r>
      <w:r w:rsidRPr="00B149AB">
        <w:rPr>
          <w:sz w:val="22"/>
          <w:szCs w:val="22"/>
        </w:rPr>
        <w:t>. Таким образом, из двух методов выбираем ДОФМ со сра</w:t>
      </w:r>
      <w:r w:rsidRPr="00B149AB">
        <w:rPr>
          <w:sz w:val="22"/>
          <w:szCs w:val="22"/>
        </w:rPr>
        <w:t>в</w:t>
      </w:r>
      <w:r w:rsidRPr="00B149AB">
        <w:rPr>
          <w:sz w:val="22"/>
          <w:szCs w:val="22"/>
        </w:rPr>
        <w:t>нением полярностей, так как он более прост.</w:t>
      </w:r>
    </w:p>
    <w:p w:rsidR="00B7432F" w:rsidRPr="00974E6C" w:rsidRDefault="00B7432F" w:rsidP="00B7432F">
      <w:pPr>
        <w:ind w:firstLine="720"/>
      </w:pPr>
      <w:r w:rsidRPr="00974E6C">
        <w:t>Большая часть ошибок в процессе передачи данных возникает за счет кратковременных п</w:t>
      </w:r>
      <w:r w:rsidRPr="00974E6C">
        <w:t>е</w:t>
      </w:r>
      <w:r w:rsidRPr="00974E6C">
        <w:t>рерывов в каналах связи. При наличии кратковременных перерывов больше длительности едини</w:t>
      </w:r>
      <w:r w:rsidRPr="00974E6C">
        <w:t>ч</w:t>
      </w:r>
      <w:r w:rsidRPr="00974E6C">
        <w:t xml:space="preserve">ного интервала </w:t>
      </w:r>
      <w:r w:rsidRPr="00974E6C">
        <w:rPr>
          <w:position w:val="-12"/>
        </w:rPr>
        <w:object w:dxaOrig="260" w:dyaOrig="360">
          <v:shape id="_x0000_i1106" type="#_x0000_t75" style="width:13.15pt;height:18.15pt" o:ole="">
            <v:imagedata r:id="rId214" o:title=""/>
          </v:shape>
          <o:OLEObject Type="Embed" ProgID="Equation.3" ShapeID="_x0000_i1106" DrawAspect="Content" ObjectID="_1632203581" r:id="rId215"/>
        </w:object>
      </w:r>
      <w:r w:rsidRPr="00974E6C">
        <w:t xml:space="preserve"> возможно пропадание единичного элемента независимо от вида модуляции. В течение такого перерыва вероятность ошибки будет равна 0,5. Следовательно, количество ош</w:t>
      </w:r>
      <w:r w:rsidRPr="00974E6C">
        <w:t>и</w:t>
      </w:r>
      <w:r w:rsidRPr="00974E6C">
        <w:t xml:space="preserve">бочно зарегистрированных элементов, вызванных одним перерывом длительностью </w:t>
      </w:r>
      <w:r w:rsidRPr="00974E6C">
        <w:rPr>
          <w:position w:val="-10"/>
        </w:rPr>
        <w:object w:dxaOrig="360" w:dyaOrig="340">
          <v:shape id="_x0000_i1107" type="#_x0000_t75" style="width:18.15pt;height:16.9pt" o:ole="">
            <v:imagedata r:id="rId216" o:title=""/>
          </v:shape>
          <o:OLEObject Type="Embed" ProgID="Equation.3" ShapeID="_x0000_i1107" DrawAspect="Content" ObjectID="_1632203582" r:id="rId217"/>
        </w:object>
      </w:r>
      <w:r w:rsidRPr="00974E6C">
        <w:t>, прибл</w:t>
      </w:r>
      <w:r w:rsidRPr="00974E6C">
        <w:t>и</w:t>
      </w:r>
      <w:r w:rsidRPr="00974E6C">
        <w:t xml:space="preserve">зительно, равно </w:t>
      </w:r>
      <w:r w:rsidRPr="00974E6C">
        <w:rPr>
          <w:position w:val="-12"/>
        </w:rPr>
        <w:object w:dxaOrig="1680" w:dyaOrig="360">
          <v:shape id="_x0000_i1108" type="#_x0000_t75" style="width:83.9pt;height:18.15pt" o:ole="">
            <v:imagedata r:id="rId218" o:title=""/>
          </v:shape>
          <o:OLEObject Type="Embed" ProgID="Equation.3" ShapeID="_x0000_i1108" DrawAspect="Content" ObjectID="_1632203583" r:id="rId219"/>
        </w:object>
      </w:r>
      <w:r w:rsidRPr="00974E6C">
        <w:t xml:space="preserve">. Зная среднюю величину перерывов </w:t>
      </w:r>
      <w:r w:rsidRPr="00974E6C">
        <w:rPr>
          <w:position w:val="-10"/>
        </w:rPr>
        <w:object w:dxaOrig="360" w:dyaOrig="340">
          <v:shape id="_x0000_i1109" type="#_x0000_t75" style="width:18.15pt;height:16.9pt" o:ole="">
            <v:imagedata r:id="rId220" o:title=""/>
          </v:shape>
          <o:OLEObject Type="Embed" ProgID="Equation.3" ShapeID="_x0000_i1109" DrawAspect="Content" ObjectID="_1632203584" r:id="rId221"/>
        </w:object>
      </w:r>
      <w:r w:rsidRPr="00974E6C">
        <w:t xml:space="preserve"> и интенсивность их п</w:t>
      </w:r>
      <w:r w:rsidRPr="00974E6C">
        <w:t>о</w:t>
      </w:r>
      <w:r w:rsidRPr="00974E6C">
        <w:t xml:space="preserve">явления </w:t>
      </w:r>
      <w:r w:rsidRPr="00974E6C">
        <w:rPr>
          <w:position w:val="-10"/>
        </w:rPr>
        <w:object w:dxaOrig="400" w:dyaOrig="340">
          <v:shape id="_x0000_i1110" type="#_x0000_t75" style="width:20.05pt;height:16.9pt" o:ole="">
            <v:imagedata r:id="rId222" o:title=""/>
          </v:shape>
          <o:OLEObject Type="Embed" ProgID="Equation.3" ShapeID="_x0000_i1110" DrawAspect="Content" ObjectID="_1632203585" r:id="rId223"/>
        </w:object>
      </w:r>
      <w:r w:rsidRPr="00974E6C">
        <w:t xml:space="preserve"> (количество перерывов в час), определяют вероятность ошибки за любой промежуток времени:</w:t>
      </w:r>
    </w:p>
    <w:p w:rsidR="00B7432F" w:rsidRPr="00974E6C" w:rsidRDefault="00B7432F" w:rsidP="00B7432F">
      <w:pPr>
        <w:ind w:firstLine="720"/>
        <w:jc w:val="center"/>
      </w:pPr>
      <w:r>
        <w:rPr>
          <w:noProof/>
        </w:rPr>
        <w:drawing>
          <wp:inline distT="0" distB="0" distL="0" distR="0">
            <wp:extent cx="3495675" cy="190500"/>
            <wp:effectExtent l="19050" t="0" r="952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2F" w:rsidRPr="00974E6C" w:rsidRDefault="00B7432F" w:rsidP="00B7432F">
      <w:pPr>
        <w:ind w:firstLine="720"/>
      </w:pPr>
      <w:r w:rsidRPr="00974E6C">
        <w:t xml:space="preserve">где </w:t>
      </w:r>
      <w:r w:rsidRPr="00D96141">
        <w:rPr>
          <w:position w:val="-10"/>
        </w:rPr>
        <w:object w:dxaOrig="320" w:dyaOrig="480">
          <v:shape id="_x0000_i1111" type="#_x0000_t75" style="width:16.3pt;height:23.8pt" o:ole="">
            <v:imagedata r:id="rId225" o:title=""/>
          </v:shape>
          <o:OLEObject Type="Embed" ProgID="Equation.3" ShapeID="_x0000_i1111" DrawAspect="Content" ObjectID="_1632203586" r:id="rId226"/>
        </w:object>
      </w:r>
      <w:proofErr w:type="gramStart"/>
      <w:r w:rsidRPr="00974E6C">
        <w:t>—с</w:t>
      </w:r>
      <w:proofErr w:type="gramEnd"/>
      <w:r w:rsidRPr="00974E6C">
        <w:t xml:space="preserve">редняя длительность перерывов при учете прерываний длительностью свыше </w:t>
      </w:r>
      <w:r w:rsidRPr="00D96141">
        <w:rPr>
          <w:position w:val="-12"/>
        </w:rPr>
        <w:object w:dxaOrig="260" w:dyaOrig="360">
          <v:shape id="_x0000_i1112" type="#_x0000_t75" style="width:13.15pt;height:18.15pt" o:ole="">
            <v:imagedata r:id="rId227" o:title=""/>
          </v:shape>
          <o:OLEObject Type="Embed" ProgID="Equation.3" ShapeID="_x0000_i1112" DrawAspect="Content" ObjectID="_1632203587" r:id="rId228"/>
        </w:object>
      </w:r>
    </w:p>
    <w:p w:rsidR="00B7432F" w:rsidRPr="00D96141" w:rsidRDefault="00B7432F" w:rsidP="00B7432F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D96141">
        <w:rPr>
          <w:rFonts w:ascii="Times New Roman" w:hAnsi="Times New Roman" w:cs="Times New Roman"/>
          <w:bCs w:val="0"/>
          <w:sz w:val="22"/>
          <w:szCs w:val="22"/>
        </w:rPr>
        <w:t>Пример 2.3.</w: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 Определить вероятность ошибки при передаче данных по стандартному телефонному каналу со скоростью</w:t>
      </w:r>
      <w:proofErr w:type="gramStart"/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 В</w:t>
      </w:r>
      <w:proofErr w:type="gramEnd"/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=1200 Бод, если интенсивность перерывов </w:t>
      </w:r>
      <w:r w:rsidRPr="00D96141">
        <w:rPr>
          <w:rFonts w:ascii="Times New Roman" w:hAnsi="Times New Roman" w:cs="Times New Roman"/>
          <w:b w:val="0"/>
          <w:position w:val="-10"/>
          <w:sz w:val="22"/>
          <w:szCs w:val="22"/>
        </w:rPr>
        <w:object w:dxaOrig="400" w:dyaOrig="340">
          <v:shape id="_x0000_i1113" type="#_x0000_t75" style="width:20.05pt;height:16.9pt" o:ole="">
            <v:imagedata r:id="rId222" o:title=""/>
          </v:shape>
          <o:OLEObject Type="Embed" ProgID="Equation.3" ShapeID="_x0000_i1113" DrawAspect="Content" ObjectID="_1632203588" r:id="rId229"/>
        </w:objec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 в канале связи с длительностью б</w:t>
      </w:r>
      <w:r w:rsidRPr="00D96141">
        <w:rPr>
          <w:rFonts w:ascii="Times New Roman" w:hAnsi="Times New Roman" w:cs="Times New Roman"/>
          <w:b w:val="0"/>
          <w:sz w:val="22"/>
          <w:szCs w:val="22"/>
        </w:rPr>
        <w:t>о</w: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лее </w:t>
      </w:r>
      <w:r w:rsidRPr="00D96141">
        <w:rPr>
          <w:rFonts w:ascii="Times New Roman" w:hAnsi="Times New Roman" w:cs="Times New Roman"/>
          <w:b w:val="0"/>
          <w:position w:val="-10"/>
          <w:sz w:val="22"/>
          <w:szCs w:val="22"/>
        </w:rPr>
        <w:object w:dxaOrig="400" w:dyaOrig="340">
          <v:shape id="_x0000_i1114" type="#_x0000_t75" style="width:20.05pt;height:16.9pt" o:ole="">
            <v:imagedata r:id="rId230" o:title=""/>
          </v:shape>
          <o:OLEObject Type="Embed" ProgID="Equation.3" ShapeID="_x0000_i1114" DrawAspect="Content" ObjectID="_1632203589" r:id="rId231"/>
        </w:objec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 равна 52 ч</w:t>
      </w:r>
      <w:r w:rsidRPr="00D96141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. Средняя величина </w:t>
      </w:r>
      <w:r w:rsidRPr="00D96141">
        <w:rPr>
          <w:rFonts w:ascii="Times New Roman" w:hAnsi="Times New Roman" w:cs="Times New Roman"/>
          <w:b w:val="0"/>
          <w:position w:val="-10"/>
          <w:sz w:val="22"/>
          <w:szCs w:val="22"/>
        </w:rPr>
        <w:object w:dxaOrig="360" w:dyaOrig="340">
          <v:shape id="_x0000_i1115" type="#_x0000_t75" style="width:18.15pt;height:16.9pt" o:ole="">
            <v:imagedata r:id="rId220" o:title=""/>
          </v:shape>
          <o:OLEObject Type="Embed" ProgID="Equation.3" ShapeID="_x0000_i1115" DrawAspect="Content" ObjectID="_1632203590" r:id="rId232"/>
        </w:object>
      </w:r>
      <w:r w:rsidRPr="00D96141">
        <w:rPr>
          <w:rFonts w:ascii="Times New Roman" w:hAnsi="Times New Roman" w:cs="Times New Roman"/>
          <w:b w:val="0"/>
          <w:sz w:val="22"/>
          <w:szCs w:val="22"/>
        </w:rPr>
        <w:t xml:space="preserve"> при учете тех перерывов, в которых </w:t>
      </w:r>
      <w:r w:rsidRPr="00D96141">
        <w:rPr>
          <w:rFonts w:ascii="Times New Roman" w:hAnsi="Times New Roman" w:cs="Times New Roman"/>
          <w:b w:val="0"/>
          <w:position w:val="-12"/>
          <w:sz w:val="22"/>
          <w:szCs w:val="22"/>
        </w:rPr>
        <w:object w:dxaOrig="820" w:dyaOrig="360">
          <v:shape id="_x0000_i1116" type="#_x0000_t75" style="width:40.7pt;height:18.15pt" o:ole="">
            <v:imagedata r:id="rId233" o:title=""/>
          </v:shape>
          <o:OLEObject Type="Embed" ProgID="Equation.3" ShapeID="_x0000_i1116" DrawAspect="Content" ObjectID="_1632203591" r:id="rId234"/>
        </w:object>
      </w:r>
      <w:r w:rsidRPr="00D96141">
        <w:rPr>
          <w:rFonts w:ascii="Times New Roman" w:hAnsi="Times New Roman" w:cs="Times New Roman"/>
          <w:b w:val="0"/>
          <w:sz w:val="22"/>
          <w:szCs w:val="22"/>
        </w:rPr>
        <w:t>, равна 7 мс.</w:t>
      </w:r>
    </w:p>
    <w:p w:rsidR="00B7432F" w:rsidRPr="00D96141" w:rsidRDefault="00B7432F" w:rsidP="00B7432F">
      <w:pPr>
        <w:pStyle w:val="FR1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D96141">
        <w:rPr>
          <w:rFonts w:ascii="Times New Roman" w:hAnsi="Times New Roman" w:cs="Times New Roman"/>
          <w:b w:val="0"/>
          <w:sz w:val="22"/>
          <w:szCs w:val="22"/>
        </w:rPr>
        <w:t>Согласно (2.18) получим</w:t>
      </w:r>
    </w:p>
    <w:p w:rsidR="00B7432F" w:rsidRDefault="00B7432F" w:rsidP="00B7432F">
      <w:pPr>
        <w:pStyle w:val="FR1"/>
        <w:spacing w:before="0" w:line="240" w:lineRule="auto"/>
        <w:ind w:left="0" w:righ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200025"/>
            <wp:effectExtent l="19050" t="0" r="952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32F" w:rsidSect="00E5678A">
      <w:footerReference w:type="default" r:id="rId236"/>
      <w:pgSz w:w="11906" w:h="16838"/>
      <w:pgMar w:top="851" w:right="566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19D" w:rsidRDefault="0060119D" w:rsidP="00BD0408">
      <w:r>
        <w:separator/>
      </w:r>
    </w:p>
  </w:endnote>
  <w:endnote w:type="continuationSeparator" w:id="0">
    <w:p w:rsidR="0060119D" w:rsidRDefault="0060119D" w:rsidP="00BD0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86" w:rsidRDefault="00AB1875">
    <w:pPr>
      <w:pStyle w:val="ab"/>
      <w:jc w:val="right"/>
    </w:pPr>
    <w:fldSimple w:instr="PAGE   \* MERGEFORMAT">
      <w:r w:rsidR="007D71D9">
        <w:rPr>
          <w:noProof/>
        </w:rPr>
        <w:t>21</w:t>
      </w:r>
    </w:fldSimple>
  </w:p>
  <w:p w:rsidR="00443F86" w:rsidRDefault="00443F8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19D" w:rsidRDefault="0060119D" w:rsidP="00BD0408">
      <w:r>
        <w:separator/>
      </w:r>
    </w:p>
  </w:footnote>
  <w:footnote w:type="continuationSeparator" w:id="0">
    <w:p w:rsidR="0060119D" w:rsidRDefault="0060119D" w:rsidP="00BD0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F4D"/>
    <w:multiLevelType w:val="multilevel"/>
    <w:tmpl w:val="6F0ED6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2022B7A"/>
    <w:multiLevelType w:val="multilevel"/>
    <w:tmpl w:val="661CB1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026338AE"/>
    <w:multiLevelType w:val="hybridMultilevel"/>
    <w:tmpl w:val="21FAECF2"/>
    <w:lvl w:ilvl="0" w:tplc="7B5E5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1803F5"/>
    <w:multiLevelType w:val="hybridMultilevel"/>
    <w:tmpl w:val="60DE796E"/>
    <w:lvl w:ilvl="0" w:tplc="F35001C6">
      <w:start w:val="9"/>
      <w:numFmt w:val="decimal"/>
      <w:lvlText w:val="%1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4">
    <w:nsid w:val="113F4B28"/>
    <w:multiLevelType w:val="multilevel"/>
    <w:tmpl w:val="FD124D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>
    <w:nsid w:val="180B25A2"/>
    <w:multiLevelType w:val="hybridMultilevel"/>
    <w:tmpl w:val="37BEF78E"/>
    <w:lvl w:ilvl="0" w:tplc="6088C230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96C6E99"/>
    <w:multiLevelType w:val="hybridMultilevel"/>
    <w:tmpl w:val="68A4CA42"/>
    <w:lvl w:ilvl="0" w:tplc="EB72198C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BD9792B"/>
    <w:multiLevelType w:val="singleLevel"/>
    <w:tmpl w:val="A454B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6178B6"/>
    <w:multiLevelType w:val="hybridMultilevel"/>
    <w:tmpl w:val="EC806DB8"/>
    <w:lvl w:ilvl="0" w:tplc="5112B77E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CBB74EA"/>
    <w:multiLevelType w:val="hybridMultilevel"/>
    <w:tmpl w:val="D73A7800"/>
    <w:lvl w:ilvl="0" w:tplc="3B7C5BB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A0113EB"/>
    <w:multiLevelType w:val="hybridMultilevel"/>
    <w:tmpl w:val="D2547DD0"/>
    <w:lvl w:ilvl="0" w:tplc="58E4BE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5278F9"/>
    <w:multiLevelType w:val="hybridMultilevel"/>
    <w:tmpl w:val="D4E04E0A"/>
    <w:lvl w:ilvl="0" w:tplc="2E9C76BE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4A5996"/>
    <w:multiLevelType w:val="multilevel"/>
    <w:tmpl w:val="C3A2D7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>
    <w:nsid w:val="3A284DAA"/>
    <w:multiLevelType w:val="multilevel"/>
    <w:tmpl w:val="838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AC0C86"/>
    <w:multiLevelType w:val="hybridMultilevel"/>
    <w:tmpl w:val="FDCAE3EE"/>
    <w:lvl w:ilvl="0" w:tplc="DD967A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1225AE4"/>
    <w:multiLevelType w:val="hybridMultilevel"/>
    <w:tmpl w:val="0586514E"/>
    <w:lvl w:ilvl="0" w:tplc="DB24A87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1F6C0E"/>
    <w:multiLevelType w:val="hybridMultilevel"/>
    <w:tmpl w:val="7CF09BE2"/>
    <w:lvl w:ilvl="0" w:tplc="DF2A029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DB52ED"/>
    <w:multiLevelType w:val="singleLevel"/>
    <w:tmpl w:val="590A612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7F10756"/>
    <w:multiLevelType w:val="hybridMultilevel"/>
    <w:tmpl w:val="011CED14"/>
    <w:lvl w:ilvl="0" w:tplc="A5E48B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598B7730"/>
    <w:multiLevelType w:val="multilevel"/>
    <w:tmpl w:val="7BECAB1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0">
    <w:nsid w:val="5A0256BF"/>
    <w:multiLevelType w:val="hybridMultilevel"/>
    <w:tmpl w:val="1A6E50BA"/>
    <w:lvl w:ilvl="0" w:tplc="E7123A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1DC4"/>
    <w:multiLevelType w:val="hybridMultilevel"/>
    <w:tmpl w:val="609EE926"/>
    <w:lvl w:ilvl="0" w:tplc="C3C611A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">
    <w:nsid w:val="5BF040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07074EA"/>
    <w:multiLevelType w:val="hybridMultilevel"/>
    <w:tmpl w:val="0E8C7F46"/>
    <w:lvl w:ilvl="0" w:tplc="6C36C2EA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66162210"/>
    <w:multiLevelType w:val="hybridMultilevel"/>
    <w:tmpl w:val="6D26E46E"/>
    <w:lvl w:ilvl="0" w:tplc="9DF65C6E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9936816"/>
    <w:multiLevelType w:val="multilevel"/>
    <w:tmpl w:val="D78C95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42" w:hanging="2160"/>
      </w:pPr>
      <w:rPr>
        <w:rFonts w:hint="default"/>
      </w:rPr>
    </w:lvl>
  </w:abstractNum>
  <w:abstractNum w:abstractNumId="26">
    <w:nsid w:val="6EB73F96"/>
    <w:multiLevelType w:val="hybridMultilevel"/>
    <w:tmpl w:val="386C0C50"/>
    <w:lvl w:ilvl="0" w:tplc="5BD2F0B0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C13F9C"/>
    <w:multiLevelType w:val="multilevel"/>
    <w:tmpl w:val="D59427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8">
    <w:nsid w:val="72353C78"/>
    <w:multiLevelType w:val="multilevel"/>
    <w:tmpl w:val="A3324FC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29">
    <w:nsid w:val="7E194601"/>
    <w:multiLevelType w:val="multilevel"/>
    <w:tmpl w:val="A32AFF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0">
    <w:nsid w:val="7F23433D"/>
    <w:multiLevelType w:val="hybridMultilevel"/>
    <w:tmpl w:val="FCEA28A8"/>
    <w:lvl w:ilvl="0" w:tplc="43403E4A">
      <w:start w:val="9"/>
      <w:numFmt w:val="decimal"/>
      <w:lvlText w:val="%1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num w:numId="1">
    <w:abstractNumId w:val="15"/>
  </w:num>
  <w:num w:numId="2">
    <w:abstractNumId w:val="16"/>
  </w:num>
  <w:num w:numId="3">
    <w:abstractNumId w:val="26"/>
  </w:num>
  <w:num w:numId="4">
    <w:abstractNumId w:val="2"/>
  </w:num>
  <w:num w:numId="5">
    <w:abstractNumId w:val="20"/>
  </w:num>
  <w:num w:numId="6">
    <w:abstractNumId w:val="10"/>
  </w:num>
  <w:num w:numId="7">
    <w:abstractNumId w:val="11"/>
  </w:num>
  <w:num w:numId="8">
    <w:abstractNumId w:val="6"/>
  </w:num>
  <w:num w:numId="9">
    <w:abstractNumId w:val="23"/>
  </w:num>
  <w:num w:numId="10">
    <w:abstractNumId w:val="8"/>
  </w:num>
  <w:num w:numId="11">
    <w:abstractNumId w:val="24"/>
  </w:num>
  <w:num w:numId="12">
    <w:abstractNumId w:val="3"/>
  </w:num>
  <w:num w:numId="13">
    <w:abstractNumId w:val="30"/>
  </w:num>
  <w:num w:numId="14">
    <w:abstractNumId w:val="21"/>
  </w:num>
  <w:num w:numId="15">
    <w:abstractNumId w:val="14"/>
  </w:num>
  <w:num w:numId="16">
    <w:abstractNumId w:val="27"/>
  </w:num>
  <w:num w:numId="17">
    <w:abstractNumId w:val="12"/>
  </w:num>
  <w:num w:numId="18">
    <w:abstractNumId w:val="1"/>
  </w:num>
  <w:num w:numId="19">
    <w:abstractNumId w:val="13"/>
  </w:num>
  <w:num w:numId="20">
    <w:abstractNumId w:val="22"/>
  </w:num>
  <w:num w:numId="21">
    <w:abstractNumId w:val="7"/>
  </w:num>
  <w:num w:numId="22">
    <w:abstractNumId w:val="17"/>
  </w:num>
  <w:num w:numId="23">
    <w:abstractNumId w:val="28"/>
  </w:num>
  <w:num w:numId="24">
    <w:abstractNumId w:val="29"/>
  </w:num>
  <w:num w:numId="25">
    <w:abstractNumId w:val="25"/>
  </w:num>
  <w:num w:numId="26">
    <w:abstractNumId w:val="9"/>
  </w:num>
  <w:num w:numId="27">
    <w:abstractNumId w:val="19"/>
  </w:num>
  <w:num w:numId="28">
    <w:abstractNumId w:val="0"/>
  </w:num>
  <w:num w:numId="29">
    <w:abstractNumId w:val="18"/>
  </w:num>
  <w:num w:numId="30">
    <w:abstractNumId w:val="5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5FF"/>
    <w:rsid w:val="000016D2"/>
    <w:rsid w:val="000041CC"/>
    <w:rsid w:val="00025AE7"/>
    <w:rsid w:val="00026373"/>
    <w:rsid w:val="00026FC8"/>
    <w:rsid w:val="000315FA"/>
    <w:rsid w:val="00034477"/>
    <w:rsid w:val="00045468"/>
    <w:rsid w:val="00057DA3"/>
    <w:rsid w:val="00080987"/>
    <w:rsid w:val="000911C1"/>
    <w:rsid w:val="0009142D"/>
    <w:rsid w:val="00092FD3"/>
    <w:rsid w:val="00094DE4"/>
    <w:rsid w:val="000A0254"/>
    <w:rsid w:val="000B2C9C"/>
    <w:rsid w:val="000B5669"/>
    <w:rsid w:val="000C2C07"/>
    <w:rsid w:val="000E0A9A"/>
    <w:rsid w:val="000E1B28"/>
    <w:rsid w:val="000F4364"/>
    <w:rsid w:val="00100B4E"/>
    <w:rsid w:val="00106DFE"/>
    <w:rsid w:val="001106E8"/>
    <w:rsid w:val="00135210"/>
    <w:rsid w:val="001356B6"/>
    <w:rsid w:val="00136A77"/>
    <w:rsid w:val="001376BB"/>
    <w:rsid w:val="001428FF"/>
    <w:rsid w:val="00142D7E"/>
    <w:rsid w:val="0015320C"/>
    <w:rsid w:val="00155630"/>
    <w:rsid w:val="0016414F"/>
    <w:rsid w:val="00164BBB"/>
    <w:rsid w:val="001900D9"/>
    <w:rsid w:val="001910E1"/>
    <w:rsid w:val="00193AC4"/>
    <w:rsid w:val="001947CA"/>
    <w:rsid w:val="001A3BF5"/>
    <w:rsid w:val="001B33D1"/>
    <w:rsid w:val="001D03FB"/>
    <w:rsid w:val="001D30FD"/>
    <w:rsid w:val="001D4DCE"/>
    <w:rsid w:val="001E39B7"/>
    <w:rsid w:val="001E5F56"/>
    <w:rsid w:val="0020628B"/>
    <w:rsid w:val="00213843"/>
    <w:rsid w:val="0021479C"/>
    <w:rsid w:val="0021612B"/>
    <w:rsid w:val="00220796"/>
    <w:rsid w:val="00227410"/>
    <w:rsid w:val="00231CBD"/>
    <w:rsid w:val="002328F6"/>
    <w:rsid w:val="002369C3"/>
    <w:rsid w:val="00237C70"/>
    <w:rsid w:val="002513E0"/>
    <w:rsid w:val="002677D3"/>
    <w:rsid w:val="002729BA"/>
    <w:rsid w:val="0027445B"/>
    <w:rsid w:val="00274935"/>
    <w:rsid w:val="00294423"/>
    <w:rsid w:val="002A0051"/>
    <w:rsid w:val="002B02E2"/>
    <w:rsid w:val="002B0E1A"/>
    <w:rsid w:val="002B101A"/>
    <w:rsid w:val="002C077E"/>
    <w:rsid w:val="002C1CAB"/>
    <w:rsid w:val="002C331C"/>
    <w:rsid w:val="002D1A7E"/>
    <w:rsid w:val="002D30EC"/>
    <w:rsid w:val="002E09CE"/>
    <w:rsid w:val="002E4D19"/>
    <w:rsid w:val="002F2B9A"/>
    <w:rsid w:val="002F3D57"/>
    <w:rsid w:val="003028B7"/>
    <w:rsid w:val="0030785B"/>
    <w:rsid w:val="00320A62"/>
    <w:rsid w:val="0032276B"/>
    <w:rsid w:val="00324578"/>
    <w:rsid w:val="00325D3C"/>
    <w:rsid w:val="00342AE8"/>
    <w:rsid w:val="00347F5D"/>
    <w:rsid w:val="00353374"/>
    <w:rsid w:val="003600A8"/>
    <w:rsid w:val="0037167D"/>
    <w:rsid w:val="00374528"/>
    <w:rsid w:val="003862EE"/>
    <w:rsid w:val="003A1BD4"/>
    <w:rsid w:val="003B0DB8"/>
    <w:rsid w:val="003C109F"/>
    <w:rsid w:val="003E38A1"/>
    <w:rsid w:val="003E4844"/>
    <w:rsid w:val="003E7EC7"/>
    <w:rsid w:val="003F0111"/>
    <w:rsid w:val="003F6834"/>
    <w:rsid w:val="00400B81"/>
    <w:rsid w:val="0040729B"/>
    <w:rsid w:val="00415245"/>
    <w:rsid w:val="0041716D"/>
    <w:rsid w:val="00417F7B"/>
    <w:rsid w:val="0042286D"/>
    <w:rsid w:val="00434814"/>
    <w:rsid w:val="00443F86"/>
    <w:rsid w:val="00446A49"/>
    <w:rsid w:val="0045164C"/>
    <w:rsid w:val="00454858"/>
    <w:rsid w:val="00454C87"/>
    <w:rsid w:val="00455106"/>
    <w:rsid w:val="00464A8C"/>
    <w:rsid w:val="00465BDD"/>
    <w:rsid w:val="00475A99"/>
    <w:rsid w:val="00476B7A"/>
    <w:rsid w:val="00477822"/>
    <w:rsid w:val="00482612"/>
    <w:rsid w:val="00496124"/>
    <w:rsid w:val="004A40B4"/>
    <w:rsid w:val="004A4A8A"/>
    <w:rsid w:val="004A66DE"/>
    <w:rsid w:val="004A7244"/>
    <w:rsid w:val="004B0318"/>
    <w:rsid w:val="004B1400"/>
    <w:rsid w:val="004C4127"/>
    <w:rsid w:val="004C44BA"/>
    <w:rsid w:val="004D5201"/>
    <w:rsid w:val="004E5EBC"/>
    <w:rsid w:val="004F7960"/>
    <w:rsid w:val="00504E3E"/>
    <w:rsid w:val="00511D73"/>
    <w:rsid w:val="005124F7"/>
    <w:rsid w:val="005148AB"/>
    <w:rsid w:val="00514E9B"/>
    <w:rsid w:val="00520942"/>
    <w:rsid w:val="00522977"/>
    <w:rsid w:val="00523663"/>
    <w:rsid w:val="00523AF7"/>
    <w:rsid w:val="0053169F"/>
    <w:rsid w:val="005357C4"/>
    <w:rsid w:val="00545991"/>
    <w:rsid w:val="00552E09"/>
    <w:rsid w:val="0055549E"/>
    <w:rsid w:val="00563E52"/>
    <w:rsid w:val="00564BC0"/>
    <w:rsid w:val="00564C24"/>
    <w:rsid w:val="00573DDB"/>
    <w:rsid w:val="00581CD4"/>
    <w:rsid w:val="00584236"/>
    <w:rsid w:val="005873D7"/>
    <w:rsid w:val="005B66A9"/>
    <w:rsid w:val="005C25C2"/>
    <w:rsid w:val="005C48A7"/>
    <w:rsid w:val="005C4BF8"/>
    <w:rsid w:val="005C6B42"/>
    <w:rsid w:val="005D553F"/>
    <w:rsid w:val="005E709A"/>
    <w:rsid w:val="005F0465"/>
    <w:rsid w:val="0060119D"/>
    <w:rsid w:val="00603246"/>
    <w:rsid w:val="0061009B"/>
    <w:rsid w:val="00610311"/>
    <w:rsid w:val="006234F6"/>
    <w:rsid w:val="0062475C"/>
    <w:rsid w:val="00637DB7"/>
    <w:rsid w:val="00640591"/>
    <w:rsid w:val="00641205"/>
    <w:rsid w:val="006426C9"/>
    <w:rsid w:val="006466ED"/>
    <w:rsid w:val="00652297"/>
    <w:rsid w:val="00654C52"/>
    <w:rsid w:val="00655925"/>
    <w:rsid w:val="006618B4"/>
    <w:rsid w:val="00663F9C"/>
    <w:rsid w:val="00667F26"/>
    <w:rsid w:val="00671873"/>
    <w:rsid w:val="006751F9"/>
    <w:rsid w:val="006812E7"/>
    <w:rsid w:val="00686664"/>
    <w:rsid w:val="00692C28"/>
    <w:rsid w:val="00693181"/>
    <w:rsid w:val="00694D56"/>
    <w:rsid w:val="006966E9"/>
    <w:rsid w:val="006D490B"/>
    <w:rsid w:val="006E05FF"/>
    <w:rsid w:val="006E5B22"/>
    <w:rsid w:val="006F5F5C"/>
    <w:rsid w:val="00702C6E"/>
    <w:rsid w:val="007074C5"/>
    <w:rsid w:val="007135B4"/>
    <w:rsid w:val="00716EB9"/>
    <w:rsid w:val="007273E2"/>
    <w:rsid w:val="00731285"/>
    <w:rsid w:val="00736798"/>
    <w:rsid w:val="00742CC7"/>
    <w:rsid w:val="00752201"/>
    <w:rsid w:val="0075334E"/>
    <w:rsid w:val="00754D88"/>
    <w:rsid w:val="00757FF7"/>
    <w:rsid w:val="00760C92"/>
    <w:rsid w:val="00767B0A"/>
    <w:rsid w:val="00775E93"/>
    <w:rsid w:val="00777571"/>
    <w:rsid w:val="0078176D"/>
    <w:rsid w:val="00787055"/>
    <w:rsid w:val="00791DE3"/>
    <w:rsid w:val="00793E4A"/>
    <w:rsid w:val="007971D8"/>
    <w:rsid w:val="007A5620"/>
    <w:rsid w:val="007B30A3"/>
    <w:rsid w:val="007B45B4"/>
    <w:rsid w:val="007C35A9"/>
    <w:rsid w:val="007C62B1"/>
    <w:rsid w:val="007D5F7A"/>
    <w:rsid w:val="007D71D9"/>
    <w:rsid w:val="007E70FF"/>
    <w:rsid w:val="007F5CAF"/>
    <w:rsid w:val="0080129E"/>
    <w:rsid w:val="008105C6"/>
    <w:rsid w:val="00812450"/>
    <w:rsid w:val="0081362A"/>
    <w:rsid w:val="0081595D"/>
    <w:rsid w:val="00821183"/>
    <w:rsid w:val="00824BE7"/>
    <w:rsid w:val="00834FC4"/>
    <w:rsid w:val="008436E1"/>
    <w:rsid w:val="008546E8"/>
    <w:rsid w:val="00855D5C"/>
    <w:rsid w:val="008632E0"/>
    <w:rsid w:val="00866105"/>
    <w:rsid w:val="00881CE9"/>
    <w:rsid w:val="008852F0"/>
    <w:rsid w:val="0088642E"/>
    <w:rsid w:val="00893039"/>
    <w:rsid w:val="008939FB"/>
    <w:rsid w:val="00893AB3"/>
    <w:rsid w:val="00894C3C"/>
    <w:rsid w:val="008A1309"/>
    <w:rsid w:val="008B3A84"/>
    <w:rsid w:val="008B3EED"/>
    <w:rsid w:val="008B4293"/>
    <w:rsid w:val="008B4BEA"/>
    <w:rsid w:val="008C7BD5"/>
    <w:rsid w:val="008E2A82"/>
    <w:rsid w:val="008E3059"/>
    <w:rsid w:val="008E4D24"/>
    <w:rsid w:val="008E5782"/>
    <w:rsid w:val="008F18D1"/>
    <w:rsid w:val="008F288D"/>
    <w:rsid w:val="008F3C8D"/>
    <w:rsid w:val="008F6751"/>
    <w:rsid w:val="00903740"/>
    <w:rsid w:val="00904914"/>
    <w:rsid w:val="0091092D"/>
    <w:rsid w:val="00914189"/>
    <w:rsid w:val="00925EAF"/>
    <w:rsid w:val="00927093"/>
    <w:rsid w:val="009338A6"/>
    <w:rsid w:val="00940BBE"/>
    <w:rsid w:val="009419CA"/>
    <w:rsid w:val="00943F86"/>
    <w:rsid w:val="009458E4"/>
    <w:rsid w:val="00962022"/>
    <w:rsid w:val="009657CA"/>
    <w:rsid w:val="00973C47"/>
    <w:rsid w:val="009742DB"/>
    <w:rsid w:val="00977514"/>
    <w:rsid w:val="009841D8"/>
    <w:rsid w:val="00993848"/>
    <w:rsid w:val="0099573B"/>
    <w:rsid w:val="00997704"/>
    <w:rsid w:val="009A3703"/>
    <w:rsid w:val="009A5BD0"/>
    <w:rsid w:val="009A6948"/>
    <w:rsid w:val="009B440C"/>
    <w:rsid w:val="009B4528"/>
    <w:rsid w:val="009C0D56"/>
    <w:rsid w:val="009C140B"/>
    <w:rsid w:val="009C1C3A"/>
    <w:rsid w:val="009C2CE8"/>
    <w:rsid w:val="009D6303"/>
    <w:rsid w:val="009E042B"/>
    <w:rsid w:val="009E4AC8"/>
    <w:rsid w:val="009E4FBF"/>
    <w:rsid w:val="009F22FB"/>
    <w:rsid w:val="009F6238"/>
    <w:rsid w:val="00A000B4"/>
    <w:rsid w:val="00A003E7"/>
    <w:rsid w:val="00A11244"/>
    <w:rsid w:val="00A25D6C"/>
    <w:rsid w:val="00A379AC"/>
    <w:rsid w:val="00A40100"/>
    <w:rsid w:val="00A4577C"/>
    <w:rsid w:val="00A50C23"/>
    <w:rsid w:val="00A57930"/>
    <w:rsid w:val="00A632ED"/>
    <w:rsid w:val="00A76A2D"/>
    <w:rsid w:val="00A87AB4"/>
    <w:rsid w:val="00A97741"/>
    <w:rsid w:val="00AA4EA2"/>
    <w:rsid w:val="00AA5999"/>
    <w:rsid w:val="00AA6B33"/>
    <w:rsid w:val="00AB1875"/>
    <w:rsid w:val="00AB6385"/>
    <w:rsid w:val="00AC3A3B"/>
    <w:rsid w:val="00AC42D4"/>
    <w:rsid w:val="00AC602B"/>
    <w:rsid w:val="00AE608A"/>
    <w:rsid w:val="00AE626B"/>
    <w:rsid w:val="00AF1D44"/>
    <w:rsid w:val="00AF35B0"/>
    <w:rsid w:val="00B0443C"/>
    <w:rsid w:val="00B05041"/>
    <w:rsid w:val="00B10B3C"/>
    <w:rsid w:val="00B11CC4"/>
    <w:rsid w:val="00B15F78"/>
    <w:rsid w:val="00B205B2"/>
    <w:rsid w:val="00B21480"/>
    <w:rsid w:val="00B258A3"/>
    <w:rsid w:val="00B27894"/>
    <w:rsid w:val="00B27B5C"/>
    <w:rsid w:val="00B34614"/>
    <w:rsid w:val="00B47996"/>
    <w:rsid w:val="00B51483"/>
    <w:rsid w:val="00B5645B"/>
    <w:rsid w:val="00B61CDE"/>
    <w:rsid w:val="00B66C5A"/>
    <w:rsid w:val="00B701DC"/>
    <w:rsid w:val="00B733EE"/>
    <w:rsid w:val="00B73886"/>
    <w:rsid w:val="00B7432F"/>
    <w:rsid w:val="00B82C04"/>
    <w:rsid w:val="00B832F0"/>
    <w:rsid w:val="00B83C25"/>
    <w:rsid w:val="00B84E32"/>
    <w:rsid w:val="00B866E1"/>
    <w:rsid w:val="00B9214D"/>
    <w:rsid w:val="00B97DB3"/>
    <w:rsid w:val="00BA4215"/>
    <w:rsid w:val="00BA7211"/>
    <w:rsid w:val="00BB1053"/>
    <w:rsid w:val="00BB4748"/>
    <w:rsid w:val="00BC174C"/>
    <w:rsid w:val="00BC30DC"/>
    <w:rsid w:val="00BD0408"/>
    <w:rsid w:val="00BE136D"/>
    <w:rsid w:val="00BE3B3A"/>
    <w:rsid w:val="00BE68D5"/>
    <w:rsid w:val="00BF24F7"/>
    <w:rsid w:val="00BF7C0C"/>
    <w:rsid w:val="00C04098"/>
    <w:rsid w:val="00C057FD"/>
    <w:rsid w:val="00C11079"/>
    <w:rsid w:val="00C12036"/>
    <w:rsid w:val="00C1505E"/>
    <w:rsid w:val="00C24DA1"/>
    <w:rsid w:val="00C25851"/>
    <w:rsid w:val="00C30240"/>
    <w:rsid w:val="00C3255F"/>
    <w:rsid w:val="00C42C86"/>
    <w:rsid w:val="00C430F4"/>
    <w:rsid w:val="00C520C9"/>
    <w:rsid w:val="00C53087"/>
    <w:rsid w:val="00C5465C"/>
    <w:rsid w:val="00C55560"/>
    <w:rsid w:val="00C61F66"/>
    <w:rsid w:val="00C678CE"/>
    <w:rsid w:val="00C76577"/>
    <w:rsid w:val="00C7743A"/>
    <w:rsid w:val="00C828A3"/>
    <w:rsid w:val="00C84498"/>
    <w:rsid w:val="00C856D2"/>
    <w:rsid w:val="00C90B59"/>
    <w:rsid w:val="00C94B46"/>
    <w:rsid w:val="00CA1D57"/>
    <w:rsid w:val="00CC0FA6"/>
    <w:rsid w:val="00CC497E"/>
    <w:rsid w:val="00CF7B0E"/>
    <w:rsid w:val="00D0151B"/>
    <w:rsid w:val="00D04F44"/>
    <w:rsid w:val="00D1725E"/>
    <w:rsid w:val="00D17C39"/>
    <w:rsid w:val="00D25054"/>
    <w:rsid w:val="00D34498"/>
    <w:rsid w:val="00D4011B"/>
    <w:rsid w:val="00D40DC7"/>
    <w:rsid w:val="00D434A8"/>
    <w:rsid w:val="00D4584C"/>
    <w:rsid w:val="00D513BD"/>
    <w:rsid w:val="00D51E65"/>
    <w:rsid w:val="00D6493A"/>
    <w:rsid w:val="00D6548A"/>
    <w:rsid w:val="00D73859"/>
    <w:rsid w:val="00D76FB1"/>
    <w:rsid w:val="00D83362"/>
    <w:rsid w:val="00D83999"/>
    <w:rsid w:val="00D924B2"/>
    <w:rsid w:val="00D94B26"/>
    <w:rsid w:val="00D94E27"/>
    <w:rsid w:val="00DA77EF"/>
    <w:rsid w:val="00DC1D8A"/>
    <w:rsid w:val="00DC78B1"/>
    <w:rsid w:val="00DD4AA0"/>
    <w:rsid w:val="00DD65B5"/>
    <w:rsid w:val="00DD781D"/>
    <w:rsid w:val="00DE3A8E"/>
    <w:rsid w:val="00DE497D"/>
    <w:rsid w:val="00DF0539"/>
    <w:rsid w:val="00DF3752"/>
    <w:rsid w:val="00E10E97"/>
    <w:rsid w:val="00E20CA9"/>
    <w:rsid w:val="00E31D2F"/>
    <w:rsid w:val="00E32DE0"/>
    <w:rsid w:val="00E42CD2"/>
    <w:rsid w:val="00E468EF"/>
    <w:rsid w:val="00E46D19"/>
    <w:rsid w:val="00E47992"/>
    <w:rsid w:val="00E5678A"/>
    <w:rsid w:val="00E60978"/>
    <w:rsid w:val="00E62D83"/>
    <w:rsid w:val="00E64A4E"/>
    <w:rsid w:val="00E7396D"/>
    <w:rsid w:val="00E82383"/>
    <w:rsid w:val="00E827C5"/>
    <w:rsid w:val="00E8294A"/>
    <w:rsid w:val="00E87946"/>
    <w:rsid w:val="00E913AC"/>
    <w:rsid w:val="00E93271"/>
    <w:rsid w:val="00E93DC4"/>
    <w:rsid w:val="00EA115F"/>
    <w:rsid w:val="00EA15BB"/>
    <w:rsid w:val="00EB4EAA"/>
    <w:rsid w:val="00EB76A6"/>
    <w:rsid w:val="00ED0458"/>
    <w:rsid w:val="00ED2AA9"/>
    <w:rsid w:val="00ED5410"/>
    <w:rsid w:val="00EF2725"/>
    <w:rsid w:val="00EF4983"/>
    <w:rsid w:val="00F116DA"/>
    <w:rsid w:val="00F129A3"/>
    <w:rsid w:val="00F162CC"/>
    <w:rsid w:val="00F2062D"/>
    <w:rsid w:val="00F20C59"/>
    <w:rsid w:val="00F2667D"/>
    <w:rsid w:val="00F279F8"/>
    <w:rsid w:val="00F435AB"/>
    <w:rsid w:val="00F45507"/>
    <w:rsid w:val="00F5164B"/>
    <w:rsid w:val="00F55189"/>
    <w:rsid w:val="00F56D23"/>
    <w:rsid w:val="00F65184"/>
    <w:rsid w:val="00F77899"/>
    <w:rsid w:val="00F8379B"/>
    <w:rsid w:val="00FA0351"/>
    <w:rsid w:val="00FA65AF"/>
    <w:rsid w:val="00FB12AA"/>
    <w:rsid w:val="00FB387E"/>
    <w:rsid w:val="00FB45E4"/>
    <w:rsid w:val="00FC3A58"/>
    <w:rsid w:val="00FF0E48"/>
    <w:rsid w:val="00FF1DB0"/>
    <w:rsid w:val="00FF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none [3213]"/>
    </o:shapedefaults>
    <o:shapelayout v:ext="edit">
      <o:idmap v:ext="edit" data="1"/>
      <o:rules v:ext="edit">
        <o:r id="V:Rule2" type="connector" idref="#_x0000_s12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4EA2"/>
    <w:rPr>
      <w:sz w:val="24"/>
      <w:szCs w:val="24"/>
    </w:rPr>
  </w:style>
  <w:style w:type="paragraph" w:styleId="1">
    <w:name w:val="heading 1"/>
    <w:basedOn w:val="a"/>
    <w:next w:val="a"/>
    <w:qFormat/>
    <w:rsid w:val="00AA4EA2"/>
    <w:pPr>
      <w:keepNext/>
      <w:spacing w:line="360" w:lineRule="auto"/>
      <w:jc w:val="center"/>
      <w:outlineLvl w:val="0"/>
    </w:pPr>
    <w:rPr>
      <w:sz w:val="28"/>
    </w:rPr>
  </w:style>
  <w:style w:type="paragraph" w:styleId="4">
    <w:name w:val="heading 4"/>
    <w:basedOn w:val="a"/>
    <w:next w:val="a"/>
    <w:qFormat/>
    <w:rsid w:val="009957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rsid w:val="00E10E9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EA2"/>
    <w:pPr>
      <w:spacing w:line="360" w:lineRule="auto"/>
      <w:ind w:firstLine="540"/>
      <w:jc w:val="both"/>
    </w:pPr>
    <w:rPr>
      <w:sz w:val="28"/>
    </w:rPr>
  </w:style>
  <w:style w:type="paragraph" w:styleId="a4">
    <w:name w:val="Normal (Web)"/>
    <w:basedOn w:val="a"/>
    <w:rsid w:val="00465BDD"/>
    <w:pPr>
      <w:spacing w:before="100" w:beforeAutospacing="1" w:after="100" w:afterAutospacing="1"/>
    </w:pPr>
  </w:style>
  <w:style w:type="character" w:customStyle="1" w:styleId="70">
    <w:name w:val="Заголовок 7 Знак"/>
    <w:link w:val="7"/>
    <w:rsid w:val="00E10E97"/>
    <w:rPr>
      <w:rFonts w:ascii="Calibri" w:eastAsia="Times New Roman" w:hAnsi="Calibri" w:cs="Times New Roman"/>
      <w:sz w:val="24"/>
      <w:szCs w:val="24"/>
    </w:rPr>
  </w:style>
  <w:style w:type="paragraph" w:customStyle="1" w:styleId="normal">
    <w:name w:val="normal"/>
    <w:basedOn w:val="a"/>
    <w:rsid w:val="005124F7"/>
    <w:pPr>
      <w:snapToGrid w:val="0"/>
    </w:pPr>
    <w:rPr>
      <w:sz w:val="20"/>
      <w:szCs w:val="20"/>
    </w:rPr>
  </w:style>
  <w:style w:type="table" w:styleId="a5">
    <w:name w:val="Table Grid"/>
    <w:basedOn w:val="a1"/>
    <w:rsid w:val="005209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520942"/>
    <w:rPr>
      <w:b/>
      <w:bCs/>
    </w:rPr>
  </w:style>
  <w:style w:type="paragraph" w:styleId="a7">
    <w:name w:val="Body Text"/>
    <w:basedOn w:val="a"/>
    <w:link w:val="a8"/>
    <w:rsid w:val="00045468"/>
    <w:pPr>
      <w:spacing w:after="120"/>
    </w:pPr>
  </w:style>
  <w:style w:type="character" w:customStyle="1" w:styleId="a8">
    <w:name w:val="Основной текст Знак"/>
    <w:link w:val="a7"/>
    <w:rsid w:val="00045468"/>
    <w:rPr>
      <w:sz w:val="24"/>
      <w:szCs w:val="24"/>
    </w:rPr>
  </w:style>
  <w:style w:type="paragraph" w:styleId="2">
    <w:name w:val="Body Text Indent 2"/>
    <w:basedOn w:val="a"/>
    <w:link w:val="20"/>
    <w:rsid w:val="00A000B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A000B4"/>
    <w:rPr>
      <w:sz w:val="24"/>
      <w:szCs w:val="24"/>
    </w:rPr>
  </w:style>
  <w:style w:type="paragraph" w:styleId="a9">
    <w:name w:val="header"/>
    <w:basedOn w:val="a"/>
    <w:link w:val="aa"/>
    <w:uiPriority w:val="99"/>
    <w:rsid w:val="00BD040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BD0408"/>
    <w:rPr>
      <w:sz w:val="24"/>
      <w:szCs w:val="24"/>
    </w:rPr>
  </w:style>
  <w:style w:type="paragraph" w:styleId="ab">
    <w:name w:val="footer"/>
    <w:basedOn w:val="a"/>
    <w:link w:val="ac"/>
    <w:uiPriority w:val="99"/>
    <w:rsid w:val="00BD040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BD0408"/>
    <w:rPr>
      <w:sz w:val="24"/>
      <w:szCs w:val="24"/>
    </w:rPr>
  </w:style>
  <w:style w:type="paragraph" w:styleId="ad">
    <w:name w:val="List Paragraph"/>
    <w:basedOn w:val="a"/>
    <w:uiPriority w:val="34"/>
    <w:qFormat/>
    <w:rsid w:val="0037167D"/>
    <w:pPr>
      <w:ind w:left="720"/>
      <w:contextualSpacing/>
    </w:pPr>
  </w:style>
  <w:style w:type="paragraph" w:styleId="ae">
    <w:name w:val="Balloon Text"/>
    <w:basedOn w:val="a"/>
    <w:link w:val="af"/>
    <w:rsid w:val="00AA6B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AA6B33"/>
    <w:rPr>
      <w:rFonts w:ascii="Tahoma" w:hAnsi="Tahoma" w:cs="Tahoma"/>
      <w:sz w:val="16"/>
      <w:szCs w:val="16"/>
    </w:rPr>
  </w:style>
  <w:style w:type="paragraph" w:customStyle="1" w:styleId="FR1">
    <w:name w:val="FR1"/>
    <w:rsid w:val="00F45507"/>
    <w:pPr>
      <w:widowControl w:val="0"/>
      <w:autoSpaceDE w:val="0"/>
      <w:autoSpaceDN w:val="0"/>
      <w:adjustRightInd w:val="0"/>
      <w:spacing w:before="20" w:line="320" w:lineRule="auto"/>
      <w:ind w:left="320" w:right="1200"/>
    </w:pPr>
    <w:rPr>
      <w:rFonts w:ascii="Arial" w:hAnsi="Arial" w:cs="Arial"/>
      <w:b/>
      <w:bCs/>
      <w:sz w:val="18"/>
      <w:szCs w:val="18"/>
    </w:rPr>
  </w:style>
  <w:style w:type="paragraph" w:styleId="af0">
    <w:name w:val="Block Text"/>
    <w:basedOn w:val="a"/>
    <w:rsid w:val="00B7432F"/>
    <w:pPr>
      <w:widowControl w:val="0"/>
      <w:autoSpaceDE w:val="0"/>
      <w:autoSpaceDN w:val="0"/>
      <w:adjustRightInd w:val="0"/>
      <w:ind w:left="560" w:right="200" w:firstLine="280"/>
      <w:jc w:val="both"/>
    </w:pPr>
    <w:rPr>
      <w:sz w:val="20"/>
      <w:szCs w:val="20"/>
    </w:rPr>
  </w:style>
  <w:style w:type="paragraph" w:customStyle="1" w:styleId="FR2">
    <w:name w:val="FR2"/>
    <w:rsid w:val="00B7432F"/>
    <w:pPr>
      <w:widowControl w:val="0"/>
      <w:autoSpaceDE w:val="0"/>
      <w:autoSpaceDN w:val="0"/>
      <w:adjustRightInd w:val="0"/>
      <w:spacing w:before="160"/>
      <w:jc w:val="right"/>
    </w:pPr>
    <w:rPr>
      <w:rFonts w:ascii="Arial" w:hAnsi="Arial" w:cs="Arial"/>
      <w:b/>
      <w:bCs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18.bin"/><Relationship Id="rId84" Type="http://schemas.openxmlformats.org/officeDocument/2006/relationships/image" Target="media/image49.wmf"/><Relationship Id="rId138" Type="http://schemas.openxmlformats.org/officeDocument/2006/relationships/oleObject" Target="embeddings/oleObject52.bin"/><Relationship Id="rId159" Type="http://schemas.openxmlformats.org/officeDocument/2006/relationships/oleObject" Target="embeddings/oleObject62.bin"/><Relationship Id="rId170" Type="http://schemas.openxmlformats.org/officeDocument/2006/relationships/image" Target="media/image96.png"/><Relationship Id="rId191" Type="http://schemas.openxmlformats.org/officeDocument/2006/relationships/oleObject" Target="embeddings/oleObject72.bin"/><Relationship Id="rId205" Type="http://schemas.openxmlformats.org/officeDocument/2006/relationships/oleObject" Target="embeddings/oleObject77.bin"/><Relationship Id="rId226" Type="http://schemas.openxmlformats.org/officeDocument/2006/relationships/oleObject" Target="embeddings/oleObject87.bin"/><Relationship Id="rId107" Type="http://schemas.openxmlformats.org/officeDocument/2006/relationships/image" Target="media/image62.wmf"/><Relationship Id="rId11" Type="http://schemas.openxmlformats.org/officeDocument/2006/relationships/image" Target="media/image3.wmf"/><Relationship Id="rId32" Type="http://schemas.openxmlformats.org/officeDocument/2006/relationships/image" Target="media/image18.png"/><Relationship Id="rId53" Type="http://schemas.openxmlformats.org/officeDocument/2006/relationships/oleObject" Target="embeddings/oleObject16.bin"/><Relationship Id="rId74" Type="http://schemas.openxmlformats.org/officeDocument/2006/relationships/oleObject" Target="embeddings/oleObject23.bin"/><Relationship Id="rId128" Type="http://schemas.openxmlformats.org/officeDocument/2006/relationships/image" Target="media/image73.wmf"/><Relationship Id="rId149" Type="http://schemas.openxmlformats.org/officeDocument/2006/relationships/image" Target="media/image84.wmf"/><Relationship Id="rId5" Type="http://schemas.openxmlformats.org/officeDocument/2006/relationships/webSettings" Target="webSettings.xml"/><Relationship Id="rId95" Type="http://schemas.openxmlformats.org/officeDocument/2006/relationships/image" Target="media/image55.png"/><Relationship Id="rId160" Type="http://schemas.openxmlformats.org/officeDocument/2006/relationships/image" Target="media/image90.wmf"/><Relationship Id="rId181" Type="http://schemas.openxmlformats.org/officeDocument/2006/relationships/image" Target="media/image103.png"/><Relationship Id="rId216" Type="http://schemas.openxmlformats.org/officeDocument/2006/relationships/image" Target="media/image126.wmf"/><Relationship Id="rId237" Type="http://schemas.openxmlformats.org/officeDocument/2006/relationships/fontTable" Target="fontTable.xml"/><Relationship Id="rId22" Type="http://schemas.openxmlformats.org/officeDocument/2006/relationships/image" Target="media/image10.png"/><Relationship Id="rId43" Type="http://schemas.openxmlformats.org/officeDocument/2006/relationships/image" Target="media/image24.wmf"/><Relationship Id="rId64" Type="http://schemas.openxmlformats.org/officeDocument/2006/relationships/image" Target="media/image38.wmf"/><Relationship Id="rId118" Type="http://schemas.openxmlformats.org/officeDocument/2006/relationships/image" Target="media/image68.wmf"/><Relationship Id="rId139" Type="http://schemas.openxmlformats.org/officeDocument/2006/relationships/image" Target="media/image79.wmf"/><Relationship Id="rId80" Type="http://schemas.openxmlformats.org/officeDocument/2006/relationships/image" Target="media/image47.wmf"/><Relationship Id="rId85" Type="http://schemas.openxmlformats.org/officeDocument/2006/relationships/oleObject" Target="embeddings/oleObject28.bin"/><Relationship Id="rId150" Type="http://schemas.openxmlformats.org/officeDocument/2006/relationships/oleObject" Target="embeddings/oleObject58.bin"/><Relationship Id="rId155" Type="http://schemas.openxmlformats.org/officeDocument/2006/relationships/image" Target="media/image87.wmf"/><Relationship Id="rId171" Type="http://schemas.openxmlformats.org/officeDocument/2006/relationships/image" Target="media/image97.wmf"/><Relationship Id="rId176" Type="http://schemas.openxmlformats.org/officeDocument/2006/relationships/image" Target="media/image100.wmf"/><Relationship Id="rId192" Type="http://schemas.openxmlformats.org/officeDocument/2006/relationships/image" Target="media/image112.png"/><Relationship Id="rId197" Type="http://schemas.openxmlformats.org/officeDocument/2006/relationships/image" Target="media/image115.png"/><Relationship Id="rId206" Type="http://schemas.openxmlformats.org/officeDocument/2006/relationships/image" Target="media/image121.wmf"/><Relationship Id="rId227" Type="http://schemas.openxmlformats.org/officeDocument/2006/relationships/image" Target="media/image132.wmf"/><Relationship Id="rId201" Type="http://schemas.openxmlformats.org/officeDocument/2006/relationships/oleObject" Target="embeddings/oleObject75.bin"/><Relationship Id="rId222" Type="http://schemas.openxmlformats.org/officeDocument/2006/relationships/image" Target="media/image129.wmf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59" Type="http://schemas.openxmlformats.org/officeDocument/2006/relationships/image" Target="media/image34.png"/><Relationship Id="rId103" Type="http://schemas.openxmlformats.org/officeDocument/2006/relationships/image" Target="media/image60.wmf"/><Relationship Id="rId108" Type="http://schemas.openxmlformats.org/officeDocument/2006/relationships/oleObject" Target="embeddings/oleObject38.bin"/><Relationship Id="rId124" Type="http://schemas.openxmlformats.org/officeDocument/2006/relationships/image" Target="media/image71.wmf"/><Relationship Id="rId129" Type="http://schemas.openxmlformats.org/officeDocument/2006/relationships/oleObject" Target="embeddings/oleObject48.bin"/><Relationship Id="rId54" Type="http://schemas.openxmlformats.org/officeDocument/2006/relationships/image" Target="media/image30.wmf"/><Relationship Id="rId70" Type="http://schemas.openxmlformats.org/officeDocument/2006/relationships/oleObject" Target="embeddings/oleObject21.bin"/><Relationship Id="rId75" Type="http://schemas.openxmlformats.org/officeDocument/2006/relationships/image" Target="media/image44.png"/><Relationship Id="rId91" Type="http://schemas.openxmlformats.org/officeDocument/2006/relationships/oleObject" Target="embeddings/oleObject31.bin"/><Relationship Id="rId96" Type="http://schemas.openxmlformats.org/officeDocument/2006/relationships/image" Target="media/image56.wmf"/><Relationship Id="rId140" Type="http://schemas.openxmlformats.org/officeDocument/2006/relationships/oleObject" Target="embeddings/oleObject53.bin"/><Relationship Id="rId145" Type="http://schemas.openxmlformats.org/officeDocument/2006/relationships/image" Target="media/image82.wmf"/><Relationship Id="rId161" Type="http://schemas.openxmlformats.org/officeDocument/2006/relationships/oleObject" Target="embeddings/oleObject63.bin"/><Relationship Id="rId166" Type="http://schemas.openxmlformats.org/officeDocument/2006/relationships/image" Target="media/image93.png"/><Relationship Id="rId182" Type="http://schemas.openxmlformats.org/officeDocument/2006/relationships/image" Target="media/image104.png"/><Relationship Id="rId187" Type="http://schemas.openxmlformats.org/officeDocument/2006/relationships/image" Target="media/image108.png"/><Relationship Id="rId21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24.png"/><Relationship Id="rId233" Type="http://schemas.openxmlformats.org/officeDocument/2006/relationships/image" Target="media/image134.wmf"/><Relationship Id="rId238" Type="http://schemas.openxmlformats.org/officeDocument/2006/relationships/theme" Target="theme/theme1.xml"/><Relationship Id="rId23" Type="http://schemas.openxmlformats.org/officeDocument/2006/relationships/image" Target="media/image11.png"/><Relationship Id="rId28" Type="http://schemas.openxmlformats.org/officeDocument/2006/relationships/oleObject" Target="embeddings/oleObject5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1.bin"/><Relationship Id="rId119" Type="http://schemas.openxmlformats.org/officeDocument/2006/relationships/oleObject" Target="embeddings/oleObject43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5.png"/><Relationship Id="rId65" Type="http://schemas.openxmlformats.org/officeDocument/2006/relationships/oleObject" Target="embeddings/oleObject19.bin"/><Relationship Id="rId81" Type="http://schemas.openxmlformats.org/officeDocument/2006/relationships/oleObject" Target="embeddings/oleObject26.bin"/><Relationship Id="rId86" Type="http://schemas.openxmlformats.org/officeDocument/2006/relationships/image" Target="media/image50.wmf"/><Relationship Id="rId130" Type="http://schemas.openxmlformats.org/officeDocument/2006/relationships/image" Target="media/image74.wmf"/><Relationship Id="rId135" Type="http://schemas.openxmlformats.org/officeDocument/2006/relationships/oleObject" Target="embeddings/oleObject51.bin"/><Relationship Id="rId151" Type="http://schemas.openxmlformats.org/officeDocument/2006/relationships/image" Target="media/image85.wmf"/><Relationship Id="rId156" Type="http://schemas.openxmlformats.org/officeDocument/2006/relationships/oleObject" Target="embeddings/oleObject61.bin"/><Relationship Id="rId177" Type="http://schemas.openxmlformats.org/officeDocument/2006/relationships/oleObject" Target="embeddings/oleObject69.bin"/><Relationship Id="rId198" Type="http://schemas.openxmlformats.org/officeDocument/2006/relationships/image" Target="media/image116.png"/><Relationship Id="rId172" Type="http://schemas.openxmlformats.org/officeDocument/2006/relationships/oleObject" Target="embeddings/oleObject67.bin"/><Relationship Id="rId193" Type="http://schemas.openxmlformats.org/officeDocument/2006/relationships/image" Target="media/image113.wmf"/><Relationship Id="rId202" Type="http://schemas.openxmlformats.org/officeDocument/2006/relationships/image" Target="media/image119.wmf"/><Relationship Id="rId207" Type="http://schemas.openxmlformats.org/officeDocument/2006/relationships/oleObject" Target="embeddings/oleObject78.bin"/><Relationship Id="rId223" Type="http://schemas.openxmlformats.org/officeDocument/2006/relationships/oleObject" Target="embeddings/oleObject86.bin"/><Relationship Id="rId228" Type="http://schemas.openxmlformats.org/officeDocument/2006/relationships/oleObject" Target="embeddings/oleObject88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39" Type="http://schemas.openxmlformats.org/officeDocument/2006/relationships/oleObject" Target="embeddings/oleObject9.bin"/><Relationship Id="rId109" Type="http://schemas.openxmlformats.org/officeDocument/2006/relationships/image" Target="media/image63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7.bin"/><Relationship Id="rId76" Type="http://schemas.openxmlformats.org/officeDocument/2006/relationships/image" Target="media/image45.png"/><Relationship Id="rId97" Type="http://schemas.openxmlformats.org/officeDocument/2006/relationships/oleObject" Target="embeddings/oleObject33.bin"/><Relationship Id="rId104" Type="http://schemas.openxmlformats.org/officeDocument/2006/relationships/oleObject" Target="embeddings/oleObject36.bin"/><Relationship Id="rId120" Type="http://schemas.openxmlformats.org/officeDocument/2006/relationships/image" Target="media/image69.wmf"/><Relationship Id="rId125" Type="http://schemas.openxmlformats.org/officeDocument/2006/relationships/oleObject" Target="embeddings/oleObject46.bin"/><Relationship Id="rId141" Type="http://schemas.openxmlformats.org/officeDocument/2006/relationships/image" Target="media/image80.wmf"/><Relationship Id="rId146" Type="http://schemas.openxmlformats.org/officeDocument/2006/relationships/oleObject" Target="embeddings/oleObject56.bin"/><Relationship Id="rId167" Type="http://schemas.openxmlformats.org/officeDocument/2006/relationships/image" Target="media/image94.png"/><Relationship Id="rId188" Type="http://schemas.openxmlformats.org/officeDocument/2006/relationships/image" Target="media/image109.png"/><Relationship Id="rId7" Type="http://schemas.openxmlformats.org/officeDocument/2006/relationships/endnotes" Target="endnotes.xml"/><Relationship Id="rId71" Type="http://schemas.openxmlformats.org/officeDocument/2006/relationships/image" Target="media/image42.wmf"/><Relationship Id="rId92" Type="http://schemas.openxmlformats.org/officeDocument/2006/relationships/image" Target="media/image53.png"/><Relationship Id="rId162" Type="http://schemas.openxmlformats.org/officeDocument/2006/relationships/image" Target="media/image91.wmf"/><Relationship Id="rId183" Type="http://schemas.openxmlformats.org/officeDocument/2006/relationships/image" Target="media/image105.png"/><Relationship Id="rId213" Type="http://schemas.openxmlformats.org/officeDocument/2006/relationships/oleObject" Target="embeddings/oleObject81.bin"/><Relationship Id="rId218" Type="http://schemas.openxmlformats.org/officeDocument/2006/relationships/image" Target="media/image127.wmf"/><Relationship Id="rId234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image" Target="media/image12.png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66" Type="http://schemas.openxmlformats.org/officeDocument/2006/relationships/image" Target="media/image39.png"/><Relationship Id="rId87" Type="http://schemas.openxmlformats.org/officeDocument/2006/relationships/oleObject" Target="embeddings/oleObject29.bin"/><Relationship Id="rId110" Type="http://schemas.openxmlformats.org/officeDocument/2006/relationships/oleObject" Target="embeddings/oleObject39.bin"/><Relationship Id="rId115" Type="http://schemas.openxmlformats.org/officeDocument/2006/relationships/image" Target="media/image66.png"/><Relationship Id="rId131" Type="http://schemas.openxmlformats.org/officeDocument/2006/relationships/oleObject" Target="embeddings/oleObject49.bin"/><Relationship Id="rId136" Type="http://schemas.openxmlformats.org/officeDocument/2006/relationships/image" Target="media/image77.png"/><Relationship Id="rId157" Type="http://schemas.openxmlformats.org/officeDocument/2006/relationships/image" Target="media/image88.png"/><Relationship Id="rId178" Type="http://schemas.openxmlformats.org/officeDocument/2006/relationships/image" Target="media/image101.wmf"/><Relationship Id="rId61" Type="http://schemas.openxmlformats.org/officeDocument/2006/relationships/image" Target="media/image36.png"/><Relationship Id="rId82" Type="http://schemas.openxmlformats.org/officeDocument/2006/relationships/image" Target="media/image48.wmf"/><Relationship Id="rId152" Type="http://schemas.openxmlformats.org/officeDocument/2006/relationships/oleObject" Target="embeddings/oleObject59.bin"/><Relationship Id="rId173" Type="http://schemas.openxmlformats.org/officeDocument/2006/relationships/image" Target="media/image98.wmf"/><Relationship Id="rId194" Type="http://schemas.openxmlformats.org/officeDocument/2006/relationships/oleObject" Target="embeddings/oleObject73.bin"/><Relationship Id="rId199" Type="http://schemas.openxmlformats.org/officeDocument/2006/relationships/image" Target="media/image117.png"/><Relationship Id="rId203" Type="http://schemas.openxmlformats.org/officeDocument/2006/relationships/oleObject" Target="embeddings/oleObject76.bin"/><Relationship Id="rId208" Type="http://schemas.openxmlformats.org/officeDocument/2006/relationships/image" Target="media/image122.wmf"/><Relationship Id="rId229" Type="http://schemas.openxmlformats.org/officeDocument/2006/relationships/oleObject" Target="embeddings/oleObject89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30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6.bin"/><Relationship Id="rId35" Type="http://schemas.openxmlformats.org/officeDocument/2006/relationships/image" Target="media/image20.png"/><Relationship Id="rId56" Type="http://schemas.openxmlformats.org/officeDocument/2006/relationships/image" Target="media/image31.png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4.bin"/><Relationship Id="rId105" Type="http://schemas.openxmlformats.org/officeDocument/2006/relationships/image" Target="media/image61.wmf"/><Relationship Id="rId126" Type="http://schemas.openxmlformats.org/officeDocument/2006/relationships/image" Target="media/image72.wmf"/><Relationship Id="rId147" Type="http://schemas.openxmlformats.org/officeDocument/2006/relationships/image" Target="media/image83.wmf"/><Relationship Id="rId168" Type="http://schemas.openxmlformats.org/officeDocument/2006/relationships/image" Target="media/image95.wmf"/><Relationship Id="rId8" Type="http://schemas.openxmlformats.org/officeDocument/2006/relationships/image" Target="media/image1.jpeg"/><Relationship Id="rId51" Type="http://schemas.openxmlformats.org/officeDocument/2006/relationships/image" Target="media/image28.png"/><Relationship Id="rId72" Type="http://schemas.openxmlformats.org/officeDocument/2006/relationships/oleObject" Target="embeddings/oleObject22.bin"/><Relationship Id="rId93" Type="http://schemas.openxmlformats.org/officeDocument/2006/relationships/image" Target="media/image54.wmf"/><Relationship Id="rId98" Type="http://schemas.openxmlformats.org/officeDocument/2006/relationships/image" Target="media/image57.png"/><Relationship Id="rId121" Type="http://schemas.openxmlformats.org/officeDocument/2006/relationships/oleObject" Target="embeddings/oleObject44.bin"/><Relationship Id="rId142" Type="http://schemas.openxmlformats.org/officeDocument/2006/relationships/oleObject" Target="embeddings/oleObject54.bin"/><Relationship Id="rId163" Type="http://schemas.openxmlformats.org/officeDocument/2006/relationships/oleObject" Target="embeddings/oleObject64.bin"/><Relationship Id="rId184" Type="http://schemas.openxmlformats.org/officeDocument/2006/relationships/image" Target="media/image106.png"/><Relationship Id="rId189" Type="http://schemas.openxmlformats.org/officeDocument/2006/relationships/image" Target="media/image110.png"/><Relationship Id="rId219" Type="http://schemas.openxmlformats.org/officeDocument/2006/relationships/oleObject" Target="embeddings/oleObject84.bin"/><Relationship Id="rId3" Type="http://schemas.openxmlformats.org/officeDocument/2006/relationships/styles" Target="styles.xml"/><Relationship Id="rId214" Type="http://schemas.openxmlformats.org/officeDocument/2006/relationships/image" Target="media/image125.wmf"/><Relationship Id="rId230" Type="http://schemas.openxmlformats.org/officeDocument/2006/relationships/image" Target="media/image133.wmf"/><Relationship Id="rId235" Type="http://schemas.openxmlformats.org/officeDocument/2006/relationships/image" Target="media/image135.png"/><Relationship Id="rId25" Type="http://schemas.openxmlformats.org/officeDocument/2006/relationships/image" Target="media/image13.png"/><Relationship Id="rId46" Type="http://schemas.openxmlformats.org/officeDocument/2006/relationships/oleObject" Target="embeddings/oleObject13.bin"/><Relationship Id="rId67" Type="http://schemas.openxmlformats.org/officeDocument/2006/relationships/image" Target="media/image40.wmf"/><Relationship Id="rId116" Type="http://schemas.openxmlformats.org/officeDocument/2006/relationships/image" Target="media/image67.wmf"/><Relationship Id="rId137" Type="http://schemas.openxmlformats.org/officeDocument/2006/relationships/image" Target="media/image78.wmf"/><Relationship Id="rId158" Type="http://schemas.openxmlformats.org/officeDocument/2006/relationships/image" Target="media/image8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0.bin"/><Relationship Id="rId62" Type="http://schemas.openxmlformats.org/officeDocument/2006/relationships/image" Target="media/image37.wmf"/><Relationship Id="rId83" Type="http://schemas.openxmlformats.org/officeDocument/2006/relationships/oleObject" Target="embeddings/oleObject27.bin"/><Relationship Id="rId88" Type="http://schemas.openxmlformats.org/officeDocument/2006/relationships/oleObject" Target="embeddings/oleObject30.bin"/><Relationship Id="rId111" Type="http://schemas.openxmlformats.org/officeDocument/2006/relationships/image" Target="media/image64.wmf"/><Relationship Id="rId132" Type="http://schemas.openxmlformats.org/officeDocument/2006/relationships/image" Target="media/image75.wmf"/><Relationship Id="rId153" Type="http://schemas.openxmlformats.org/officeDocument/2006/relationships/image" Target="media/image86.wmf"/><Relationship Id="rId174" Type="http://schemas.openxmlformats.org/officeDocument/2006/relationships/oleObject" Target="embeddings/oleObject68.bin"/><Relationship Id="rId179" Type="http://schemas.openxmlformats.org/officeDocument/2006/relationships/oleObject" Target="embeddings/oleObject70.bin"/><Relationship Id="rId195" Type="http://schemas.openxmlformats.org/officeDocument/2006/relationships/image" Target="media/image114.wmf"/><Relationship Id="rId209" Type="http://schemas.openxmlformats.org/officeDocument/2006/relationships/oleObject" Target="embeddings/oleObject79.bin"/><Relationship Id="rId190" Type="http://schemas.openxmlformats.org/officeDocument/2006/relationships/image" Target="media/image111.wmf"/><Relationship Id="rId204" Type="http://schemas.openxmlformats.org/officeDocument/2006/relationships/image" Target="media/image120.wmf"/><Relationship Id="rId220" Type="http://schemas.openxmlformats.org/officeDocument/2006/relationships/image" Target="media/image128.wmf"/><Relationship Id="rId225" Type="http://schemas.openxmlformats.org/officeDocument/2006/relationships/image" Target="media/image131.wmf"/><Relationship Id="rId15" Type="http://schemas.openxmlformats.org/officeDocument/2006/relationships/image" Target="media/image5.png"/><Relationship Id="rId36" Type="http://schemas.openxmlformats.org/officeDocument/2006/relationships/image" Target="media/image21.wmf"/><Relationship Id="rId57" Type="http://schemas.openxmlformats.org/officeDocument/2006/relationships/image" Target="media/image32.png"/><Relationship Id="rId106" Type="http://schemas.openxmlformats.org/officeDocument/2006/relationships/oleObject" Target="embeddings/oleObject37.bin"/><Relationship Id="rId127" Type="http://schemas.openxmlformats.org/officeDocument/2006/relationships/oleObject" Target="embeddings/oleObject47.bin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52" Type="http://schemas.openxmlformats.org/officeDocument/2006/relationships/image" Target="media/image29.wmf"/><Relationship Id="rId73" Type="http://schemas.openxmlformats.org/officeDocument/2006/relationships/image" Target="media/image43.wmf"/><Relationship Id="rId78" Type="http://schemas.openxmlformats.org/officeDocument/2006/relationships/image" Target="media/image46.wmf"/><Relationship Id="rId94" Type="http://schemas.openxmlformats.org/officeDocument/2006/relationships/oleObject" Target="embeddings/oleObject32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image" Target="media/image70.wmf"/><Relationship Id="rId143" Type="http://schemas.openxmlformats.org/officeDocument/2006/relationships/image" Target="media/image81.wmf"/><Relationship Id="rId148" Type="http://schemas.openxmlformats.org/officeDocument/2006/relationships/oleObject" Target="embeddings/oleObject57.bin"/><Relationship Id="rId164" Type="http://schemas.openxmlformats.org/officeDocument/2006/relationships/image" Target="media/image92.wmf"/><Relationship Id="rId169" Type="http://schemas.openxmlformats.org/officeDocument/2006/relationships/oleObject" Target="embeddings/oleObject66.bin"/><Relationship Id="rId185" Type="http://schemas.openxmlformats.org/officeDocument/2006/relationships/image" Target="media/image107.wmf"/><Relationship Id="rId4" Type="http://schemas.openxmlformats.org/officeDocument/2006/relationships/settings" Target="settings.xml"/><Relationship Id="rId9" Type="http://schemas.openxmlformats.org/officeDocument/2006/relationships/image" Target="http://borlpasc.narod.ru/docym/metpas/image/pril5_95.jpg" TargetMode="External"/><Relationship Id="rId180" Type="http://schemas.openxmlformats.org/officeDocument/2006/relationships/image" Target="media/image102.png"/><Relationship Id="rId210" Type="http://schemas.openxmlformats.org/officeDocument/2006/relationships/image" Target="media/image123.wmf"/><Relationship Id="rId215" Type="http://schemas.openxmlformats.org/officeDocument/2006/relationships/oleObject" Target="embeddings/oleObject82.bin"/><Relationship Id="rId236" Type="http://schemas.openxmlformats.org/officeDocument/2006/relationships/footer" Target="footer1.xml"/><Relationship Id="rId26" Type="http://schemas.openxmlformats.org/officeDocument/2006/relationships/image" Target="media/image14.png"/><Relationship Id="rId231" Type="http://schemas.openxmlformats.org/officeDocument/2006/relationships/oleObject" Target="embeddings/oleObject90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0.bin"/><Relationship Id="rId89" Type="http://schemas.openxmlformats.org/officeDocument/2006/relationships/image" Target="media/image51.png"/><Relationship Id="rId112" Type="http://schemas.openxmlformats.org/officeDocument/2006/relationships/oleObject" Target="embeddings/oleObject40.bin"/><Relationship Id="rId133" Type="http://schemas.openxmlformats.org/officeDocument/2006/relationships/oleObject" Target="embeddings/oleObject50.bin"/><Relationship Id="rId154" Type="http://schemas.openxmlformats.org/officeDocument/2006/relationships/oleObject" Target="embeddings/oleObject60.bin"/><Relationship Id="rId175" Type="http://schemas.openxmlformats.org/officeDocument/2006/relationships/image" Target="media/image99.png"/><Relationship Id="rId196" Type="http://schemas.openxmlformats.org/officeDocument/2006/relationships/oleObject" Target="embeddings/oleObject74.bin"/><Relationship Id="rId200" Type="http://schemas.openxmlformats.org/officeDocument/2006/relationships/image" Target="media/image118.wmf"/><Relationship Id="rId16" Type="http://schemas.openxmlformats.org/officeDocument/2006/relationships/image" Target="media/image6.png"/><Relationship Id="rId221" Type="http://schemas.openxmlformats.org/officeDocument/2006/relationships/oleObject" Target="embeddings/oleObject85.bin"/><Relationship Id="rId37" Type="http://schemas.openxmlformats.org/officeDocument/2006/relationships/oleObject" Target="embeddings/oleObject8.bin"/><Relationship Id="rId58" Type="http://schemas.openxmlformats.org/officeDocument/2006/relationships/image" Target="media/image33.png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5.bin"/><Relationship Id="rId123" Type="http://schemas.openxmlformats.org/officeDocument/2006/relationships/oleObject" Target="embeddings/oleObject45.bin"/><Relationship Id="rId144" Type="http://schemas.openxmlformats.org/officeDocument/2006/relationships/oleObject" Target="embeddings/oleObject55.bin"/><Relationship Id="rId90" Type="http://schemas.openxmlformats.org/officeDocument/2006/relationships/image" Target="media/image52.wmf"/><Relationship Id="rId165" Type="http://schemas.openxmlformats.org/officeDocument/2006/relationships/oleObject" Target="embeddings/oleObject65.bin"/><Relationship Id="rId186" Type="http://schemas.openxmlformats.org/officeDocument/2006/relationships/oleObject" Target="embeddings/oleObject71.bin"/><Relationship Id="rId211" Type="http://schemas.openxmlformats.org/officeDocument/2006/relationships/oleObject" Target="embeddings/oleObject80.bin"/><Relationship Id="rId232" Type="http://schemas.openxmlformats.org/officeDocument/2006/relationships/oleObject" Target="embeddings/oleObject91.bin"/><Relationship Id="rId27" Type="http://schemas.openxmlformats.org/officeDocument/2006/relationships/image" Target="media/image15.wmf"/><Relationship Id="rId48" Type="http://schemas.openxmlformats.org/officeDocument/2006/relationships/oleObject" Target="embeddings/oleObject14.bin"/><Relationship Id="rId69" Type="http://schemas.openxmlformats.org/officeDocument/2006/relationships/image" Target="media/image41.wmf"/><Relationship Id="rId113" Type="http://schemas.openxmlformats.org/officeDocument/2006/relationships/image" Target="media/image65.wmf"/><Relationship Id="rId134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BAABC-9734-4D60-8E5C-902AD28B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5334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Саша</dc:creator>
  <cp:lastModifiedBy>User</cp:lastModifiedBy>
  <cp:revision>2</cp:revision>
  <dcterms:created xsi:type="dcterms:W3CDTF">2019-10-10T05:48:00Z</dcterms:created>
  <dcterms:modified xsi:type="dcterms:W3CDTF">2019-10-10T05:48:00Z</dcterms:modified>
</cp:coreProperties>
</file>