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45600" cy="3568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Можно еще добавить специальную библиотеку для парсинга: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45600" cy="3594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