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A9" w:rsidRPr="00E638F3" w:rsidRDefault="00FF71A9">
      <w:pPr>
        <w:rPr>
          <w:b/>
          <w:sz w:val="44"/>
          <w:szCs w:val="44"/>
        </w:rPr>
      </w:pPr>
      <w:r w:rsidRPr="00E638F3">
        <w:rPr>
          <w:b/>
          <w:sz w:val="44"/>
          <w:szCs w:val="44"/>
        </w:rPr>
        <w:t>Practical: Artificial Intelligence (AI)</w:t>
      </w:r>
    </w:p>
    <w:p w:rsidR="009C6289" w:rsidRPr="004D2B67" w:rsidRDefault="00FF71A9">
      <w:pPr>
        <w:rPr>
          <w:sz w:val="24"/>
          <w:szCs w:val="24"/>
        </w:rPr>
      </w:pPr>
      <w:r w:rsidRPr="004D2B67">
        <w:rPr>
          <w:sz w:val="24"/>
          <w:szCs w:val="24"/>
        </w:rPr>
        <w:t xml:space="preserve">In Data Science we process a lot </w:t>
      </w:r>
      <w:r w:rsidR="00E638F3" w:rsidRPr="004D2B67">
        <w:rPr>
          <w:sz w:val="24"/>
          <w:szCs w:val="24"/>
        </w:rPr>
        <w:t xml:space="preserve">of </w:t>
      </w:r>
      <w:r w:rsidRPr="004D2B67">
        <w:rPr>
          <w:sz w:val="24"/>
          <w:szCs w:val="24"/>
        </w:rPr>
        <w:t>data through AI. With the GDPR, it is becoming increasingly important to understand the ethics behind the data that is collected, stored, processed and evaluated.</w:t>
      </w:r>
      <w:r w:rsidR="00E638F3" w:rsidRPr="004D2B67">
        <w:rPr>
          <w:sz w:val="24"/>
          <w:szCs w:val="24"/>
        </w:rPr>
        <w:t xml:space="preserve"> This short summary report tries to explain what Responsible AI is, instances where AI reflects failure and its implications in relation to GDPR.  </w:t>
      </w:r>
    </w:p>
    <w:p w:rsidR="00AD3688" w:rsidRPr="004D2B67" w:rsidRDefault="00CE605B" w:rsidP="00CE605B">
      <w:pPr>
        <w:rPr>
          <w:b/>
          <w:sz w:val="24"/>
          <w:szCs w:val="24"/>
        </w:rPr>
      </w:pPr>
      <w:r w:rsidRPr="004D2B67">
        <w:rPr>
          <w:b/>
          <w:sz w:val="24"/>
          <w:szCs w:val="24"/>
        </w:rPr>
        <w:t xml:space="preserve">What is </w:t>
      </w:r>
      <w:r w:rsidR="00AD3688" w:rsidRPr="004D2B67">
        <w:rPr>
          <w:b/>
          <w:sz w:val="24"/>
          <w:szCs w:val="24"/>
        </w:rPr>
        <w:t>Responsible AI</w:t>
      </w:r>
    </w:p>
    <w:p w:rsidR="008B3F1E" w:rsidRPr="004D2B67" w:rsidRDefault="008B3F1E" w:rsidP="00CE605B">
      <w:pPr>
        <w:rPr>
          <w:b/>
          <w:sz w:val="24"/>
          <w:szCs w:val="24"/>
        </w:rPr>
      </w:pPr>
      <w:r w:rsidRPr="004D2B67">
        <w:rPr>
          <w:rFonts w:cs="Arial"/>
          <w:color w:val="000000"/>
          <w:sz w:val="24"/>
          <w:szCs w:val="24"/>
          <w:shd w:val="clear" w:color="auto" w:fill="FFFFFF"/>
        </w:rPr>
        <w:t>Responsible AI is the practice of designing, developing, and deploying AI with good intention to empower employees and businesses, and fairly impact customers and society—allowing companies to engender trust and scale AI with confidence.</w:t>
      </w:r>
    </w:p>
    <w:p w:rsidR="0001121F" w:rsidRPr="004D2B67" w:rsidRDefault="002A54B4" w:rsidP="00EB4C52">
      <w:pPr>
        <w:rPr>
          <w:sz w:val="24"/>
          <w:szCs w:val="24"/>
        </w:rPr>
      </w:pPr>
      <w:r w:rsidRPr="004D2B67">
        <w:rPr>
          <w:sz w:val="24"/>
          <w:szCs w:val="24"/>
        </w:rPr>
        <w:t xml:space="preserve">AI specifically in automated decision making may </w:t>
      </w:r>
      <w:r w:rsidR="00EB4C52" w:rsidRPr="004D2B67">
        <w:rPr>
          <w:sz w:val="24"/>
          <w:szCs w:val="24"/>
        </w:rPr>
        <w:t xml:space="preserve">have failed </w:t>
      </w:r>
      <w:r w:rsidRPr="004D2B67">
        <w:rPr>
          <w:sz w:val="24"/>
          <w:szCs w:val="24"/>
        </w:rPr>
        <w:t>to carry out proper</w:t>
      </w:r>
      <w:r w:rsidR="0001121F" w:rsidRPr="004D2B67">
        <w:rPr>
          <w:sz w:val="24"/>
          <w:szCs w:val="24"/>
        </w:rPr>
        <w:t xml:space="preserve"> classification or misuse</w:t>
      </w:r>
      <w:r w:rsidR="00EB4C52" w:rsidRPr="004D2B67">
        <w:rPr>
          <w:sz w:val="24"/>
          <w:szCs w:val="24"/>
        </w:rPr>
        <w:t>d</w:t>
      </w:r>
      <w:r w:rsidR="0001121F" w:rsidRPr="004D2B67">
        <w:rPr>
          <w:sz w:val="24"/>
          <w:szCs w:val="24"/>
        </w:rPr>
        <w:t xml:space="preserve"> and </w:t>
      </w:r>
      <w:r w:rsidRPr="004D2B67">
        <w:rPr>
          <w:sz w:val="24"/>
          <w:szCs w:val="24"/>
        </w:rPr>
        <w:t xml:space="preserve">prompts </w:t>
      </w:r>
      <w:r w:rsidR="0001121F" w:rsidRPr="004D2B67">
        <w:rPr>
          <w:sz w:val="24"/>
          <w:szCs w:val="24"/>
        </w:rPr>
        <w:t xml:space="preserve">legal and </w:t>
      </w:r>
      <w:r w:rsidRPr="004D2B67">
        <w:rPr>
          <w:sz w:val="24"/>
          <w:szCs w:val="24"/>
        </w:rPr>
        <w:t>significant effects</w:t>
      </w:r>
      <w:r w:rsidR="0058342C" w:rsidRPr="004D2B67">
        <w:rPr>
          <w:sz w:val="24"/>
          <w:szCs w:val="24"/>
        </w:rPr>
        <w:t xml:space="preserve"> in many </w:t>
      </w:r>
      <w:r w:rsidR="00EB4C52" w:rsidRPr="004D2B67">
        <w:rPr>
          <w:sz w:val="24"/>
          <w:szCs w:val="24"/>
        </w:rPr>
        <w:t xml:space="preserve">aspects in </w:t>
      </w:r>
      <w:r w:rsidR="0058342C" w:rsidRPr="004D2B67">
        <w:rPr>
          <w:sz w:val="24"/>
          <w:szCs w:val="24"/>
        </w:rPr>
        <w:t xml:space="preserve">different parts of the World. </w:t>
      </w:r>
    </w:p>
    <w:p w:rsidR="0001121F" w:rsidRPr="004D2B67" w:rsidRDefault="00EB4C52" w:rsidP="00EB4C52">
      <w:pPr>
        <w:rPr>
          <w:sz w:val="24"/>
          <w:szCs w:val="24"/>
        </w:rPr>
      </w:pPr>
      <w:r w:rsidRPr="004D2B67">
        <w:rPr>
          <w:sz w:val="24"/>
          <w:szCs w:val="24"/>
        </w:rPr>
        <w:t xml:space="preserve">Amazon’s </w:t>
      </w:r>
      <w:proofErr w:type="spellStart"/>
      <w:r w:rsidRPr="004D2B67">
        <w:rPr>
          <w:sz w:val="24"/>
          <w:szCs w:val="24"/>
        </w:rPr>
        <w:t>Rekognition</w:t>
      </w:r>
      <w:proofErr w:type="spellEnd"/>
      <w:r w:rsidRPr="004D2B67">
        <w:rPr>
          <w:sz w:val="24"/>
          <w:szCs w:val="24"/>
        </w:rPr>
        <w:t xml:space="preserve"> software incorrectly matched athletes to a database</w:t>
      </w:r>
      <w:r w:rsidR="008B3F1E" w:rsidRPr="004D2B67">
        <w:rPr>
          <w:sz w:val="24"/>
          <w:szCs w:val="24"/>
        </w:rPr>
        <w:t>.</w:t>
      </w:r>
      <w:r w:rsidRPr="004D2B67">
        <w:rPr>
          <w:sz w:val="24"/>
          <w:szCs w:val="24"/>
        </w:rPr>
        <w:t xml:space="preserve"> It misclassified </w:t>
      </w:r>
      <w:r w:rsidR="0001121F" w:rsidRPr="004D2B67">
        <w:rPr>
          <w:sz w:val="24"/>
          <w:szCs w:val="24"/>
        </w:rPr>
        <w:t xml:space="preserve">three-time Super Bowl champion </w:t>
      </w:r>
      <w:proofErr w:type="spellStart"/>
      <w:r w:rsidR="0001121F" w:rsidRPr="004D2B67">
        <w:rPr>
          <w:sz w:val="24"/>
          <w:szCs w:val="24"/>
        </w:rPr>
        <w:t>Duron</w:t>
      </w:r>
      <w:proofErr w:type="spellEnd"/>
      <w:r w:rsidR="0001121F" w:rsidRPr="004D2B67">
        <w:rPr>
          <w:sz w:val="24"/>
          <w:szCs w:val="24"/>
        </w:rPr>
        <w:t xml:space="preserve"> Harmon of the New England Patriots, Boston Bruins forward Brad </w:t>
      </w:r>
      <w:proofErr w:type="spellStart"/>
      <w:r w:rsidR="0001121F" w:rsidRPr="004D2B67">
        <w:rPr>
          <w:sz w:val="24"/>
          <w:szCs w:val="24"/>
        </w:rPr>
        <w:t>Marchand</w:t>
      </w:r>
      <w:proofErr w:type="spellEnd"/>
      <w:r w:rsidR="0001121F" w:rsidRPr="004D2B67">
        <w:rPr>
          <w:sz w:val="24"/>
          <w:szCs w:val="24"/>
        </w:rPr>
        <w:t>, and 25 other New England professional athletes as criminals</w:t>
      </w:r>
      <w:r w:rsidRPr="004D2B67">
        <w:rPr>
          <w:sz w:val="24"/>
          <w:szCs w:val="24"/>
        </w:rPr>
        <w:t xml:space="preserve">. This was </w:t>
      </w:r>
      <w:r w:rsidR="0001121F" w:rsidRPr="004D2B67">
        <w:rPr>
          <w:sz w:val="24"/>
          <w:szCs w:val="24"/>
        </w:rPr>
        <w:t xml:space="preserve">an embarrassment for Amazon, which has marketed </w:t>
      </w:r>
      <w:proofErr w:type="spellStart"/>
      <w:r w:rsidR="0001121F" w:rsidRPr="004D2B67">
        <w:rPr>
          <w:sz w:val="24"/>
          <w:szCs w:val="24"/>
        </w:rPr>
        <w:t>Rekognition</w:t>
      </w:r>
      <w:proofErr w:type="spellEnd"/>
      <w:r w:rsidR="0001121F" w:rsidRPr="004D2B67">
        <w:rPr>
          <w:sz w:val="24"/>
          <w:szCs w:val="24"/>
        </w:rPr>
        <w:t xml:space="preserve"> to police agencies for use in their investigations. “This technology is flawed,” Harmon said in an ACLU statement, and “should not be used by the government without protections.”</w:t>
      </w:r>
    </w:p>
    <w:p w:rsidR="0058342C" w:rsidRPr="004D2B67" w:rsidRDefault="00EB4C52" w:rsidP="00EB4C52">
      <w:pPr>
        <w:rPr>
          <w:sz w:val="24"/>
          <w:szCs w:val="24"/>
        </w:rPr>
      </w:pPr>
      <w:r w:rsidRPr="004D2B67">
        <w:rPr>
          <w:sz w:val="24"/>
          <w:szCs w:val="24"/>
        </w:rPr>
        <w:t xml:space="preserve">In China, </w:t>
      </w:r>
      <w:r w:rsidR="008B3F1E" w:rsidRPr="004D2B67">
        <w:rPr>
          <w:sz w:val="24"/>
          <w:szCs w:val="24"/>
        </w:rPr>
        <w:t>AI model released unintended consequences. A</w:t>
      </w:r>
      <w:r w:rsidRPr="004D2B67">
        <w:rPr>
          <w:sz w:val="24"/>
          <w:szCs w:val="24"/>
        </w:rPr>
        <w:t xml:space="preserve"> </w:t>
      </w:r>
      <w:r w:rsidR="0058342C" w:rsidRPr="004D2B67">
        <w:rPr>
          <w:sz w:val="24"/>
          <w:szCs w:val="24"/>
        </w:rPr>
        <w:t xml:space="preserve">video that went viral on Chinese social media platform </w:t>
      </w:r>
      <w:proofErr w:type="spellStart"/>
      <w:r w:rsidR="0058342C" w:rsidRPr="004D2B67">
        <w:rPr>
          <w:sz w:val="24"/>
          <w:szCs w:val="24"/>
        </w:rPr>
        <w:t>Weibo</w:t>
      </w:r>
      <w:proofErr w:type="spellEnd"/>
      <w:r w:rsidR="0058342C" w:rsidRPr="004D2B67">
        <w:rPr>
          <w:sz w:val="24"/>
          <w:szCs w:val="24"/>
        </w:rPr>
        <w:t xml:space="preserve"> shows a robot tumbling down an escalator, crashing into and knocking over shoppers. A supervisor at the mall reported that the robot navigated to the escalator by itself. This particular robot’s tasks was supposed to include providing information services, body temperature monitoring of shoppers, and using interactive functions such as singing and dancing to entertain children.</w:t>
      </w:r>
    </w:p>
    <w:p w:rsidR="00141B96" w:rsidRPr="004D2B67" w:rsidRDefault="008B3F1E" w:rsidP="00EE55B0">
      <w:pPr>
        <w:rPr>
          <w:rFonts w:eastAsia="Times New Roman" w:cs="Times New Roman"/>
          <w:color w:val="000000"/>
          <w:sz w:val="24"/>
          <w:szCs w:val="24"/>
        </w:rPr>
      </w:pPr>
      <w:r w:rsidRPr="004D2B67">
        <w:rPr>
          <w:color w:val="000000"/>
          <w:sz w:val="24"/>
          <w:szCs w:val="24"/>
          <w:shd w:val="clear" w:color="auto" w:fill="FFFFFF"/>
        </w:rPr>
        <w:t>There are several legal and significant effects specifically in relation to automated decision making when AI fails.</w:t>
      </w:r>
      <w:r w:rsidR="00EE55B0" w:rsidRPr="004D2B67">
        <w:rPr>
          <w:color w:val="000000"/>
          <w:sz w:val="24"/>
          <w:szCs w:val="24"/>
          <w:shd w:val="clear" w:color="auto" w:fill="FFFFFF"/>
        </w:rPr>
        <w:t xml:space="preserve"> </w:t>
      </w:r>
      <w:r w:rsidR="00153332" w:rsidRPr="004D2B67">
        <w:rPr>
          <w:color w:val="000000"/>
          <w:sz w:val="24"/>
          <w:szCs w:val="24"/>
          <w:shd w:val="clear" w:color="auto" w:fill="FFFFFF"/>
        </w:rPr>
        <w:t>According to GDPR, a</w:t>
      </w:r>
      <w:r w:rsidR="00141B96" w:rsidRPr="004D2B67">
        <w:rPr>
          <w:color w:val="000000"/>
          <w:sz w:val="24"/>
          <w:szCs w:val="24"/>
          <w:shd w:val="clear" w:color="auto" w:fill="FFFFFF"/>
        </w:rPr>
        <w:t>utomated individual decision-making does not have to involve profiling, although it often will do. Before explaining the impact, let us explain what ‘profiling ‘means according to GDPR Art 4(4):</w:t>
      </w:r>
    </w:p>
    <w:p w:rsidR="00141B96" w:rsidRPr="00141B96" w:rsidRDefault="00141B96" w:rsidP="00141B96">
      <w:pPr>
        <w:shd w:val="clear" w:color="auto" w:fill="FFFFFF"/>
        <w:spacing w:before="240" w:after="240" w:line="240" w:lineRule="auto"/>
        <w:textAlignment w:val="baseline"/>
        <w:rPr>
          <w:rFonts w:eastAsia="Times New Roman" w:cs="Segoe UI"/>
          <w:color w:val="333333"/>
          <w:sz w:val="24"/>
          <w:szCs w:val="24"/>
        </w:rPr>
      </w:pPr>
      <w:r w:rsidRPr="00141B96">
        <w:rPr>
          <w:rFonts w:eastAsia="Times New Roman" w:cs="Segoe UI"/>
          <w:color w:val="333333"/>
          <w:sz w:val="24"/>
          <w:szCs w:val="24"/>
        </w:rPr>
        <w:t xml:space="preserve">‘profiling’ means any form of automated processing of personal data consisting of the use of personal data to evaluate certain personal aspects relating to a natural person, in particular to </w:t>
      </w:r>
      <w:proofErr w:type="spellStart"/>
      <w:r w:rsidRPr="00141B96">
        <w:rPr>
          <w:rFonts w:eastAsia="Times New Roman" w:cs="Segoe UI"/>
          <w:color w:val="333333"/>
          <w:sz w:val="24"/>
          <w:szCs w:val="24"/>
        </w:rPr>
        <w:t>analyse</w:t>
      </w:r>
      <w:proofErr w:type="spellEnd"/>
      <w:r w:rsidRPr="00141B96">
        <w:rPr>
          <w:rFonts w:eastAsia="Times New Roman" w:cs="Segoe UI"/>
          <w:color w:val="333333"/>
          <w:sz w:val="24"/>
          <w:szCs w:val="24"/>
        </w:rPr>
        <w:t xml:space="preserve"> or predict aspects concerning that natural person’s performance at work, economic situation, health, personal preferences, interests, reliability, </w:t>
      </w:r>
      <w:proofErr w:type="spellStart"/>
      <w:r w:rsidRPr="00141B96">
        <w:rPr>
          <w:rFonts w:eastAsia="Times New Roman" w:cs="Segoe UI"/>
          <w:color w:val="333333"/>
          <w:sz w:val="24"/>
          <w:szCs w:val="24"/>
        </w:rPr>
        <w:t>behaviour</w:t>
      </w:r>
      <w:proofErr w:type="spellEnd"/>
      <w:r w:rsidRPr="00141B96">
        <w:rPr>
          <w:rFonts w:eastAsia="Times New Roman" w:cs="Segoe UI"/>
          <w:color w:val="333333"/>
          <w:sz w:val="24"/>
          <w:szCs w:val="24"/>
        </w:rPr>
        <w:t>, location or movements;</w:t>
      </w:r>
    </w:p>
    <w:p w:rsidR="0079051D" w:rsidRPr="004D2B67" w:rsidRDefault="0079051D" w:rsidP="00141B96">
      <w:pPr>
        <w:shd w:val="clear" w:color="auto" w:fill="FFFFFF"/>
        <w:spacing w:before="120" w:after="100" w:afterAutospacing="1" w:line="240" w:lineRule="auto"/>
        <w:rPr>
          <w:rFonts w:eastAsia="Times New Roman" w:cs="Times New Roman"/>
          <w:color w:val="000000"/>
          <w:sz w:val="24"/>
          <w:szCs w:val="24"/>
        </w:rPr>
      </w:pPr>
      <w:r w:rsidRPr="004D2B67">
        <w:rPr>
          <w:color w:val="000000"/>
          <w:sz w:val="24"/>
          <w:szCs w:val="24"/>
          <w:shd w:val="clear" w:color="auto" w:fill="FFFFFF"/>
        </w:rPr>
        <w:lastRenderedPageBreak/>
        <w:t>However, if they are used irresponsibly there are significant risks for individuals. The</w:t>
      </w:r>
      <w:r w:rsidR="00E638F3" w:rsidRPr="004D2B67">
        <w:rPr>
          <w:color w:val="000000"/>
          <w:sz w:val="24"/>
          <w:szCs w:val="24"/>
          <w:shd w:val="clear" w:color="auto" w:fill="FFFFFF"/>
        </w:rPr>
        <w:t xml:space="preserve"> UK GDPR restricts </w:t>
      </w:r>
      <w:r w:rsidRPr="004D2B67">
        <w:rPr>
          <w:color w:val="000000"/>
          <w:sz w:val="24"/>
          <w:szCs w:val="24"/>
          <w:shd w:val="clear" w:color="auto" w:fill="FFFFFF"/>
        </w:rPr>
        <w:t>from making solely automated decisions, including those based on profiling, that have a legal or similarly significant effect on individuals.</w:t>
      </w:r>
      <w:r w:rsidR="00E638F3" w:rsidRPr="004D2B67">
        <w:rPr>
          <w:color w:val="000000"/>
          <w:sz w:val="24"/>
          <w:szCs w:val="24"/>
          <w:shd w:val="clear" w:color="auto" w:fill="FFFFFF"/>
        </w:rPr>
        <w:t xml:space="preserve"> </w:t>
      </w:r>
      <w:r w:rsidRPr="004D2B67">
        <w:rPr>
          <w:color w:val="000000"/>
          <w:sz w:val="24"/>
          <w:szCs w:val="24"/>
          <w:shd w:val="clear" w:color="auto" w:fill="FFFFFF"/>
        </w:rPr>
        <w:t xml:space="preserve">Article 22(1) of the GDPR states that </w:t>
      </w:r>
      <w:r w:rsidRPr="004D2B67">
        <w:rPr>
          <w:color w:val="000000"/>
          <w:sz w:val="24"/>
          <w:szCs w:val="24"/>
          <w:shd w:val="clear" w:color="auto" w:fill="F7F3F0"/>
        </w:rPr>
        <w:t>“The data subject shall have the right not to be subject to a decision based solely on automated processing, including profiling, which produces legal effects concerning him or her or similarly significantly affects him or her.”</w:t>
      </w:r>
    </w:p>
    <w:p w:rsidR="00CE605B" w:rsidRPr="004D2B67" w:rsidRDefault="0079051D" w:rsidP="00EE55B0">
      <w:pPr>
        <w:shd w:val="clear" w:color="auto" w:fill="FFFFFF"/>
        <w:spacing w:before="100" w:beforeAutospacing="1" w:after="100" w:afterAutospacing="1" w:line="240" w:lineRule="auto"/>
        <w:rPr>
          <w:sz w:val="24"/>
          <w:szCs w:val="24"/>
        </w:rPr>
      </w:pPr>
      <w:r w:rsidRPr="004D2B67">
        <w:rPr>
          <w:color w:val="000000"/>
          <w:sz w:val="24"/>
          <w:szCs w:val="24"/>
          <w:shd w:val="clear" w:color="auto" w:fill="FFFFFF"/>
        </w:rPr>
        <w:t xml:space="preserve">Because this type of processing is considered to be high-risk the UK GDPR requires </w:t>
      </w:r>
      <w:r w:rsidR="008B3F1E" w:rsidRPr="004D2B67">
        <w:rPr>
          <w:color w:val="000000"/>
          <w:sz w:val="24"/>
          <w:szCs w:val="24"/>
          <w:shd w:val="clear" w:color="auto" w:fill="FFFFFF"/>
        </w:rPr>
        <w:t xml:space="preserve">organizations and individuals </w:t>
      </w:r>
      <w:r w:rsidRPr="004D2B67">
        <w:rPr>
          <w:color w:val="000000"/>
          <w:sz w:val="24"/>
          <w:szCs w:val="24"/>
          <w:shd w:val="clear" w:color="auto" w:fill="FFFFFF"/>
        </w:rPr>
        <w:t>to carry out a Data Protection Impact Assessment (DPIA)</w:t>
      </w:r>
      <w:r w:rsidR="00E638F3" w:rsidRPr="004D2B67">
        <w:rPr>
          <w:color w:val="000000"/>
          <w:sz w:val="24"/>
          <w:szCs w:val="24"/>
          <w:shd w:val="clear" w:color="auto" w:fill="FFFFFF"/>
        </w:rPr>
        <w:t xml:space="preserve">. </w:t>
      </w:r>
      <w:proofErr w:type="spellStart"/>
      <w:r w:rsidR="00CE605B" w:rsidRPr="004D2B67">
        <w:rPr>
          <w:sz w:val="24"/>
          <w:szCs w:val="24"/>
        </w:rPr>
        <w:t>Organisations</w:t>
      </w:r>
      <w:proofErr w:type="spellEnd"/>
      <w:r w:rsidR="00CE605B" w:rsidRPr="004D2B67">
        <w:rPr>
          <w:sz w:val="24"/>
          <w:szCs w:val="24"/>
        </w:rPr>
        <w:t xml:space="preserve"> should do the following to ensure that they are being responsible with AI and the wider use of data in general:</w:t>
      </w:r>
    </w:p>
    <w:p w:rsidR="00462017" w:rsidRPr="004D2B67" w:rsidRDefault="00462017" w:rsidP="00CE605B">
      <w:pPr>
        <w:pStyle w:val="ListParagraph"/>
        <w:numPr>
          <w:ilvl w:val="1"/>
          <w:numId w:val="13"/>
        </w:numPr>
        <w:shd w:val="clear" w:color="auto" w:fill="FFFFFF"/>
        <w:spacing w:before="100" w:beforeAutospacing="1" w:after="100" w:afterAutospacing="1" w:line="240" w:lineRule="auto"/>
        <w:rPr>
          <w:rFonts w:eastAsia="Times New Roman" w:cs="Times New Roman"/>
          <w:color w:val="000000"/>
          <w:sz w:val="24"/>
          <w:szCs w:val="24"/>
        </w:rPr>
      </w:pPr>
      <w:r w:rsidRPr="004D2B67">
        <w:rPr>
          <w:rFonts w:eastAsia="Times New Roman" w:cs="Times New Roman"/>
          <w:color w:val="000000"/>
          <w:sz w:val="24"/>
          <w:szCs w:val="24"/>
        </w:rPr>
        <w:t>provide meaningful information about the logic involved in the decision-making process, as well as the significance and the envisaged consequences for the individual;</w:t>
      </w:r>
    </w:p>
    <w:p w:rsidR="00462017" w:rsidRPr="004D2B67" w:rsidRDefault="00462017" w:rsidP="00CE605B">
      <w:pPr>
        <w:pStyle w:val="ListParagraph"/>
        <w:numPr>
          <w:ilvl w:val="1"/>
          <w:numId w:val="13"/>
        </w:numPr>
        <w:shd w:val="clear" w:color="auto" w:fill="FFFFFF"/>
        <w:spacing w:before="120" w:after="100" w:afterAutospacing="1" w:line="240" w:lineRule="auto"/>
        <w:rPr>
          <w:rFonts w:eastAsia="Times New Roman" w:cs="Times New Roman"/>
          <w:color w:val="000000"/>
          <w:sz w:val="24"/>
          <w:szCs w:val="24"/>
        </w:rPr>
      </w:pPr>
      <w:r w:rsidRPr="004D2B67">
        <w:rPr>
          <w:rFonts w:eastAsia="Times New Roman" w:cs="Times New Roman"/>
          <w:color w:val="000000"/>
          <w:sz w:val="24"/>
          <w:szCs w:val="24"/>
        </w:rPr>
        <w:t>ensure that individuals can</w:t>
      </w:r>
      <w:r w:rsidR="00EE55B0" w:rsidRPr="004D2B67">
        <w:rPr>
          <w:rFonts w:eastAsia="Times New Roman" w:cs="Times New Roman"/>
          <w:color w:val="000000"/>
          <w:sz w:val="24"/>
          <w:szCs w:val="24"/>
        </w:rPr>
        <w:t xml:space="preserve"> </w:t>
      </w:r>
      <w:r w:rsidRPr="004D2B67">
        <w:rPr>
          <w:rFonts w:eastAsia="Times New Roman" w:cs="Times New Roman"/>
          <w:color w:val="000000"/>
          <w:sz w:val="24"/>
          <w:szCs w:val="24"/>
        </w:rPr>
        <w:t>obtain human intervention;</w:t>
      </w:r>
    </w:p>
    <w:p w:rsidR="00462017" w:rsidRPr="004D2B67" w:rsidRDefault="00462017" w:rsidP="00CE605B">
      <w:pPr>
        <w:pStyle w:val="ListParagraph"/>
        <w:numPr>
          <w:ilvl w:val="1"/>
          <w:numId w:val="13"/>
        </w:numPr>
        <w:shd w:val="clear" w:color="auto" w:fill="FFFFFF"/>
        <w:spacing w:before="120" w:after="100" w:afterAutospacing="1" w:line="240" w:lineRule="auto"/>
        <w:rPr>
          <w:rFonts w:eastAsia="Times New Roman" w:cs="Times New Roman"/>
          <w:color w:val="000000"/>
          <w:sz w:val="24"/>
          <w:szCs w:val="24"/>
        </w:rPr>
      </w:pPr>
      <w:r w:rsidRPr="004D2B67">
        <w:rPr>
          <w:rFonts w:eastAsia="Times New Roman" w:cs="Times New Roman"/>
          <w:color w:val="000000"/>
          <w:sz w:val="24"/>
          <w:szCs w:val="24"/>
        </w:rPr>
        <w:t>obtain an explanation of the decision and challenge it;</w:t>
      </w:r>
    </w:p>
    <w:p w:rsidR="00462017" w:rsidRPr="004D2B67" w:rsidRDefault="00462017" w:rsidP="00CE605B">
      <w:pPr>
        <w:pStyle w:val="ListParagraph"/>
        <w:numPr>
          <w:ilvl w:val="1"/>
          <w:numId w:val="13"/>
        </w:numPr>
        <w:shd w:val="clear" w:color="auto" w:fill="FFFFFF"/>
        <w:spacing w:before="120" w:after="100" w:afterAutospacing="1" w:line="240" w:lineRule="auto"/>
        <w:rPr>
          <w:rFonts w:eastAsia="Times New Roman" w:cs="Times New Roman"/>
          <w:color w:val="000000"/>
          <w:sz w:val="24"/>
          <w:szCs w:val="24"/>
        </w:rPr>
      </w:pPr>
      <w:r w:rsidRPr="004D2B67">
        <w:rPr>
          <w:rFonts w:eastAsia="Times New Roman" w:cs="Times New Roman"/>
          <w:color w:val="000000"/>
          <w:sz w:val="24"/>
          <w:szCs w:val="24"/>
        </w:rPr>
        <w:t xml:space="preserve">put appropriate technical and </w:t>
      </w:r>
      <w:proofErr w:type="spellStart"/>
      <w:r w:rsidRPr="004D2B67">
        <w:rPr>
          <w:rFonts w:eastAsia="Times New Roman" w:cs="Times New Roman"/>
          <w:color w:val="000000"/>
          <w:sz w:val="24"/>
          <w:szCs w:val="24"/>
        </w:rPr>
        <w:t>organisational</w:t>
      </w:r>
      <w:proofErr w:type="spellEnd"/>
      <w:r w:rsidRPr="004D2B67">
        <w:rPr>
          <w:rFonts w:eastAsia="Times New Roman" w:cs="Times New Roman"/>
          <w:color w:val="000000"/>
          <w:sz w:val="24"/>
          <w:szCs w:val="24"/>
        </w:rPr>
        <w:t xml:space="preserve"> measures in place</w:t>
      </w:r>
    </w:p>
    <w:p w:rsidR="00462017" w:rsidRPr="004D2B67" w:rsidRDefault="00462017" w:rsidP="00CE605B">
      <w:pPr>
        <w:pStyle w:val="ListParagraph"/>
        <w:numPr>
          <w:ilvl w:val="1"/>
          <w:numId w:val="13"/>
        </w:numPr>
        <w:shd w:val="clear" w:color="auto" w:fill="FFFFFF"/>
        <w:spacing w:before="120" w:after="100" w:afterAutospacing="1" w:line="240" w:lineRule="auto"/>
        <w:rPr>
          <w:rFonts w:eastAsia="Times New Roman" w:cs="Times New Roman"/>
          <w:color w:val="000000"/>
          <w:sz w:val="24"/>
          <w:szCs w:val="24"/>
        </w:rPr>
      </w:pPr>
      <w:proofErr w:type="gramStart"/>
      <w:r w:rsidRPr="004D2B67">
        <w:rPr>
          <w:rFonts w:eastAsia="Times New Roman" w:cs="Times New Roman"/>
          <w:color w:val="000000"/>
          <w:sz w:val="24"/>
          <w:szCs w:val="24"/>
        </w:rPr>
        <w:t>secure</w:t>
      </w:r>
      <w:proofErr w:type="gramEnd"/>
      <w:r w:rsidRPr="004D2B67">
        <w:rPr>
          <w:rFonts w:eastAsia="Times New Roman" w:cs="Times New Roman"/>
          <w:color w:val="000000"/>
          <w:sz w:val="24"/>
          <w:szCs w:val="24"/>
        </w:rPr>
        <w:t xml:space="preserve"> personal data in a way that is proportionate to the risk to the interests and rights of the individual, and that prevents discriminatory effects.</w:t>
      </w:r>
    </w:p>
    <w:p w:rsidR="00141B96" w:rsidRPr="004D2B67" w:rsidRDefault="00141B96">
      <w:pPr>
        <w:rPr>
          <w:sz w:val="24"/>
          <w:szCs w:val="24"/>
        </w:rPr>
      </w:pPr>
    </w:p>
    <w:p w:rsidR="00CE2222" w:rsidRPr="004D2B67" w:rsidRDefault="00CE2222">
      <w:pPr>
        <w:rPr>
          <w:sz w:val="24"/>
          <w:szCs w:val="24"/>
        </w:rPr>
      </w:pPr>
      <w:r w:rsidRPr="004D2B67">
        <w:rPr>
          <w:b/>
          <w:sz w:val="24"/>
          <w:szCs w:val="24"/>
        </w:rPr>
        <w:t>References</w:t>
      </w:r>
      <w:r w:rsidRPr="004D2B67">
        <w:rPr>
          <w:sz w:val="24"/>
          <w:szCs w:val="24"/>
        </w:rPr>
        <w:t>:</w:t>
      </w:r>
    </w:p>
    <w:p w:rsidR="003F1570" w:rsidRPr="004D2B67" w:rsidRDefault="003F1570" w:rsidP="00CE2222">
      <w:pPr>
        <w:pStyle w:val="ListParagraph"/>
        <w:numPr>
          <w:ilvl w:val="0"/>
          <w:numId w:val="1"/>
        </w:numPr>
        <w:rPr>
          <w:sz w:val="24"/>
          <w:szCs w:val="24"/>
        </w:rPr>
      </w:pPr>
      <w:r w:rsidRPr="004D2B67">
        <w:rPr>
          <w:sz w:val="24"/>
          <w:szCs w:val="24"/>
        </w:rPr>
        <w:t xml:space="preserve">RESPONSIBLE ARTIFICIAL INTELLIGENCE Prof. Dr. Virginia </w:t>
      </w:r>
      <w:proofErr w:type="spellStart"/>
      <w:r w:rsidRPr="004D2B67">
        <w:rPr>
          <w:sz w:val="24"/>
          <w:szCs w:val="24"/>
        </w:rPr>
        <w:t>Dignum</w:t>
      </w:r>
      <w:proofErr w:type="spellEnd"/>
      <w:r w:rsidRPr="004D2B67">
        <w:rPr>
          <w:sz w:val="24"/>
          <w:szCs w:val="24"/>
        </w:rPr>
        <w:t xml:space="preserve"> Chair of Social and Ethical Artificial Intelligence - Department of Computer Science</w:t>
      </w:r>
    </w:p>
    <w:p w:rsidR="00CE2222" w:rsidRPr="004D2B67" w:rsidRDefault="00CE2222" w:rsidP="00CE2222">
      <w:pPr>
        <w:pStyle w:val="ListParagraph"/>
        <w:numPr>
          <w:ilvl w:val="0"/>
          <w:numId w:val="1"/>
        </w:numPr>
        <w:rPr>
          <w:sz w:val="24"/>
          <w:szCs w:val="24"/>
        </w:rPr>
      </w:pPr>
      <w:r w:rsidRPr="004D2B67">
        <w:rPr>
          <w:sz w:val="24"/>
          <w:szCs w:val="24"/>
        </w:rPr>
        <w:t>Artificial Intelligence and Data Protection: How the GDPR Regulates AI, Centre for Information Policy Leadership (CIPL), March 2020</w:t>
      </w:r>
    </w:p>
    <w:p w:rsidR="00AD3688" w:rsidRPr="004D2B67" w:rsidRDefault="00AD3688" w:rsidP="00CE2222">
      <w:pPr>
        <w:pStyle w:val="ListParagraph"/>
        <w:numPr>
          <w:ilvl w:val="0"/>
          <w:numId w:val="1"/>
        </w:numPr>
        <w:rPr>
          <w:sz w:val="24"/>
          <w:szCs w:val="24"/>
        </w:rPr>
      </w:pPr>
      <w:r w:rsidRPr="004D2B67">
        <w:rPr>
          <w:sz w:val="24"/>
          <w:szCs w:val="24"/>
        </w:rPr>
        <w:t>https://ico.org.uk/for-organisations/guide-to-data-protection/guide-to-the-general-data-protection-regulation-gdpr/individual-rights/rights-related-to-automated-decision-making-including-profiling/</w:t>
      </w:r>
    </w:p>
    <w:p w:rsidR="00CE2222" w:rsidRDefault="00CE2222"/>
    <w:p w:rsidR="00CE2222" w:rsidRDefault="00CE2222"/>
    <w:p w:rsidR="00CE2222" w:rsidRDefault="00CE2222"/>
    <w:p w:rsidR="00CE2222" w:rsidRDefault="00CE2222"/>
    <w:p w:rsidR="00CE2222" w:rsidRDefault="00CE2222"/>
    <w:sectPr w:rsidR="00CE2222" w:rsidSect="009C62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B46E7"/>
    <w:multiLevelType w:val="multilevel"/>
    <w:tmpl w:val="9E0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983049"/>
    <w:multiLevelType w:val="multilevel"/>
    <w:tmpl w:val="1D6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01642A"/>
    <w:multiLevelType w:val="multilevel"/>
    <w:tmpl w:val="C88C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E644C"/>
    <w:multiLevelType w:val="hybridMultilevel"/>
    <w:tmpl w:val="71CA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D57E2"/>
    <w:multiLevelType w:val="multilevel"/>
    <w:tmpl w:val="692C1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8E4A1A"/>
    <w:multiLevelType w:val="hybridMultilevel"/>
    <w:tmpl w:val="FC723F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E75D71"/>
    <w:multiLevelType w:val="hybridMultilevel"/>
    <w:tmpl w:val="45540738"/>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4C7A1756"/>
    <w:multiLevelType w:val="hybridMultilevel"/>
    <w:tmpl w:val="060081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FD128A8"/>
    <w:multiLevelType w:val="hybridMultilevel"/>
    <w:tmpl w:val="F434FD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42099"/>
    <w:multiLevelType w:val="multilevel"/>
    <w:tmpl w:val="AA14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825B6D"/>
    <w:multiLevelType w:val="hybridMultilevel"/>
    <w:tmpl w:val="76DC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76001"/>
    <w:multiLevelType w:val="multilevel"/>
    <w:tmpl w:val="8B326CC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nsid w:val="74DE2F3D"/>
    <w:multiLevelType w:val="hybridMultilevel"/>
    <w:tmpl w:val="CCD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6"/>
  </w:num>
  <w:num w:numId="5">
    <w:abstractNumId w:val="5"/>
  </w:num>
  <w:num w:numId="6">
    <w:abstractNumId w:val="7"/>
  </w:num>
  <w:num w:numId="7">
    <w:abstractNumId w:val="1"/>
  </w:num>
  <w:num w:numId="8">
    <w:abstractNumId w:val="0"/>
  </w:num>
  <w:num w:numId="9">
    <w:abstractNumId w:val="9"/>
  </w:num>
  <w:num w:numId="10">
    <w:abstractNumId w:val="2"/>
  </w:num>
  <w:num w:numId="11">
    <w:abstractNumId w:val="11"/>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revisionView w:inkAnnotations="0"/>
  <w:defaultTabStop w:val="720"/>
  <w:characterSpacingControl w:val="doNotCompress"/>
  <w:compat/>
  <w:rsids>
    <w:rsidRoot w:val="00FF71A9"/>
    <w:rsid w:val="0001121F"/>
    <w:rsid w:val="00092C0F"/>
    <w:rsid w:val="00141B96"/>
    <w:rsid w:val="00153332"/>
    <w:rsid w:val="00213089"/>
    <w:rsid w:val="002A54B4"/>
    <w:rsid w:val="00364B8D"/>
    <w:rsid w:val="003F1570"/>
    <w:rsid w:val="00462017"/>
    <w:rsid w:val="004D2B67"/>
    <w:rsid w:val="0058342C"/>
    <w:rsid w:val="0079051D"/>
    <w:rsid w:val="007909A2"/>
    <w:rsid w:val="008B3F1E"/>
    <w:rsid w:val="009C6289"/>
    <w:rsid w:val="00A42C14"/>
    <w:rsid w:val="00AD3688"/>
    <w:rsid w:val="00CE2222"/>
    <w:rsid w:val="00CE605B"/>
    <w:rsid w:val="00DE36F7"/>
    <w:rsid w:val="00DE4426"/>
    <w:rsid w:val="00E638F3"/>
    <w:rsid w:val="00EB4C52"/>
    <w:rsid w:val="00EC5473"/>
    <w:rsid w:val="00EE55B0"/>
    <w:rsid w:val="00FF7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289"/>
  </w:style>
  <w:style w:type="paragraph" w:styleId="Heading4">
    <w:name w:val="heading 4"/>
    <w:basedOn w:val="Normal"/>
    <w:link w:val="Heading4Char"/>
    <w:uiPriority w:val="9"/>
    <w:qFormat/>
    <w:rsid w:val="004620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1A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E2222"/>
    <w:pPr>
      <w:ind w:left="720"/>
      <w:contextualSpacing/>
    </w:pPr>
  </w:style>
  <w:style w:type="paragraph" w:styleId="NormalWeb">
    <w:name w:val="Normal (Web)"/>
    <w:basedOn w:val="Normal"/>
    <w:uiPriority w:val="99"/>
    <w:semiHidden/>
    <w:unhideWhenUsed/>
    <w:rsid w:val="00462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2017"/>
    <w:rPr>
      <w:rFonts w:ascii="Times New Roman" w:eastAsia="Times New Roman" w:hAnsi="Times New Roman" w:cs="Times New Roman"/>
      <w:b/>
      <w:bCs/>
      <w:sz w:val="24"/>
      <w:szCs w:val="24"/>
    </w:rPr>
  </w:style>
  <w:style w:type="character" w:styleId="Strong">
    <w:name w:val="Strong"/>
    <w:basedOn w:val="DefaultParagraphFont"/>
    <w:uiPriority w:val="22"/>
    <w:qFormat/>
    <w:rsid w:val="00462017"/>
    <w:rPr>
      <w:b/>
      <w:bCs/>
    </w:rPr>
  </w:style>
  <w:style w:type="character" w:styleId="Hyperlink">
    <w:name w:val="Hyperlink"/>
    <w:basedOn w:val="DefaultParagraphFont"/>
    <w:uiPriority w:val="99"/>
    <w:semiHidden/>
    <w:unhideWhenUsed/>
    <w:rsid w:val="008B3F1E"/>
    <w:rPr>
      <w:color w:val="0000FF"/>
      <w:u w:val="single"/>
    </w:rPr>
  </w:style>
</w:styles>
</file>

<file path=word/webSettings.xml><?xml version="1.0" encoding="utf-8"?>
<w:webSettings xmlns:r="http://schemas.openxmlformats.org/officeDocument/2006/relationships" xmlns:w="http://schemas.openxmlformats.org/wordprocessingml/2006/main">
  <w:divs>
    <w:div w:id="882785815">
      <w:bodyDiv w:val="1"/>
      <w:marLeft w:val="0"/>
      <w:marRight w:val="0"/>
      <w:marTop w:val="0"/>
      <w:marBottom w:val="0"/>
      <w:divBdr>
        <w:top w:val="none" w:sz="0" w:space="0" w:color="auto"/>
        <w:left w:val="none" w:sz="0" w:space="0" w:color="auto"/>
        <w:bottom w:val="none" w:sz="0" w:space="0" w:color="auto"/>
        <w:right w:val="none" w:sz="0" w:space="0" w:color="auto"/>
      </w:divBdr>
    </w:div>
    <w:div w:id="1261572813">
      <w:bodyDiv w:val="1"/>
      <w:marLeft w:val="0"/>
      <w:marRight w:val="0"/>
      <w:marTop w:val="0"/>
      <w:marBottom w:val="0"/>
      <w:divBdr>
        <w:top w:val="none" w:sz="0" w:space="0" w:color="auto"/>
        <w:left w:val="none" w:sz="0" w:space="0" w:color="auto"/>
        <w:bottom w:val="none" w:sz="0" w:space="0" w:color="auto"/>
        <w:right w:val="none" w:sz="0" w:space="0" w:color="auto"/>
      </w:divBdr>
    </w:div>
    <w:div w:id="1363634371">
      <w:bodyDiv w:val="1"/>
      <w:marLeft w:val="0"/>
      <w:marRight w:val="0"/>
      <w:marTop w:val="0"/>
      <w:marBottom w:val="0"/>
      <w:divBdr>
        <w:top w:val="none" w:sz="0" w:space="0" w:color="auto"/>
        <w:left w:val="none" w:sz="0" w:space="0" w:color="auto"/>
        <w:bottom w:val="none" w:sz="0" w:space="0" w:color="auto"/>
        <w:right w:val="none" w:sz="0" w:space="0" w:color="auto"/>
      </w:divBdr>
    </w:div>
    <w:div w:id="1422212763">
      <w:bodyDiv w:val="1"/>
      <w:marLeft w:val="0"/>
      <w:marRight w:val="0"/>
      <w:marTop w:val="0"/>
      <w:marBottom w:val="0"/>
      <w:divBdr>
        <w:top w:val="none" w:sz="0" w:space="0" w:color="auto"/>
        <w:left w:val="none" w:sz="0" w:space="0" w:color="auto"/>
        <w:bottom w:val="none" w:sz="0" w:space="0" w:color="auto"/>
        <w:right w:val="none" w:sz="0" w:space="0" w:color="auto"/>
      </w:divBdr>
    </w:div>
    <w:div w:id="1734422689">
      <w:bodyDiv w:val="1"/>
      <w:marLeft w:val="0"/>
      <w:marRight w:val="0"/>
      <w:marTop w:val="0"/>
      <w:marBottom w:val="0"/>
      <w:divBdr>
        <w:top w:val="none" w:sz="0" w:space="0" w:color="auto"/>
        <w:left w:val="none" w:sz="0" w:space="0" w:color="auto"/>
        <w:bottom w:val="none" w:sz="0" w:space="0" w:color="auto"/>
        <w:right w:val="none" w:sz="0" w:space="0" w:color="auto"/>
      </w:divBdr>
    </w:div>
    <w:div w:id="1812164758">
      <w:bodyDiv w:val="1"/>
      <w:marLeft w:val="0"/>
      <w:marRight w:val="0"/>
      <w:marTop w:val="0"/>
      <w:marBottom w:val="0"/>
      <w:divBdr>
        <w:top w:val="none" w:sz="0" w:space="0" w:color="auto"/>
        <w:left w:val="none" w:sz="0" w:space="0" w:color="auto"/>
        <w:bottom w:val="none" w:sz="0" w:space="0" w:color="auto"/>
        <w:right w:val="none" w:sz="0" w:space="0" w:color="auto"/>
      </w:divBdr>
    </w:div>
    <w:div w:id="18529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2022-02-22T20:18:00Z</dcterms:created>
  <dcterms:modified xsi:type="dcterms:W3CDTF">2022-02-24T08:28:00Z</dcterms:modified>
</cp:coreProperties>
</file>