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9FA0A" w14:textId="77777777" w:rsidR="00DF4C06" w:rsidRPr="00C2712D" w:rsidRDefault="00DF4C06" w:rsidP="00DF4C06">
      <w:pPr>
        <w:spacing w:line="360" w:lineRule="auto"/>
        <w:jc w:val="both"/>
        <w:rPr>
          <w:b/>
          <w:lang w:val="en-GB"/>
        </w:rPr>
      </w:pPr>
    </w:p>
    <w:p w14:paraId="298A216F" w14:textId="77777777" w:rsidR="00DF4C06" w:rsidRPr="00C2712D" w:rsidRDefault="00DF4C06" w:rsidP="00DF4C06">
      <w:pPr>
        <w:spacing w:line="360" w:lineRule="auto"/>
        <w:jc w:val="both"/>
        <w:rPr>
          <w:b/>
          <w:bCs/>
          <w:lang w:val="en-GB"/>
        </w:rPr>
      </w:pPr>
    </w:p>
    <w:p w14:paraId="333163F6" w14:textId="77777777" w:rsidR="00DF4C06" w:rsidRPr="00C2712D" w:rsidRDefault="00DF4C06" w:rsidP="00DF4C06">
      <w:pPr>
        <w:spacing w:line="360" w:lineRule="auto"/>
        <w:ind w:left="-720" w:right="-781"/>
        <w:jc w:val="both"/>
        <w:rPr>
          <w:b/>
          <w:bCs/>
          <w:lang w:val="en-GB"/>
        </w:rPr>
      </w:pPr>
      <w:r>
        <w:rPr>
          <w:b/>
          <w:bCs/>
          <w:lang w:val="en-GB"/>
        </w:rPr>
        <w:t>PRESENTATION OF DEVELOPED</w:t>
      </w:r>
      <w:r w:rsidRPr="00C2712D">
        <w:rPr>
          <w:b/>
          <w:bCs/>
          <w:lang w:val="en-GB"/>
        </w:rPr>
        <w:t xml:space="preserve"> SOFTWARE ARCHITECTURES/MODELS FOR THE INTEGRATED DATA MANAGEMENT SYSTEMS FOR </w:t>
      </w:r>
      <w:r>
        <w:rPr>
          <w:b/>
          <w:bCs/>
          <w:lang w:val="en-GB"/>
        </w:rPr>
        <w:t>GIZ-</w:t>
      </w:r>
      <w:r w:rsidRPr="00C2712D">
        <w:rPr>
          <w:b/>
          <w:bCs/>
          <w:lang w:val="en-GB"/>
        </w:rPr>
        <w:t>SEDIN TO EASE CAPTURING, MANAGEMENT</w:t>
      </w:r>
      <w:r>
        <w:rPr>
          <w:b/>
          <w:bCs/>
          <w:lang w:val="en-GB"/>
        </w:rPr>
        <w:t>,</w:t>
      </w:r>
      <w:r w:rsidRPr="00C2712D">
        <w:rPr>
          <w:b/>
          <w:bCs/>
          <w:lang w:val="en-GB"/>
        </w:rPr>
        <w:t xml:space="preserve"> AND STORAGE OF MSMES MONITORING DATA FOR PROGRAMME USE.</w:t>
      </w:r>
    </w:p>
    <w:p w14:paraId="08D49688" w14:textId="77777777" w:rsidR="00DF4C06" w:rsidRPr="00C2712D" w:rsidRDefault="00DF4C06" w:rsidP="00DF4C06">
      <w:pPr>
        <w:spacing w:line="360" w:lineRule="auto"/>
        <w:ind w:left="-720" w:right="-781"/>
        <w:jc w:val="both"/>
        <w:rPr>
          <w:b/>
          <w:bCs/>
          <w:lang w:val="en-GB"/>
        </w:rPr>
      </w:pPr>
    </w:p>
    <w:p w14:paraId="12A4025E" w14:textId="00103753" w:rsidR="00DF4C06" w:rsidRPr="00C2712D" w:rsidRDefault="00B747E2" w:rsidP="00B747E2">
      <w:pPr>
        <w:spacing w:line="360" w:lineRule="auto"/>
        <w:ind w:left="-720" w:right="-781"/>
        <w:jc w:val="both"/>
        <w:rPr>
          <w:b/>
          <w:bCs/>
          <w:lang w:val="en-GB"/>
        </w:rPr>
      </w:pPr>
      <w:r w:rsidRPr="00B747E2">
        <w:rPr>
          <w:b/>
          <w:bCs/>
        </w:rPr>
        <w:t>Background information</w:t>
      </w:r>
    </w:p>
    <w:p w14:paraId="4B98860F" w14:textId="77777777" w:rsidR="00DF4C06" w:rsidRDefault="00DF4C06" w:rsidP="002034E4">
      <w:pPr>
        <w:spacing w:line="360" w:lineRule="auto"/>
        <w:ind w:left="-720" w:right="-871"/>
        <w:jc w:val="both"/>
        <w:rPr>
          <w:noProof/>
        </w:rPr>
      </w:pPr>
      <w:r>
        <w:rPr>
          <w:noProof/>
        </w:rPr>
        <w:t xml:space="preserve">The objective of the Pro-Poor Growth and Promotion of Employment in Nigeria - SEDIN Programme of the Deutsche Gesellschaft für Internationale Zusammenarbeit (GIZ) is to increase sustained employment and income generation in MSMEs. The target groups of SEDIN are the owners and employees of MSMEs as well as members of other economically active low-income households. </w:t>
      </w:r>
    </w:p>
    <w:p w14:paraId="355BC6FD" w14:textId="77777777" w:rsidR="00DF4C06" w:rsidRDefault="00DF4C06" w:rsidP="002034E4">
      <w:pPr>
        <w:spacing w:line="360" w:lineRule="auto"/>
        <w:ind w:left="-720" w:right="-871"/>
        <w:jc w:val="both"/>
        <w:rPr>
          <w:noProof/>
        </w:rPr>
      </w:pPr>
      <w:r>
        <w:rPr>
          <w:noProof/>
        </w:rPr>
        <w:t xml:space="preserve">To deepen its interventions, the GIZ-SEDIN programme wishes to focus on institutional support to MSMEs, business advocacy groups and strengthening of local support systems such as cooperatives and business membership organisations in the provision of business-related services to MSMEs. This will involve the engagement of partner and beneficiary organisations in the provision of tailor-made services to the individual MSMEs. </w:t>
      </w:r>
    </w:p>
    <w:p w14:paraId="4D18299E" w14:textId="77777777" w:rsidR="00B747E2" w:rsidRDefault="00DF4C06" w:rsidP="002034E4">
      <w:pPr>
        <w:spacing w:line="360" w:lineRule="auto"/>
        <w:ind w:left="-720" w:right="-871"/>
        <w:jc w:val="both"/>
        <w:rPr>
          <w:noProof/>
        </w:rPr>
      </w:pPr>
      <w:r>
        <w:rPr>
          <w:noProof/>
        </w:rPr>
        <w:t xml:space="preserve">These organisations are expected to also support in the provision of feedback and monitoring data to the programme. Thus, an effective data management system with a functional monitoring database that integrates the programme monitoring data from the various organisations would be required. To this end, SEDIN has engaged Ironet Ventures, an IT firm to develop an integrated data management system to automate the process of data capture, management, and retrieval for some of its interventions. </w:t>
      </w:r>
    </w:p>
    <w:p w14:paraId="66220069" w14:textId="789D7ED8" w:rsidR="00DF4C06" w:rsidRPr="00B747E2" w:rsidRDefault="00DF4C06" w:rsidP="002034E4">
      <w:pPr>
        <w:spacing w:line="360" w:lineRule="auto"/>
        <w:ind w:left="-720" w:right="-871"/>
        <w:jc w:val="both"/>
        <w:rPr>
          <w:noProof/>
        </w:rPr>
      </w:pPr>
      <w:r w:rsidRPr="00B747E2">
        <w:rPr>
          <w:b/>
          <w:bCs/>
          <w:noProof/>
        </w:rPr>
        <w:t>Objectives of the Assignment</w:t>
      </w:r>
    </w:p>
    <w:p w14:paraId="4176AF3C" w14:textId="77777777" w:rsidR="00DF4C06" w:rsidRDefault="00DF4C06" w:rsidP="002034E4">
      <w:pPr>
        <w:spacing w:line="360" w:lineRule="auto"/>
        <w:ind w:left="-720" w:right="-871"/>
        <w:jc w:val="both"/>
        <w:rPr>
          <w:noProof/>
        </w:rPr>
      </w:pPr>
      <w:r>
        <w:rPr>
          <w:noProof/>
        </w:rPr>
        <w:t>The objective of the assignment is to develop an integrated data management systems for SEDIN to ease capture, management, and storage of MSMEs monitoring data for programme use.</w:t>
      </w:r>
    </w:p>
    <w:p w14:paraId="012D6AA4" w14:textId="77777777" w:rsidR="00DF4C06" w:rsidRPr="00B747E2" w:rsidRDefault="00DF4C06" w:rsidP="002034E4">
      <w:pPr>
        <w:spacing w:line="360" w:lineRule="auto"/>
        <w:ind w:left="-720" w:right="-871"/>
        <w:jc w:val="both"/>
        <w:rPr>
          <w:b/>
          <w:bCs/>
          <w:noProof/>
        </w:rPr>
      </w:pPr>
      <w:r w:rsidRPr="00B747E2">
        <w:rPr>
          <w:b/>
          <w:bCs/>
          <w:noProof/>
        </w:rPr>
        <w:t>Organisation and methodology</w:t>
      </w:r>
    </w:p>
    <w:p w14:paraId="4660C0E3" w14:textId="77777777" w:rsidR="00DF4C06" w:rsidRDefault="00DF4C06" w:rsidP="002034E4">
      <w:pPr>
        <w:spacing w:line="360" w:lineRule="auto"/>
        <w:ind w:left="-720" w:right="-871"/>
        <w:jc w:val="both"/>
        <w:rPr>
          <w:noProof/>
        </w:rPr>
      </w:pPr>
      <w:r>
        <w:rPr>
          <w:noProof/>
        </w:rPr>
        <w:t>The assignment is to be implemented in the following stages:</w:t>
      </w:r>
    </w:p>
    <w:p w14:paraId="08D49DDC" w14:textId="77777777" w:rsidR="00DF4C06" w:rsidRDefault="00DF4C06" w:rsidP="002034E4">
      <w:pPr>
        <w:spacing w:line="360" w:lineRule="auto"/>
        <w:ind w:left="-720" w:right="-871"/>
        <w:jc w:val="both"/>
        <w:rPr>
          <w:noProof/>
        </w:rPr>
      </w:pPr>
      <w:r w:rsidRPr="00B747E2">
        <w:rPr>
          <w:b/>
          <w:bCs/>
          <w:noProof/>
        </w:rPr>
        <w:lastRenderedPageBreak/>
        <w:t>Stage1:</w:t>
      </w:r>
      <w:r>
        <w:rPr>
          <w:noProof/>
        </w:rPr>
        <w:t xml:space="preserve"> onboarding of the consultants by the SEDIN M&amp;E team and relevant technical team members and review of relevant programme documents relating to data flow (capture, management, and storage) and interactions with selected partner organisations on data needs and uses. </w:t>
      </w:r>
    </w:p>
    <w:p w14:paraId="5FB8B43F" w14:textId="77777777" w:rsidR="00DF4C06" w:rsidRDefault="00DF4C06" w:rsidP="002034E4">
      <w:pPr>
        <w:spacing w:line="360" w:lineRule="auto"/>
        <w:ind w:left="-720" w:right="-871"/>
        <w:jc w:val="both"/>
        <w:rPr>
          <w:noProof/>
        </w:rPr>
      </w:pPr>
      <w:r w:rsidRPr="00B747E2">
        <w:rPr>
          <w:b/>
          <w:bCs/>
          <w:noProof/>
        </w:rPr>
        <w:t>Stage2:</w:t>
      </w:r>
      <w:r>
        <w:rPr>
          <w:noProof/>
        </w:rPr>
        <w:t xml:space="preserve"> development and presentation of integrated data management design/model for the programme and review with the M&amp;E team. </w:t>
      </w:r>
    </w:p>
    <w:p w14:paraId="4BE7BEFC" w14:textId="46AA0420" w:rsidR="00DF4C06" w:rsidRDefault="00DF4C06" w:rsidP="002034E4">
      <w:pPr>
        <w:spacing w:line="360" w:lineRule="auto"/>
        <w:ind w:left="-720" w:right="-871"/>
        <w:jc w:val="both"/>
        <w:rPr>
          <w:noProof/>
        </w:rPr>
      </w:pPr>
      <w:r w:rsidRPr="00B747E2">
        <w:rPr>
          <w:b/>
          <w:bCs/>
          <w:noProof/>
        </w:rPr>
        <w:t>Stage3</w:t>
      </w:r>
      <w:r w:rsidR="00B747E2" w:rsidRPr="00B747E2">
        <w:rPr>
          <w:b/>
          <w:bCs/>
          <w:noProof/>
        </w:rPr>
        <w:t>:</w:t>
      </w:r>
      <w:r>
        <w:rPr>
          <w:noProof/>
        </w:rPr>
        <w:t xml:space="preserve"> actual development of the data management system- this includes the development and deployment and launch of the system and onboarding of M&amp;E team on its use.</w:t>
      </w:r>
    </w:p>
    <w:p w14:paraId="1496AB2E" w14:textId="77777777" w:rsidR="00DF4C06" w:rsidRDefault="00DF4C06" w:rsidP="002034E4">
      <w:pPr>
        <w:spacing w:line="360" w:lineRule="auto"/>
        <w:ind w:left="-720" w:right="-871"/>
        <w:jc w:val="both"/>
        <w:rPr>
          <w:noProof/>
        </w:rPr>
      </w:pPr>
      <w:r w:rsidRPr="00B747E2">
        <w:rPr>
          <w:b/>
          <w:bCs/>
          <w:noProof/>
        </w:rPr>
        <w:t>Stage4:</w:t>
      </w:r>
      <w:r>
        <w:rPr>
          <w:noProof/>
        </w:rPr>
        <w:t xml:space="preserve"> system test-run and review. It will also include review of challenges encountered during test-run and system review to mitigate challenges. </w:t>
      </w:r>
    </w:p>
    <w:p w14:paraId="7331D12F" w14:textId="77777777" w:rsidR="00DF4C06" w:rsidRDefault="00DF4C06" w:rsidP="002034E4">
      <w:pPr>
        <w:spacing w:line="360" w:lineRule="auto"/>
        <w:ind w:left="-720" w:right="-871"/>
        <w:jc w:val="both"/>
        <w:rPr>
          <w:noProof/>
        </w:rPr>
      </w:pPr>
      <w:r w:rsidRPr="00B747E2">
        <w:rPr>
          <w:b/>
          <w:bCs/>
          <w:noProof/>
        </w:rPr>
        <w:t>Stage5:</w:t>
      </w:r>
      <w:r>
        <w:rPr>
          <w:noProof/>
        </w:rPr>
        <w:t xml:space="preserve"> finalization of system, training of users and handover. This stage will also include report writing on the assignment. </w:t>
      </w:r>
    </w:p>
    <w:p w14:paraId="125D59B3" w14:textId="3D5EAC86" w:rsidR="00DF4C06" w:rsidRDefault="00DF4C06" w:rsidP="002034E4">
      <w:pPr>
        <w:spacing w:line="360" w:lineRule="auto"/>
        <w:ind w:left="-720" w:right="-871"/>
        <w:jc w:val="both"/>
        <w:rPr>
          <w:noProof/>
        </w:rPr>
      </w:pPr>
      <w:r>
        <w:rPr>
          <w:noProof/>
        </w:rPr>
        <w:t>So far, Ironet Ventures has successfully gone through the first of the assignment; the outcomes of the set of activities including field trip, virtual meetings, and reviews of relevant SEDIN documents is outlined below.</w:t>
      </w:r>
    </w:p>
    <w:p w14:paraId="2246E5C5" w14:textId="77777777" w:rsidR="00DF4C06" w:rsidRPr="00411B26" w:rsidRDefault="00DF4C06" w:rsidP="002034E4">
      <w:pPr>
        <w:spacing w:line="360" w:lineRule="auto"/>
        <w:ind w:left="-720" w:right="-871"/>
        <w:jc w:val="both"/>
        <w:rPr>
          <w:b/>
          <w:bCs/>
          <w:noProof/>
        </w:rPr>
      </w:pPr>
      <w:r w:rsidRPr="00411B26">
        <w:rPr>
          <w:b/>
          <w:bCs/>
          <w:noProof/>
        </w:rPr>
        <w:t>Onboarding Meeting</w:t>
      </w:r>
    </w:p>
    <w:p w14:paraId="14E983D2" w14:textId="77777777" w:rsidR="00DF4C06" w:rsidRDefault="00DF4C06" w:rsidP="002034E4">
      <w:pPr>
        <w:spacing w:line="360" w:lineRule="auto"/>
        <w:ind w:left="-720" w:right="-871"/>
        <w:jc w:val="both"/>
        <w:rPr>
          <w:noProof/>
        </w:rPr>
      </w:pPr>
      <w:r>
        <w:rPr>
          <w:noProof/>
        </w:rPr>
        <w:t xml:space="preserve">The team of experts from Ironet ventures had an onboarding meeting with the SEDIN M&amp;E team including the Mr. Nosa Obayuwana, Mr. Steven Adeboye and Mrs. Deborah Olayemi to understand the challenges they face in the capturing, processing, and retrieval of monitoring from the partner and beneficiary organisations.  </w:t>
      </w:r>
    </w:p>
    <w:p w14:paraId="5D72CD2E" w14:textId="77777777" w:rsidR="00DF4C06" w:rsidRPr="00411B26" w:rsidRDefault="00DF4C06" w:rsidP="002034E4">
      <w:pPr>
        <w:spacing w:line="360" w:lineRule="auto"/>
        <w:ind w:left="-720" w:right="-871"/>
        <w:jc w:val="both"/>
        <w:rPr>
          <w:b/>
          <w:bCs/>
          <w:noProof/>
        </w:rPr>
      </w:pPr>
      <w:r w:rsidRPr="00411B26">
        <w:rPr>
          <w:b/>
          <w:bCs/>
          <w:noProof/>
        </w:rPr>
        <w:t>Field Visits to Lagos and Ogun State</w:t>
      </w:r>
    </w:p>
    <w:p w14:paraId="183638E7" w14:textId="77777777" w:rsidR="00DF4C06" w:rsidRDefault="00DF4C06" w:rsidP="002034E4">
      <w:pPr>
        <w:spacing w:line="360" w:lineRule="auto"/>
        <w:ind w:left="-720" w:right="-871"/>
        <w:jc w:val="both"/>
        <w:rPr>
          <w:noProof/>
        </w:rPr>
      </w:pPr>
      <w:r>
        <w:rPr>
          <w:noProof/>
        </w:rPr>
        <w:t xml:space="preserve">The Ironet ventures’ team also paid visits to selected Partner Organisations (POs) of the SEDIN programme under the GOPA1 and GOPA 2 teams in Lagos and Abeokuta. The team met with …. Selected POs over 3 days to have a better understanding of the current process of data capture and management to get firsthand information about the challenges they have in data management.  </w:t>
      </w:r>
    </w:p>
    <w:p w14:paraId="7331AB90" w14:textId="77777777" w:rsidR="00DF4C06" w:rsidRPr="00411B26" w:rsidRDefault="00DF4C06" w:rsidP="002034E4">
      <w:pPr>
        <w:spacing w:line="360" w:lineRule="auto"/>
        <w:ind w:left="-720" w:right="-871"/>
        <w:jc w:val="both"/>
        <w:rPr>
          <w:b/>
          <w:bCs/>
          <w:noProof/>
        </w:rPr>
      </w:pPr>
      <w:r w:rsidRPr="00411B26">
        <w:rPr>
          <w:b/>
          <w:bCs/>
          <w:noProof/>
        </w:rPr>
        <w:t xml:space="preserve">One on One virtual Meeting Mr. Nosa Obayuwana on Value Data Management </w:t>
      </w:r>
    </w:p>
    <w:p w14:paraId="538FB59D" w14:textId="77777777" w:rsidR="00DF4C06" w:rsidRDefault="00DF4C06" w:rsidP="002034E4">
      <w:pPr>
        <w:spacing w:line="360" w:lineRule="auto"/>
        <w:ind w:left="-720" w:right="-871"/>
        <w:jc w:val="both"/>
        <w:rPr>
          <w:noProof/>
        </w:rPr>
      </w:pPr>
      <w:r>
        <w:rPr>
          <w:noProof/>
        </w:rPr>
        <w:t>Lastly, the Ironet team had a virtual meeting the SEDIN M&amp;E Advisor, Mr. Obayuwana on the data collection and management requirements in the SEDIN value chain intervention. A sample of the value chain database template was shared with the team.</w:t>
      </w:r>
    </w:p>
    <w:p w14:paraId="4B371D14" w14:textId="77777777" w:rsidR="00DF4C06" w:rsidRPr="00411B26" w:rsidRDefault="00DF4C06" w:rsidP="002034E4">
      <w:pPr>
        <w:spacing w:line="360" w:lineRule="auto"/>
        <w:ind w:left="-720" w:right="-871"/>
        <w:jc w:val="both"/>
        <w:rPr>
          <w:b/>
          <w:bCs/>
          <w:noProof/>
        </w:rPr>
      </w:pPr>
      <w:r w:rsidRPr="00411B26">
        <w:rPr>
          <w:b/>
          <w:bCs/>
          <w:noProof/>
        </w:rPr>
        <w:lastRenderedPageBreak/>
        <w:t xml:space="preserve">Our understanding of the process of data capture, management, and challenges  </w:t>
      </w:r>
    </w:p>
    <w:p w14:paraId="260EEA9D" w14:textId="0FC0E137" w:rsidR="00DF4C06" w:rsidRDefault="00DF4C06" w:rsidP="002034E4">
      <w:pPr>
        <w:spacing w:line="360" w:lineRule="auto"/>
        <w:ind w:left="-720" w:right="-871"/>
        <w:jc w:val="both"/>
        <w:rPr>
          <w:noProof/>
        </w:rPr>
      </w:pPr>
      <w:r>
        <w:rPr>
          <w:noProof/>
        </w:rPr>
        <w:t>From the foregoing interactions, below is our understanding of the process of data capture and management and the current challenges</w:t>
      </w:r>
      <w:r w:rsidR="00260CBB">
        <w:rPr>
          <w:noProof/>
        </w:rPr>
        <w:t>.</w:t>
      </w:r>
    </w:p>
    <w:p w14:paraId="6F34DB3D" w14:textId="77777777" w:rsidR="000F79E4" w:rsidRDefault="000F79E4" w:rsidP="002034E4">
      <w:pPr>
        <w:jc w:val="both"/>
      </w:pPr>
    </w:p>
    <w:p w14:paraId="2214456D" w14:textId="5652DABA" w:rsidR="00A8703C" w:rsidRDefault="00A8703C" w:rsidP="00A94BD5">
      <w:pPr>
        <w:pStyle w:val="ListParagraph"/>
        <w:numPr>
          <w:ilvl w:val="0"/>
          <w:numId w:val="4"/>
        </w:numPr>
        <w:spacing w:after="160" w:line="259" w:lineRule="auto"/>
        <w:ind w:left="-90" w:right="-871"/>
        <w:jc w:val="both"/>
      </w:pPr>
      <w:r>
        <w:rPr>
          <w:noProof/>
        </w:rPr>
        <w:t>GIZ-SEDIN programme</w:t>
      </w:r>
      <w:r w:rsidR="00A8122D">
        <w:rPr>
          <w:noProof/>
        </w:rPr>
        <w:t xml:space="preserve"> provides institutional support to MSMEs, business advocacy groups and strengthening of local support systems such as cooperatives and business membership organisations in the provision of business-related services to MSMEs.</w:t>
      </w:r>
    </w:p>
    <w:p w14:paraId="734A1447" w14:textId="131C111E" w:rsidR="003058B6" w:rsidRDefault="00A8122D" w:rsidP="00A94BD5">
      <w:pPr>
        <w:pStyle w:val="ListParagraph"/>
        <w:numPr>
          <w:ilvl w:val="0"/>
          <w:numId w:val="4"/>
        </w:numPr>
        <w:spacing w:after="160" w:line="259" w:lineRule="auto"/>
        <w:ind w:left="-90" w:right="-871"/>
        <w:jc w:val="both"/>
      </w:pPr>
      <w:r>
        <w:rPr>
          <w:noProof/>
        </w:rPr>
        <w:t xml:space="preserve">GIZ-SEDIN </w:t>
      </w:r>
      <w:r>
        <w:t xml:space="preserve">M&amp;E team use the </w:t>
      </w:r>
      <w:r>
        <w:rPr>
          <w:noProof/>
        </w:rPr>
        <w:t xml:space="preserve">(POs) </w:t>
      </w:r>
      <w:r>
        <w:t xml:space="preserve"> to carryout capacity development through training in four module which include inspire, create, start and, scale- up module for </w:t>
      </w:r>
      <w:r>
        <w:rPr>
          <w:noProof/>
        </w:rPr>
        <w:t>MSMEs</w:t>
      </w:r>
      <w:r>
        <w:t>, young graduate, returnees and many others</w:t>
      </w:r>
      <w:r w:rsidR="003A5BF3">
        <w:t>.</w:t>
      </w:r>
    </w:p>
    <w:p w14:paraId="36C97075" w14:textId="70912D6F" w:rsidR="00A94BD5" w:rsidRDefault="00A94BD5" w:rsidP="00A94BD5">
      <w:pPr>
        <w:pStyle w:val="ListParagraph"/>
        <w:numPr>
          <w:ilvl w:val="0"/>
          <w:numId w:val="4"/>
        </w:numPr>
        <w:spacing w:after="160" w:line="259" w:lineRule="auto"/>
        <w:ind w:left="-90" w:right="-871"/>
        <w:jc w:val="both"/>
      </w:pPr>
      <w:r>
        <w:t xml:space="preserve">GIZ-SEDIN have 26 POs which spread across 3 state include Niger state, Ogun state and Plateau state. In Ogun State there are 10 POs, and Ogun is used as a Pilot. In this </w:t>
      </w:r>
      <w:r w:rsidR="00260CBB">
        <w:t xml:space="preserve">region only </w:t>
      </w:r>
      <w:r>
        <w:t xml:space="preserve">3 modular  courses </w:t>
      </w:r>
      <w:r w:rsidR="00260CBB">
        <w:t>which include</w:t>
      </w:r>
      <w:r>
        <w:t xml:space="preserve"> create, start and the scale</w:t>
      </w:r>
      <w:r w:rsidR="00260CBB">
        <w:t xml:space="preserve"> module are in operational.</w:t>
      </w:r>
      <w:r w:rsidR="0046025C">
        <w:t xml:space="preserve"> The targted goal is 10 thousand participants</w:t>
      </w:r>
    </w:p>
    <w:p w14:paraId="59CBADF7" w14:textId="7CF019A2" w:rsidR="000F79E4" w:rsidRDefault="000F79E4" w:rsidP="00A94BD5">
      <w:pPr>
        <w:pStyle w:val="ListParagraph"/>
        <w:numPr>
          <w:ilvl w:val="0"/>
          <w:numId w:val="4"/>
        </w:numPr>
        <w:spacing w:after="160" w:line="259" w:lineRule="auto"/>
        <w:ind w:left="-90" w:right="-871"/>
        <w:jc w:val="both"/>
      </w:pPr>
      <w:r>
        <w:t xml:space="preserve">M&amp;E use Kobo instrument </w:t>
      </w:r>
      <w:r w:rsidR="002362B4">
        <w:t xml:space="preserve">to capture </w:t>
      </w:r>
      <w:r>
        <w:t>data from benefi</w:t>
      </w:r>
      <w:r w:rsidR="002362B4">
        <w:t>t</w:t>
      </w:r>
      <w:r>
        <w:t xml:space="preserve">ciaries through their </w:t>
      </w:r>
      <w:r w:rsidR="002362B4">
        <w:rPr>
          <w:noProof/>
        </w:rPr>
        <w:t xml:space="preserve">(POs) </w:t>
      </w:r>
      <w:r>
        <w:t xml:space="preserve"> across two states with five in Lagos and five in </w:t>
      </w:r>
      <w:r w:rsidR="002362B4">
        <w:t>O</w:t>
      </w:r>
      <w:r>
        <w:t xml:space="preserve">gun state </w:t>
      </w:r>
    </w:p>
    <w:p w14:paraId="59C821A3" w14:textId="613ACED8" w:rsidR="000F79E4" w:rsidRDefault="000F79E4" w:rsidP="00A94BD5">
      <w:pPr>
        <w:pStyle w:val="ListParagraph"/>
        <w:numPr>
          <w:ilvl w:val="0"/>
          <w:numId w:val="4"/>
        </w:numPr>
        <w:spacing w:after="160" w:line="259" w:lineRule="auto"/>
        <w:ind w:left="-90" w:right="-871"/>
        <w:jc w:val="both"/>
      </w:pPr>
      <w:r>
        <w:t>The beneficiaries</w:t>
      </w:r>
      <w:r w:rsidR="003A5BF3">
        <w:t xml:space="preserve"> category include returnees</w:t>
      </w:r>
      <w:r>
        <w:t xml:space="preserve"> from</w:t>
      </w:r>
      <w:r w:rsidR="003A5BF3">
        <w:t xml:space="preserve"> different</w:t>
      </w:r>
      <w:r>
        <w:t xml:space="preserve"> countries</w:t>
      </w:r>
      <w:r w:rsidR="003A5BF3">
        <w:t xml:space="preserve"> but</w:t>
      </w:r>
      <w:r>
        <w:t xml:space="preserve"> key attention are paid to return</w:t>
      </w:r>
      <w:r w:rsidR="003A5BF3">
        <w:t>e</w:t>
      </w:r>
      <w:r>
        <w:t xml:space="preserve">es from Germany, </w:t>
      </w:r>
      <w:r w:rsidR="003A5BF3">
        <w:t xml:space="preserve">others are </w:t>
      </w:r>
      <w:r>
        <w:t>IDP, PWUD</w:t>
      </w:r>
      <w:r w:rsidR="00202C2D">
        <w:t>, under-graduate, young entrapreneure.</w:t>
      </w:r>
      <w:r>
        <w:t xml:space="preserve"> 30% </w:t>
      </w:r>
      <w:r w:rsidR="00202C2D">
        <w:t>of the beneficiary</w:t>
      </w:r>
      <w:r>
        <w:t xml:space="preserve"> are women</w:t>
      </w:r>
      <w:r w:rsidR="00202C2D">
        <w:t xml:space="preserve"> and they are between the </w:t>
      </w:r>
      <w:r>
        <w:t>age</w:t>
      </w:r>
      <w:r w:rsidR="00202C2D">
        <w:t>s</w:t>
      </w:r>
      <w:r>
        <w:t xml:space="preserve"> of 18 to 35 or 40</w:t>
      </w:r>
      <w:r w:rsidR="00202C2D">
        <w:t xml:space="preserve"> years.</w:t>
      </w:r>
    </w:p>
    <w:p w14:paraId="281E1E92" w14:textId="6A436475" w:rsidR="008C48BF" w:rsidRDefault="008C48BF" w:rsidP="00A94BD5">
      <w:pPr>
        <w:pStyle w:val="ListParagraph"/>
        <w:numPr>
          <w:ilvl w:val="0"/>
          <w:numId w:val="4"/>
        </w:numPr>
        <w:spacing w:after="160" w:line="259" w:lineRule="auto"/>
        <w:ind w:left="-90" w:right="-871"/>
        <w:jc w:val="both"/>
      </w:pPr>
      <w:r>
        <w:t xml:space="preserve">The </w:t>
      </w:r>
      <w:r>
        <w:rPr>
          <w:noProof/>
        </w:rPr>
        <w:t xml:space="preserve">(POs) </w:t>
      </w:r>
      <w:r>
        <w:t xml:space="preserve">train the beneficiaries </w:t>
      </w:r>
      <w:r w:rsidR="00AB027B">
        <w:t xml:space="preserve">in modules </w:t>
      </w:r>
      <w:r>
        <w:t xml:space="preserve">for inspire module, how to prepare good CV, </w:t>
      </w:r>
      <w:r w:rsidR="00357170">
        <w:t>answer interview questions</w:t>
      </w:r>
      <w:r w:rsidR="00E67B22">
        <w:t xml:space="preserve"> and the deliverables include present</w:t>
      </w:r>
      <w:r w:rsidR="002907F1">
        <w:t>at</w:t>
      </w:r>
      <w:r w:rsidR="00E67B22">
        <w:t xml:space="preserve">ion </w:t>
      </w:r>
      <w:r w:rsidR="002907F1">
        <w:t xml:space="preserve">of </w:t>
      </w:r>
      <w:r w:rsidR="00E67B22">
        <w:t>good CV.</w:t>
      </w:r>
      <w:r w:rsidR="00357170">
        <w:t xml:space="preserve"> </w:t>
      </w:r>
      <w:r w:rsidR="00E67B22">
        <w:t>F</w:t>
      </w:r>
      <w:r w:rsidR="00357170">
        <w:t xml:space="preserve">or create module they </w:t>
      </w:r>
      <w:r w:rsidR="00E67B22">
        <w:t>are trained on</w:t>
      </w:r>
      <w:r w:rsidR="00357170">
        <w:t xml:space="preserve"> how to develop a bussiness ideas, </w:t>
      </w:r>
      <w:r w:rsidR="0029210B">
        <w:t xml:space="preserve">how to </w:t>
      </w:r>
      <w:r w:rsidR="00357170">
        <w:t xml:space="preserve">prepare </w:t>
      </w:r>
      <w:r w:rsidR="0029210B">
        <w:t xml:space="preserve">bussiness model canvas </w:t>
      </w:r>
      <w:r w:rsidR="00357170">
        <w:t>(BMC)</w:t>
      </w:r>
      <w:r w:rsidR="002907F1">
        <w:t xml:space="preserve"> and the deliverables</w:t>
      </w:r>
      <w:r w:rsidR="0029210B">
        <w:t xml:space="preserve"> is presentation of BMC.</w:t>
      </w:r>
      <w:r w:rsidR="002907F1">
        <w:t xml:space="preserve"> </w:t>
      </w:r>
      <w:r w:rsidR="00357170">
        <w:t xml:space="preserve"> </w:t>
      </w:r>
      <w:r w:rsidR="002907F1">
        <w:t>F</w:t>
      </w:r>
      <w:r w:rsidR="00357170">
        <w:t>or Start module the beneficiary include those with no bussiness re</w:t>
      </w:r>
      <w:r w:rsidR="00F6133D">
        <w:t xml:space="preserve">gistration ( i.e no CAC registration), no SON, no NIN, no TIN, no cooperate bank account, no NAFDAC registration but have business </w:t>
      </w:r>
      <w:r w:rsidR="0029210B">
        <w:t xml:space="preserve">model </w:t>
      </w:r>
      <w:r w:rsidR="00F6133D">
        <w:t>canvas, they are trained on how to start a bussiness</w:t>
      </w:r>
      <w:r w:rsidR="0048070B">
        <w:t xml:space="preserve"> by training them on how to</w:t>
      </w:r>
      <w:r w:rsidR="002034E4">
        <w:t xml:space="preserve"> write</w:t>
      </w:r>
      <w:r w:rsidR="00AB027B">
        <w:t xml:space="preserve"> bussiness plan and after which they are assisted for registration of CAC, TIN, SON,</w:t>
      </w:r>
      <w:r w:rsidR="002034E4">
        <w:t xml:space="preserve"> </w:t>
      </w:r>
      <w:r w:rsidR="00AB027B">
        <w:t xml:space="preserve">, NIN, </w:t>
      </w:r>
      <w:r w:rsidR="002034E4">
        <w:t xml:space="preserve">and facilitate their NAFDAC registration. The  </w:t>
      </w:r>
      <w:r w:rsidR="00AB027B">
        <w:t>expected delivearables include access to finance</w:t>
      </w:r>
      <w:r w:rsidR="00AD14AE">
        <w:t xml:space="preserve">. However, for Scale-up module </w:t>
      </w:r>
      <w:r w:rsidR="001224FA">
        <w:t xml:space="preserve">they are train on how to grow their bussiness, the delivearble is </w:t>
      </w:r>
      <w:r w:rsidR="002034E4">
        <w:t>employment creation and income generation</w:t>
      </w:r>
      <w:r w:rsidR="002907F1">
        <w:t>.</w:t>
      </w:r>
    </w:p>
    <w:p w14:paraId="6D8C95C6" w14:textId="58DA9E15" w:rsidR="00161455" w:rsidRDefault="00161455" w:rsidP="00A94BD5">
      <w:pPr>
        <w:pStyle w:val="ListParagraph"/>
        <w:numPr>
          <w:ilvl w:val="0"/>
          <w:numId w:val="4"/>
        </w:numPr>
        <w:spacing w:after="160" w:line="259" w:lineRule="auto"/>
        <w:ind w:left="-90" w:right="-871"/>
        <w:jc w:val="both"/>
      </w:pPr>
      <w:r>
        <w:t>T</w:t>
      </w:r>
      <w:r w:rsidR="000F79E4">
        <w:t>he monitoring data for the scale up is the numbers of persons employed, their profit, the baseline are gotten.</w:t>
      </w:r>
      <w:r>
        <w:t xml:space="preserve"> T</w:t>
      </w:r>
      <w:r w:rsidR="000F79E4">
        <w:t>hey have check list for this accessment</w:t>
      </w:r>
      <w:r w:rsidR="00A94BD5">
        <w:t>.</w:t>
      </w:r>
    </w:p>
    <w:p w14:paraId="234A2824" w14:textId="77777777" w:rsidR="000F79E4" w:rsidRDefault="000F79E4" w:rsidP="002034E4">
      <w:pPr>
        <w:pStyle w:val="ListParagraph"/>
        <w:numPr>
          <w:ilvl w:val="0"/>
          <w:numId w:val="4"/>
        </w:numPr>
        <w:spacing w:after="160" w:line="259" w:lineRule="auto"/>
        <w:ind w:left="-360" w:hanging="90"/>
        <w:jc w:val="both"/>
      </w:pPr>
      <w:r>
        <w:t>Each of the module is not necessary a prerequisite for another module</w:t>
      </w:r>
    </w:p>
    <w:p w14:paraId="6FFA373E" w14:textId="24AEEA47" w:rsidR="000F79E4" w:rsidRPr="00161455" w:rsidRDefault="000F79E4" w:rsidP="00A94BD5">
      <w:pPr>
        <w:pStyle w:val="ListParagraph"/>
        <w:numPr>
          <w:ilvl w:val="0"/>
          <w:numId w:val="4"/>
        </w:numPr>
        <w:spacing w:after="160" w:line="259" w:lineRule="auto"/>
        <w:ind w:left="-90" w:right="-871"/>
        <w:jc w:val="both"/>
        <w:rPr>
          <w:b/>
          <w:bCs/>
        </w:rPr>
      </w:pPr>
      <w:r w:rsidRPr="00161455">
        <w:rPr>
          <w:b/>
          <w:bCs/>
        </w:rPr>
        <w:t>The data flow process</w:t>
      </w:r>
      <w:r w:rsidR="00161455">
        <w:rPr>
          <w:b/>
          <w:bCs/>
        </w:rPr>
        <w:t xml:space="preserve">: </w:t>
      </w:r>
      <w:r w:rsidR="00161455">
        <w:t xml:space="preserve">The </w:t>
      </w:r>
      <w:r>
        <w:t xml:space="preserve">Pos do adverts and </w:t>
      </w:r>
      <w:r w:rsidR="00161455">
        <w:t xml:space="preserve">then </w:t>
      </w:r>
      <w:r>
        <w:t>give the</w:t>
      </w:r>
      <w:r w:rsidR="00161455">
        <w:t>ir beneficiary</w:t>
      </w:r>
      <w:r>
        <w:t xml:space="preserve"> special app lin</w:t>
      </w:r>
      <w:r w:rsidR="008914BB">
        <w:t xml:space="preserve">k </w:t>
      </w:r>
      <w:r w:rsidR="00B3163B">
        <w:t>to capture the beneficiaries data</w:t>
      </w:r>
      <w:r w:rsidR="008914BB">
        <w:t>. T</w:t>
      </w:r>
      <w:r>
        <w:t>he</w:t>
      </w:r>
      <w:r w:rsidR="008914BB">
        <w:t>y</w:t>
      </w:r>
      <w:r>
        <w:t xml:space="preserve"> have access to the back end of this link thr</w:t>
      </w:r>
      <w:r w:rsidR="008914BB">
        <w:t>ough</w:t>
      </w:r>
      <w:r>
        <w:t xml:space="preserve"> kobo</w:t>
      </w:r>
      <w:r w:rsidR="008914BB">
        <w:t xml:space="preserve"> tool</w:t>
      </w:r>
      <w:r>
        <w:t xml:space="preserve"> to see n</w:t>
      </w:r>
      <w:r w:rsidR="008914BB">
        <w:t>umber</w:t>
      </w:r>
      <w:r>
        <w:t xml:space="preserve"> of </w:t>
      </w:r>
      <w:r w:rsidR="008914BB">
        <w:t>applicants</w:t>
      </w:r>
      <w:r>
        <w:t xml:space="preserve"> applied, their phone number, mail and other details</w:t>
      </w:r>
      <w:r w:rsidR="00B3163B">
        <w:t>.</w:t>
      </w:r>
    </w:p>
    <w:p w14:paraId="4916151D" w14:textId="4635CB5F" w:rsidR="000F79E4" w:rsidRDefault="000F79E4" w:rsidP="00FE29DD">
      <w:pPr>
        <w:spacing w:line="360" w:lineRule="auto"/>
        <w:ind w:left="-720" w:right="-871"/>
        <w:jc w:val="both"/>
      </w:pPr>
      <w:r>
        <w:lastRenderedPageBreak/>
        <w:t>Base on these details</w:t>
      </w:r>
      <w:r w:rsidR="006A2E86">
        <w:t>, the POs</w:t>
      </w:r>
      <w:r w:rsidR="00B3163B">
        <w:t xml:space="preserve"> select and</w:t>
      </w:r>
      <w:r w:rsidR="008914BB">
        <w:t xml:space="preserve"> categorize</w:t>
      </w:r>
      <w:r w:rsidR="00D54FE3">
        <w:t xml:space="preserve"> qualified applicant (</w:t>
      </w:r>
      <w:r w:rsidR="008914BB">
        <w:t xml:space="preserve"> their beneficiaries</w:t>
      </w:r>
      <w:r w:rsidR="00D54FE3">
        <w:t>)</w:t>
      </w:r>
      <w:r w:rsidR="008914BB">
        <w:t xml:space="preserve"> for different training module. T</w:t>
      </w:r>
      <w:r>
        <w:t xml:space="preserve">he </w:t>
      </w:r>
      <w:r w:rsidR="00D54FE3">
        <w:t>PO</w:t>
      </w:r>
      <w:r>
        <w:t xml:space="preserve">s have </w:t>
      </w:r>
      <w:r w:rsidR="008914BB">
        <w:t xml:space="preserve">the </w:t>
      </w:r>
      <w:r>
        <w:t>right to place th</w:t>
      </w:r>
      <w:r w:rsidR="008914BB">
        <w:t>ese</w:t>
      </w:r>
      <w:r>
        <w:t xml:space="preserve"> benef</w:t>
      </w:r>
      <w:r w:rsidR="008914BB">
        <w:t xml:space="preserve">iciaries </w:t>
      </w:r>
      <w:r>
        <w:t>in what ever module they deem fit</w:t>
      </w:r>
      <w:r w:rsidR="00FE29DD">
        <w:t>.</w:t>
      </w:r>
      <w:r w:rsidR="00402961">
        <w:t xml:space="preserve"> The beneficiaries are given orientation and brief about the outcome of the different modules. Then the training starts</w:t>
      </w:r>
      <w:r w:rsidR="00D54FE3">
        <w:t xml:space="preserve"> (</w:t>
      </w:r>
      <w:r w:rsidR="00470C02">
        <w:t>general skill accessment)</w:t>
      </w:r>
      <w:r w:rsidR="00402961">
        <w:t xml:space="preserve">; the inspire module has 10 days </w:t>
      </w:r>
      <w:r w:rsidR="00C96526">
        <w:t>for both physical and online classes: 2 days for physical class, 7 days for online classes and the last day for interview.</w:t>
      </w:r>
      <w:r w:rsidR="00470C02">
        <w:t xml:space="preserve"> After the trainning the beneficiaries go through post assessment test 6months and one year later for all the module. </w:t>
      </w:r>
      <w:r w:rsidR="002F79E9">
        <w:t xml:space="preserve">The data are capture using kobo tool and migrated to ms team for centralized storage. </w:t>
      </w:r>
      <w:r w:rsidR="00695760">
        <w:t xml:space="preserve">There is centralized database for all the POs. </w:t>
      </w:r>
      <w:r w:rsidR="00470C02">
        <w:t>The</w:t>
      </w:r>
      <w:r w:rsidR="00D54FE3">
        <w:t xml:space="preserve"> M&amp;E</w:t>
      </w:r>
      <w:r w:rsidR="00695760">
        <w:t xml:space="preserve"> can see all the data belonging to all the </w:t>
      </w:r>
    </w:p>
    <w:p w14:paraId="5A4B9D05" w14:textId="2256C929" w:rsidR="00695760" w:rsidRDefault="00695760" w:rsidP="00FE29DD">
      <w:pPr>
        <w:spacing w:line="360" w:lineRule="auto"/>
        <w:ind w:left="-720" w:right="-871"/>
        <w:jc w:val="both"/>
      </w:pPr>
      <w:r>
        <w:t>POs while the POs can only see their individual dataset. Using only different link  to acess the database</w:t>
      </w:r>
    </w:p>
    <w:p w14:paraId="229A766C" w14:textId="7363ED95" w:rsidR="00260CBB" w:rsidRPr="00372B06" w:rsidRDefault="001B4737" w:rsidP="00AB747C">
      <w:pPr>
        <w:pStyle w:val="ListParagraph"/>
        <w:spacing w:line="360" w:lineRule="auto"/>
        <w:ind w:left="-720" w:right="-871"/>
        <w:jc w:val="both"/>
        <w:rPr>
          <w:lang w:val="en-GB"/>
        </w:rPr>
      </w:pPr>
      <w:r w:rsidRPr="00260CBB">
        <w:rPr>
          <w:b/>
          <w:bCs/>
        </w:rPr>
        <w:t xml:space="preserve">Challenges: </w:t>
      </w:r>
      <w:r w:rsidR="00372B06" w:rsidRPr="00C2712D">
        <w:rPr>
          <w:lang w:val="en-GB"/>
        </w:rPr>
        <w:t>The various c</w:t>
      </w:r>
      <w:r w:rsidR="00C55079">
        <w:rPr>
          <w:lang w:val="en-GB"/>
        </w:rPr>
        <w:t>hallenges experienced by the POs and M&amp;E team in the use of previous system are</w:t>
      </w:r>
      <w:r w:rsidR="00372B06" w:rsidRPr="00C2712D">
        <w:rPr>
          <w:lang w:val="en-GB"/>
        </w:rPr>
        <w:t xml:space="preserve"> highlighted below:</w:t>
      </w:r>
      <w:r w:rsidR="00372B06">
        <w:rPr>
          <w:lang w:val="en-GB"/>
        </w:rPr>
        <w:t xml:space="preserve"> </w:t>
      </w:r>
    </w:p>
    <w:p w14:paraId="6CA4A026" w14:textId="63E3B919" w:rsidR="001B4737" w:rsidRDefault="0046025C" w:rsidP="0046025C">
      <w:pPr>
        <w:pStyle w:val="ListParagraph"/>
        <w:numPr>
          <w:ilvl w:val="0"/>
          <w:numId w:val="6"/>
        </w:numPr>
        <w:spacing w:line="360" w:lineRule="auto"/>
        <w:ind w:right="-871"/>
        <w:jc w:val="both"/>
      </w:pPr>
      <w:r>
        <w:t>T</w:t>
      </w:r>
      <w:r w:rsidR="001B4737">
        <w:t>he post assessment form is elongated and bucky, this usually discourage the beneficiaries for filling the form.</w:t>
      </w:r>
    </w:p>
    <w:p w14:paraId="3D6777CD" w14:textId="0B5749A7" w:rsidR="001B4737" w:rsidRDefault="00AB747C" w:rsidP="0046025C">
      <w:pPr>
        <w:pStyle w:val="ListParagraph"/>
        <w:numPr>
          <w:ilvl w:val="0"/>
          <w:numId w:val="6"/>
        </w:numPr>
        <w:spacing w:line="360" w:lineRule="auto"/>
        <w:ind w:right="-871"/>
        <w:jc w:val="both"/>
      </w:pPr>
      <w:r>
        <w:t>S</w:t>
      </w:r>
      <w:r w:rsidR="0061453B">
        <w:t>ome applicants apply for POs not in their recident</w:t>
      </w:r>
      <w:r w:rsidR="009904ED">
        <w:t xml:space="preserve"> and consequently the M&amp;E find it difficult to place the beneficiaries under the right POs.</w:t>
      </w:r>
    </w:p>
    <w:p w14:paraId="69FE678F" w14:textId="00502073" w:rsidR="00665C81" w:rsidRDefault="00A32FDD" w:rsidP="0046025C">
      <w:pPr>
        <w:pStyle w:val="ListParagraph"/>
        <w:numPr>
          <w:ilvl w:val="0"/>
          <w:numId w:val="6"/>
        </w:numPr>
        <w:spacing w:line="360" w:lineRule="auto"/>
        <w:ind w:right="-871"/>
        <w:jc w:val="both"/>
      </w:pPr>
      <w:r>
        <w:t>Most applicant have poor understanding about the whole process some chose moduls they are not qualify for.</w:t>
      </w:r>
      <w:r w:rsidR="00C92C91">
        <w:t xml:space="preserve"> Consequently the </w:t>
      </w:r>
      <w:r w:rsidR="00AB747C">
        <w:t>POs do more work to</w:t>
      </w:r>
      <w:r w:rsidR="00C92C91">
        <w:t xml:space="preserve"> re</w:t>
      </w:r>
      <w:r w:rsidR="00AB747C">
        <w:t>al</w:t>
      </w:r>
      <w:r w:rsidR="00C92C91">
        <w:t>locate the applicants</w:t>
      </w:r>
      <w:r w:rsidR="0046025C">
        <w:t>.</w:t>
      </w:r>
    </w:p>
    <w:p w14:paraId="1B26EC4A" w14:textId="5EE33598" w:rsidR="003058B6" w:rsidRPr="00AB747C" w:rsidRDefault="0046025C" w:rsidP="00AB747C">
      <w:pPr>
        <w:pStyle w:val="ListParagraph"/>
        <w:numPr>
          <w:ilvl w:val="0"/>
          <w:numId w:val="6"/>
        </w:numPr>
        <w:spacing w:line="360" w:lineRule="auto"/>
        <w:ind w:right="-871"/>
        <w:jc w:val="both"/>
      </w:pPr>
      <w:r>
        <w:t>T</w:t>
      </w:r>
      <w:r w:rsidR="00C2068A">
        <w:t>he general questions ask at application level are too many but they are essential</w:t>
      </w:r>
      <w:r w:rsidR="00AB747C">
        <w:t>.</w:t>
      </w:r>
      <w:r w:rsidR="00C2068A">
        <w:t xml:space="preserve"> </w:t>
      </w:r>
      <w:r w:rsidR="00AB747C">
        <w:t>H</w:t>
      </w:r>
      <w:r w:rsidR="00C2068A">
        <w:t>ow do we solve the problem</w:t>
      </w:r>
      <w:r w:rsidR="00700B88">
        <w:t xml:space="preserve"> without increasing or reducing the number of questions</w:t>
      </w:r>
      <w:r w:rsidR="00C2068A">
        <w:t>.</w:t>
      </w:r>
    </w:p>
    <w:p w14:paraId="578A63A4" w14:textId="6CAB5951" w:rsidR="00DF4C06" w:rsidRPr="00AB747C" w:rsidRDefault="00DF4C06" w:rsidP="00AB747C">
      <w:pPr>
        <w:pStyle w:val="ListParagraph"/>
        <w:numPr>
          <w:ilvl w:val="0"/>
          <w:numId w:val="1"/>
        </w:numPr>
        <w:spacing w:line="360" w:lineRule="auto"/>
        <w:ind w:right="-871"/>
        <w:jc w:val="both"/>
        <w:rPr>
          <w:b/>
          <w:bCs/>
          <w:lang w:val="en-GB"/>
        </w:rPr>
      </w:pPr>
      <w:r w:rsidRPr="00C2712D">
        <w:rPr>
          <w:b/>
          <w:bCs/>
          <w:lang w:val="en-GB"/>
        </w:rPr>
        <w:t>Statement of the problem</w:t>
      </w:r>
    </w:p>
    <w:p w14:paraId="731D7652" w14:textId="77777777" w:rsidR="00DF4C06" w:rsidRPr="00C2712D" w:rsidRDefault="00DF4C06" w:rsidP="002034E4">
      <w:pPr>
        <w:pStyle w:val="ListParagraph"/>
        <w:spacing w:line="360" w:lineRule="auto"/>
        <w:ind w:left="-360" w:right="-871"/>
        <w:jc w:val="both"/>
        <w:rPr>
          <w:lang w:val="en-GB"/>
        </w:rPr>
      </w:pPr>
      <w:r w:rsidRPr="00C2712D">
        <w:rPr>
          <w:lang w:val="en-GB"/>
        </w:rPr>
        <w:t>The various concerns highlighted are broken down into the various sections highlighted below:</w:t>
      </w:r>
    </w:p>
    <w:p w14:paraId="4C512FA2" w14:textId="77777777" w:rsidR="00DF4C06" w:rsidRPr="00C2712D" w:rsidRDefault="00DF4C06" w:rsidP="002034E4">
      <w:pPr>
        <w:pStyle w:val="ListParagraph"/>
        <w:spacing w:line="360" w:lineRule="auto"/>
        <w:ind w:left="-360" w:right="-871"/>
        <w:jc w:val="both"/>
        <w:rPr>
          <w:i/>
          <w:iCs/>
          <w:lang w:val="en-GB"/>
        </w:rPr>
      </w:pPr>
      <w:r w:rsidRPr="00C2712D">
        <w:rPr>
          <w:i/>
          <w:iCs/>
          <w:lang w:val="en-GB"/>
        </w:rPr>
        <w:t>Partner Organisations (PO)</w:t>
      </w:r>
    </w:p>
    <w:p w14:paraId="619D3FD4" w14:textId="77777777" w:rsidR="00DF4C06" w:rsidRPr="00C2712D" w:rsidRDefault="00DF4C06" w:rsidP="002034E4">
      <w:pPr>
        <w:pStyle w:val="ListParagraph"/>
        <w:spacing w:line="360" w:lineRule="auto"/>
        <w:ind w:left="-360" w:right="-871"/>
        <w:jc w:val="both"/>
        <w:rPr>
          <w:lang w:val="en-GB"/>
        </w:rPr>
      </w:pPr>
      <w:r w:rsidRPr="00C2712D">
        <w:rPr>
          <w:lang w:val="en-GB"/>
        </w:rPr>
        <w:t>The PO’s desire to see only beneficiaries registered under them</w:t>
      </w:r>
    </w:p>
    <w:p w14:paraId="68A68A05" w14:textId="77777777" w:rsidR="00DF4C06" w:rsidRPr="00C2712D" w:rsidRDefault="00DF4C06" w:rsidP="002034E4">
      <w:pPr>
        <w:pStyle w:val="ListParagraph"/>
        <w:spacing w:line="360" w:lineRule="auto"/>
        <w:ind w:left="-360" w:right="-871"/>
        <w:jc w:val="both"/>
        <w:rPr>
          <w:lang w:val="en-GB"/>
        </w:rPr>
      </w:pPr>
      <w:r w:rsidRPr="00C2712D">
        <w:rPr>
          <w:lang w:val="en-GB"/>
        </w:rPr>
        <w:t xml:space="preserve">The </w:t>
      </w:r>
      <w:r w:rsidRPr="00C2712D">
        <w:rPr>
          <w:color w:val="000000"/>
        </w:rPr>
        <w:t xml:space="preserve">P. O’s </w:t>
      </w:r>
      <w:r w:rsidRPr="00C2712D">
        <w:rPr>
          <w:lang w:val="en-GB"/>
        </w:rPr>
        <w:t>want to have control over the beneficiaries registered under them</w:t>
      </w:r>
    </w:p>
    <w:p w14:paraId="5809D222" w14:textId="77777777" w:rsidR="00DF4C06" w:rsidRPr="00CC666B" w:rsidRDefault="00DF4C06" w:rsidP="002034E4">
      <w:pPr>
        <w:spacing w:line="360" w:lineRule="auto"/>
        <w:ind w:right="-871"/>
        <w:jc w:val="both"/>
        <w:rPr>
          <w:lang w:val="en-GB"/>
        </w:rPr>
      </w:pPr>
    </w:p>
    <w:p w14:paraId="0BCF46E9" w14:textId="77777777" w:rsidR="00DF4C06" w:rsidRPr="00C2712D" w:rsidRDefault="00DF4C06" w:rsidP="002034E4">
      <w:pPr>
        <w:pStyle w:val="ListParagraph"/>
        <w:spacing w:line="360" w:lineRule="auto"/>
        <w:ind w:left="-360" w:right="-871"/>
        <w:jc w:val="both"/>
        <w:rPr>
          <w:i/>
          <w:iCs/>
          <w:lang w:val="en-GB"/>
        </w:rPr>
      </w:pPr>
      <w:r w:rsidRPr="00C2712D">
        <w:rPr>
          <w:i/>
          <w:iCs/>
          <w:lang w:val="en-GB"/>
        </w:rPr>
        <w:t>Monitoring and Evaluation (M &amp; Es)</w:t>
      </w:r>
    </w:p>
    <w:p w14:paraId="29E002FB" w14:textId="77777777" w:rsidR="00DF4C06" w:rsidRPr="00C2712D" w:rsidRDefault="00DF4C06" w:rsidP="002034E4">
      <w:pPr>
        <w:pStyle w:val="ListParagraph"/>
        <w:spacing w:line="360" w:lineRule="auto"/>
        <w:ind w:left="-360" w:right="-871"/>
        <w:jc w:val="both"/>
        <w:rPr>
          <w:lang w:val="en-GB"/>
        </w:rPr>
      </w:pPr>
      <w:r w:rsidRPr="00C2712D">
        <w:rPr>
          <w:lang w:val="en-GB"/>
        </w:rPr>
        <w:t>The M &amp; Es desire to see only beneficiaries and POs registered under their zones</w:t>
      </w:r>
    </w:p>
    <w:p w14:paraId="11DF22B7" w14:textId="77777777" w:rsidR="00DF4C06" w:rsidRPr="00C2712D" w:rsidRDefault="00DF4C06" w:rsidP="002034E4">
      <w:pPr>
        <w:pStyle w:val="ListParagraph"/>
        <w:spacing w:line="360" w:lineRule="auto"/>
        <w:ind w:left="-360" w:right="-871"/>
        <w:jc w:val="both"/>
        <w:rPr>
          <w:lang w:val="en-GB"/>
        </w:rPr>
      </w:pPr>
      <w:r w:rsidRPr="00C2712D">
        <w:rPr>
          <w:lang w:val="en-GB"/>
        </w:rPr>
        <w:lastRenderedPageBreak/>
        <w:t xml:space="preserve">The M &amp; Es want to have better monitoring of </w:t>
      </w:r>
      <w:proofErr w:type="gramStart"/>
      <w:r w:rsidRPr="00C2712D">
        <w:rPr>
          <w:color w:val="000000"/>
        </w:rPr>
        <w:t>P.O’s</w:t>
      </w:r>
      <w:proofErr w:type="gramEnd"/>
      <w:r w:rsidRPr="00C2712D">
        <w:rPr>
          <w:lang w:val="en-GB"/>
        </w:rPr>
        <w:t xml:space="preserve"> under them</w:t>
      </w:r>
    </w:p>
    <w:p w14:paraId="38437D8E" w14:textId="77777777" w:rsidR="00DF4C06" w:rsidRPr="00C2712D" w:rsidRDefault="00DF4C06" w:rsidP="002034E4">
      <w:pPr>
        <w:pStyle w:val="ListParagraph"/>
        <w:spacing w:line="360" w:lineRule="auto"/>
        <w:ind w:left="-360" w:right="-871"/>
        <w:jc w:val="both"/>
        <w:rPr>
          <w:lang w:val="en-GB"/>
        </w:rPr>
      </w:pPr>
    </w:p>
    <w:p w14:paraId="10347779" w14:textId="77777777" w:rsidR="00DF4C06" w:rsidRPr="00C2712D" w:rsidRDefault="00DF4C06" w:rsidP="002034E4">
      <w:pPr>
        <w:pStyle w:val="ListParagraph"/>
        <w:spacing w:line="360" w:lineRule="auto"/>
        <w:ind w:left="-360" w:right="-871"/>
        <w:jc w:val="both"/>
        <w:rPr>
          <w:i/>
          <w:iCs/>
          <w:lang w:val="en-GB"/>
        </w:rPr>
      </w:pPr>
      <w:r w:rsidRPr="00C2712D">
        <w:rPr>
          <w:i/>
          <w:iCs/>
          <w:lang w:val="en-GB"/>
        </w:rPr>
        <w:t>Beneficiaries (M &amp; Es)</w:t>
      </w:r>
    </w:p>
    <w:p w14:paraId="47D809FD" w14:textId="77777777" w:rsidR="00DF4C06" w:rsidRPr="00C2712D" w:rsidRDefault="00DF4C06" w:rsidP="002034E4">
      <w:pPr>
        <w:pStyle w:val="ListParagraph"/>
        <w:spacing w:line="360" w:lineRule="auto"/>
        <w:ind w:left="-360" w:right="-871"/>
        <w:jc w:val="both"/>
        <w:rPr>
          <w:lang w:val="en-GB"/>
        </w:rPr>
      </w:pPr>
      <w:r w:rsidRPr="00C2712D">
        <w:rPr>
          <w:lang w:val="en-GB"/>
        </w:rPr>
        <w:t>Beneficiaries must have access anytime and at any location to fill their respective forms</w:t>
      </w:r>
    </w:p>
    <w:p w14:paraId="46040F1E" w14:textId="77777777" w:rsidR="00DF4C06" w:rsidRPr="00C2712D" w:rsidRDefault="00DF4C06" w:rsidP="002034E4">
      <w:pPr>
        <w:pStyle w:val="ListParagraph"/>
        <w:spacing w:line="360" w:lineRule="auto"/>
        <w:ind w:left="-360" w:right="-871"/>
        <w:jc w:val="both"/>
        <w:rPr>
          <w:lang w:val="en-GB"/>
        </w:rPr>
      </w:pPr>
      <w:r w:rsidRPr="00C2712D">
        <w:rPr>
          <w:lang w:val="en-GB"/>
        </w:rPr>
        <w:t>Beneficiaries must be able to fill the forms easily and without ambiguity in the questions asked</w:t>
      </w:r>
    </w:p>
    <w:p w14:paraId="24C4D46E" w14:textId="77777777" w:rsidR="00DF4C06" w:rsidRPr="00C2712D" w:rsidRDefault="00DF4C06" w:rsidP="002034E4">
      <w:pPr>
        <w:pStyle w:val="ListParagraph"/>
        <w:spacing w:line="360" w:lineRule="auto"/>
        <w:ind w:left="-360" w:right="-871"/>
        <w:jc w:val="both"/>
        <w:rPr>
          <w:lang w:val="en-GB"/>
        </w:rPr>
      </w:pPr>
    </w:p>
    <w:p w14:paraId="2E165455" w14:textId="77777777" w:rsidR="00DF4C06" w:rsidRPr="00C2712D" w:rsidRDefault="00DF4C06" w:rsidP="002034E4">
      <w:pPr>
        <w:pStyle w:val="ListParagraph"/>
        <w:spacing w:line="360" w:lineRule="auto"/>
        <w:ind w:left="-360" w:right="-871"/>
        <w:jc w:val="both"/>
        <w:rPr>
          <w:i/>
          <w:iCs/>
          <w:lang w:val="en-GB"/>
        </w:rPr>
      </w:pPr>
      <w:r w:rsidRPr="00C2712D">
        <w:rPr>
          <w:i/>
          <w:iCs/>
          <w:lang w:val="en-GB"/>
        </w:rPr>
        <w:t>Admin</w:t>
      </w:r>
    </w:p>
    <w:p w14:paraId="29AE0896" w14:textId="77777777" w:rsidR="00DF4C06" w:rsidRPr="00C2712D" w:rsidRDefault="00DF4C06" w:rsidP="002034E4">
      <w:pPr>
        <w:pStyle w:val="ListParagraph"/>
        <w:spacing w:line="360" w:lineRule="auto"/>
        <w:ind w:left="-360" w:right="-871"/>
        <w:jc w:val="both"/>
        <w:rPr>
          <w:lang w:val="en-GB"/>
        </w:rPr>
      </w:pPr>
      <w:r w:rsidRPr="00C2712D">
        <w:rPr>
          <w:lang w:val="en-GB"/>
        </w:rPr>
        <w:t>Admin must have access to the entire database and all information.</w:t>
      </w:r>
    </w:p>
    <w:p w14:paraId="148C35D1" w14:textId="77777777" w:rsidR="00DF4C06" w:rsidRPr="00C2712D" w:rsidRDefault="00DF4C06" w:rsidP="002034E4">
      <w:pPr>
        <w:pStyle w:val="ListParagraph"/>
        <w:spacing w:line="360" w:lineRule="auto"/>
        <w:ind w:left="-360" w:right="-871"/>
        <w:jc w:val="both"/>
        <w:rPr>
          <w:lang w:val="en-GB"/>
        </w:rPr>
      </w:pPr>
    </w:p>
    <w:p w14:paraId="61F945CD" w14:textId="0C981F32" w:rsidR="00DF4C06" w:rsidRPr="00C2712D" w:rsidRDefault="00AB747C" w:rsidP="002034E4">
      <w:pPr>
        <w:pStyle w:val="ListParagraph"/>
        <w:spacing w:line="360" w:lineRule="auto"/>
        <w:ind w:left="-360" w:right="-871"/>
        <w:jc w:val="both"/>
        <w:rPr>
          <w:b/>
          <w:bCs/>
          <w:lang w:val="en-GB"/>
        </w:rPr>
      </w:pPr>
      <w:r w:rsidRPr="00AB747C">
        <w:rPr>
          <w:b/>
          <w:bCs/>
          <w:lang w:val="en-GB"/>
        </w:rPr>
        <w:t>Our proposal to mitigate the challenges</w:t>
      </w:r>
      <w:r>
        <w:rPr>
          <w:b/>
          <w:bCs/>
          <w:lang w:val="en-GB"/>
        </w:rPr>
        <w:t xml:space="preserve"> and problems</w:t>
      </w:r>
    </w:p>
    <w:p w14:paraId="632C8F9E" w14:textId="2ADCE851" w:rsidR="00DF4C06" w:rsidRPr="00AB747C" w:rsidRDefault="00DF4C06" w:rsidP="00AB747C">
      <w:pPr>
        <w:pStyle w:val="ListParagraph"/>
        <w:spacing w:line="360" w:lineRule="auto"/>
        <w:ind w:left="-360" w:right="-871"/>
        <w:jc w:val="both"/>
        <w:rPr>
          <w:lang w:val="en-GB"/>
        </w:rPr>
      </w:pPr>
      <w:r w:rsidRPr="00C2712D">
        <w:rPr>
          <w:lang w:val="en-GB"/>
        </w:rPr>
        <w:t>Decoupling the entire system into separate logical concerns (Phone or Desktop Applications) for each participant (PO, M&amp;E, Admin, Beneficiaries)</w:t>
      </w:r>
      <w:r w:rsidR="00AB747C">
        <w:rPr>
          <w:lang w:val="en-GB"/>
        </w:rPr>
        <w:t xml:space="preserve">. </w:t>
      </w:r>
      <w:r w:rsidRPr="00AB747C">
        <w:rPr>
          <w:lang w:val="en-GB"/>
        </w:rPr>
        <w:t xml:space="preserve">This would handle these issues raised. </w:t>
      </w:r>
    </w:p>
    <w:p w14:paraId="3F8E91FD" w14:textId="77777777" w:rsidR="00DF4C06" w:rsidRPr="00C2712D" w:rsidRDefault="00DF4C06" w:rsidP="002034E4">
      <w:pPr>
        <w:pStyle w:val="ListParagraph"/>
        <w:spacing w:line="360" w:lineRule="auto"/>
        <w:ind w:left="-360" w:right="-871"/>
        <w:jc w:val="both"/>
        <w:rPr>
          <w:lang w:val="en-GB"/>
        </w:rPr>
      </w:pPr>
      <w:r w:rsidRPr="00C2712D">
        <w:rPr>
          <w:lang w:val="en-GB"/>
        </w:rPr>
        <w:t>This is presented in the Software Architecture adopted for the design see Section 1 below.</w:t>
      </w:r>
    </w:p>
    <w:p w14:paraId="5B837ED6" w14:textId="77777777" w:rsidR="00DF4C06" w:rsidRPr="00C2712D" w:rsidRDefault="00DF4C06" w:rsidP="002034E4">
      <w:pPr>
        <w:pStyle w:val="ListParagraph"/>
        <w:spacing w:line="360" w:lineRule="auto"/>
        <w:ind w:left="-360" w:right="-871"/>
        <w:jc w:val="both"/>
        <w:rPr>
          <w:lang w:val="en-GB"/>
        </w:rPr>
      </w:pPr>
    </w:p>
    <w:p w14:paraId="5EA5AF1B" w14:textId="77777777" w:rsidR="00DF4C06" w:rsidRPr="00C2712D" w:rsidRDefault="00DF4C06" w:rsidP="002034E4">
      <w:pPr>
        <w:pStyle w:val="ListParagraph"/>
        <w:spacing w:line="360" w:lineRule="auto"/>
        <w:ind w:left="-360" w:right="-871"/>
        <w:jc w:val="both"/>
        <w:rPr>
          <w:lang w:val="en-GB"/>
        </w:rPr>
      </w:pPr>
      <w:r w:rsidRPr="00C2712D">
        <w:rPr>
          <w:b/>
          <w:bCs/>
          <w:lang w:val="en-GB"/>
        </w:rPr>
        <w:t xml:space="preserve">SECTION 1: </w:t>
      </w:r>
      <w:r w:rsidRPr="00DC5EC2">
        <w:rPr>
          <w:b/>
          <w:bCs/>
        </w:rPr>
        <w:t xml:space="preserve">INTEGRATED DATA MANAGEMENT SYSTEM (IDMS) DESIGN/MODELS </w:t>
      </w:r>
      <w:r w:rsidRPr="00C2712D">
        <w:rPr>
          <w:b/>
          <w:bCs/>
        </w:rPr>
        <w:t xml:space="preserve">DESCRIPTION </w:t>
      </w:r>
      <w:r w:rsidRPr="00C2712D">
        <w:t xml:space="preserve">(Please refer to the Figure 1) </w:t>
      </w:r>
    </w:p>
    <w:p w14:paraId="153B9712" w14:textId="77777777" w:rsidR="00DF4C06" w:rsidRPr="00C2712D" w:rsidRDefault="00DF4C06" w:rsidP="002034E4">
      <w:pPr>
        <w:spacing w:line="360" w:lineRule="auto"/>
        <w:ind w:left="-720"/>
        <w:jc w:val="both"/>
        <w:rPr>
          <w:b/>
          <w:bCs/>
        </w:rPr>
      </w:pPr>
    </w:p>
    <w:p w14:paraId="2A1F5579" w14:textId="77777777" w:rsidR="00DF4C06" w:rsidRPr="00C2712D" w:rsidRDefault="00DF4C06" w:rsidP="002034E4">
      <w:pPr>
        <w:spacing w:line="360" w:lineRule="auto"/>
        <w:ind w:left="-230"/>
        <w:jc w:val="both"/>
        <w:rPr>
          <w:b/>
          <w:bCs/>
        </w:rPr>
      </w:pPr>
      <w:r w:rsidRPr="00C2712D">
        <w:rPr>
          <w:b/>
          <w:bCs/>
        </w:rPr>
        <w:t>The description of Software Architecture</w:t>
      </w:r>
      <w:r>
        <w:rPr>
          <w:b/>
          <w:bCs/>
        </w:rPr>
        <w:t>/Model for IDMS</w:t>
      </w:r>
      <w:r w:rsidRPr="00C2712D">
        <w:rPr>
          <w:b/>
          <w:bCs/>
        </w:rPr>
        <w:t xml:space="preserve"> is outlined as   follows:</w:t>
      </w:r>
    </w:p>
    <w:p w14:paraId="0F1EC4D3" w14:textId="77777777" w:rsidR="00DF4C06" w:rsidRPr="00C2712D" w:rsidRDefault="00DF4C06" w:rsidP="002034E4">
      <w:pPr>
        <w:spacing w:line="360" w:lineRule="auto"/>
        <w:ind w:left="-720"/>
        <w:jc w:val="both"/>
        <w:rPr>
          <w:b/>
          <w:bCs/>
          <w:lang w:val="en-US" w:eastAsia="en-US"/>
        </w:rPr>
      </w:pPr>
    </w:p>
    <w:p w14:paraId="2A71792B" w14:textId="77777777" w:rsidR="00DF4C06" w:rsidRPr="00C2712D" w:rsidRDefault="00DF4C06" w:rsidP="002034E4">
      <w:pPr>
        <w:pStyle w:val="ListParagraph"/>
        <w:numPr>
          <w:ilvl w:val="0"/>
          <w:numId w:val="3"/>
        </w:numPr>
        <w:spacing w:line="360" w:lineRule="auto"/>
        <w:ind w:right="-871"/>
        <w:jc w:val="both"/>
      </w:pPr>
      <w:r w:rsidRPr="00C2712D">
        <w:t xml:space="preserve">All clients are connected through various APIs to the database. </w:t>
      </w:r>
    </w:p>
    <w:p w14:paraId="5E422808" w14:textId="77777777" w:rsidR="00DF4C06" w:rsidRPr="00C2712D" w:rsidRDefault="00DF4C06" w:rsidP="002034E4">
      <w:pPr>
        <w:pStyle w:val="ListParagraph"/>
        <w:numPr>
          <w:ilvl w:val="0"/>
          <w:numId w:val="3"/>
        </w:numPr>
        <w:spacing w:line="360" w:lineRule="auto"/>
        <w:ind w:right="-871"/>
        <w:jc w:val="both"/>
      </w:pPr>
      <w:r w:rsidRPr="00C2712D">
        <w:t xml:space="preserve">Each Client (PO, M&amp;E, Admin, Beneficiaries) </w:t>
      </w:r>
      <w:r>
        <w:t>has their own app</w:t>
      </w:r>
      <w:r w:rsidRPr="00C2712D">
        <w:t xml:space="preserve"> decoupled from the SEDIN Website(s) where beneficiaries can apply and are placed on different packages/programmes.</w:t>
      </w:r>
    </w:p>
    <w:p w14:paraId="2B06AAB3" w14:textId="77777777" w:rsidR="00DF4C06" w:rsidRPr="00C2712D" w:rsidRDefault="00DF4C06" w:rsidP="002034E4">
      <w:pPr>
        <w:pStyle w:val="ListParagraph"/>
        <w:numPr>
          <w:ilvl w:val="0"/>
          <w:numId w:val="3"/>
        </w:numPr>
        <w:spacing w:line="360" w:lineRule="auto"/>
        <w:ind w:right="-871"/>
        <w:jc w:val="both"/>
      </w:pPr>
      <w:r w:rsidRPr="00C2712D">
        <w:t xml:space="preserve">The process is decoupled immediately </w:t>
      </w:r>
      <w:r>
        <w:t xml:space="preserve">after </w:t>
      </w:r>
      <w:r w:rsidRPr="00C2712D">
        <w:t xml:space="preserve">a beneficiary applies. If his(her) application is accepted, he (she) is given an ID to login to a downloaded app where his assessment is carried out through each of the Apps outlined below. The ID provides the link among the different beneficiary app packages. </w:t>
      </w:r>
    </w:p>
    <w:p w14:paraId="39CF6F2B" w14:textId="77777777" w:rsidR="00DF4C06" w:rsidRPr="00C2712D" w:rsidRDefault="00DF4C06" w:rsidP="002034E4">
      <w:pPr>
        <w:pStyle w:val="ListParagraph"/>
        <w:numPr>
          <w:ilvl w:val="0"/>
          <w:numId w:val="3"/>
        </w:numPr>
        <w:spacing w:line="360" w:lineRule="auto"/>
        <w:ind w:right="-871"/>
        <w:jc w:val="both"/>
      </w:pPr>
      <w:r w:rsidRPr="00C2712D">
        <w:lastRenderedPageBreak/>
        <w:t xml:space="preserve">The </w:t>
      </w:r>
      <w:r w:rsidRPr="00C2712D">
        <w:rPr>
          <w:color w:val="000000"/>
        </w:rPr>
        <w:t>P.O’s</w:t>
      </w:r>
      <w:r w:rsidRPr="00C2712D">
        <w:t xml:space="preserve"> have their own app which they can use to access the system and create their information, view their created information</w:t>
      </w:r>
      <w:r>
        <w:t>,</w:t>
      </w:r>
      <w:r w:rsidRPr="00C2712D">
        <w:t xml:space="preserve"> and view ONLY beneficiaries’ data directly registered under them.</w:t>
      </w:r>
    </w:p>
    <w:p w14:paraId="65E88BCD" w14:textId="77777777" w:rsidR="00DF4C06" w:rsidRPr="00C2712D" w:rsidRDefault="00DF4C06" w:rsidP="002034E4">
      <w:pPr>
        <w:pStyle w:val="ListParagraph"/>
        <w:numPr>
          <w:ilvl w:val="0"/>
          <w:numId w:val="3"/>
        </w:numPr>
        <w:spacing w:line="360" w:lineRule="auto"/>
        <w:ind w:right="-871"/>
        <w:jc w:val="both"/>
      </w:pPr>
      <w:r w:rsidRPr="00C2712D">
        <w:t xml:space="preserve">The </w:t>
      </w:r>
      <w:r w:rsidRPr="003E7AEF">
        <w:t>M &amp; M&amp;E’s have their own app that they can use to access the system and create their information, view their created information,</w:t>
      </w:r>
      <w:r w:rsidRPr="00C2712D">
        <w:t xml:space="preserve"> and view ONLY PO’s and beneficiaries under their own ZONES. </w:t>
      </w:r>
    </w:p>
    <w:p w14:paraId="254826BE" w14:textId="32BECA6A" w:rsidR="00DF4C06" w:rsidRDefault="00DF4C06" w:rsidP="002034E4">
      <w:pPr>
        <w:pStyle w:val="ListParagraph"/>
        <w:numPr>
          <w:ilvl w:val="0"/>
          <w:numId w:val="3"/>
        </w:numPr>
        <w:spacing w:line="360" w:lineRule="auto"/>
        <w:ind w:right="-871"/>
        <w:jc w:val="both"/>
      </w:pPr>
      <w:r w:rsidRPr="00C2712D">
        <w:t xml:space="preserve">The </w:t>
      </w:r>
      <w:r>
        <w:t>program</w:t>
      </w:r>
      <w:r w:rsidRPr="00C2712D">
        <w:t xml:space="preserve"> Admin </w:t>
      </w:r>
      <w:r>
        <w:t xml:space="preserve">can view the OVERALL of all PO’s, M &amp; </w:t>
      </w:r>
      <w:r w:rsidRPr="00C2712D">
        <w:t xml:space="preserve">M&amp;E’s, and </w:t>
      </w:r>
      <w:r>
        <w:t>beneficiaries'</w:t>
      </w:r>
      <w:r w:rsidRPr="00C2712D">
        <w:t xml:space="preserve"> data under all the various programmes.</w:t>
      </w:r>
    </w:p>
    <w:p w14:paraId="2266A23D" w14:textId="77777777" w:rsidR="0046025C" w:rsidRDefault="0046025C" w:rsidP="0046025C">
      <w:pPr>
        <w:pStyle w:val="ListParagraph"/>
        <w:numPr>
          <w:ilvl w:val="0"/>
          <w:numId w:val="3"/>
        </w:numPr>
        <w:spacing w:line="360" w:lineRule="auto"/>
        <w:ind w:right="-871"/>
        <w:jc w:val="both"/>
      </w:pPr>
      <w:r>
        <w:t>Solution: prevous system addressed this problem by using personalized links by the POs while M&amp;E use differnt variables from their application form. use integrated database for all POs but with personalized links and the beneficiaries are given an ID at application stage that indentify them with their POs. The ID will be generated at the backgroung and given to the beneficiaries when they come for the trainning. The app will tell them the module they are qualify for</w:t>
      </w:r>
    </w:p>
    <w:p w14:paraId="4FBA05FE" w14:textId="77777777" w:rsidR="0046025C" w:rsidRDefault="0046025C" w:rsidP="0046025C">
      <w:pPr>
        <w:pStyle w:val="ListParagraph"/>
        <w:numPr>
          <w:ilvl w:val="0"/>
          <w:numId w:val="3"/>
        </w:numPr>
        <w:spacing w:line="360" w:lineRule="auto"/>
        <w:ind w:right="-871"/>
        <w:jc w:val="both"/>
      </w:pPr>
      <w:r>
        <w:t>to reduce the reallocation process the integrated system will use multiple verication process to preallocate the applicants and final allocation is done by the POs with the M&amp;E at the back end.</w:t>
      </w:r>
    </w:p>
    <w:p w14:paraId="5C68252A" w14:textId="45B895C2" w:rsidR="0046025C" w:rsidRPr="00C2712D" w:rsidRDefault="0046025C" w:rsidP="0046025C">
      <w:pPr>
        <w:pStyle w:val="ListParagraph"/>
        <w:numPr>
          <w:ilvl w:val="0"/>
          <w:numId w:val="3"/>
        </w:numPr>
        <w:spacing w:line="360" w:lineRule="auto"/>
        <w:ind w:right="-871"/>
        <w:jc w:val="both"/>
      </w:pPr>
      <w:r>
        <w:t>breaking the questions into two stages ( the base line questions and qualifying questions) using base line questions for selection before moving to other stage of the questions that qualifies them for any of the modul</w:t>
      </w:r>
    </w:p>
    <w:p w14:paraId="5C0316BF" w14:textId="77777777" w:rsidR="00DF4C06" w:rsidRPr="00C2712D" w:rsidRDefault="00DF4C06" w:rsidP="002034E4">
      <w:pPr>
        <w:spacing w:line="360" w:lineRule="auto"/>
        <w:jc w:val="both"/>
      </w:pPr>
    </w:p>
    <w:p w14:paraId="7D8C816A" w14:textId="77777777" w:rsidR="00DF4C06" w:rsidRPr="00C2712D" w:rsidRDefault="00DF4C06" w:rsidP="002034E4">
      <w:pPr>
        <w:spacing w:line="360" w:lineRule="auto"/>
        <w:jc w:val="both"/>
      </w:pPr>
    </w:p>
    <w:p w14:paraId="124DAC28" w14:textId="77777777" w:rsidR="00DF4C06" w:rsidRPr="00C2712D" w:rsidRDefault="00DF4C06" w:rsidP="002034E4">
      <w:pPr>
        <w:spacing w:line="360" w:lineRule="auto"/>
        <w:jc w:val="both"/>
      </w:pPr>
      <w:r w:rsidRPr="00C2712D">
        <w:rPr>
          <w:noProof/>
        </w:rPr>
        <w:lastRenderedPageBreak/>
        <w:drawing>
          <wp:inline distT="0" distB="0" distL="0" distR="0" wp14:anchorId="159C1850" wp14:editId="205D7C79">
            <wp:extent cx="5844344" cy="316307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256" cy="3167360"/>
                    </a:xfrm>
                    <a:prstGeom prst="rect">
                      <a:avLst/>
                    </a:prstGeom>
                    <a:noFill/>
                    <a:ln>
                      <a:noFill/>
                    </a:ln>
                  </pic:spPr>
                </pic:pic>
              </a:graphicData>
            </a:graphic>
          </wp:inline>
        </w:drawing>
      </w:r>
    </w:p>
    <w:p w14:paraId="48D23CB1" w14:textId="77777777" w:rsidR="00DF4C06" w:rsidRPr="00C2712D" w:rsidRDefault="00DF4C06" w:rsidP="002034E4">
      <w:pPr>
        <w:spacing w:line="360" w:lineRule="auto"/>
        <w:ind w:left="-720"/>
        <w:jc w:val="both"/>
        <w:rPr>
          <w:lang w:val="en-US" w:eastAsia="en-US"/>
        </w:rPr>
      </w:pPr>
      <w:r w:rsidRPr="00C2712D">
        <w:rPr>
          <w:lang w:val="en-GB"/>
        </w:rPr>
        <w:t xml:space="preserve">Figure1: Proposed </w:t>
      </w:r>
      <w:r w:rsidRPr="00C2712D">
        <w:t xml:space="preserve">Software Architecture </w:t>
      </w:r>
    </w:p>
    <w:p w14:paraId="446F3B0D" w14:textId="77777777" w:rsidR="00DF4C06" w:rsidRPr="00C2712D" w:rsidRDefault="00DF4C06" w:rsidP="002034E4">
      <w:pPr>
        <w:spacing w:line="360" w:lineRule="auto"/>
        <w:ind w:left="-720"/>
        <w:jc w:val="both"/>
        <w:rPr>
          <w:b/>
          <w:bCs/>
          <w:lang w:val="en-GB"/>
        </w:rPr>
      </w:pPr>
    </w:p>
    <w:p w14:paraId="7A393903" w14:textId="77777777" w:rsidR="00DF4C06" w:rsidRPr="00C2712D" w:rsidRDefault="00DF4C06" w:rsidP="002034E4">
      <w:pPr>
        <w:spacing w:line="360" w:lineRule="auto"/>
        <w:ind w:left="-720"/>
        <w:jc w:val="both"/>
        <w:rPr>
          <w:b/>
          <w:bCs/>
          <w:lang w:val="en-US" w:eastAsia="en-US"/>
        </w:rPr>
      </w:pPr>
      <w:r w:rsidRPr="00C2712D">
        <w:rPr>
          <w:b/>
          <w:bCs/>
          <w:lang w:val="en-GB"/>
        </w:rPr>
        <w:t>SECTION II</w:t>
      </w:r>
      <w:r w:rsidRPr="00C2712D">
        <w:rPr>
          <w:b/>
          <w:bCs/>
          <w:lang w:val="en-US" w:eastAsia="en-US"/>
        </w:rPr>
        <w:t xml:space="preserve"> </w:t>
      </w:r>
    </w:p>
    <w:p w14:paraId="004D1963" w14:textId="1FF855EE" w:rsidR="00DF4C06" w:rsidRPr="00C2712D" w:rsidRDefault="00A327FE" w:rsidP="002034E4">
      <w:pPr>
        <w:spacing w:line="360" w:lineRule="auto"/>
        <w:ind w:left="-720"/>
        <w:jc w:val="both"/>
        <w:rPr>
          <w:b/>
          <w:bCs/>
          <w:lang w:val="en-US" w:eastAsia="en-US"/>
        </w:rPr>
      </w:pPr>
      <w:r w:rsidRPr="00A327FE">
        <w:rPr>
          <w:b/>
          <w:bCs/>
          <w:lang w:val="en-US" w:eastAsia="en-US"/>
        </w:rPr>
        <w:t xml:space="preserve">Proposed Design Models </w:t>
      </w:r>
      <w:r>
        <w:rPr>
          <w:b/>
          <w:bCs/>
          <w:lang w:val="en-US" w:eastAsia="en-US"/>
        </w:rPr>
        <w:t xml:space="preserve">and </w:t>
      </w:r>
      <w:r w:rsidRPr="00A327FE">
        <w:rPr>
          <w:b/>
          <w:bCs/>
          <w:lang w:val="en-US" w:eastAsia="en-US"/>
        </w:rPr>
        <w:t>Software Requirements</w:t>
      </w:r>
      <w:r>
        <w:rPr>
          <w:b/>
          <w:bCs/>
          <w:lang w:val="en-US" w:eastAsia="en-US"/>
        </w:rPr>
        <w:t xml:space="preserve"> </w:t>
      </w:r>
      <w:r w:rsidRPr="00A327FE">
        <w:rPr>
          <w:b/>
          <w:bCs/>
          <w:lang w:val="en-US" w:eastAsia="en-US"/>
        </w:rPr>
        <w:t>for Implementation</w:t>
      </w:r>
    </w:p>
    <w:p w14:paraId="28D390A8" w14:textId="77777777" w:rsidR="00DF4C06" w:rsidRPr="00C2712D" w:rsidRDefault="00DF4C06" w:rsidP="002034E4">
      <w:pPr>
        <w:spacing w:line="360" w:lineRule="auto"/>
        <w:ind w:left="-720"/>
        <w:jc w:val="both"/>
        <w:rPr>
          <w:lang w:val="en-US" w:eastAsia="en-US"/>
        </w:rPr>
      </w:pPr>
    </w:p>
    <w:p w14:paraId="57613E85" w14:textId="77777777" w:rsidR="00DF4C06" w:rsidRPr="00C2712D" w:rsidRDefault="00DF4C06" w:rsidP="002034E4">
      <w:pPr>
        <w:spacing w:line="360" w:lineRule="auto"/>
        <w:ind w:left="-720"/>
        <w:jc w:val="both"/>
        <w:rPr>
          <w:lang w:val="en-US" w:eastAsia="en-US"/>
        </w:rPr>
      </w:pPr>
      <w:r w:rsidRPr="00C2712D">
        <w:rPr>
          <w:lang w:val="en-US" w:eastAsia="en-US"/>
        </w:rPr>
        <w:t>Outlined below are two (2) models for your perusal and to make a specific choice in order for us to adopt, design</w:t>
      </w:r>
      <w:r>
        <w:rPr>
          <w:lang w:val="en-US" w:eastAsia="en-US"/>
        </w:rPr>
        <w:t>,</w:t>
      </w:r>
      <w:r w:rsidRPr="00C2712D">
        <w:rPr>
          <w:lang w:val="en-US" w:eastAsia="en-US"/>
        </w:rPr>
        <w:t xml:space="preserve"> and implement.</w:t>
      </w:r>
    </w:p>
    <w:p w14:paraId="48A8531A" w14:textId="77777777" w:rsidR="00DF4C06" w:rsidRPr="00C2712D" w:rsidRDefault="00DF4C06" w:rsidP="002034E4">
      <w:pPr>
        <w:spacing w:line="360" w:lineRule="auto"/>
        <w:ind w:left="-720"/>
        <w:jc w:val="both"/>
        <w:rPr>
          <w:b/>
          <w:bCs/>
          <w:lang w:val="en-US" w:eastAsia="en-US"/>
        </w:rPr>
      </w:pPr>
    </w:p>
    <w:p w14:paraId="7C88DDAA" w14:textId="77777777" w:rsidR="00DF4C06" w:rsidRPr="00C2712D" w:rsidRDefault="00DF4C06" w:rsidP="002034E4">
      <w:pPr>
        <w:pStyle w:val="ListParagraph"/>
        <w:spacing w:line="360" w:lineRule="auto"/>
        <w:ind w:left="-360" w:right="-781"/>
        <w:jc w:val="both"/>
        <w:rPr>
          <w:lang w:val="en-GB"/>
        </w:rPr>
      </w:pPr>
      <w:r w:rsidRPr="00C2712D">
        <w:rPr>
          <w:b/>
          <w:bCs/>
          <w:lang w:val="en-GB"/>
        </w:rPr>
        <w:t xml:space="preserve">1: </w:t>
      </w:r>
      <w:r w:rsidRPr="00C2712D">
        <w:rPr>
          <w:b/>
          <w:bCs/>
          <w:color w:val="000000"/>
        </w:rPr>
        <w:t xml:space="preserve">Design Model One (1) for GOPA1/GOPA2 – Pure Cloud Context </w:t>
      </w:r>
    </w:p>
    <w:p w14:paraId="29ACBF11" w14:textId="77777777" w:rsidR="00DF4C06" w:rsidRPr="00C2712D" w:rsidRDefault="00DF4C06" w:rsidP="002034E4">
      <w:pPr>
        <w:spacing w:line="360" w:lineRule="auto"/>
        <w:ind w:right="-781"/>
        <w:jc w:val="both"/>
        <w:rPr>
          <w:color w:val="000000"/>
        </w:rPr>
      </w:pPr>
      <w:r w:rsidRPr="00C2712D">
        <w:rPr>
          <w:color w:val="000000"/>
        </w:rPr>
        <w:br/>
        <w:t xml:space="preserve">This </w:t>
      </w:r>
      <w:r>
        <w:rPr>
          <w:color w:val="000000"/>
        </w:rPr>
        <w:t>model</w:t>
      </w:r>
      <w:r w:rsidRPr="00C2712D">
        <w:rPr>
          <w:color w:val="000000"/>
        </w:rPr>
        <w:t xml:space="preserve"> is made up </w:t>
      </w:r>
      <w:r>
        <w:rPr>
          <w:color w:val="000000"/>
        </w:rPr>
        <w:t xml:space="preserve">of </w:t>
      </w:r>
      <w:r w:rsidRPr="00C2712D">
        <w:rPr>
          <w:color w:val="000000"/>
        </w:rPr>
        <w:t>basically 4 components:</w:t>
      </w:r>
    </w:p>
    <w:p w14:paraId="632AAFD6" w14:textId="77777777" w:rsidR="00DF4C06" w:rsidRPr="00C2712D" w:rsidRDefault="00DF4C06" w:rsidP="002034E4">
      <w:pPr>
        <w:spacing w:line="360" w:lineRule="auto"/>
        <w:ind w:right="-781"/>
        <w:jc w:val="both"/>
        <w:rPr>
          <w:lang w:val="en-GB"/>
        </w:rPr>
      </w:pPr>
      <w:r w:rsidRPr="00C2712D">
        <w:rPr>
          <w:color w:val="000000"/>
        </w:rPr>
        <w:t xml:space="preserve">Public </w:t>
      </w:r>
      <w:r>
        <w:rPr>
          <w:color w:val="000000"/>
        </w:rPr>
        <w:t>Front–End</w:t>
      </w:r>
      <w:r w:rsidRPr="00C2712D">
        <w:rPr>
          <w:color w:val="000000"/>
        </w:rPr>
        <w:t>, Cloud API Server, Cloud Database Server</w:t>
      </w:r>
      <w:r>
        <w:rPr>
          <w:color w:val="000000"/>
        </w:rPr>
        <w:t>,</w:t>
      </w:r>
      <w:r w:rsidRPr="00C2712D">
        <w:rPr>
          <w:color w:val="000000"/>
        </w:rPr>
        <w:t xml:space="preserve"> and Public Back-End Admin as shown in Figure 2 below:</w:t>
      </w:r>
    </w:p>
    <w:p w14:paraId="77A89B93" w14:textId="77777777" w:rsidR="00DF4C06" w:rsidRPr="00C2712D" w:rsidRDefault="00DF4C06" w:rsidP="002034E4">
      <w:pPr>
        <w:spacing w:line="360" w:lineRule="auto"/>
        <w:jc w:val="both"/>
      </w:pPr>
      <w:r w:rsidRPr="00C2712D">
        <w:rPr>
          <w:color w:val="000000"/>
        </w:rPr>
        <w:lastRenderedPageBreak/>
        <w:br/>
      </w:r>
      <w:r w:rsidRPr="00C2712D">
        <w:rPr>
          <w:noProof/>
          <w:color w:val="000000"/>
          <w:bdr w:val="none" w:sz="0" w:space="0" w:color="auto" w:frame="1"/>
        </w:rPr>
        <w:drawing>
          <wp:inline distT="0" distB="0" distL="0" distR="0" wp14:anchorId="3D7CE568" wp14:editId="7B798A23">
            <wp:extent cx="4870450" cy="2718636"/>
            <wp:effectExtent l="0" t="0" r="6350" b="5715"/>
            <wp:docPr id="4" name="Picture 4"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5271" cy="2721327"/>
                    </a:xfrm>
                    <a:prstGeom prst="rect">
                      <a:avLst/>
                    </a:prstGeom>
                    <a:noFill/>
                    <a:ln>
                      <a:noFill/>
                    </a:ln>
                  </pic:spPr>
                </pic:pic>
              </a:graphicData>
            </a:graphic>
          </wp:inline>
        </w:drawing>
      </w:r>
    </w:p>
    <w:p w14:paraId="1A6559C1" w14:textId="77777777" w:rsidR="00DF4C06" w:rsidRPr="00C2712D" w:rsidRDefault="00DF4C06" w:rsidP="002034E4">
      <w:pPr>
        <w:spacing w:line="360" w:lineRule="auto"/>
        <w:jc w:val="both"/>
      </w:pPr>
      <w:r w:rsidRPr="00C2712D">
        <w:t>Figure 2: Model One for GOPA1/GOPA2</w:t>
      </w:r>
    </w:p>
    <w:p w14:paraId="3D3104A0" w14:textId="77777777" w:rsidR="00DF4C06" w:rsidRPr="00C2712D" w:rsidRDefault="00DF4C06" w:rsidP="002034E4">
      <w:pPr>
        <w:spacing w:line="360" w:lineRule="auto"/>
        <w:ind w:left="-540" w:right="-871"/>
        <w:jc w:val="both"/>
      </w:pPr>
      <w:r w:rsidRPr="00C2712D">
        <w:rPr>
          <w:b/>
          <w:bCs/>
          <w:color w:val="000000"/>
        </w:rPr>
        <w:t>Front-End:</w:t>
      </w:r>
      <w:r>
        <w:rPr>
          <w:b/>
          <w:bCs/>
          <w:color w:val="000000"/>
        </w:rPr>
        <w:t xml:space="preserve"> </w:t>
      </w:r>
      <w:r w:rsidRPr="00C2712D">
        <w:rPr>
          <w:color w:val="000000"/>
        </w:rPr>
        <w:t>The Front-End is cloud be any Device. The Front-End is where the clients,</w:t>
      </w:r>
      <w:r>
        <w:rPr>
          <w:color w:val="000000"/>
        </w:rPr>
        <w:t xml:space="preserve"> </w:t>
      </w:r>
      <w:r w:rsidRPr="00C2712D">
        <w:rPr>
          <w:color w:val="000000"/>
        </w:rPr>
        <w:t xml:space="preserve">P.O and M.E have the first contact </w:t>
      </w:r>
      <w:r>
        <w:rPr>
          <w:color w:val="000000"/>
        </w:rPr>
        <w:t>with</w:t>
      </w:r>
      <w:r w:rsidRPr="00C2712D">
        <w:rPr>
          <w:color w:val="000000"/>
        </w:rPr>
        <w:t xml:space="preserve"> the Software. The Idea is to “Bring Your Own Device”. Data is </w:t>
      </w:r>
      <w:r>
        <w:rPr>
          <w:color w:val="000000"/>
        </w:rPr>
        <w:t>entered</w:t>
      </w:r>
      <w:r w:rsidRPr="00C2712D">
        <w:rPr>
          <w:color w:val="000000"/>
        </w:rPr>
        <w:t xml:space="preserve"> through the </w:t>
      </w:r>
      <w:r>
        <w:rPr>
          <w:color w:val="000000"/>
        </w:rPr>
        <w:t>front end</w:t>
      </w:r>
      <w:r w:rsidRPr="00C2712D">
        <w:rPr>
          <w:color w:val="000000"/>
        </w:rPr>
        <w:t xml:space="preserve"> and </w:t>
      </w:r>
      <w:r>
        <w:rPr>
          <w:color w:val="000000"/>
        </w:rPr>
        <w:t>viewed</w:t>
      </w:r>
      <w:r w:rsidRPr="00C2712D">
        <w:rPr>
          <w:color w:val="000000"/>
        </w:rPr>
        <w:t xml:space="preserve"> through the </w:t>
      </w:r>
      <w:r>
        <w:rPr>
          <w:color w:val="000000"/>
        </w:rPr>
        <w:t>front</w:t>
      </w:r>
      <w:r w:rsidRPr="00C2712D">
        <w:rPr>
          <w:color w:val="000000"/>
        </w:rPr>
        <w:t xml:space="preserve"> It could be any of the following:</w:t>
      </w:r>
    </w:p>
    <w:p w14:paraId="1C8B3ADB" w14:textId="77777777" w:rsidR="00DF4C06" w:rsidRPr="00C2712D" w:rsidRDefault="00DF4C06" w:rsidP="002034E4">
      <w:pPr>
        <w:spacing w:line="360" w:lineRule="auto"/>
        <w:ind w:left="-540"/>
        <w:jc w:val="both"/>
      </w:pPr>
      <w:r w:rsidRPr="00C2712D">
        <w:rPr>
          <w:color w:val="000000"/>
        </w:rPr>
        <w:t>1. Laptops</w:t>
      </w:r>
    </w:p>
    <w:p w14:paraId="245D9709" w14:textId="77777777" w:rsidR="00DF4C06" w:rsidRPr="00C2712D" w:rsidRDefault="00DF4C06" w:rsidP="002034E4">
      <w:pPr>
        <w:spacing w:line="360" w:lineRule="auto"/>
        <w:ind w:left="-450" w:hanging="90"/>
        <w:jc w:val="both"/>
      </w:pPr>
      <w:r w:rsidRPr="00C2712D">
        <w:rPr>
          <w:color w:val="000000"/>
        </w:rPr>
        <w:t>2. Desktops</w:t>
      </w:r>
    </w:p>
    <w:p w14:paraId="357805F1" w14:textId="77777777" w:rsidR="00DF4C06" w:rsidRPr="00C2712D" w:rsidRDefault="00DF4C06" w:rsidP="002034E4">
      <w:pPr>
        <w:spacing w:line="360" w:lineRule="auto"/>
        <w:ind w:hanging="540"/>
        <w:jc w:val="both"/>
      </w:pPr>
      <w:r w:rsidRPr="00C2712D">
        <w:rPr>
          <w:color w:val="000000"/>
        </w:rPr>
        <w:t xml:space="preserve">3 </w:t>
      </w:r>
      <w:r>
        <w:rPr>
          <w:color w:val="000000"/>
        </w:rPr>
        <w:t>Web-Enabled</w:t>
      </w:r>
      <w:r w:rsidRPr="00C2712D">
        <w:rPr>
          <w:color w:val="000000"/>
        </w:rPr>
        <w:t xml:space="preserve"> Phones</w:t>
      </w:r>
    </w:p>
    <w:p w14:paraId="5888C7F0" w14:textId="77777777" w:rsidR="00DF4C06" w:rsidRPr="00C2712D" w:rsidRDefault="00DF4C06" w:rsidP="002034E4">
      <w:pPr>
        <w:spacing w:line="360" w:lineRule="auto"/>
        <w:ind w:hanging="540"/>
        <w:jc w:val="both"/>
      </w:pPr>
      <w:r w:rsidRPr="00C2712D">
        <w:rPr>
          <w:color w:val="000000"/>
        </w:rPr>
        <w:t xml:space="preserve">4 Any </w:t>
      </w:r>
      <w:r>
        <w:rPr>
          <w:color w:val="000000"/>
        </w:rPr>
        <w:t>web-enabled</w:t>
      </w:r>
      <w:r w:rsidRPr="00C2712D">
        <w:rPr>
          <w:color w:val="000000"/>
        </w:rPr>
        <w:t xml:space="preserve"> smart device</w:t>
      </w:r>
    </w:p>
    <w:p w14:paraId="126B36C7" w14:textId="77777777" w:rsidR="00DF4C06" w:rsidRPr="00C2712D" w:rsidRDefault="00DF4C06" w:rsidP="002034E4">
      <w:pPr>
        <w:spacing w:line="360" w:lineRule="auto"/>
        <w:jc w:val="both"/>
      </w:pPr>
    </w:p>
    <w:p w14:paraId="36213C0C" w14:textId="77777777" w:rsidR="00DF4C06" w:rsidRPr="00C2712D" w:rsidRDefault="00DF4C06" w:rsidP="002034E4">
      <w:pPr>
        <w:spacing w:line="360" w:lineRule="auto"/>
        <w:ind w:left="-540" w:right="-1141"/>
        <w:jc w:val="both"/>
        <w:rPr>
          <w:color w:val="000000"/>
        </w:rPr>
      </w:pPr>
      <w:r w:rsidRPr="00C2712D">
        <w:rPr>
          <w:b/>
          <w:bCs/>
          <w:color w:val="000000"/>
        </w:rPr>
        <w:t>Back-End:</w:t>
      </w:r>
      <w:r w:rsidRPr="00C2712D">
        <w:rPr>
          <w:color w:val="000000"/>
        </w:rPr>
        <w:t xml:space="preserve"> Reports and sensitive data are viewed based on </w:t>
      </w:r>
      <w:r>
        <w:rPr>
          <w:color w:val="000000"/>
        </w:rPr>
        <w:t>agreed-upon</w:t>
      </w:r>
      <w:r w:rsidRPr="00C2712D">
        <w:rPr>
          <w:color w:val="000000"/>
        </w:rPr>
        <w:t xml:space="preserve"> conventions. There is data that is meant for only P.O’s and data made available for M&amp;E officers these should not be mixed. </w:t>
      </w:r>
    </w:p>
    <w:p w14:paraId="34096456" w14:textId="77777777" w:rsidR="00DF4C06" w:rsidRPr="00C2712D" w:rsidRDefault="00DF4C06" w:rsidP="002034E4">
      <w:pPr>
        <w:spacing w:line="360" w:lineRule="auto"/>
        <w:jc w:val="both"/>
      </w:pPr>
    </w:p>
    <w:p w14:paraId="675B181F" w14:textId="77777777" w:rsidR="00DF4C06" w:rsidRPr="00C2712D" w:rsidRDefault="00DF4C06" w:rsidP="002034E4">
      <w:pPr>
        <w:spacing w:line="360" w:lineRule="auto"/>
        <w:ind w:left="-540" w:right="-871"/>
        <w:jc w:val="both"/>
        <w:rPr>
          <w:b/>
          <w:bCs/>
        </w:rPr>
      </w:pPr>
      <w:r w:rsidRPr="00C2712D">
        <w:rPr>
          <w:b/>
          <w:bCs/>
          <w:color w:val="000000"/>
        </w:rPr>
        <w:t>APIs:</w:t>
      </w:r>
      <w:r>
        <w:rPr>
          <w:b/>
          <w:bCs/>
          <w:color w:val="000000"/>
        </w:rPr>
        <w:t xml:space="preserve"> </w:t>
      </w:r>
      <w:r w:rsidRPr="00C2712D">
        <w:rPr>
          <w:color w:val="000000"/>
        </w:rPr>
        <w:t xml:space="preserve">This is where most of the logic is held. The </w:t>
      </w:r>
      <w:r>
        <w:rPr>
          <w:color w:val="000000"/>
        </w:rPr>
        <w:t>APIs</w:t>
      </w:r>
      <w:r w:rsidRPr="00C2712D">
        <w:rPr>
          <w:color w:val="000000"/>
        </w:rPr>
        <w:t xml:space="preserve"> will be stored on </w:t>
      </w:r>
      <w:r>
        <w:rPr>
          <w:color w:val="000000"/>
        </w:rPr>
        <w:t>cloud-based</w:t>
      </w:r>
      <w:r w:rsidRPr="00C2712D">
        <w:rPr>
          <w:color w:val="000000"/>
        </w:rPr>
        <w:t xml:space="preserve"> servers. </w:t>
      </w:r>
    </w:p>
    <w:p w14:paraId="2CB95825" w14:textId="77777777" w:rsidR="00DF4C06" w:rsidRPr="00C2712D" w:rsidRDefault="00DF4C06" w:rsidP="002034E4">
      <w:pPr>
        <w:spacing w:line="360" w:lineRule="auto"/>
        <w:jc w:val="both"/>
      </w:pPr>
    </w:p>
    <w:p w14:paraId="5D775915" w14:textId="77777777" w:rsidR="00DF4C06" w:rsidRPr="00C2712D" w:rsidRDefault="00DF4C06" w:rsidP="002034E4">
      <w:pPr>
        <w:spacing w:line="360" w:lineRule="auto"/>
        <w:ind w:left="-540" w:right="-871"/>
        <w:jc w:val="both"/>
        <w:rPr>
          <w:b/>
          <w:bCs/>
        </w:rPr>
      </w:pPr>
      <w:r w:rsidRPr="00C2712D">
        <w:rPr>
          <w:b/>
          <w:bCs/>
          <w:color w:val="000000"/>
        </w:rPr>
        <w:lastRenderedPageBreak/>
        <w:t>Database:</w:t>
      </w:r>
      <w:r>
        <w:rPr>
          <w:b/>
          <w:bCs/>
          <w:color w:val="000000"/>
        </w:rPr>
        <w:t xml:space="preserve"> </w:t>
      </w:r>
      <w:r w:rsidRPr="00C2712D">
        <w:rPr>
          <w:color w:val="000000"/>
        </w:rPr>
        <w:t xml:space="preserve">This will hold the actual Data. We intend to use a robust and </w:t>
      </w:r>
      <w:r>
        <w:rPr>
          <w:color w:val="000000"/>
        </w:rPr>
        <w:t>industry-tested</w:t>
      </w:r>
      <w:r w:rsidRPr="00C2712D">
        <w:rPr>
          <w:color w:val="000000"/>
        </w:rPr>
        <w:t xml:space="preserve"> database e.g Amazon Aurora</w:t>
      </w:r>
      <w:r w:rsidRPr="00C2712D">
        <w:rPr>
          <w:b/>
          <w:bCs/>
        </w:rPr>
        <w:t>.</w:t>
      </w:r>
      <w:r>
        <w:rPr>
          <w:b/>
          <w:bCs/>
        </w:rPr>
        <w:t xml:space="preserve"> </w:t>
      </w:r>
      <w:r w:rsidRPr="00C2712D">
        <w:rPr>
          <w:color w:val="000000"/>
        </w:rPr>
        <w:t xml:space="preserve">There will be at least two different </w:t>
      </w:r>
      <w:r>
        <w:rPr>
          <w:color w:val="000000"/>
        </w:rPr>
        <w:t>types</w:t>
      </w:r>
      <w:r w:rsidRPr="00C2712D">
        <w:rPr>
          <w:color w:val="000000"/>
        </w:rPr>
        <w:t xml:space="preserve"> of database technology </w:t>
      </w:r>
      <w:r>
        <w:rPr>
          <w:color w:val="000000"/>
        </w:rPr>
        <w:t>used</w:t>
      </w:r>
      <w:r w:rsidRPr="00C2712D">
        <w:rPr>
          <w:color w:val="000000"/>
        </w:rPr>
        <w:t>, SQL and No-SQL.</w:t>
      </w:r>
    </w:p>
    <w:p w14:paraId="46A16C12" w14:textId="77777777" w:rsidR="00DF4C06" w:rsidRPr="00C2712D" w:rsidRDefault="00DF4C06" w:rsidP="002034E4">
      <w:pPr>
        <w:spacing w:line="360" w:lineRule="auto"/>
        <w:ind w:left="-540"/>
        <w:jc w:val="both"/>
        <w:rPr>
          <w:color w:val="000000"/>
        </w:rPr>
      </w:pPr>
      <w:r w:rsidRPr="00C2712D">
        <w:rPr>
          <w:b/>
          <w:bCs/>
          <w:color w:val="000000"/>
        </w:rPr>
        <w:t>Errata:</w:t>
      </w:r>
      <w:r w:rsidRPr="00C2712D">
        <w:rPr>
          <w:color w:val="000000"/>
        </w:rPr>
        <w:t xml:space="preserve"> Due to cost considerations some things have not been added to this model. This model does not take care of redundancy and High Availability. What does this mean</w:t>
      </w:r>
      <w:r>
        <w:rPr>
          <w:color w:val="000000"/>
        </w:rPr>
        <w:t>?</w:t>
      </w:r>
      <w:r w:rsidRPr="00C2712D">
        <w:rPr>
          <w:color w:val="000000"/>
        </w:rPr>
        <w:t xml:space="preserve"> Well  one of this the problems is that if the database was to have issues, there may be no back-up</w:t>
      </w:r>
    </w:p>
    <w:p w14:paraId="39BBC887" w14:textId="77777777" w:rsidR="00DF4C06" w:rsidRPr="00C2712D" w:rsidRDefault="00DF4C06" w:rsidP="002034E4">
      <w:pPr>
        <w:spacing w:line="360" w:lineRule="auto"/>
        <w:ind w:left="-540"/>
        <w:jc w:val="both"/>
        <w:rPr>
          <w:b/>
          <w:bCs/>
          <w:color w:val="000000"/>
        </w:rPr>
      </w:pPr>
    </w:p>
    <w:p w14:paraId="7408C2A6" w14:textId="77777777" w:rsidR="00DF4C06" w:rsidRPr="00C2712D" w:rsidRDefault="00DF4C06" w:rsidP="002034E4">
      <w:pPr>
        <w:spacing w:line="360" w:lineRule="auto"/>
        <w:ind w:left="-540"/>
        <w:jc w:val="both"/>
        <w:rPr>
          <w:b/>
          <w:bCs/>
          <w:color w:val="000000"/>
        </w:rPr>
      </w:pPr>
      <w:r w:rsidRPr="00C2712D">
        <w:rPr>
          <w:b/>
          <w:bCs/>
          <w:color w:val="000000"/>
        </w:rPr>
        <w:t>Table1: Budget for Design Model-One for GOPA1/GOPA2</w:t>
      </w:r>
    </w:p>
    <w:tbl>
      <w:tblPr>
        <w:tblStyle w:val="TableGrid"/>
        <w:tblW w:w="0" w:type="auto"/>
        <w:tblInd w:w="-540" w:type="dxa"/>
        <w:tblLook w:val="04A0" w:firstRow="1" w:lastRow="0" w:firstColumn="1" w:lastColumn="0" w:noHBand="0" w:noVBand="1"/>
      </w:tblPr>
      <w:tblGrid>
        <w:gridCol w:w="590"/>
        <w:gridCol w:w="4355"/>
        <w:gridCol w:w="1334"/>
        <w:gridCol w:w="2075"/>
      </w:tblGrid>
      <w:tr w:rsidR="00DF4C06" w:rsidRPr="00C2712D" w14:paraId="41D33A3B" w14:textId="77777777" w:rsidTr="00E4685A">
        <w:tc>
          <w:tcPr>
            <w:tcW w:w="590" w:type="dxa"/>
          </w:tcPr>
          <w:p w14:paraId="0F2051D2" w14:textId="77777777" w:rsidR="00DF4C06" w:rsidRPr="00C2712D" w:rsidRDefault="00DF4C06" w:rsidP="002034E4">
            <w:pPr>
              <w:spacing w:line="360" w:lineRule="auto"/>
              <w:jc w:val="both"/>
              <w:rPr>
                <w:b/>
                <w:bCs/>
                <w:color w:val="000000"/>
              </w:rPr>
            </w:pPr>
            <w:bookmarkStart w:id="0" w:name="_Hlk101543682"/>
            <w:r w:rsidRPr="00C2712D">
              <w:rPr>
                <w:b/>
                <w:bCs/>
                <w:color w:val="000000"/>
              </w:rPr>
              <w:t>S/N</w:t>
            </w:r>
          </w:p>
        </w:tc>
        <w:tc>
          <w:tcPr>
            <w:tcW w:w="4355" w:type="dxa"/>
          </w:tcPr>
          <w:p w14:paraId="65EF8DF9" w14:textId="77777777" w:rsidR="00DF4C06" w:rsidRPr="00C2712D" w:rsidRDefault="00DF4C06" w:rsidP="002034E4">
            <w:pPr>
              <w:spacing w:line="360" w:lineRule="auto"/>
              <w:jc w:val="both"/>
              <w:rPr>
                <w:b/>
                <w:bCs/>
                <w:color w:val="000000"/>
              </w:rPr>
            </w:pPr>
            <w:r w:rsidRPr="00C2712D">
              <w:rPr>
                <w:b/>
                <w:bCs/>
              </w:rPr>
              <w:t>DESCRIPTION</w:t>
            </w:r>
          </w:p>
        </w:tc>
        <w:tc>
          <w:tcPr>
            <w:tcW w:w="1334" w:type="dxa"/>
          </w:tcPr>
          <w:p w14:paraId="32267B80" w14:textId="77777777" w:rsidR="00DF4C06" w:rsidRPr="00C2712D" w:rsidRDefault="00DF4C06" w:rsidP="002034E4">
            <w:pPr>
              <w:spacing w:line="360" w:lineRule="auto"/>
              <w:jc w:val="both"/>
              <w:rPr>
                <w:b/>
                <w:bCs/>
                <w:color w:val="000000"/>
              </w:rPr>
            </w:pPr>
            <w:r w:rsidRPr="00C2712D">
              <w:rPr>
                <w:b/>
                <w:bCs/>
              </w:rPr>
              <w:t>RATE (N)</w:t>
            </w:r>
          </w:p>
        </w:tc>
        <w:tc>
          <w:tcPr>
            <w:tcW w:w="2075" w:type="dxa"/>
          </w:tcPr>
          <w:p w14:paraId="095CA283" w14:textId="77777777" w:rsidR="00DF4C06" w:rsidRPr="00C2712D" w:rsidRDefault="00DF4C06" w:rsidP="002034E4">
            <w:pPr>
              <w:spacing w:line="360" w:lineRule="auto"/>
              <w:jc w:val="both"/>
              <w:rPr>
                <w:b/>
                <w:bCs/>
                <w:color w:val="000000"/>
              </w:rPr>
            </w:pPr>
            <w:r w:rsidRPr="00C2712D">
              <w:rPr>
                <w:b/>
                <w:bCs/>
              </w:rPr>
              <w:t>AMOUNT (N)</w:t>
            </w:r>
          </w:p>
        </w:tc>
      </w:tr>
      <w:tr w:rsidR="00DF4C06" w:rsidRPr="00C2712D" w14:paraId="5681F4CD" w14:textId="77777777" w:rsidTr="00E4685A">
        <w:tc>
          <w:tcPr>
            <w:tcW w:w="590" w:type="dxa"/>
          </w:tcPr>
          <w:p w14:paraId="5F6DBD94" w14:textId="77777777" w:rsidR="00DF4C06" w:rsidRPr="00C2712D" w:rsidRDefault="00DF4C06" w:rsidP="002034E4">
            <w:pPr>
              <w:spacing w:line="360" w:lineRule="auto"/>
              <w:jc w:val="both"/>
              <w:rPr>
                <w:color w:val="000000"/>
              </w:rPr>
            </w:pPr>
            <w:r w:rsidRPr="00C2712D">
              <w:rPr>
                <w:color w:val="000000"/>
              </w:rPr>
              <w:t>1</w:t>
            </w:r>
          </w:p>
        </w:tc>
        <w:tc>
          <w:tcPr>
            <w:tcW w:w="4355" w:type="dxa"/>
            <w:vAlign w:val="center"/>
          </w:tcPr>
          <w:p w14:paraId="100EAFEF" w14:textId="77777777" w:rsidR="00DF4C06" w:rsidRPr="00C2712D" w:rsidRDefault="00DF4C06" w:rsidP="002034E4">
            <w:pPr>
              <w:spacing w:line="360" w:lineRule="auto"/>
              <w:jc w:val="both"/>
              <w:rPr>
                <w:color w:val="000000"/>
              </w:rPr>
            </w:pPr>
            <w:r w:rsidRPr="00C2712D">
              <w:rPr>
                <w:bCs/>
              </w:rPr>
              <w:t>Cloud Server deployment Per Annum</w:t>
            </w:r>
            <w:r w:rsidRPr="00C2712D">
              <w:rPr>
                <w:b/>
              </w:rPr>
              <w:t xml:space="preserve"> </w:t>
            </w:r>
          </w:p>
        </w:tc>
        <w:tc>
          <w:tcPr>
            <w:tcW w:w="1334" w:type="dxa"/>
          </w:tcPr>
          <w:p w14:paraId="1E801D26" w14:textId="77777777" w:rsidR="00DF4C06" w:rsidRPr="00C2712D" w:rsidRDefault="00DF4C06" w:rsidP="002034E4">
            <w:pPr>
              <w:spacing w:line="360" w:lineRule="auto"/>
              <w:jc w:val="both"/>
              <w:rPr>
                <w:color w:val="000000"/>
              </w:rPr>
            </w:pPr>
          </w:p>
        </w:tc>
        <w:tc>
          <w:tcPr>
            <w:tcW w:w="2075" w:type="dxa"/>
          </w:tcPr>
          <w:p w14:paraId="33EAEC8F" w14:textId="77777777" w:rsidR="00DF4C06" w:rsidRPr="00C2712D" w:rsidRDefault="00DF4C06" w:rsidP="002034E4">
            <w:pPr>
              <w:spacing w:line="360" w:lineRule="auto"/>
              <w:jc w:val="both"/>
              <w:rPr>
                <w:sz w:val="28"/>
                <w:szCs w:val="28"/>
              </w:rPr>
            </w:pPr>
            <w:r w:rsidRPr="00C2712D">
              <w:rPr>
                <w:b/>
                <w:bCs/>
                <w:sz w:val="28"/>
                <w:szCs w:val="28"/>
                <w:shd w:val="clear" w:color="auto" w:fill="FFFFFF"/>
              </w:rPr>
              <w:t>$4350</w:t>
            </w:r>
          </w:p>
        </w:tc>
      </w:tr>
      <w:tr w:rsidR="00DF4C06" w:rsidRPr="00C2712D" w14:paraId="3BE989BA" w14:textId="77777777" w:rsidTr="00E4685A">
        <w:tc>
          <w:tcPr>
            <w:tcW w:w="590" w:type="dxa"/>
          </w:tcPr>
          <w:p w14:paraId="529947EB" w14:textId="77777777" w:rsidR="00DF4C06" w:rsidRPr="00C2712D" w:rsidRDefault="00DF4C06" w:rsidP="002034E4">
            <w:pPr>
              <w:spacing w:line="360" w:lineRule="auto"/>
              <w:jc w:val="both"/>
              <w:rPr>
                <w:color w:val="000000"/>
              </w:rPr>
            </w:pPr>
            <w:r w:rsidRPr="00C2712D">
              <w:rPr>
                <w:color w:val="000000"/>
              </w:rPr>
              <w:t>2</w:t>
            </w:r>
          </w:p>
        </w:tc>
        <w:tc>
          <w:tcPr>
            <w:tcW w:w="4355" w:type="dxa"/>
          </w:tcPr>
          <w:p w14:paraId="5D68EE57" w14:textId="77777777" w:rsidR="00DF4C06" w:rsidRPr="00C2712D" w:rsidRDefault="00DF4C06" w:rsidP="002034E4">
            <w:pPr>
              <w:spacing w:line="360" w:lineRule="auto"/>
              <w:jc w:val="both"/>
              <w:rPr>
                <w:color w:val="000000"/>
              </w:rPr>
            </w:pPr>
            <w:r w:rsidRPr="00C2712D">
              <w:rPr>
                <w:lang w:val="en-US"/>
              </w:rPr>
              <w:t>Bandwidth Cost/Operational Cost</w:t>
            </w:r>
          </w:p>
        </w:tc>
        <w:tc>
          <w:tcPr>
            <w:tcW w:w="1334" w:type="dxa"/>
          </w:tcPr>
          <w:p w14:paraId="1D8C75FF" w14:textId="77777777" w:rsidR="00DF4C06" w:rsidRPr="00C2712D" w:rsidRDefault="00DF4C06" w:rsidP="002034E4">
            <w:pPr>
              <w:spacing w:line="360" w:lineRule="auto"/>
              <w:jc w:val="both"/>
              <w:rPr>
                <w:color w:val="000000"/>
              </w:rPr>
            </w:pPr>
          </w:p>
        </w:tc>
        <w:tc>
          <w:tcPr>
            <w:tcW w:w="2075" w:type="dxa"/>
          </w:tcPr>
          <w:p w14:paraId="30976AD0" w14:textId="77777777" w:rsidR="00DF4C06" w:rsidRPr="00C2712D" w:rsidRDefault="00DF4C06" w:rsidP="002034E4">
            <w:pPr>
              <w:spacing w:line="360" w:lineRule="auto"/>
              <w:jc w:val="both"/>
              <w:rPr>
                <w:sz w:val="28"/>
                <w:szCs w:val="28"/>
              </w:rPr>
            </w:pPr>
            <w:r w:rsidRPr="00C2712D">
              <w:rPr>
                <w:b/>
                <w:bCs/>
                <w:sz w:val="28"/>
                <w:szCs w:val="28"/>
                <w:shd w:val="clear" w:color="auto" w:fill="FFFFFF"/>
              </w:rPr>
              <w:t>$300</w:t>
            </w:r>
          </w:p>
        </w:tc>
      </w:tr>
      <w:tr w:rsidR="00DF4C06" w:rsidRPr="00C2712D" w14:paraId="47620D76" w14:textId="77777777" w:rsidTr="00E4685A">
        <w:tc>
          <w:tcPr>
            <w:tcW w:w="590" w:type="dxa"/>
          </w:tcPr>
          <w:p w14:paraId="09556816" w14:textId="77777777" w:rsidR="00DF4C06" w:rsidRPr="00C2712D" w:rsidRDefault="00DF4C06" w:rsidP="002034E4">
            <w:pPr>
              <w:spacing w:line="360" w:lineRule="auto"/>
              <w:jc w:val="both"/>
              <w:rPr>
                <w:color w:val="000000"/>
              </w:rPr>
            </w:pPr>
            <w:r w:rsidRPr="00C2712D">
              <w:rPr>
                <w:color w:val="000000"/>
              </w:rPr>
              <w:t>3</w:t>
            </w:r>
          </w:p>
        </w:tc>
        <w:tc>
          <w:tcPr>
            <w:tcW w:w="4355" w:type="dxa"/>
          </w:tcPr>
          <w:p w14:paraId="2C86BA5B" w14:textId="77777777" w:rsidR="00DF4C06" w:rsidRPr="00C2712D" w:rsidRDefault="00DF4C06" w:rsidP="002034E4">
            <w:pPr>
              <w:spacing w:line="360" w:lineRule="auto"/>
              <w:jc w:val="both"/>
              <w:rPr>
                <w:color w:val="000000"/>
              </w:rPr>
            </w:pPr>
          </w:p>
        </w:tc>
        <w:tc>
          <w:tcPr>
            <w:tcW w:w="1334" w:type="dxa"/>
          </w:tcPr>
          <w:p w14:paraId="47A80EE6" w14:textId="77777777" w:rsidR="00DF4C06" w:rsidRPr="00C2712D" w:rsidRDefault="00DF4C06" w:rsidP="002034E4">
            <w:pPr>
              <w:spacing w:line="360" w:lineRule="auto"/>
              <w:jc w:val="both"/>
              <w:rPr>
                <w:color w:val="000000"/>
              </w:rPr>
            </w:pPr>
          </w:p>
        </w:tc>
        <w:tc>
          <w:tcPr>
            <w:tcW w:w="2075" w:type="dxa"/>
          </w:tcPr>
          <w:p w14:paraId="15505F3B" w14:textId="77777777" w:rsidR="00DF4C06" w:rsidRPr="00C2712D" w:rsidRDefault="00DF4C06" w:rsidP="002034E4">
            <w:pPr>
              <w:spacing w:line="360" w:lineRule="auto"/>
              <w:jc w:val="both"/>
              <w:rPr>
                <w:sz w:val="28"/>
                <w:szCs w:val="28"/>
              </w:rPr>
            </w:pPr>
          </w:p>
        </w:tc>
      </w:tr>
      <w:tr w:rsidR="00DF4C06" w:rsidRPr="00C2712D" w14:paraId="60526045" w14:textId="77777777" w:rsidTr="00E4685A">
        <w:tc>
          <w:tcPr>
            <w:tcW w:w="590" w:type="dxa"/>
          </w:tcPr>
          <w:p w14:paraId="17AB3618" w14:textId="77777777" w:rsidR="00DF4C06" w:rsidRPr="00C2712D" w:rsidRDefault="00DF4C06" w:rsidP="002034E4">
            <w:pPr>
              <w:spacing w:line="360" w:lineRule="auto"/>
              <w:jc w:val="both"/>
              <w:rPr>
                <w:color w:val="000000"/>
              </w:rPr>
            </w:pPr>
          </w:p>
        </w:tc>
        <w:tc>
          <w:tcPr>
            <w:tcW w:w="4355" w:type="dxa"/>
          </w:tcPr>
          <w:p w14:paraId="1E470279" w14:textId="77777777" w:rsidR="00DF4C06" w:rsidRPr="00C2712D" w:rsidRDefault="00DF4C06" w:rsidP="002034E4">
            <w:pPr>
              <w:spacing w:line="360" w:lineRule="auto"/>
              <w:jc w:val="both"/>
              <w:rPr>
                <w:color w:val="000000"/>
              </w:rPr>
            </w:pPr>
          </w:p>
        </w:tc>
        <w:tc>
          <w:tcPr>
            <w:tcW w:w="1334" w:type="dxa"/>
            <w:vAlign w:val="center"/>
          </w:tcPr>
          <w:p w14:paraId="2536A7F0" w14:textId="77777777" w:rsidR="00DF4C06" w:rsidRPr="00C2712D" w:rsidRDefault="00DF4C06" w:rsidP="002034E4">
            <w:pPr>
              <w:spacing w:line="360" w:lineRule="auto"/>
              <w:jc w:val="both"/>
              <w:rPr>
                <w:color w:val="000000"/>
              </w:rPr>
            </w:pPr>
            <w:r w:rsidRPr="00C2712D">
              <w:rPr>
                <w:b/>
              </w:rPr>
              <w:t>TOTAL</w:t>
            </w:r>
          </w:p>
        </w:tc>
        <w:tc>
          <w:tcPr>
            <w:tcW w:w="2075" w:type="dxa"/>
            <w:vAlign w:val="center"/>
          </w:tcPr>
          <w:p w14:paraId="3CD55CB5" w14:textId="77777777" w:rsidR="00DF4C06" w:rsidRPr="00C2712D" w:rsidRDefault="00DF4C06" w:rsidP="002034E4">
            <w:pPr>
              <w:spacing w:line="360" w:lineRule="auto"/>
              <w:jc w:val="both"/>
              <w:rPr>
                <w:sz w:val="28"/>
                <w:szCs w:val="28"/>
              </w:rPr>
            </w:pPr>
            <w:r w:rsidRPr="00C2712D">
              <w:rPr>
                <w:b/>
                <w:bCs/>
                <w:sz w:val="28"/>
                <w:szCs w:val="28"/>
                <w:shd w:val="clear" w:color="auto" w:fill="FFFFFF"/>
              </w:rPr>
              <w:t>$4650</w:t>
            </w:r>
          </w:p>
        </w:tc>
      </w:tr>
      <w:bookmarkEnd w:id="0"/>
    </w:tbl>
    <w:p w14:paraId="53443312" w14:textId="77777777" w:rsidR="00DF4C06" w:rsidRPr="00C2712D" w:rsidRDefault="00DF4C06" w:rsidP="002034E4">
      <w:pPr>
        <w:spacing w:line="360" w:lineRule="auto"/>
        <w:ind w:right="-781"/>
        <w:jc w:val="both"/>
        <w:rPr>
          <w:b/>
          <w:bCs/>
        </w:rPr>
      </w:pPr>
    </w:p>
    <w:p w14:paraId="7A682AFA" w14:textId="77777777" w:rsidR="00DF4C06" w:rsidRPr="00C2712D" w:rsidRDefault="00DF4C06" w:rsidP="002034E4">
      <w:pPr>
        <w:spacing w:line="360" w:lineRule="auto"/>
        <w:ind w:right="-781"/>
        <w:jc w:val="both"/>
        <w:rPr>
          <w:b/>
          <w:bCs/>
        </w:rPr>
      </w:pPr>
    </w:p>
    <w:p w14:paraId="0945B92D" w14:textId="77777777" w:rsidR="00DF4C06" w:rsidRPr="00C2712D" w:rsidRDefault="00DF4C06" w:rsidP="002034E4">
      <w:pPr>
        <w:spacing w:line="360" w:lineRule="auto"/>
        <w:ind w:right="-781"/>
        <w:jc w:val="both"/>
        <w:rPr>
          <w:b/>
          <w:bCs/>
          <w:lang w:val="en-GB"/>
        </w:rPr>
      </w:pPr>
      <w:r w:rsidRPr="00C2712D">
        <w:rPr>
          <w:b/>
          <w:bCs/>
          <w:lang w:val="en-GB"/>
        </w:rPr>
        <w:t xml:space="preserve">2: </w:t>
      </w:r>
      <w:r w:rsidRPr="00C2712D">
        <w:rPr>
          <w:b/>
          <w:bCs/>
          <w:color w:val="000000"/>
        </w:rPr>
        <w:t xml:space="preserve">Design Model Two (2) for GOPA1/GOPA2 programme </w:t>
      </w:r>
    </w:p>
    <w:p w14:paraId="52DDACAB" w14:textId="77777777" w:rsidR="00DF4C06" w:rsidRPr="00C2712D" w:rsidRDefault="00DF4C06" w:rsidP="002034E4">
      <w:pPr>
        <w:spacing w:line="360" w:lineRule="auto"/>
        <w:ind w:left="-720"/>
        <w:jc w:val="both"/>
        <w:rPr>
          <w:color w:val="000000"/>
        </w:rPr>
      </w:pPr>
    </w:p>
    <w:p w14:paraId="1D35F43D" w14:textId="77777777" w:rsidR="00DF4C06" w:rsidRPr="00C2712D" w:rsidRDefault="00DF4C06" w:rsidP="002034E4">
      <w:pPr>
        <w:spacing w:line="360" w:lineRule="auto"/>
        <w:ind w:left="-630" w:right="-961" w:hanging="90"/>
        <w:jc w:val="both"/>
        <w:rPr>
          <w:color w:val="000000"/>
        </w:rPr>
      </w:pPr>
      <w:r w:rsidRPr="00C2712D">
        <w:rPr>
          <w:color w:val="000000"/>
        </w:rPr>
        <w:t xml:space="preserve">This </w:t>
      </w:r>
      <w:r>
        <w:rPr>
          <w:color w:val="000000"/>
        </w:rPr>
        <w:t>model</w:t>
      </w:r>
      <w:r w:rsidRPr="00C2712D">
        <w:rPr>
          <w:color w:val="000000"/>
        </w:rPr>
        <w:t xml:space="preserve"> is made up </w:t>
      </w:r>
      <w:r>
        <w:rPr>
          <w:color w:val="000000"/>
        </w:rPr>
        <w:t xml:space="preserve">of </w:t>
      </w:r>
      <w:r w:rsidRPr="00C2712D">
        <w:rPr>
          <w:color w:val="000000"/>
        </w:rPr>
        <w:t>basically 3 components:</w:t>
      </w:r>
    </w:p>
    <w:p w14:paraId="39E79304" w14:textId="77777777" w:rsidR="00DF4C06" w:rsidRPr="00C2712D" w:rsidRDefault="00DF4C06" w:rsidP="002034E4">
      <w:pPr>
        <w:spacing w:line="360" w:lineRule="auto"/>
        <w:ind w:left="-630" w:right="-961" w:hanging="90"/>
        <w:jc w:val="both"/>
        <w:rPr>
          <w:b/>
          <w:bCs/>
          <w:color w:val="000000"/>
        </w:rPr>
      </w:pPr>
      <w:r w:rsidRPr="00C2712D">
        <w:rPr>
          <w:color w:val="000000"/>
        </w:rPr>
        <w:t xml:space="preserve"> Front-End, Back-End Admin</w:t>
      </w:r>
      <w:r>
        <w:rPr>
          <w:color w:val="000000"/>
        </w:rPr>
        <w:t>,</w:t>
      </w:r>
      <w:r w:rsidRPr="00C2712D">
        <w:rPr>
          <w:color w:val="000000"/>
        </w:rPr>
        <w:t xml:space="preserve"> and Database Server:</w:t>
      </w:r>
      <w:r w:rsidRPr="00C2712D">
        <w:t xml:space="preserve"> </w:t>
      </w:r>
      <w:r w:rsidRPr="00C2712D">
        <w:rPr>
          <w:color w:val="000000"/>
        </w:rPr>
        <w:t xml:space="preserve">This will have the same cost implications as Design Model 1 with additional </w:t>
      </w:r>
      <w:r>
        <w:rPr>
          <w:color w:val="000000"/>
        </w:rPr>
        <w:t>costs</w:t>
      </w:r>
      <w:r w:rsidRPr="00C2712D">
        <w:rPr>
          <w:color w:val="000000"/>
        </w:rPr>
        <w:t xml:space="preserve"> for setting up the various datacenter.</w:t>
      </w:r>
      <w:r>
        <w:rPr>
          <w:color w:val="000000"/>
        </w:rPr>
        <w:t xml:space="preserve"> </w:t>
      </w:r>
      <w:r w:rsidRPr="00C2712D">
        <w:rPr>
          <w:color w:val="000000"/>
        </w:rPr>
        <w:t xml:space="preserve">The other component is the </w:t>
      </w:r>
      <w:r w:rsidRPr="00C2712D">
        <w:rPr>
          <w:b/>
          <w:bCs/>
          <w:color w:val="000000"/>
        </w:rPr>
        <w:t xml:space="preserve">State / Regional Data-Center Component </w:t>
      </w:r>
    </w:p>
    <w:p w14:paraId="03FFC58A" w14:textId="77777777" w:rsidR="00DF4C06" w:rsidRPr="00C2712D" w:rsidRDefault="00DF4C06" w:rsidP="002034E4">
      <w:pPr>
        <w:spacing w:line="360" w:lineRule="auto"/>
        <w:ind w:left="-630" w:right="-961" w:hanging="90"/>
        <w:jc w:val="both"/>
        <w:rPr>
          <w:color w:val="000000"/>
        </w:rPr>
      </w:pPr>
      <w:r w:rsidRPr="00C2712D">
        <w:rPr>
          <w:b/>
          <w:bCs/>
          <w:color w:val="000000"/>
        </w:rPr>
        <w:lastRenderedPageBreak/>
        <w:br/>
      </w:r>
      <w:r w:rsidRPr="00C2712D">
        <w:rPr>
          <w:noProof/>
          <w:color w:val="000000"/>
          <w:bdr w:val="none" w:sz="0" w:space="0" w:color="auto" w:frame="1"/>
        </w:rPr>
        <w:drawing>
          <wp:inline distT="0" distB="0" distL="0" distR="0" wp14:anchorId="00B56C3C" wp14:editId="4B05F5AA">
            <wp:extent cx="5264856" cy="2635250"/>
            <wp:effectExtent l="0" t="0" r="0" b="0"/>
            <wp:docPr id="3" name="Picture 3" descr="Sli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de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2345" cy="2649009"/>
                    </a:xfrm>
                    <a:prstGeom prst="rect">
                      <a:avLst/>
                    </a:prstGeom>
                    <a:noFill/>
                    <a:ln>
                      <a:noFill/>
                    </a:ln>
                  </pic:spPr>
                </pic:pic>
              </a:graphicData>
            </a:graphic>
          </wp:inline>
        </w:drawing>
      </w:r>
    </w:p>
    <w:p w14:paraId="064A04BF" w14:textId="77777777" w:rsidR="00DF4C06" w:rsidRPr="00C2712D" w:rsidRDefault="00DF4C06" w:rsidP="002034E4">
      <w:pPr>
        <w:spacing w:line="360" w:lineRule="auto"/>
        <w:ind w:left="-630" w:right="-961" w:hanging="90"/>
        <w:jc w:val="both"/>
        <w:rPr>
          <w:color w:val="000000"/>
        </w:rPr>
      </w:pPr>
      <w:r w:rsidRPr="00C2712D">
        <w:rPr>
          <w:color w:val="000000"/>
        </w:rPr>
        <w:t>Figure 3: Model Two for GOPA1/GOPA2</w:t>
      </w:r>
    </w:p>
    <w:p w14:paraId="60A4BD0C" w14:textId="77777777" w:rsidR="00DF4C06" w:rsidRPr="00C2712D" w:rsidRDefault="00DF4C06" w:rsidP="002034E4">
      <w:pPr>
        <w:spacing w:line="360" w:lineRule="auto"/>
        <w:ind w:left="-720"/>
        <w:jc w:val="both"/>
      </w:pPr>
      <w:r w:rsidRPr="00C2712D">
        <w:rPr>
          <w:b/>
          <w:bCs/>
          <w:color w:val="000000"/>
        </w:rPr>
        <w:t>Note:</w:t>
      </w:r>
      <w:r w:rsidRPr="00C2712D">
        <w:t xml:space="preserve"> </w:t>
      </w:r>
      <w:r w:rsidRPr="00C2712D">
        <w:rPr>
          <w:color w:val="000000"/>
        </w:rPr>
        <w:t>This component will require the following for each center and each region</w:t>
      </w:r>
    </w:p>
    <w:p w14:paraId="2AF54EE6" w14:textId="77777777" w:rsidR="00DF4C06" w:rsidRPr="00C2712D" w:rsidRDefault="00DF4C06" w:rsidP="002034E4">
      <w:pPr>
        <w:pStyle w:val="ListParagraph"/>
        <w:numPr>
          <w:ilvl w:val="0"/>
          <w:numId w:val="2"/>
        </w:numPr>
        <w:spacing w:line="360" w:lineRule="auto"/>
        <w:jc w:val="both"/>
      </w:pPr>
      <w:r w:rsidRPr="00C2712D">
        <w:rPr>
          <w:color w:val="000000"/>
        </w:rPr>
        <w:t>Local Area Network Infrastructure </w:t>
      </w:r>
    </w:p>
    <w:p w14:paraId="1FE0A9B8" w14:textId="77777777" w:rsidR="00DF4C06" w:rsidRPr="00C2712D" w:rsidRDefault="00DF4C06" w:rsidP="002034E4">
      <w:pPr>
        <w:pStyle w:val="ListParagraph"/>
        <w:numPr>
          <w:ilvl w:val="0"/>
          <w:numId w:val="2"/>
        </w:numPr>
        <w:spacing w:line="360" w:lineRule="auto"/>
        <w:jc w:val="both"/>
      </w:pPr>
      <w:r w:rsidRPr="00C2712D">
        <w:rPr>
          <w:color w:val="000000"/>
        </w:rPr>
        <w:t>Internet Bandwith</w:t>
      </w:r>
    </w:p>
    <w:p w14:paraId="08DBBB5C" w14:textId="77777777" w:rsidR="00DF4C06" w:rsidRPr="00C2712D" w:rsidRDefault="00DF4C06" w:rsidP="002034E4">
      <w:pPr>
        <w:pStyle w:val="ListParagraph"/>
        <w:numPr>
          <w:ilvl w:val="0"/>
          <w:numId w:val="2"/>
        </w:numPr>
        <w:spacing w:line="360" w:lineRule="auto"/>
        <w:jc w:val="both"/>
      </w:pPr>
      <w:r w:rsidRPr="00C2712D">
        <w:rPr>
          <w:color w:val="000000"/>
        </w:rPr>
        <w:t>A minium  of 2 servers</w:t>
      </w:r>
    </w:p>
    <w:p w14:paraId="70AF5EC8" w14:textId="77777777" w:rsidR="00DF4C06" w:rsidRPr="00C2712D" w:rsidRDefault="00DF4C06" w:rsidP="002034E4">
      <w:pPr>
        <w:pStyle w:val="ListParagraph"/>
        <w:numPr>
          <w:ilvl w:val="0"/>
          <w:numId w:val="2"/>
        </w:numPr>
        <w:spacing w:line="360" w:lineRule="auto"/>
        <w:jc w:val="both"/>
      </w:pPr>
      <w:r w:rsidRPr="00C2712D">
        <w:rPr>
          <w:color w:val="000000"/>
        </w:rPr>
        <w:t>Auxiliary Software</w:t>
      </w:r>
    </w:p>
    <w:p w14:paraId="12D41EDD" w14:textId="77777777" w:rsidR="00DF4C06" w:rsidRPr="00C2712D" w:rsidRDefault="00DF4C06" w:rsidP="002034E4">
      <w:pPr>
        <w:pStyle w:val="ListParagraph"/>
        <w:spacing w:line="360" w:lineRule="auto"/>
        <w:ind w:left="-720"/>
        <w:jc w:val="both"/>
      </w:pPr>
      <w:r>
        <w:rPr>
          <w:color w:val="000000"/>
        </w:rPr>
        <w:t>These</w:t>
      </w:r>
      <w:r w:rsidRPr="00C2712D">
        <w:rPr>
          <w:color w:val="000000"/>
        </w:rPr>
        <w:t xml:space="preserve"> centers can push and pull data from the cloud centers as </w:t>
      </w:r>
      <w:r>
        <w:rPr>
          <w:color w:val="000000"/>
        </w:rPr>
        <w:t>described</w:t>
      </w:r>
      <w:r w:rsidRPr="00C2712D">
        <w:rPr>
          <w:color w:val="000000"/>
        </w:rPr>
        <w:t xml:space="preserve"> in figure 4</w:t>
      </w:r>
    </w:p>
    <w:p w14:paraId="6EB0AFAB" w14:textId="77777777" w:rsidR="00DF4C06" w:rsidRPr="00C2712D" w:rsidRDefault="00DF4C06" w:rsidP="002034E4">
      <w:pPr>
        <w:spacing w:line="360" w:lineRule="auto"/>
        <w:jc w:val="both"/>
      </w:pPr>
      <w:r w:rsidRPr="00C2712D">
        <w:rPr>
          <w:b/>
          <w:bCs/>
          <w:noProof/>
          <w:color w:val="000000"/>
          <w:bdr w:val="none" w:sz="0" w:space="0" w:color="auto" w:frame="1"/>
        </w:rPr>
        <w:lastRenderedPageBreak/>
        <w:drawing>
          <wp:inline distT="0" distB="0" distL="0" distR="0" wp14:anchorId="3EAE599E" wp14:editId="41B0E60E">
            <wp:extent cx="4938587" cy="2540000"/>
            <wp:effectExtent l="0" t="0" r="0" b="0"/>
            <wp:docPr id="2" name="Picture 2" descr="Sli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de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7199" cy="2549572"/>
                    </a:xfrm>
                    <a:prstGeom prst="rect">
                      <a:avLst/>
                    </a:prstGeom>
                    <a:noFill/>
                    <a:ln>
                      <a:noFill/>
                    </a:ln>
                  </pic:spPr>
                </pic:pic>
              </a:graphicData>
            </a:graphic>
          </wp:inline>
        </w:drawing>
      </w:r>
    </w:p>
    <w:p w14:paraId="0B50137C" w14:textId="77777777" w:rsidR="00DF4C06" w:rsidRPr="00C2712D" w:rsidRDefault="00DF4C06" w:rsidP="002034E4">
      <w:pPr>
        <w:spacing w:line="360" w:lineRule="auto"/>
        <w:jc w:val="both"/>
      </w:pPr>
      <w:r w:rsidRPr="00C2712D">
        <w:t>Figure 4: Data Center Description</w:t>
      </w:r>
    </w:p>
    <w:p w14:paraId="1A081FF1" w14:textId="77777777" w:rsidR="00DF4C06" w:rsidRPr="00C2712D" w:rsidRDefault="00DF4C06" w:rsidP="002034E4">
      <w:pPr>
        <w:spacing w:line="360" w:lineRule="auto"/>
        <w:ind w:left="-540"/>
        <w:jc w:val="both"/>
        <w:rPr>
          <w:b/>
          <w:bCs/>
          <w:color w:val="000000"/>
        </w:rPr>
      </w:pPr>
    </w:p>
    <w:p w14:paraId="44BE1440" w14:textId="77777777" w:rsidR="00DF4C06" w:rsidRPr="00C2712D" w:rsidRDefault="00DF4C06" w:rsidP="002034E4">
      <w:pPr>
        <w:spacing w:line="360" w:lineRule="auto"/>
        <w:ind w:left="-540"/>
        <w:jc w:val="both"/>
        <w:rPr>
          <w:b/>
          <w:bCs/>
          <w:color w:val="000000"/>
        </w:rPr>
      </w:pPr>
      <w:r w:rsidRPr="00C2712D">
        <w:rPr>
          <w:b/>
          <w:bCs/>
          <w:color w:val="000000"/>
        </w:rPr>
        <w:t>Table2: Budget for Design Model-Two for GOPA1/GOPA2</w:t>
      </w:r>
    </w:p>
    <w:p w14:paraId="4B1BC1D4" w14:textId="77777777" w:rsidR="00DF4C06" w:rsidRPr="00C2712D" w:rsidRDefault="00DF4C06" w:rsidP="002034E4">
      <w:pPr>
        <w:spacing w:line="360" w:lineRule="auto"/>
        <w:jc w:val="both"/>
      </w:pPr>
    </w:p>
    <w:tbl>
      <w:tblPr>
        <w:tblStyle w:val="TableGrid"/>
        <w:tblW w:w="0" w:type="auto"/>
        <w:tblInd w:w="-540" w:type="dxa"/>
        <w:tblLook w:val="04A0" w:firstRow="1" w:lastRow="0" w:firstColumn="1" w:lastColumn="0" w:noHBand="0" w:noVBand="1"/>
      </w:tblPr>
      <w:tblGrid>
        <w:gridCol w:w="590"/>
        <w:gridCol w:w="4355"/>
        <w:gridCol w:w="1334"/>
        <w:gridCol w:w="2075"/>
      </w:tblGrid>
      <w:tr w:rsidR="00DF4C06" w:rsidRPr="00C2712D" w14:paraId="42FC09D4" w14:textId="77777777" w:rsidTr="00E4685A">
        <w:tc>
          <w:tcPr>
            <w:tcW w:w="590" w:type="dxa"/>
          </w:tcPr>
          <w:p w14:paraId="02E7AF0C" w14:textId="77777777" w:rsidR="00DF4C06" w:rsidRPr="00C2712D" w:rsidRDefault="00DF4C06" w:rsidP="002034E4">
            <w:pPr>
              <w:spacing w:line="360" w:lineRule="auto"/>
              <w:jc w:val="both"/>
              <w:rPr>
                <w:b/>
                <w:bCs/>
                <w:color w:val="000000"/>
              </w:rPr>
            </w:pPr>
            <w:r w:rsidRPr="00C2712D">
              <w:rPr>
                <w:b/>
                <w:bCs/>
                <w:color w:val="000000"/>
              </w:rPr>
              <w:t>S/N</w:t>
            </w:r>
          </w:p>
        </w:tc>
        <w:tc>
          <w:tcPr>
            <w:tcW w:w="4355" w:type="dxa"/>
          </w:tcPr>
          <w:p w14:paraId="0D330859" w14:textId="77777777" w:rsidR="00DF4C06" w:rsidRPr="00C2712D" w:rsidRDefault="00DF4C06" w:rsidP="002034E4">
            <w:pPr>
              <w:spacing w:line="360" w:lineRule="auto"/>
              <w:jc w:val="both"/>
              <w:rPr>
                <w:b/>
                <w:bCs/>
                <w:color w:val="000000"/>
              </w:rPr>
            </w:pPr>
            <w:r w:rsidRPr="00C2712D">
              <w:rPr>
                <w:b/>
                <w:bCs/>
              </w:rPr>
              <w:t>DESCRIPTION</w:t>
            </w:r>
          </w:p>
        </w:tc>
        <w:tc>
          <w:tcPr>
            <w:tcW w:w="1334" w:type="dxa"/>
          </w:tcPr>
          <w:p w14:paraId="79D3FF85" w14:textId="77777777" w:rsidR="00DF4C06" w:rsidRPr="00C2712D" w:rsidRDefault="00DF4C06" w:rsidP="002034E4">
            <w:pPr>
              <w:spacing w:line="360" w:lineRule="auto"/>
              <w:jc w:val="both"/>
              <w:rPr>
                <w:b/>
                <w:bCs/>
                <w:color w:val="000000"/>
              </w:rPr>
            </w:pPr>
            <w:r w:rsidRPr="00C2712D">
              <w:rPr>
                <w:b/>
                <w:bCs/>
              </w:rPr>
              <w:t>RATE (N)</w:t>
            </w:r>
          </w:p>
        </w:tc>
        <w:tc>
          <w:tcPr>
            <w:tcW w:w="2075" w:type="dxa"/>
          </w:tcPr>
          <w:p w14:paraId="54FE8332" w14:textId="77777777" w:rsidR="00DF4C06" w:rsidRPr="00C2712D" w:rsidRDefault="00DF4C06" w:rsidP="002034E4">
            <w:pPr>
              <w:spacing w:line="360" w:lineRule="auto"/>
              <w:jc w:val="both"/>
              <w:rPr>
                <w:b/>
                <w:bCs/>
                <w:color w:val="000000"/>
              </w:rPr>
            </w:pPr>
            <w:r w:rsidRPr="00C2712D">
              <w:rPr>
                <w:b/>
                <w:bCs/>
              </w:rPr>
              <w:t>AMOUNT (N)</w:t>
            </w:r>
          </w:p>
        </w:tc>
      </w:tr>
      <w:tr w:rsidR="00DF4C06" w:rsidRPr="00C2712D" w14:paraId="56D2452D" w14:textId="77777777" w:rsidTr="00E4685A">
        <w:tc>
          <w:tcPr>
            <w:tcW w:w="590" w:type="dxa"/>
          </w:tcPr>
          <w:p w14:paraId="5A11DCBC" w14:textId="77777777" w:rsidR="00DF4C06" w:rsidRPr="00C2712D" w:rsidRDefault="00DF4C06" w:rsidP="002034E4">
            <w:pPr>
              <w:spacing w:line="360" w:lineRule="auto"/>
              <w:jc w:val="both"/>
              <w:rPr>
                <w:color w:val="000000"/>
              </w:rPr>
            </w:pPr>
            <w:r w:rsidRPr="00C2712D">
              <w:rPr>
                <w:color w:val="000000"/>
              </w:rPr>
              <w:t>1</w:t>
            </w:r>
          </w:p>
        </w:tc>
        <w:tc>
          <w:tcPr>
            <w:tcW w:w="4355" w:type="dxa"/>
            <w:vAlign w:val="center"/>
          </w:tcPr>
          <w:p w14:paraId="7A4E0683" w14:textId="77777777" w:rsidR="00DF4C06" w:rsidRPr="00C2712D" w:rsidRDefault="00DF4C06" w:rsidP="002034E4">
            <w:pPr>
              <w:spacing w:line="360" w:lineRule="auto"/>
              <w:jc w:val="both"/>
              <w:rPr>
                <w:color w:val="000000"/>
              </w:rPr>
            </w:pPr>
            <w:r w:rsidRPr="00C2712D">
              <w:rPr>
                <w:b/>
              </w:rPr>
              <w:t xml:space="preserve"> </w:t>
            </w:r>
            <w:r w:rsidRPr="00C2712D">
              <w:rPr>
                <w:bCs/>
              </w:rPr>
              <w:t>Cloud Server deployment Per Annum</w:t>
            </w:r>
            <w:r w:rsidRPr="00C2712D">
              <w:rPr>
                <w:b/>
              </w:rPr>
              <w:t xml:space="preserve"> </w:t>
            </w:r>
          </w:p>
        </w:tc>
        <w:tc>
          <w:tcPr>
            <w:tcW w:w="1334" w:type="dxa"/>
          </w:tcPr>
          <w:p w14:paraId="1E5CD736" w14:textId="77777777" w:rsidR="00DF4C06" w:rsidRPr="00C2712D" w:rsidRDefault="00DF4C06" w:rsidP="002034E4">
            <w:pPr>
              <w:spacing w:line="360" w:lineRule="auto"/>
              <w:jc w:val="both"/>
              <w:rPr>
                <w:color w:val="000000"/>
              </w:rPr>
            </w:pPr>
          </w:p>
        </w:tc>
        <w:tc>
          <w:tcPr>
            <w:tcW w:w="2075" w:type="dxa"/>
          </w:tcPr>
          <w:p w14:paraId="6AB903C3" w14:textId="77777777" w:rsidR="00DF4C06" w:rsidRPr="00C2712D" w:rsidRDefault="00DF4C06" w:rsidP="002034E4">
            <w:pPr>
              <w:spacing w:line="360" w:lineRule="auto"/>
              <w:jc w:val="both"/>
              <w:rPr>
                <w:sz w:val="28"/>
                <w:szCs w:val="28"/>
              </w:rPr>
            </w:pPr>
            <w:r w:rsidRPr="00C2712D">
              <w:rPr>
                <w:b/>
                <w:bCs/>
                <w:sz w:val="28"/>
                <w:szCs w:val="28"/>
                <w:shd w:val="clear" w:color="auto" w:fill="FFFFFF"/>
              </w:rPr>
              <w:t>$4350</w:t>
            </w:r>
          </w:p>
        </w:tc>
      </w:tr>
      <w:tr w:rsidR="00DF4C06" w:rsidRPr="00C2712D" w14:paraId="61663DE7" w14:textId="77777777" w:rsidTr="00E4685A">
        <w:tc>
          <w:tcPr>
            <w:tcW w:w="590" w:type="dxa"/>
          </w:tcPr>
          <w:p w14:paraId="5BB4BA6B" w14:textId="77777777" w:rsidR="00DF4C06" w:rsidRPr="00C2712D" w:rsidRDefault="00DF4C06" w:rsidP="002034E4">
            <w:pPr>
              <w:spacing w:line="360" w:lineRule="auto"/>
              <w:jc w:val="both"/>
              <w:rPr>
                <w:color w:val="000000"/>
              </w:rPr>
            </w:pPr>
            <w:r w:rsidRPr="00C2712D">
              <w:rPr>
                <w:color w:val="000000"/>
              </w:rPr>
              <w:t>2</w:t>
            </w:r>
          </w:p>
        </w:tc>
        <w:tc>
          <w:tcPr>
            <w:tcW w:w="4355" w:type="dxa"/>
          </w:tcPr>
          <w:p w14:paraId="3F608A5D" w14:textId="77777777" w:rsidR="00DF4C06" w:rsidRPr="00C2712D" w:rsidRDefault="00DF4C06" w:rsidP="002034E4">
            <w:pPr>
              <w:spacing w:line="360" w:lineRule="auto"/>
              <w:jc w:val="both"/>
              <w:rPr>
                <w:color w:val="000000"/>
              </w:rPr>
            </w:pPr>
            <w:bookmarkStart w:id="1" w:name="_Hlk101497147"/>
            <w:proofErr w:type="spellStart"/>
            <w:r w:rsidRPr="00C2712D">
              <w:rPr>
                <w:lang w:val="en-US"/>
              </w:rPr>
              <w:t>Bandwith</w:t>
            </w:r>
            <w:proofErr w:type="spellEnd"/>
            <w:r w:rsidRPr="00C2712D">
              <w:rPr>
                <w:lang w:val="en-US"/>
              </w:rPr>
              <w:t xml:space="preserve"> Cost/Operational Cost </w:t>
            </w:r>
            <w:bookmarkEnd w:id="1"/>
          </w:p>
        </w:tc>
        <w:tc>
          <w:tcPr>
            <w:tcW w:w="1334" w:type="dxa"/>
          </w:tcPr>
          <w:p w14:paraId="75A8F669" w14:textId="77777777" w:rsidR="00DF4C06" w:rsidRPr="00C2712D" w:rsidRDefault="00DF4C06" w:rsidP="002034E4">
            <w:pPr>
              <w:spacing w:line="360" w:lineRule="auto"/>
              <w:jc w:val="both"/>
              <w:rPr>
                <w:color w:val="000000"/>
              </w:rPr>
            </w:pPr>
          </w:p>
        </w:tc>
        <w:tc>
          <w:tcPr>
            <w:tcW w:w="2075" w:type="dxa"/>
          </w:tcPr>
          <w:p w14:paraId="6E02182C" w14:textId="77777777" w:rsidR="00DF4C06" w:rsidRPr="00C2712D" w:rsidRDefault="00DF4C06" w:rsidP="002034E4">
            <w:pPr>
              <w:spacing w:line="360" w:lineRule="auto"/>
              <w:jc w:val="both"/>
              <w:rPr>
                <w:sz w:val="28"/>
                <w:szCs w:val="28"/>
              </w:rPr>
            </w:pPr>
            <w:r w:rsidRPr="00C2712D">
              <w:rPr>
                <w:b/>
                <w:bCs/>
                <w:sz w:val="28"/>
                <w:szCs w:val="28"/>
                <w:shd w:val="clear" w:color="auto" w:fill="FFFFFF"/>
              </w:rPr>
              <w:t>$300</w:t>
            </w:r>
          </w:p>
        </w:tc>
      </w:tr>
      <w:tr w:rsidR="00DF4C06" w:rsidRPr="00C2712D" w14:paraId="61C08F1A" w14:textId="77777777" w:rsidTr="00E4685A">
        <w:tc>
          <w:tcPr>
            <w:tcW w:w="590" w:type="dxa"/>
          </w:tcPr>
          <w:p w14:paraId="2A61B2BE" w14:textId="77777777" w:rsidR="00DF4C06" w:rsidRPr="00C2712D" w:rsidRDefault="00DF4C06" w:rsidP="002034E4">
            <w:pPr>
              <w:spacing w:line="360" w:lineRule="auto"/>
              <w:jc w:val="both"/>
              <w:rPr>
                <w:color w:val="000000"/>
              </w:rPr>
            </w:pPr>
            <w:r w:rsidRPr="00C2712D">
              <w:rPr>
                <w:color w:val="000000"/>
              </w:rPr>
              <w:t>3</w:t>
            </w:r>
          </w:p>
        </w:tc>
        <w:tc>
          <w:tcPr>
            <w:tcW w:w="4355" w:type="dxa"/>
          </w:tcPr>
          <w:p w14:paraId="0112E51D" w14:textId="77777777" w:rsidR="00DF4C06" w:rsidRPr="00C2712D" w:rsidRDefault="00DF4C06" w:rsidP="002034E4">
            <w:pPr>
              <w:spacing w:line="360" w:lineRule="auto"/>
              <w:jc w:val="both"/>
              <w:rPr>
                <w:color w:val="000000"/>
              </w:rPr>
            </w:pPr>
            <w:r w:rsidRPr="00C2712D">
              <w:rPr>
                <w:color w:val="000000"/>
              </w:rPr>
              <w:t xml:space="preserve">Data-Center </w:t>
            </w:r>
            <w:r>
              <w:rPr>
                <w:color w:val="000000"/>
              </w:rPr>
              <w:t>Setup</w:t>
            </w:r>
            <w:r w:rsidRPr="00C2712D">
              <w:rPr>
                <w:color w:val="000000"/>
              </w:rPr>
              <w:t xml:space="preserve"> (This is a </w:t>
            </w:r>
            <w:r>
              <w:rPr>
                <w:color w:val="000000"/>
              </w:rPr>
              <w:t>One-off</w:t>
            </w:r>
            <w:r w:rsidRPr="00C2712D">
              <w:rPr>
                <w:color w:val="000000"/>
              </w:rPr>
              <w:t xml:space="preserve"> Cost).</w:t>
            </w:r>
          </w:p>
        </w:tc>
        <w:tc>
          <w:tcPr>
            <w:tcW w:w="1334" w:type="dxa"/>
          </w:tcPr>
          <w:p w14:paraId="4CEC44F4" w14:textId="77777777" w:rsidR="00DF4C06" w:rsidRPr="00C2712D" w:rsidRDefault="00DF4C06" w:rsidP="002034E4">
            <w:pPr>
              <w:spacing w:line="360" w:lineRule="auto"/>
              <w:jc w:val="both"/>
              <w:rPr>
                <w:color w:val="000000"/>
              </w:rPr>
            </w:pPr>
          </w:p>
        </w:tc>
        <w:tc>
          <w:tcPr>
            <w:tcW w:w="2075" w:type="dxa"/>
          </w:tcPr>
          <w:p w14:paraId="1F1E200F" w14:textId="77777777" w:rsidR="00DF4C06" w:rsidRPr="00C2712D" w:rsidRDefault="00DF4C06" w:rsidP="002034E4">
            <w:pPr>
              <w:spacing w:line="360" w:lineRule="auto"/>
              <w:jc w:val="both"/>
              <w:rPr>
                <w:sz w:val="28"/>
                <w:szCs w:val="28"/>
              </w:rPr>
            </w:pPr>
            <w:r w:rsidRPr="00C2712D">
              <w:rPr>
                <w:b/>
                <w:bCs/>
                <w:sz w:val="28"/>
                <w:szCs w:val="28"/>
                <w:shd w:val="clear" w:color="auto" w:fill="FFFFFF"/>
              </w:rPr>
              <w:t>$4500</w:t>
            </w:r>
          </w:p>
        </w:tc>
      </w:tr>
      <w:tr w:rsidR="00DF4C06" w:rsidRPr="00C2712D" w14:paraId="6640B22F" w14:textId="77777777" w:rsidTr="00E4685A">
        <w:tc>
          <w:tcPr>
            <w:tcW w:w="590" w:type="dxa"/>
          </w:tcPr>
          <w:p w14:paraId="333EC65E" w14:textId="77777777" w:rsidR="00DF4C06" w:rsidRPr="00C2712D" w:rsidRDefault="00DF4C06" w:rsidP="002034E4">
            <w:pPr>
              <w:spacing w:line="360" w:lineRule="auto"/>
              <w:jc w:val="both"/>
              <w:rPr>
                <w:color w:val="000000"/>
              </w:rPr>
            </w:pPr>
            <w:r w:rsidRPr="00C2712D">
              <w:rPr>
                <w:color w:val="000000"/>
              </w:rPr>
              <w:t>4</w:t>
            </w:r>
          </w:p>
        </w:tc>
        <w:tc>
          <w:tcPr>
            <w:tcW w:w="4355" w:type="dxa"/>
          </w:tcPr>
          <w:p w14:paraId="0A4CC989" w14:textId="77777777" w:rsidR="00DF4C06" w:rsidRPr="00C2712D" w:rsidRDefault="00DF4C06" w:rsidP="002034E4">
            <w:pPr>
              <w:spacing w:line="360" w:lineRule="auto"/>
              <w:jc w:val="both"/>
              <w:rPr>
                <w:color w:val="000000"/>
              </w:rPr>
            </w:pPr>
            <w:r w:rsidRPr="00C2712D">
              <w:rPr>
                <w:color w:val="000000"/>
              </w:rPr>
              <w:t>Cost of Power</w:t>
            </w:r>
          </w:p>
        </w:tc>
        <w:tc>
          <w:tcPr>
            <w:tcW w:w="1334" w:type="dxa"/>
          </w:tcPr>
          <w:p w14:paraId="3EDC47E3" w14:textId="77777777" w:rsidR="00DF4C06" w:rsidRPr="00C2712D" w:rsidRDefault="00DF4C06" w:rsidP="002034E4">
            <w:pPr>
              <w:spacing w:line="360" w:lineRule="auto"/>
              <w:jc w:val="both"/>
              <w:rPr>
                <w:color w:val="000000"/>
              </w:rPr>
            </w:pPr>
          </w:p>
        </w:tc>
        <w:tc>
          <w:tcPr>
            <w:tcW w:w="2075" w:type="dxa"/>
          </w:tcPr>
          <w:p w14:paraId="23BEB55F" w14:textId="77777777" w:rsidR="00DF4C06" w:rsidRPr="00C2712D" w:rsidRDefault="00DF4C06" w:rsidP="002034E4">
            <w:pPr>
              <w:spacing w:line="360" w:lineRule="auto"/>
              <w:jc w:val="both"/>
              <w:rPr>
                <w:b/>
                <w:bCs/>
                <w:sz w:val="28"/>
                <w:szCs w:val="28"/>
                <w:shd w:val="clear" w:color="auto" w:fill="FFFFFF"/>
              </w:rPr>
            </w:pPr>
          </w:p>
        </w:tc>
      </w:tr>
      <w:tr w:rsidR="00DF4C06" w:rsidRPr="00C2712D" w14:paraId="1893C9BC" w14:textId="77777777" w:rsidTr="00E4685A">
        <w:tc>
          <w:tcPr>
            <w:tcW w:w="590" w:type="dxa"/>
          </w:tcPr>
          <w:p w14:paraId="5B00A983" w14:textId="77777777" w:rsidR="00DF4C06" w:rsidRPr="00C2712D" w:rsidRDefault="00DF4C06" w:rsidP="002034E4">
            <w:pPr>
              <w:spacing w:line="360" w:lineRule="auto"/>
              <w:jc w:val="both"/>
              <w:rPr>
                <w:color w:val="000000"/>
              </w:rPr>
            </w:pPr>
          </w:p>
        </w:tc>
        <w:tc>
          <w:tcPr>
            <w:tcW w:w="4355" w:type="dxa"/>
          </w:tcPr>
          <w:p w14:paraId="4373EAC5" w14:textId="77777777" w:rsidR="00DF4C06" w:rsidRPr="00C2712D" w:rsidRDefault="00DF4C06" w:rsidP="002034E4">
            <w:pPr>
              <w:spacing w:line="360" w:lineRule="auto"/>
              <w:jc w:val="both"/>
              <w:rPr>
                <w:color w:val="000000"/>
              </w:rPr>
            </w:pPr>
          </w:p>
        </w:tc>
        <w:tc>
          <w:tcPr>
            <w:tcW w:w="1334" w:type="dxa"/>
            <w:vAlign w:val="center"/>
          </w:tcPr>
          <w:p w14:paraId="51025BC9" w14:textId="77777777" w:rsidR="00DF4C06" w:rsidRPr="00C2712D" w:rsidRDefault="00DF4C06" w:rsidP="002034E4">
            <w:pPr>
              <w:spacing w:line="360" w:lineRule="auto"/>
              <w:jc w:val="both"/>
              <w:rPr>
                <w:color w:val="000000"/>
              </w:rPr>
            </w:pPr>
            <w:r w:rsidRPr="00C2712D">
              <w:rPr>
                <w:b/>
              </w:rPr>
              <w:t>TOTAL</w:t>
            </w:r>
          </w:p>
        </w:tc>
        <w:tc>
          <w:tcPr>
            <w:tcW w:w="2075" w:type="dxa"/>
            <w:vAlign w:val="center"/>
          </w:tcPr>
          <w:p w14:paraId="62880E27" w14:textId="77777777" w:rsidR="00DF4C06" w:rsidRPr="00C2712D" w:rsidRDefault="00DF4C06" w:rsidP="002034E4">
            <w:pPr>
              <w:spacing w:line="360" w:lineRule="auto"/>
              <w:jc w:val="both"/>
              <w:rPr>
                <w:sz w:val="28"/>
                <w:szCs w:val="28"/>
              </w:rPr>
            </w:pPr>
            <w:r w:rsidRPr="00C2712D">
              <w:rPr>
                <w:b/>
                <w:bCs/>
                <w:sz w:val="28"/>
                <w:szCs w:val="28"/>
                <w:shd w:val="clear" w:color="auto" w:fill="FFFFFF"/>
              </w:rPr>
              <w:t>$9150</w:t>
            </w:r>
          </w:p>
        </w:tc>
      </w:tr>
    </w:tbl>
    <w:p w14:paraId="78AEE36C" w14:textId="77777777" w:rsidR="00DF4C06" w:rsidRPr="00C2712D" w:rsidRDefault="00DF4C06" w:rsidP="002034E4">
      <w:pPr>
        <w:spacing w:line="360" w:lineRule="auto"/>
        <w:jc w:val="both"/>
        <w:rPr>
          <w:b/>
          <w:bCs/>
          <w:color w:val="000000"/>
        </w:rPr>
      </w:pPr>
    </w:p>
    <w:p w14:paraId="685793ED" w14:textId="77777777" w:rsidR="00DF4C06" w:rsidRPr="00C2712D" w:rsidRDefault="00DF4C06" w:rsidP="002034E4">
      <w:pPr>
        <w:spacing w:line="360" w:lineRule="auto"/>
        <w:jc w:val="both"/>
        <w:rPr>
          <w:b/>
          <w:bCs/>
          <w:color w:val="000000"/>
        </w:rPr>
      </w:pPr>
    </w:p>
    <w:p w14:paraId="02D2E84F" w14:textId="77777777" w:rsidR="00DF4C06" w:rsidRPr="00C2712D" w:rsidRDefault="00DF4C06" w:rsidP="002034E4">
      <w:pPr>
        <w:spacing w:line="360" w:lineRule="auto"/>
        <w:jc w:val="both"/>
        <w:rPr>
          <w:color w:val="000000"/>
        </w:rPr>
      </w:pPr>
      <w:r w:rsidRPr="00C2712D">
        <w:rPr>
          <w:b/>
          <w:bCs/>
          <w:color w:val="000000"/>
        </w:rPr>
        <w:t>Cons:</w:t>
      </w:r>
      <w:r w:rsidRPr="00C2712D">
        <w:rPr>
          <w:color w:val="000000"/>
        </w:rPr>
        <w:t xml:space="preserve"> Data Centers will be replicated over the country, they will need power and physical security. They will need to be manned by staff. </w:t>
      </w:r>
    </w:p>
    <w:p w14:paraId="7026BFD1" w14:textId="77777777" w:rsidR="00DF4C06" w:rsidRPr="00C2712D" w:rsidRDefault="00DF4C06" w:rsidP="002034E4">
      <w:pPr>
        <w:spacing w:line="360" w:lineRule="auto"/>
        <w:jc w:val="both"/>
        <w:rPr>
          <w:b/>
          <w:bCs/>
        </w:rPr>
      </w:pPr>
      <w:r w:rsidRPr="00C2712D">
        <w:rPr>
          <w:color w:val="000000"/>
        </w:rPr>
        <w:br/>
      </w:r>
      <w:r w:rsidRPr="00C2712D">
        <w:rPr>
          <w:b/>
          <w:bCs/>
          <w:color w:val="000000"/>
        </w:rPr>
        <w:t>Pros:</w:t>
      </w:r>
      <w:r w:rsidRPr="00C2712D">
        <w:rPr>
          <w:color w:val="000000"/>
        </w:rPr>
        <w:t xml:space="preserve"> Data is closer to the people who require it.</w:t>
      </w:r>
      <w:r w:rsidRPr="00C2712D">
        <w:rPr>
          <w:b/>
          <w:bCs/>
        </w:rPr>
        <w:t xml:space="preserve"> </w:t>
      </w:r>
    </w:p>
    <w:p w14:paraId="199999B6" w14:textId="77777777" w:rsidR="00DF4C06" w:rsidRPr="00C2712D" w:rsidRDefault="00DF4C06" w:rsidP="002034E4">
      <w:pPr>
        <w:spacing w:line="360" w:lineRule="auto"/>
        <w:jc w:val="both"/>
        <w:rPr>
          <w:lang w:val="en-US"/>
        </w:rPr>
      </w:pPr>
    </w:p>
    <w:p w14:paraId="34AA8AFF" w14:textId="77777777" w:rsidR="00DF4C06" w:rsidRPr="00C2712D" w:rsidRDefault="00DF4C06" w:rsidP="002034E4">
      <w:pPr>
        <w:spacing w:line="360" w:lineRule="auto"/>
        <w:jc w:val="both"/>
        <w:rPr>
          <w:b/>
          <w:bCs/>
          <w:lang w:val="en-US"/>
        </w:rPr>
      </w:pPr>
      <w:r w:rsidRPr="00C2712D">
        <w:rPr>
          <w:b/>
          <w:bCs/>
          <w:lang w:val="en-US"/>
        </w:rPr>
        <w:lastRenderedPageBreak/>
        <w:t>ADDENDUM</w:t>
      </w:r>
    </w:p>
    <w:p w14:paraId="0DA3351A" w14:textId="77777777" w:rsidR="00DF4C06" w:rsidRPr="00C2712D" w:rsidRDefault="00DF4C06" w:rsidP="002034E4">
      <w:pPr>
        <w:spacing w:line="360" w:lineRule="auto"/>
        <w:ind w:right="-241"/>
        <w:jc w:val="both"/>
        <w:rPr>
          <w:b/>
          <w:bCs/>
          <w:lang w:val="en-US"/>
        </w:rPr>
      </w:pPr>
    </w:p>
    <w:p w14:paraId="4938DF77" w14:textId="77777777" w:rsidR="00DF4C06" w:rsidRPr="00C2712D" w:rsidRDefault="00DF4C06" w:rsidP="002034E4">
      <w:pPr>
        <w:spacing w:line="360" w:lineRule="auto"/>
        <w:ind w:right="-241"/>
        <w:jc w:val="both"/>
        <w:rPr>
          <w:lang w:val="en-US"/>
        </w:rPr>
      </w:pPr>
      <w:r w:rsidRPr="00C2712D">
        <w:rPr>
          <w:b/>
          <w:bCs/>
          <w:lang w:val="en-US"/>
        </w:rPr>
        <w:t>LED Component</w:t>
      </w:r>
      <w:r w:rsidRPr="00C2712D">
        <w:rPr>
          <w:lang w:val="en-US"/>
        </w:rPr>
        <w:t xml:space="preserve">, </w:t>
      </w:r>
    </w:p>
    <w:p w14:paraId="25E1BAD7" w14:textId="77777777" w:rsidR="00DF4C06" w:rsidRPr="00C2712D" w:rsidRDefault="00DF4C06" w:rsidP="002034E4">
      <w:pPr>
        <w:spacing w:line="360" w:lineRule="auto"/>
        <w:ind w:right="-241"/>
        <w:jc w:val="both"/>
        <w:rPr>
          <w:lang w:val="en-US"/>
        </w:rPr>
      </w:pPr>
      <w:r w:rsidRPr="00C2712D">
        <w:rPr>
          <w:lang w:val="en-US"/>
        </w:rPr>
        <w:t xml:space="preserve">This component is treated as separate </w:t>
      </w:r>
      <w:r>
        <w:rPr>
          <w:lang w:val="en-US"/>
        </w:rPr>
        <w:t>to</w:t>
      </w:r>
      <w:r w:rsidRPr="00C2712D">
        <w:rPr>
          <w:lang w:val="en-US"/>
        </w:rPr>
        <w:t xml:space="preserve"> keep things simple and for security concerns. The description of this model is the same </w:t>
      </w:r>
      <w:r>
        <w:rPr>
          <w:lang w:val="en-US"/>
        </w:rPr>
        <w:t>as</w:t>
      </w:r>
      <w:r w:rsidRPr="00C2712D">
        <w:rPr>
          <w:lang w:val="en-US"/>
        </w:rPr>
        <w:t xml:space="preserve"> Design model 1 in Section ii and this will have the same cost implications as model one </w:t>
      </w:r>
      <w:r>
        <w:rPr>
          <w:lang w:val="en-US"/>
        </w:rPr>
        <w:t>seeing</w:t>
      </w:r>
      <w:r w:rsidRPr="00C2712D">
        <w:rPr>
          <w:lang w:val="en-US"/>
        </w:rPr>
        <w:t xml:space="preserve"> Table 3 below.</w:t>
      </w:r>
    </w:p>
    <w:p w14:paraId="5FC97F14" w14:textId="77777777" w:rsidR="00DF4C06" w:rsidRPr="00C2712D" w:rsidRDefault="00DF4C06" w:rsidP="002034E4">
      <w:pPr>
        <w:spacing w:line="360" w:lineRule="auto"/>
        <w:ind w:right="-241"/>
        <w:jc w:val="both"/>
        <w:rPr>
          <w:b/>
          <w:bCs/>
          <w:lang w:val="en-US"/>
        </w:rPr>
      </w:pPr>
    </w:p>
    <w:p w14:paraId="501D0C37" w14:textId="77777777" w:rsidR="00DF4C06" w:rsidRPr="00C2712D" w:rsidRDefault="00DF4C06" w:rsidP="002034E4">
      <w:pPr>
        <w:spacing w:line="360" w:lineRule="auto"/>
        <w:ind w:right="-241"/>
        <w:jc w:val="both"/>
        <w:rPr>
          <w:b/>
          <w:bCs/>
        </w:rPr>
      </w:pPr>
      <w:r w:rsidRPr="00C2712D">
        <w:rPr>
          <w:b/>
          <w:bCs/>
          <w:lang w:val="en-US"/>
        </w:rPr>
        <w:t>Table 3:  Model cost for LED Component</w:t>
      </w:r>
    </w:p>
    <w:p w14:paraId="056A6DAE" w14:textId="77777777" w:rsidR="00DF4C06" w:rsidRPr="00C2712D" w:rsidRDefault="00DF4C06" w:rsidP="002034E4">
      <w:pPr>
        <w:spacing w:line="360" w:lineRule="auto"/>
        <w:jc w:val="both"/>
      </w:pPr>
    </w:p>
    <w:tbl>
      <w:tblPr>
        <w:tblStyle w:val="TableGrid"/>
        <w:tblW w:w="8520" w:type="dxa"/>
        <w:tblInd w:w="-5" w:type="dxa"/>
        <w:tblLook w:val="04A0" w:firstRow="1" w:lastRow="0" w:firstColumn="1" w:lastColumn="0" w:noHBand="0" w:noVBand="1"/>
      </w:tblPr>
      <w:tblGrid>
        <w:gridCol w:w="756"/>
        <w:gridCol w:w="4355"/>
        <w:gridCol w:w="1334"/>
        <w:gridCol w:w="2075"/>
      </w:tblGrid>
      <w:tr w:rsidR="00DF4C06" w:rsidRPr="00C2712D" w14:paraId="67F1F817" w14:textId="77777777" w:rsidTr="00E4685A">
        <w:tc>
          <w:tcPr>
            <w:tcW w:w="756" w:type="dxa"/>
          </w:tcPr>
          <w:p w14:paraId="5EFE5B90" w14:textId="77777777" w:rsidR="00DF4C06" w:rsidRPr="00C2712D" w:rsidRDefault="00DF4C06" w:rsidP="002034E4">
            <w:pPr>
              <w:spacing w:line="360" w:lineRule="auto"/>
              <w:jc w:val="both"/>
              <w:rPr>
                <w:b/>
                <w:bCs/>
                <w:color w:val="000000"/>
              </w:rPr>
            </w:pPr>
            <w:r w:rsidRPr="00C2712D">
              <w:rPr>
                <w:b/>
                <w:bCs/>
                <w:color w:val="000000"/>
              </w:rPr>
              <w:t>S/N</w:t>
            </w:r>
          </w:p>
        </w:tc>
        <w:tc>
          <w:tcPr>
            <w:tcW w:w="4355" w:type="dxa"/>
          </w:tcPr>
          <w:p w14:paraId="5F0B9BB8" w14:textId="77777777" w:rsidR="00DF4C06" w:rsidRPr="00C2712D" w:rsidRDefault="00DF4C06" w:rsidP="002034E4">
            <w:pPr>
              <w:spacing w:line="360" w:lineRule="auto"/>
              <w:jc w:val="both"/>
              <w:rPr>
                <w:b/>
                <w:bCs/>
                <w:color w:val="000000"/>
              </w:rPr>
            </w:pPr>
            <w:r w:rsidRPr="00C2712D">
              <w:rPr>
                <w:b/>
                <w:bCs/>
              </w:rPr>
              <w:t>DESCRIPTION</w:t>
            </w:r>
          </w:p>
        </w:tc>
        <w:tc>
          <w:tcPr>
            <w:tcW w:w="1334" w:type="dxa"/>
          </w:tcPr>
          <w:p w14:paraId="5B61DE13" w14:textId="77777777" w:rsidR="00DF4C06" w:rsidRPr="00C2712D" w:rsidRDefault="00DF4C06" w:rsidP="002034E4">
            <w:pPr>
              <w:spacing w:line="360" w:lineRule="auto"/>
              <w:jc w:val="both"/>
              <w:rPr>
                <w:b/>
                <w:bCs/>
                <w:color w:val="000000"/>
              </w:rPr>
            </w:pPr>
            <w:r w:rsidRPr="00C2712D">
              <w:rPr>
                <w:b/>
                <w:bCs/>
              </w:rPr>
              <w:t>RATE (N)</w:t>
            </w:r>
          </w:p>
        </w:tc>
        <w:tc>
          <w:tcPr>
            <w:tcW w:w="2075" w:type="dxa"/>
          </w:tcPr>
          <w:p w14:paraId="54915EE2" w14:textId="77777777" w:rsidR="00DF4C06" w:rsidRPr="00C2712D" w:rsidRDefault="00DF4C06" w:rsidP="002034E4">
            <w:pPr>
              <w:spacing w:line="360" w:lineRule="auto"/>
              <w:jc w:val="both"/>
              <w:rPr>
                <w:b/>
                <w:bCs/>
                <w:color w:val="000000"/>
              </w:rPr>
            </w:pPr>
            <w:r w:rsidRPr="00C2712D">
              <w:rPr>
                <w:b/>
                <w:bCs/>
              </w:rPr>
              <w:t>AMOUNT (N)</w:t>
            </w:r>
          </w:p>
        </w:tc>
      </w:tr>
      <w:tr w:rsidR="00DF4C06" w:rsidRPr="00C2712D" w14:paraId="757A9F76" w14:textId="77777777" w:rsidTr="00E4685A">
        <w:tc>
          <w:tcPr>
            <w:tcW w:w="756" w:type="dxa"/>
          </w:tcPr>
          <w:p w14:paraId="48C76B16" w14:textId="77777777" w:rsidR="00DF4C06" w:rsidRPr="00C2712D" w:rsidRDefault="00DF4C06" w:rsidP="002034E4">
            <w:pPr>
              <w:spacing w:line="360" w:lineRule="auto"/>
              <w:jc w:val="both"/>
              <w:rPr>
                <w:color w:val="000000"/>
              </w:rPr>
            </w:pPr>
            <w:r w:rsidRPr="00C2712D">
              <w:rPr>
                <w:color w:val="000000"/>
              </w:rPr>
              <w:t>1</w:t>
            </w:r>
          </w:p>
        </w:tc>
        <w:tc>
          <w:tcPr>
            <w:tcW w:w="4355" w:type="dxa"/>
            <w:vAlign w:val="center"/>
          </w:tcPr>
          <w:p w14:paraId="256417F1" w14:textId="77777777" w:rsidR="00DF4C06" w:rsidRPr="00C2712D" w:rsidRDefault="00DF4C06" w:rsidP="002034E4">
            <w:pPr>
              <w:spacing w:line="360" w:lineRule="auto"/>
              <w:jc w:val="both"/>
              <w:rPr>
                <w:color w:val="000000"/>
              </w:rPr>
            </w:pPr>
            <w:r w:rsidRPr="00C2712D">
              <w:rPr>
                <w:bCs/>
              </w:rPr>
              <w:t>Cloud Server deployment Per Annum</w:t>
            </w:r>
            <w:r w:rsidRPr="00C2712D">
              <w:rPr>
                <w:b/>
              </w:rPr>
              <w:t xml:space="preserve"> </w:t>
            </w:r>
          </w:p>
        </w:tc>
        <w:tc>
          <w:tcPr>
            <w:tcW w:w="1334" w:type="dxa"/>
          </w:tcPr>
          <w:p w14:paraId="0BF73013" w14:textId="77777777" w:rsidR="00DF4C06" w:rsidRPr="00C2712D" w:rsidRDefault="00DF4C06" w:rsidP="002034E4">
            <w:pPr>
              <w:spacing w:line="360" w:lineRule="auto"/>
              <w:jc w:val="both"/>
              <w:rPr>
                <w:color w:val="000000"/>
              </w:rPr>
            </w:pPr>
          </w:p>
        </w:tc>
        <w:tc>
          <w:tcPr>
            <w:tcW w:w="2075" w:type="dxa"/>
          </w:tcPr>
          <w:p w14:paraId="24FC133C" w14:textId="77777777" w:rsidR="00DF4C06" w:rsidRPr="00C2712D" w:rsidRDefault="00DF4C06" w:rsidP="002034E4">
            <w:pPr>
              <w:spacing w:line="360" w:lineRule="auto"/>
              <w:jc w:val="both"/>
              <w:rPr>
                <w:sz w:val="28"/>
                <w:szCs w:val="28"/>
              </w:rPr>
            </w:pPr>
            <w:r w:rsidRPr="00C2712D">
              <w:rPr>
                <w:b/>
                <w:bCs/>
                <w:sz w:val="28"/>
                <w:szCs w:val="28"/>
                <w:shd w:val="clear" w:color="auto" w:fill="FFFFFF"/>
              </w:rPr>
              <w:t>$4350</w:t>
            </w:r>
          </w:p>
        </w:tc>
      </w:tr>
      <w:tr w:rsidR="00DF4C06" w:rsidRPr="00C2712D" w14:paraId="087A7747" w14:textId="77777777" w:rsidTr="00E4685A">
        <w:tc>
          <w:tcPr>
            <w:tcW w:w="756" w:type="dxa"/>
          </w:tcPr>
          <w:p w14:paraId="7C447AAF" w14:textId="77777777" w:rsidR="00DF4C06" w:rsidRPr="00C2712D" w:rsidRDefault="00DF4C06" w:rsidP="002034E4">
            <w:pPr>
              <w:spacing w:line="360" w:lineRule="auto"/>
              <w:jc w:val="both"/>
              <w:rPr>
                <w:color w:val="000000"/>
              </w:rPr>
            </w:pPr>
            <w:r w:rsidRPr="00C2712D">
              <w:rPr>
                <w:color w:val="000000"/>
              </w:rPr>
              <w:t>2</w:t>
            </w:r>
          </w:p>
        </w:tc>
        <w:tc>
          <w:tcPr>
            <w:tcW w:w="4355" w:type="dxa"/>
          </w:tcPr>
          <w:p w14:paraId="6A237F7C" w14:textId="77777777" w:rsidR="00DF4C06" w:rsidRPr="00C2712D" w:rsidRDefault="00DF4C06" w:rsidP="002034E4">
            <w:pPr>
              <w:spacing w:line="360" w:lineRule="auto"/>
              <w:jc w:val="both"/>
              <w:rPr>
                <w:color w:val="000000"/>
              </w:rPr>
            </w:pPr>
            <w:r w:rsidRPr="00C2712D">
              <w:rPr>
                <w:lang w:val="en-US"/>
              </w:rPr>
              <w:t>Bandwidth Cost/Operational Cost</w:t>
            </w:r>
          </w:p>
        </w:tc>
        <w:tc>
          <w:tcPr>
            <w:tcW w:w="1334" w:type="dxa"/>
          </w:tcPr>
          <w:p w14:paraId="6EDEB83F" w14:textId="77777777" w:rsidR="00DF4C06" w:rsidRPr="00C2712D" w:rsidRDefault="00DF4C06" w:rsidP="002034E4">
            <w:pPr>
              <w:spacing w:line="360" w:lineRule="auto"/>
              <w:jc w:val="both"/>
              <w:rPr>
                <w:color w:val="000000"/>
              </w:rPr>
            </w:pPr>
          </w:p>
        </w:tc>
        <w:tc>
          <w:tcPr>
            <w:tcW w:w="2075" w:type="dxa"/>
          </w:tcPr>
          <w:p w14:paraId="714F40EB" w14:textId="77777777" w:rsidR="00DF4C06" w:rsidRPr="00C2712D" w:rsidRDefault="00DF4C06" w:rsidP="002034E4">
            <w:pPr>
              <w:spacing w:line="360" w:lineRule="auto"/>
              <w:jc w:val="both"/>
              <w:rPr>
                <w:sz w:val="28"/>
                <w:szCs w:val="28"/>
              </w:rPr>
            </w:pPr>
            <w:r w:rsidRPr="00C2712D">
              <w:rPr>
                <w:b/>
                <w:bCs/>
                <w:sz w:val="28"/>
                <w:szCs w:val="28"/>
                <w:shd w:val="clear" w:color="auto" w:fill="FFFFFF"/>
              </w:rPr>
              <w:t>$300</w:t>
            </w:r>
          </w:p>
        </w:tc>
      </w:tr>
      <w:tr w:rsidR="00DF4C06" w:rsidRPr="00C2712D" w14:paraId="247E67D7" w14:textId="77777777" w:rsidTr="00E4685A">
        <w:tc>
          <w:tcPr>
            <w:tcW w:w="756" w:type="dxa"/>
          </w:tcPr>
          <w:p w14:paraId="5D3E94AA" w14:textId="77777777" w:rsidR="00DF4C06" w:rsidRPr="00C2712D" w:rsidRDefault="00DF4C06" w:rsidP="002034E4">
            <w:pPr>
              <w:spacing w:line="360" w:lineRule="auto"/>
              <w:jc w:val="both"/>
              <w:rPr>
                <w:color w:val="000000"/>
              </w:rPr>
            </w:pPr>
          </w:p>
        </w:tc>
        <w:tc>
          <w:tcPr>
            <w:tcW w:w="4355" w:type="dxa"/>
          </w:tcPr>
          <w:p w14:paraId="44DA2E9A" w14:textId="77777777" w:rsidR="00DF4C06" w:rsidRPr="00C2712D" w:rsidRDefault="00DF4C06" w:rsidP="002034E4">
            <w:pPr>
              <w:spacing w:line="360" w:lineRule="auto"/>
              <w:jc w:val="both"/>
              <w:rPr>
                <w:color w:val="000000"/>
              </w:rPr>
            </w:pPr>
          </w:p>
        </w:tc>
        <w:tc>
          <w:tcPr>
            <w:tcW w:w="1334" w:type="dxa"/>
          </w:tcPr>
          <w:p w14:paraId="013A928E" w14:textId="77777777" w:rsidR="00DF4C06" w:rsidRPr="00C2712D" w:rsidRDefault="00DF4C06" w:rsidP="002034E4">
            <w:pPr>
              <w:spacing w:line="360" w:lineRule="auto"/>
              <w:jc w:val="both"/>
              <w:rPr>
                <w:color w:val="000000"/>
              </w:rPr>
            </w:pPr>
          </w:p>
        </w:tc>
        <w:tc>
          <w:tcPr>
            <w:tcW w:w="2075" w:type="dxa"/>
          </w:tcPr>
          <w:p w14:paraId="3F150570" w14:textId="77777777" w:rsidR="00DF4C06" w:rsidRPr="00C2712D" w:rsidRDefault="00DF4C06" w:rsidP="002034E4">
            <w:pPr>
              <w:spacing w:line="360" w:lineRule="auto"/>
              <w:jc w:val="both"/>
              <w:rPr>
                <w:sz w:val="28"/>
                <w:szCs w:val="28"/>
              </w:rPr>
            </w:pPr>
          </w:p>
        </w:tc>
      </w:tr>
      <w:tr w:rsidR="00DF4C06" w:rsidRPr="00C2712D" w14:paraId="27D8DEE9" w14:textId="77777777" w:rsidTr="00E4685A">
        <w:tc>
          <w:tcPr>
            <w:tcW w:w="756" w:type="dxa"/>
          </w:tcPr>
          <w:p w14:paraId="2062735B" w14:textId="77777777" w:rsidR="00DF4C06" w:rsidRPr="00C2712D" w:rsidRDefault="00DF4C06" w:rsidP="002034E4">
            <w:pPr>
              <w:spacing w:line="360" w:lineRule="auto"/>
              <w:jc w:val="both"/>
              <w:rPr>
                <w:color w:val="000000"/>
              </w:rPr>
            </w:pPr>
          </w:p>
        </w:tc>
        <w:tc>
          <w:tcPr>
            <w:tcW w:w="4355" w:type="dxa"/>
          </w:tcPr>
          <w:p w14:paraId="7BF03223" w14:textId="77777777" w:rsidR="00DF4C06" w:rsidRPr="00C2712D" w:rsidRDefault="00DF4C06" w:rsidP="002034E4">
            <w:pPr>
              <w:spacing w:line="360" w:lineRule="auto"/>
              <w:jc w:val="both"/>
              <w:rPr>
                <w:color w:val="000000"/>
              </w:rPr>
            </w:pPr>
          </w:p>
        </w:tc>
        <w:tc>
          <w:tcPr>
            <w:tcW w:w="1334" w:type="dxa"/>
            <w:vAlign w:val="center"/>
          </w:tcPr>
          <w:p w14:paraId="48C05EE0" w14:textId="77777777" w:rsidR="00DF4C06" w:rsidRPr="00C2712D" w:rsidRDefault="00DF4C06" w:rsidP="002034E4">
            <w:pPr>
              <w:spacing w:line="360" w:lineRule="auto"/>
              <w:jc w:val="both"/>
              <w:rPr>
                <w:color w:val="000000"/>
              </w:rPr>
            </w:pPr>
            <w:r w:rsidRPr="00C2712D">
              <w:rPr>
                <w:b/>
              </w:rPr>
              <w:t>TOTAL</w:t>
            </w:r>
          </w:p>
        </w:tc>
        <w:tc>
          <w:tcPr>
            <w:tcW w:w="2075" w:type="dxa"/>
            <w:vAlign w:val="center"/>
          </w:tcPr>
          <w:p w14:paraId="1704A273" w14:textId="77777777" w:rsidR="00DF4C06" w:rsidRPr="00C2712D" w:rsidRDefault="00DF4C06" w:rsidP="002034E4">
            <w:pPr>
              <w:spacing w:line="360" w:lineRule="auto"/>
              <w:jc w:val="both"/>
              <w:rPr>
                <w:sz w:val="28"/>
                <w:szCs w:val="28"/>
              </w:rPr>
            </w:pPr>
            <w:r w:rsidRPr="00C2712D">
              <w:rPr>
                <w:b/>
                <w:bCs/>
                <w:sz w:val="28"/>
                <w:szCs w:val="28"/>
                <w:shd w:val="clear" w:color="auto" w:fill="FFFFFF"/>
              </w:rPr>
              <w:t>$4650</w:t>
            </w:r>
          </w:p>
        </w:tc>
      </w:tr>
    </w:tbl>
    <w:p w14:paraId="45EC4EE9" w14:textId="77777777" w:rsidR="00DF4C06" w:rsidRPr="00C2712D" w:rsidRDefault="00DF4C06" w:rsidP="002034E4">
      <w:pPr>
        <w:spacing w:line="360" w:lineRule="auto"/>
        <w:jc w:val="both"/>
      </w:pPr>
    </w:p>
    <w:p w14:paraId="01A1953A" w14:textId="77777777" w:rsidR="00DF4C06" w:rsidRDefault="00DF4C06" w:rsidP="002034E4">
      <w:pPr>
        <w:jc w:val="both"/>
      </w:pPr>
    </w:p>
    <w:sectPr w:rsidR="00DF4C06" w:rsidSect="0078081D">
      <w:headerReference w:type="default" r:id="rId11"/>
      <w:footerReference w:type="default" r:id="rId12"/>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31FE" w14:textId="77777777" w:rsidR="00355831" w:rsidRDefault="00355831">
      <w:r>
        <w:separator/>
      </w:r>
    </w:p>
  </w:endnote>
  <w:endnote w:type="continuationSeparator" w:id="0">
    <w:p w14:paraId="522D5473" w14:textId="77777777" w:rsidR="00355831" w:rsidRDefault="00355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53B5A" w14:textId="77777777" w:rsidR="00E52DED" w:rsidRDefault="00355831">
    <w:pPr>
      <w:pStyle w:val="Footer"/>
      <w:rPr>
        <w:rFonts w:ascii="Arial" w:hAnsi="Arial" w:cs="Arial"/>
        <w:sz w:val="13"/>
        <w:lang w:val="de-DE"/>
      </w:rPr>
    </w:pPr>
  </w:p>
  <w:p w14:paraId="2CC2DCEA" w14:textId="77777777" w:rsidR="00E52DED" w:rsidRPr="001E64DA" w:rsidRDefault="00761E44" w:rsidP="00153079">
    <w:pPr>
      <w:pStyle w:val="Footer"/>
      <w:jc w:val="right"/>
      <w:rPr>
        <w:rFonts w:ascii="Arial" w:hAnsi="Arial" w:cs="Arial"/>
        <w:lang w:val="de-DE"/>
      </w:rPr>
    </w:pPr>
    <w:r w:rsidRPr="001E64DA">
      <w:rPr>
        <w:rStyle w:val="PageNumber"/>
        <w:rFonts w:ascii="Arial" w:hAnsi="Arial" w:cs="Arial"/>
      </w:rPr>
      <w:fldChar w:fldCharType="begin"/>
    </w:r>
    <w:r w:rsidRPr="001E64DA">
      <w:rPr>
        <w:rStyle w:val="PageNumber"/>
        <w:rFonts w:ascii="Arial" w:hAnsi="Arial" w:cs="Arial"/>
        <w:lang w:val="de-DE"/>
      </w:rPr>
      <w:instrText xml:space="preserve"> PAGE </w:instrText>
    </w:r>
    <w:r w:rsidRPr="001E64DA">
      <w:rPr>
        <w:rStyle w:val="PageNumber"/>
        <w:rFonts w:ascii="Arial" w:hAnsi="Arial" w:cs="Arial"/>
      </w:rPr>
      <w:fldChar w:fldCharType="separate"/>
    </w:r>
    <w:r>
      <w:rPr>
        <w:rStyle w:val="PageNumber"/>
        <w:rFonts w:ascii="Arial" w:hAnsi="Arial" w:cs="Arial"/>
        <w:noProof/>
        <w:lang w:val="de-DE"/>
      </w:rPr>
      <w:t>2</w:t>
    </w:r>
    <w:r w:rsidRPr="001E64DA">
      <w:rPr>
        <w:rStyle w:val="PageNumber"/>
        <w:rFonts w:ascii="Arial" w:hAnsi="Arial" w:cs="Arial"/>
      </w:rPr>
      <w:fldChar w:fldCharType="end"/>
    </w:r>
    <w:r w:rsidRPr="001E64DA">
      <w:rPr>
        <w:rStyle w:val="PageNumber"/>
        <w:rFonts w:ascii="Arial" w:hAnsi="Arial" w:cs="Arial"/>
      </w:rPr>
      <w:t>/</w:t>
    </w:r>
    <w:r w:rsidRPr="001E64DA">
      <w:rPr>
        <w:rStyle w:val="PageNumber"/>
        <w:rFonts w:ascii="Arial" w:hAnsi="Arial" w:cs="Arial"/>
      </w:rPr>
      <w:fldChar w:fldCharType="begin"/>
    </w:r>
    <w:r w:rsidRPr="001E64DA">
      <w:rPr>
        <w:rStyle w:val="PageNumber"/>
        <w:rFonts w:ascii="Arial" w:hAnsi="Arial" w:cs="Arial"/>
      </w:rPr>
      <w:instrText xml:space="preserve"> NUMPAGES </w:instrText>
    </w:r>
    <w:r w:rsidRPr="001E64DA">
      <w:rPr>
        <w:rStyle w:val="PageNumber"/>
        <w:rFonts w:ascii="Arial" w:hAnsi="Arial" w:cs="Arial"/>
      </w:rPr>
      <w:fldChar w:fldCharType="separate"/>
    </w:r>
    <w:r>
      <w:rPr>
        <w:rStyle w:val="PageNumber"/>
        <w:rFonts w:ascii="Arial" w:hAnsi="Arial" w:cs="Arial"/>
        <w:noProof/>
      </w:rPr>
      <w:t>3</w:t>
    </w:r>
    <w:r w:rsidRPr="001E64DA">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0E07A" w14:textId="77777777" w:rsidR="00355831" w:rsidRDefault="00355831">
      <w:r>
        <w:separator/>
      </w:r>
    </w:p>
  </w:footnote>
  <w:footnote w:type="continuationSeparator" w:id="0">
    <w:p w14:paraId="5178ACE3" w14:textId="77777777" w:rsidR="00355831" w:rsidRDefault="00355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70E4" w14:textId="77777777" w:rsidR="00E52DED" w:rsidRPr="00CD2A74" w:rsidRDefault="00761E44" w:rsidP="00CD2A74">
    <w:pPr>
      <w:pStyle w:val="Header"/>
      <w:tabs>
        <w:tab w:val="right" w:pos="8222"/>
      </w:tabs>
      <w:spacing w:after="30" w:line="220" w:lineRule="atLeast"/>
      <w:rPr>
        <w:rFonts w:ascii="Arial" w:hAnsi="Arial" w:cs="Arial"/>
        <w:b/>
        <w:position w:val="-4"/>
        <w:sz w:val="36"/>
      </w:rPr>
    </w:pPr>
    <w:r>
      <w:rPr>
        <w:noProof/>
      </w:rPr>
      <w:drawing>
        <wp:anchor distT="0" distB="0" distL="114300" distR="114300" simplePos="0" relativeHeight="251659264" behindDoc="0" locked="0" layoutInCell="1" allowOverlap="1" wp14:anchorId="3A9FD854" wp14:editId="213ADE8B">
          <wp:simplePos x="0" y="0"/>
          <wp:positionH relativeFrom="page">
            <wp:posOffset>-107950</wp:posOffset>
          </wp:positionH>
          <wp:positionV relativeFrom="paragraph">
            <wp:posOffset>457200</wp:posOffset>
          </wp:positionV>
          <wp:extent cx="7518400" cy="1555750"/>
          <wp:effectExtent l="0" t="0" r="635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518400" cy="15557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3816"/>
    <w:multiLevelType w:val="hybridMultilevel"/>
    <w:tmpl w:val="C6BCA7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21B3DD0"/>
    <w:multiLevelType w:val="hybridMultilevel"/>
    <w:tmpl w:val="FE0840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B670B4"/>
    <w:multiLevelType w:val="hybridMultilevel"/>
    <w:tmpl w:val="0D1C690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37B5693B"/>
    <w:multiLevelType w:val="hybridMultilevel"/>
    <w:tmpl w:val="C54ECA2E"/>
    <w:lvl w:ilvl="0" w:tplc="98E2BB58">
      <w:start w:val="1"/>
      <w:numFmt w:val="lowerRoman"/>
      <w:lvlText w:val="%1."/>
      <w:lvlJc w:val="left"/>
      <w:pPr>
        <w:ind w:left="0" w:hanging="720"/>
      </w:pPr>
      <w:rPr>
        <w:rFonts w:hint="default"/>
        <w:color w:val="00000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585D3B05"/>
    <w:multiLevelType w:val="hybridMultilevel"/>
    <w:tmpl w:val="8772B8D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B9E7ADF"/>
    <w:multiLevelType w:val="hybridMultilevel"/>
    <w:tmpl w:val="58BCBC18"/>
    <w:lvl w:ilvl="0" w:tplc="CF7C40FC">
      <w:start w:val="1"/>
      <w:numFmt w:val="decimal"/>
      <w:lvlText w:val="%1."/>
      <w:lvlJc w:val="left"/>
      <w:pPr>
        <w:ind w:left="-360" w:hanging="360"/>
      </w:pPr>
      <w:rPr>
        <w:rFonts w:ascii="Arial" w:hAnsi="Arial" w:cs="Arial" w:hint="default"/>
        <w:b/>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1786191740">
    <w:abstractNumId w:val="5"/>
  </w:num>
  <w:num w:numId="2" w16cid:durableId="416174457">
    <w:abstractNumId w:val="3"/>
  </w:num>
  <w:num w:numId="3" w16cid:durableId="1611400966">
    <w:abstractNumId w:val="2"/>
  </w:num>
  <w:num w:numId="4" w16cid:durableId="1537084187">
    <w:abstractNumId w:val="0"/>
  </w:num>
  <w:num w:numId="5" w16cid:durableId="867792613">
    <w:abstractNumId w:val="1"/>
  </w:num>
  <w:num w:numId="6" w16cid:durableId="1742365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06"/>
    <w:rsid w:val="000C7AFC"/>
    <w:rsid w:val="000F79E4"/>
    <w:rsid w:val="001108FF"/>
    <w:rsid w:val="001224FA"/>
    <w:rsid w:val="00161455"/>
    <w:rsid w:val="001B39EB"/>
    <w:rsid w:val="001B4737"/>
    <w:rsid w:val="00202C2D"/>
    <w:rsid w:val="002034E4"/>
    <w:rsid w:val="002362B4"/>
    <w:rsid w:val="00260CBB"/>
    <w:rsid w:val="002907F1"/>
    <w:rsid w:val="0029210B"/>
    <w:rsid w:val="002F79E9"/>
    <w:rsid w:val="003058B6"/>
    <w:rsid w:val="00355831"/>
    <w:rsid w:val="00357170"/>
    <w:rsid w:val="00372B06"/>
    <w:rsid w:val="003A5BF3"/>
    <w:rsid w:val="003D40D0"/>
    <w:rsid w:val="00402961"/>
    <w:rsid w:val="00411B26"/>
    <w:rsid w:val="0046025C"/>
    <w:rsid w:val="00470C02"/>
    <w:rsid w:val="0048070B"/>
    <w:rsid w:val="005846F8"/>
    <w:rsid w:val="0061453B"/>
    <w:rsid w:val="00665C81"/>
    <w:rsid w:val="00695760"/>
    <w:rsid w:val="006A2E86"/>
    <w:rsid w:val="00700B88"/>
    <w:rsid w:val="00761E44"/>
    <w:rsid w:val="008914BB"/>
    <w:rsid w:val="008C48BF"/>
    <w:rsid w:val="00945F26"/>
    <w:rsid w:val="009472FC"/>
    <w:rsid w:val="009904ED"/>
    <w:rsid w:val="00A327FE"/>
    <w:rsid w:val="00A32FDD"/>
    <w:rsid w:val="00A8122D"/>
    <w:rsid w:val="00A8703C"/>
    <w:rsid w:val="00A94BD5"/>
    <w:rsid w:val="00AB027B"/>
    <w:rsid w:val="00AB747C"/>
    <w:rsid w:val="00AD14AE"/>
    <w:rsid w:val="00B3163B"/>
    <w:rsid w:val="00B465AC"/>
    <w:rsid w:val="00B525E0"/>
    <w:rsid w:val="00B747E2"/>
    <w:rsid w:val="00C2068A"/>
    <w:rsid w:val="00C55079"/>
    <w:rsid w:val="00C92C91"/>
    <w:rsid w:val="00C96526"/>
    <w:rsid w:val="00D54FE3"/>
    <w:rsid w:val="00DB2C5B"/>
    <w:rsid w:val="00DF4C06"/>
    <w:rsid w:val="00E67B22"/>
    <w:rsid w:val="00EB1CF4"/>
    <w:rsid w:val="00F6133D"/>
    <w:rsid w:val="00F61376"/>
    <w:rsid w:val="00FC26EA"/>
    <w:rsid w:val="00FE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365D"/>
  <w15:chartTrackingRefBased/>
  <w15:docId w15:val="{200CAA56-87D5-4FBB-80E7-9BB3E729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C06"/>
    <w:pPr>
      <w:spacing w:after="0" w:line="240" w:lineRule="auto"/>
    </w:pPr>
    <w:rPr>
      <w:rFonts w:ascii="Times New Roman" w:eastAsia="Times New Roman" w:hAnsi="Times New Roman" w:cs="Times New Roman"/>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F4C06"/>
    <w:pPr>
      <w:tabs>
        <w:tab w:val="center" w:pos="4320"/>
        <w:tab w:val="right" w:pos="8640"/>
      </w:tabs>
    </w:pPr>
    <w:rPr>
      <w:lang w:val="en-US" w:eastAsia="en-US"/>
    </w:rPr>
  </w:style>
  <w:style w:type="character" w:customStyle="1" w:styleId="HeaderChar">
    <w:name w:val="Header Char"/>
    <w:basedOn w:val="DefaultParagraphFont"/>
    <w:link w:val="Header"/>
    <w:rsid w:val="00DF4C06"/>
    <w:rPr>
      <w:rFonts w:ascii="Times New Roman" w:eastAsia="Times New Roman" w:hAnsi="Times New Roman" w:cs="Times New Roman"/>
      <w:sz w:val="24"/>
      <w:szCs w:val="24"/>
    </w:rPr>
  </w:style>
  <w:style w:type="paragraph" w:styleId="Footer">
    <w:name w:val="footer"/>
    <w:basedOn w:val="Normal"/>
    <w:link w:val="FooterChar"/>
    <w:rsid w:val="00DF4C06"/>
    <w:pPr>
      <w:tabs>
        <w:tab w:val="center" w:pos="4320"/>
        <w:tab w:val="right" w:pos="8640"/>
      </w:tabs>
    </w:pPr>
    <w:rPr>
      <w:lang w:val="en-US" w:eastAsia="en-US"/>
    </w:rPr>
  </w:style>
  <w:style w:type="character" w:customStyle="1" w:styleId="FooterChar">
    <w:name w:val="Footer Char"/>
    <w:basedOn w:val="DefaultParagraphFont"/>
    <w:link w:val="Footer"/>
    <w:rsid w:val="00DF4C06"/>
    <w:rPr>
      <w:rFonts w:ascii="Times New Roman" w:eastAsia="Times New Roman" w:hAnsi="Times New Roman" w:cs="Times New Roman"/>
      <w:sz w:val="24"/>
      <w:szCs w:val="24"/>
    </w:rPr>
  </w:style>
  <w:style w:type="character" w:styleId="PageNumber">
    <w:name w:val="page number"/>
    <w:basedOn w:val="DefaultParagraphFont"/>
    <w:rsid w:val="00DF4C06"/>
  </w:style>
  <w:style w:type="paragraph" w:styleId="ListParagraph">
    <w:name w:val="List Paragraph"/>
    <w:basedOn w:val="Normal"/>
    <w:uiPriority w:val="34"/>
    <w:qFormat/>
    <w:rsid w:val="00DF4C06"/>
    <w:pPr>
      <w:ind w:left="720"/>
      <w:contextualSpacing/>
    </w:pPr>
  </w:style>
  <w:style w:type="table" w:styleId="TableGrid">
    <w:name w:val="Table Grid"/>
    <w:basedOn w:val="TableNormal"/>
    <w:uiPriority w:val="39"/>
    <w:rsid w:val="00DF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12</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obayuwana</dc:creator>
  <cp:keywords/>
  <dc:description/>
  <cp:lastModifiedBy>obayuwana</cp:lastModifiedBy>
  <cp:revision>8</cp:revision>
  <dcterms:created xsi:type="dcterms:W3CDTF">2022-04-25T21:09:00Z</dcterms:created>
  <dcterms:modified xsi:type="dcterms:W3CDTF">2022-04-27T13:50:00Z</dcterms:modified>
</cp:coreProperties>
</file>