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Pr="0072467D" w:rsidRDefault="000635D5" w:rsidP="0072467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2467D">
        <w:rPr>
          <w:rFonts w:ascii="Times New Roman" w:hAnsi="Times New Roman" w:cs="Times New Roman"/>
          <w:sz w:val="36"/>
          <w:szCs w:val="36"/>
        </w:rPr>
        <w:t>Руководство пользователя</w:t>
      </w:r>
    </w:p>
    <w:p w:rsidR="000635D5" w:rsidRPr="0072467D" w:rsidRDefault="000635D5" w:rsidP="0072467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2467D">
        <w:rPr>
          <w:rFonts w:ascii="Times New Roman" w:hAnsi="Times New Roman" w:cs="Times New Roman"/>
          <w:sz w:val="36"/>
          <w:szCs w:val="36"/>
        </w:rPr>
        <w:t>учётной систем</w:t>
      </w:r>
      <w:proofErr w:type="gramStart"/>
      <w:r w:rsidRPr="0072467D">
        <w:rPr>
          <w:rFonts w:ascii="Times New Roman" w:hAnsi="Times New Roman" w:cs="Times New Roman"/>
          <w:sz w:val="36"/>
          <w:szCs w:val="36"/>
        </w:rPr>
        <w:t>ы ООО</w:t>
      </w:r>
      <w:proofErr w:type="gramEnd"/>
      <w:r w:rsidRPr="0072467D">
        <w:rPr>
          <w:rFonts w:ascii="Times New Roman" w:hAnsi="Times New Roman" w:cs="Times New Roman"/>
          <w:sz w:val="36"/>
          <w:szCs w:val="36"/>
        </w:rPr>
        <w:t xml:space="preserve"> «</w:t>
      </w:r>
      <w:proofErr w:type="spellStart"/>
      <w:r w:rsidRPr="0072467D">
        <w:rPr>
          <w:rFonts w:ascii="Times New Roman" w:hAnsi="Times New Roman" w:cs="Times New Roman"/>
          <w:sz w:val="36"/>
          <w:szCs w:val="36"/>
        </w:rPr>
        <w:t>Техстандарт</w:t>
      </w:r>
      <w:proofErr w:type="spellEnd"/>
      <w:r w:rsidRPr="0072467D">
        <w:rPr>
          <w:rFonts w:ascii="Times New Roman" w:hAnsi="Times New Roman" w:cs="Times New Roman"/>
          <w:sz w:val="36"/>
          <w:szCs w:val="36"/>
        </w:rPr>
        <w:t>»</w:t>
      </w:r>
    </w:p>
    <w:p w:rsidR="0072467D" w:rsidRDefault="00724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sdt>
      <w:sdtPr>
        <w:id w:val="-5209301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2467D" w:rsidRDefault="0072467D">
          <w:pPr>
            <w:pStyle w:val="a7"/>
          </w:pPr>
          <w:r>
            <w:t>Оглавление</w:t>
          </w:r>
        </w:p>
        <w:p w:rsidR="0072467D" w:rsidRDefault="0072467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16337" w:history="1">
            <w:r w:rsidRPr="0030249C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Начало работы с системой.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38" w:history="1">
            <w:r w:rsidRPr="0030249C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Раздел «События»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39" w:history="1">
            <w:r w:rsidRPr="0030249C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Раздел «Задания»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40" w:history="1">
            <w:r w:rsidRPr="0030249C">
              <w:rPr>
                <w:rStyle w:val="a4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Внешний вид раздела «Задания»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41" w:history="1">
            <w:r w:rsidRPr="0030249C">
              <w:rPr>
                <w:rStyle w:val="a4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Работа с фильтрами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42" w:history="1">
            <w:r w:rsidRPr="0030249C">
              <w:rPr>
                <w:rStyle w:val="a4"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Фильтр выбора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43" w:history="1">
            <w:r w:rsidRPr="0030249C">
              <w:rPr>
                <w:rStyle w:val="a4"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Фильтр переключения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44" w:history="1">
            <w:r w:rsidRPr="0030249C">
              <w:rPr>
                <w:rStyle w:val="a4"/>
                <w:noProof/>
              </w:rPr>
              <w:t>3.2.3.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Фильтр по дате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45" w:history="1">
            <w:r w:rsidRPr="0030249C">
              <w:rPr>
                <w:rStyle w:val="a4"/>
                <w:noProof/>
              </w:rPr>
              <w:t>3.2.4.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Фильтр по диапазону дат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46" w:history="1">
            <w:r w:rsidRPr="0030249C">
              <w:rPr>
                <w:rStyle w:val="a4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Работа с окном редактирования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47" w:history="1">
            <w:r w:rsidRPr="0030249C">
              <w:rPr>
                <w:rStyle w:val="a4"/>
                <w:noProof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Кнопки управления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48" w:history="1">
            <w:r w:rsidRPr="0030249C">
              <w:rPr>
                <w:rStyle w:val="a4"/>
                <w:noProof/>
              </w:rPr>
              <w:t>3.3.2.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Вкладка «Данные задания»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49" w:history="1">
            <w:r w:rsidRPr="0030249C">
              <w:rPr>
                <w:rStyle w:val="a4"/>
                <w:noProof/>
              </w:rPr>
              <w:t>3.3.3.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Вкладка «Связанная документация»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50" w:history="1">
            <w:r w:rsidRPr="0030249C">
              <w:rPr>
                <w:rStyle w:val="a4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Работа с окном редактирования задания закрытия с контрагентом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51" w:history="1">
            <w:r w:rsidRPr="0030249C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Раздел «Журналы»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52" w:history="1">
            <w:r w:rsidRPr="0030249C">
              <w:rPr>
                <w:rStyle w:val="a4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Журнал экспертиз, актов.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53" w:history="1">
            <w:r w:rsidRPr="0030249C">
              <w:rPr>
                <w:rStyle w:val="a4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Журнал договоров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54" w:history="1">
            <w:r w:rsidRPr="0030249C">
              <w:rPr>
                <w:rStyle w:val="a4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Журнал руководств, паспортов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55" w:history="1">
            <w:r w:rsidRPr="0030249C">
              <w:rPr>
                <w:rStyle w:val="a4"/>
                <w:noProof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Журнал прочих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56" w:history="1">
            <w:r w:rsidRPr="0030249C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Раздел «Поверки»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57" w:history="1">
            <w:r w:rsidRPr="0030249C">
              <w:rPr>
                <w:rStyle w:val="a4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Раздел «Аттестация»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58" w:history="1">
            <w:r w:rsidRPr="0030249C">
              <w:rPr>
                <w:rStyle w:val="a4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Раздел «Справочники»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59" w:history="1">
            <w:r w:rsidRPr="0030249C">
              <w:rPr>
                <w:rStyle w:val="a4"/>
                <w:noProof/>
              </w:rPr>
              <w:t>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Подразделы «Контрагенты» и «Возможные контрагенты»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03916360" w:history="1">
            <w:r w:rsidRPr="0030249C">
              <w:rPr>
                <w:rStyle w:val="a4"/>
                <w:noProof/>
              </w:rPr>
              <w:t>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249C">
              <w:rPr>
                <w:rStyle w:val="a4"/>
                <w:noProof/>
              </w:rPr>
              <w:t>Прочие подразделы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_Toc403916360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67D" w:rsidRDefault="0072467D">
          <w:r>
            <w:rPr>
              <w:b/>
              <w:bCs/>
            </w:rPr>
            <w:fldChar w:fldCharType="end"/>
          </w:r>
        </w:p>
      </w:sdtContent>
    </w:sdt>
    <w:p w:rsidR="0072467D" w:rsidRDefault="00724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467D" w:rsidRDefault="00724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35D5" w:rsidRPr="00E00695" w:rsidRDefault="000635D5" w:rsidP="00E00695">
      <w:pPr>
        <w:pStyle w:val="1"/>
        <w:numPr>
          <w:ilvl w:val="0"/>
          <w:numId w:val="2"/>
        </w:numPr>
      </w:pPr>
      <w:bookmarkStart w:id="1" w:name="_Toc403916337"/>
      <w:r w:rsidRPr="00E00695">
        <w:lastRenderedPageBreak/>
        <w:t>Н</w:t>
      </w:r>
      <w:r w:rsidR="00DA725B" w:rsidRPr="00E00695">
        <w:t>ачало работы с системой.</w:t>
      </w:r>
      <w:bookmarkEnd w:id="1"/>
    </w:p>
    <w:p w:rsidR="00DA725B" w:rsidRPr="00E00695" w:rsidRDefault="00DA725B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Для входа с систему откройте браузер </w:t>
      </w:r>
      <w:r w:rsidRPr="00E00695">
        <w:rPr>
          <w:rFonts w:ascii="Times New Roman" w:hAnsi="Times New Roman" w:cs="Times New Roman"/>
          <w:sz w:val="28"/>
          <w:szCs w:val="28"/>
          <w:lang w:val="en-US"/>
        </w:rPr>
        <w:t>Google Chrome</w:t>
      </w:r>
      <w:r w:rsidRPr="00E00695">
        <w:rPr>
          <w:rFonts w:ascii="Times New Roman" w:hAnsi="Times New Roman" w:cs="Times New Roman"/>
          <w:sz w:val="28"/>
          <w:szCs w:val="28"/>
        </w:rPr>
        <w:t xml:space="preserve"> и перейдите по </w:t>
      </w:r>
      <w:proofErr w:type="gramStart"/>
      <w:r w:rsidRPr="00E00695">
        <w:rPr>
          <w:rFonts w:ascii="Times New Roman" w:hAnsi="Times New Roman" w:cs="Times New Roman"/>
          <w:sz w:val="28"/>
          <w:szCs w:val="28"/>
        </w:rPr>
        <w:t>интернет-адресу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E00695">
          <w:rPr>
            <w:rStyle w:val="a4"/>
            <w:rFonts w:ascii="Times New Roman" w:hAnsi="Times New Roman" w:cs="Times New Roman"/>
            <w:sz w:val="28"/>
            <w:szCs w:val="28"/>
          </w:rPr>
          <w:t>http://82.146.47.123:8081/techstandard/</w:t>
        </w:r>
      </w:hyperlink>
      <w:r w:rsidRPr="00E00695">
        <w:rPr>
          <w:rFonts w:ascii="Times New Roman" w:hAnsi="Times New Roman" w:cs="Times New Roman"/>
          <w:sz w:val="28"/>
          <w:szCs w:val="28"/>
        </w:rPr>
        <w:t xml:space="preserve"> (адрес подлежит изменению). Вы увидите окно входа:</w:t>
      </w:r>
    </w:p>
    <w:p w:rsidR="00DA725B" w:rsidRPr="00E00695" w:rsidRDefault="00DA725B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5D2267" wp14:editId="1AFD7015">
            <wp:extent cx="1475368" cy="1550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589" cy="155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5B" w:rsidRPr="00E00695" w:rsidRDefault="00DA725B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Введите имя пользователя и пароль, полученные у администратора системы и нажмите кнопку «Вход». При успешном входе отобразится основное окно программы. При последующих сеансах работы с </w:t>
      </w:r>
      <w:r w:rsidRPr="00E00695">
        <w:rPr>
          <w:rFonts w:ascii="Times New Roman" w:hAnsi="Times New Roman" w:cs="Times New Roman"/>
          <w:sz w:val="28"/>
          <w:szCs w:val="28"/>
          <w:lang w:val="en-US"/>
        </w:rPr>
        <w:t>системой</w:t>
      </w:r>
      <w:r w:rsidRPr="00E00695">
        <w:rPr>
          <w:rFonts w:ascii="Times New Roman" w:hAnsi="Times New Roman" w:cs="Times New Roman"/>
          <w:sz w:val="28"/>
          <w:szCs w:val="28"/>
        </w:rPr>
        <w:t xml:space="preserve"> в поле «Имя пользователя» будет автоматически подставляться имя пользователя, последним выполнившего успешный вход в систему.</w:t>
      </w:r>
    </w:p>
    <w:p w:rsidR="001E5BC6" w:rsidRPr="00E00695" w:rsidRDefault="001E5BC6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В дальнейшем, если у Вас будут назначенные задания, </w:t>
      </w:r>
      <w:r w:rsidR="008169DF" w:rsidRPr="00E00695">
        <w:rPr>
          <w:rFonts w:ascii="Times New Roman" w:hAnsi="Times New Roman" w:cs="Times New Roman"/>
          <w:sz w:val="28"/>
          <w:szCs w:val="28"/>
        </w:rPr>
        <w:t xml:space="preserve">дата завершения которых прошла, и в поле «Примечание» не указана </w:t>
      </w:r>
      <w:r w:rsidR="008169DF" w:rsidRPr="00E00695">
        <w:rPr>
          <w:rFonts w:ascii="Times New Roman" w:hAnsi="Times New Roman" w:cs="Times New Roman"/>
          <w:sz w:val="28"/>
          <w:szCs w:val="28"/>
          <w:lang w:val="en-US"/>
        </w:rPr>
        <w:t>причина</w:t>
      </w:r>
      <w:r w:rsidR="008169DF" w:rsidRPr="00E00695">
        <w:rPr>
          <w:rFonts w:ascii="Times New Roman" w:hAnsi="Times New Roman" w:cs="Times New Roman"/>
          <w:sz w:val="28"/>
          <w:szCs w:val="28"/>
        </w:rPr>
        <w:t xml:space="preserve"> срывов срока выполнения задания, после входа в систему Вам будет показано окно просмотра задания, где Вам потребуется заполнить поле «Примечание». Подробнее о работе с окном просмотра задания см. п.</w:t>
      </w:r>
      <w:r w:rsidR="00584251" w:rsidRPr="00E00695">
        <w:rPr>
          <w:rFonts w:ascii="Times New Roman" w:hAnsi="Times New Roman" w:cs="Times New Roman"/>
          <w:sz w:val="28"/>
          <w:szCs w:val="28"/>
          <w:lang w:val="en-US"/>
        </w:rPr>
        <w:t>3.3</w:t>
      </w:r>
    </w:p>
    <w:p w:rsidR="008169DF" w:rsidRPr="00E00695" w:rsidRDefault="008169DF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8103D2" w:rsidRPr="00E00695" w:rsidRDefault="008103D2" w:rsidP="00E00695">
      <w:pPr>
        <w:pStyle w:val="1"/>
        <w:numPr>
          <w:ilvl w:val="0"/>
          <w:numId w:val="2"/>
        </w:numPr>
      </w:pPr>
      <w:bookmarkStart w:id="2" w:name="_Toc403916338"/>
      <w:r w:rsidRPr="00E00695">
        <w:t>Раздел «События»</w:t>
      </w:r>
      <w:bookmarkEnd w:id="2"/>
    </w:p>
    <w:p w:rsidR="008103D2" w:rsidRPr="00E00695" w:rsidRDefault="008103D2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При входе в систему первым всегда открывается раздел «События»</w:t>
      </w:r>
      <w:r w:rsidR="00D67217" w:rsidRPr="00E00695">
        <w:rPr>
          <w:rFonts w:ascii="Times New Roman" w:hAnsi="Times New Roman" w:cs="Times New Roman"/>
          <w:sz w:val="28"/>
          <w:szCs w:val="28"/>
        </w:rPr>
        <w:t>.</w:t>
      </w:r>
    </w:p>
    <w:p w:rsidR="00D67217" w:rsidRPr="00E00695" w:rsidRDefault="00D67217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1A4FB" wp14:editId="2AE2F25F">
            <wp:extent cx="4874150" cy="92949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653" cy="93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D2" w:rsidRPr="00E00695" w:rsidRDefault="00D67217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0695">
        <w:rPr>
          <w:rFonts w:ascii="Times New Roman" w:hAnsi="Times New Roman" w:cs="Times New Roman"/>
          <w:sz w:val="28"/>
          <w:szCs w:val="28"/>
        </w:rPr>
        <w:t xml:space="preserve">В этом разделе отображается информация о событиях, требующих Вашего внимание: создано или изменено задание, приближается срок </w:t>
      </w:r>
      <w:r w:rsidRPr="00E00695">
        <w:rPr>
          <w:rFonts w:ascii="Times New Roman" w:hAnsi="Times New Roman" w:cs="Times New Roman"/>
          <w:sz w:val="28"/>
          <w:szCs w:val="28"/>
          <w:lang w:val="en-US"/>
        </w:rPr>
        <w:t>переаттестации</w:t>
      </w:r>
      <w:r w:rsidRPr="00E00695">
        <w:rPr>
          <w:rFonts w:ascii="Times New Roman" w:hAnsi="Times New Roman" w:cs="Times New Roman"/>
          <w:sz w:val="28"/>
          <w:szCs w:val="28"/>
        </w:rPr>
        <w:t xml:space="preserve"> и т.д.. Информация о событиях будет показываться в этом разделе до тех пор, пока Вы не выделите щелчком левой кнопкой мыши строку, которую требуется убрать, после чего нажмёте кнопку «Отметить как прочитанное».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 xml:space="preserve"> Также Вы можете отметить как прочитанные сразу несколько </w:t>
      </w:r>
      <w:r w:rsidRPr="00E00695">
        <w:rPr>
          <w:rFonts w:ascii="Times New Roman" w:hAnsi="Times New Roman" w:cs="Times New Roman"/>
          <w:sz w:val="28"/>
          <w:szCs w:val="28"/>
        </w:rPr>
        <w:lastRenderedPageBreak/>
        <w:t xml:space="preserve">событий. Для этого щёлкните по первой строке, нажмите кнопку </w:t>
      </w:r>
      <w:r w:rsidRPr="00E00695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E00695">
        <w:rPr>
          <w:rFonts w:ascii="Times New Roman" w:hAnsi="Times New Roman" w:cs="Times New Roman"/>
          <w:sz w:val="28"/>
          <w:szCs w:val="28"/>
        </w:rPr>
        <w:t xml:space="preserve"> и щёлкните по последней строке.</w:t>
      </w:r>
    </w:p>
    <w:p w:rsidR="00D67217" w:rsidRPr="00E00695" w:rsidRDefault="00D67217" w:rsidP="00E0069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03D2" w:rsidRPr="00E00695" w:rsidRDefault="00855B3A" w:rsidP="00E00695">
      <w:pPr>
        <w:pStyle w:val="1"/>
        <w:numPr>
          <w:ilvl w:val="0"/>
          <w:numId w:val="2"/>
        </w:numPr>
      </w:pPr>
      <w:bookmarkStart w:id="3" w:name="_Toc403916339"/>
      <w:r w:rsidRPr="00E00695">
        <w:t>Раздел «Задания»</w:t>
      </w:r>
      <w:bookmarkEnd w:id="3"/>
    </w:p>
    <w:p w:rsidR="00855B3A" w:rsidRPr="00E00695" w:rsidRDefault="00855B3A" w:rsidP="00E00695">
      <w:pPr>
        <w:pStyle w:val="2"/>
        <w:numPr>
          <w:ilvl w:val="1"/>
          <w:numId w:val="2"/>
        </w:numPr>
      </w:pPr>
      <w:bookmarkStart w:id="4" w:name="_Toc403916340"/>
      <w:r w:rsidRPr="00E00695">
        <w:t>Внешний вид раздела «Задания»</w:t>
      </w:r>
      <w:bookmarkEnd w:id="4"/>
    </w:p>
    <w:p w:rsidR="00855B3A" w:rsidRPr="00E00695" w:rsidRDefault="00855B3A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Второй раздел программы – «Задание». При работе с ним окно программы имеет следующий вид:</w:t>
      </w:r>
    </w:p>
    <w:p w:rsidR="00855B3A" w:rsidRPr="00E00695" w:rsidRDefault="00855B3A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90166" wp14:editId="40378C8F">
            <wp:extent cx="6122670" cy="2234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3A" w:rsidRPr="00E00695" w:rsidRDefault="00855B3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Опишем элементы окна.</w:t>
      </w:r>
    </w:p>
    <w:p w:rsidR="00855B3A" w:rsidRPr="00E00695" w:rsidRDefault="00855B3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1 – Кнопки переключения между разделами программы. В настоящий момент активен раздел «Задания», на что указывает затемнённый вид соответствующей кнопки.</w:t>
      </w:r>
    </w:p>
    <w:p w:rsidR="00C45A51" w:rsidRPr="00E00695" w:rsidRDefault="00855B3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2 – Специфические для данного раздела программы кнопки. Выделив в таблице «4» какую-либо строку, предоставляющую краткую информацию о задании, Вы можете нажать кнопку «Просмотреть</w:t>
      </w:r>
      <w:proofErr w:type="gramStart"/>
      <w:r w:rsidRPr="00E00695">
        <w:rPr>
          <w:rFonts w:ascii="Times New Roman" w:hAnsi="Times New Roman" w:cs="Times New Roman"/>
          <w:sz w:val="28"/>
          <w:szCs w:val="28"/>
        </w:rPr>
        <w:t>/Р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 xml:space="preserve">едактировать задание». При этом откроется карточка задания в режиме просмотра или редактирования. Кнопки «Добавить задание» и «Добавить задание закрытия с контрагентом» </w:t>
      </w:r>
    </w:p>
    <w:p w:rsidR="00855B3A" w:rsidRPr="00E00695" w:rsidRDefault="00855B3A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позволяют создать новое задание.</w:t>
      </w:r>
      <w:r w:rsidR="00D844AF" w:rsidRPr="00E00695">
        <w:rPr>
          <w:rFonts w:ascii="Times New Roman" w:hAnsi="Times New Roman" w:cs="Times New Roman"/>
          <w:sz w:val="28"/>
          <w:szCs w:val="28"/>
        </w:rPr>
        <w:t xml:space="preserve"> Подробнее о работе с окном редактирования заданий см. в п.</w:t>
      </w:r>
      <w:r w:rsidR="007945F1" w:rsidRPr="00E00695">
        <w:rPr>
          <w:rFonts w:ascii="Times New Roman" w:hAnsi="Times New Roman" w:cs="Times New Roman"/>
          <w:sz w:val="28"/>
          <w:szCs w:val="28"/>
        </w:rPr>
        <w:t>3.3</w:t>
      </w:r>
      <w:r w:rsidR="0040259B" w:rsidRPr="00E00695">
        <w:rPr>
          <w:rFonts w:ascii="Times New Roman" w:hAnsi="Times New Roman" w:cs="Times New Roman"/>
          <w:sz w:val="28"/>
          <w:szCs w:val="28"/>
        </w:rPr>
        <w:t>. Кнопка «Печать» позволяет распечатать отображаемый список заданий. Т.е. если Вы наложили какой-либо фильтр, распечатан будет отфильтрованный, а не весь список.</w:t>
      </w:r>
    </w:p>
    <w:p w:rsidR="00C45A51" w:rsidRPr="00E00695" w:rsidRDefault="00C45A51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3 – Фильтры. </w:t>
      </w:r>
      <w:r w:rsidRPr="00E00695">
        <w:rPr>
          <w:rFonts w:ascii="Times New Roman" w:hAnsi="Times New Roman" w:cs="Times New Roman"/>
          <w:sz w:val="28"/>
          <w:szCs w:val="28"/>
          <w:lang w:val="en-US"/>
        </w:rPr>
        <w:t>Подробнее</w:t>
      </w:r>
      <w:r w:rsidRPr="00E00695">
        <w:rPr>
          <w:rFonts w:ascii="Times New Roman" w:hAnsi="Times New Roman" w:cs="Times New Roman"/>
          <w:sz w:val="28"/>
          <w:szCs w:val="28"/>
        </w:rPr>
        <w:t xml:space="preserve"> о работе с фильтрами см. в п.3.2.</w:t>
      </w:r>
    </w:p>
    <w:p w:rsidR="00C45A51" w:rsidRPr="00E00695" w:rsidRDefault="00C45A51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4 – Таблица со списком заданий. На снимке экрана приведён вид раздела, когда с ним работает </w:t>
      </w:r>
      <w:r w:rsidRPr="00E00695">
        <w:rPr>
          <w:rFonts w:ascii="Times New Roman" w:hAnsi="Times New Roman" w:cs="Times New Roman"/>
          <w:sz w:val="28"/>
          <w:szCs w:val="28"/>
          <w:lang w:val="en-US"/>
        </w:rPr>
        <w:t>начальник</w:t>
      </w:r>
      <w:r w:rsidRPr="00E00695">
        <w:rPr>
          <w:rFonts w:ascii="Times New Roman" w:hAnsi="Times New Roman" w:cs="Times New Roman"/>
          <w:sz w:val="28"/>
          <w:szCs w:val="28"/>
        </w:rPr>
        <w:t xml:space="preserve"> подразделения. У рядовых сотрудников столбца «Исполнитель» в таблице нет.</w:t>
      </w:r>
    </w:p>
    <w:p w:rsidR="00C45A51" w:rsidRPr="00E00695" w:rsidRDefault="00C45A51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lastRenderedPageBreak/>
        <w:t>Жирным шрифтом в таблице выделены задания, назначенные Вам, но ещё не просмотренные – Вами не была открыта карточка задания.</w:t>
      </w:r>
      <w:r w:rsidR="00AD2F1D" w:rsidRPr="00E00695">
        <w:rPr>
          <w:rFonts w:ascii="Times New Roman" w:hAnsi="Times New Roman" w:cs="Times New Roman"/>
          <w:sz w:val="28"/>
          <w:szCs w:val="28"/>
        </w:rPr>
        <w:t xml:space="preserve"> Двойной щелчок по строке в списке эквивалентен щелчку по этой строке и затем по кнопке «Просмотреть </w:t>
      </w:r>
      <w:r w:rsidR="00AD2F1D" w:rsidRPr="00E00695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r w:rsidR="00AD2F1D" w:rsidRPr="00E00695">
        <w:rPr>
          <w:rFonts w:ascii="Times New Roman" w:hAnsi="Times New Roman" w:cs="Times New Roman"/>
          <w:sz w:val="28"/>
          <w:szCs w:val="28"/>
        </w:rPr>
        <w:t>».</w:t>
      </w:r>
      <w:r w:rsidR="00A752D3" w:rsidRPr="00E00695">
        <w:rPr>
          <w:rFonts w:ascii="Times New Roman" w:hAnsi="Times New Roman" w:cs="Times New Roman"/>
          <w:sz w:val="28"/>
          <w:szCs w:val="28"/>
        </w:rPr>
        <w:t xml:space="preserve"> Щелчок по заголовку столбца позволяет отсортировать список по возрастанию или убыванию значения в этом </w:t>
      </w:r>
      <w:proofErr w:type="spellStart"/>
      <w:r w:rsidR="00A752D3" w:rsidRPr="00E00695">
        <w:rPr>
          <w:rFonts w:ascii="Times New Roman" w:hAnsi="Times New Roman" w:cs="Times New Roman"/>
          <w:sz w:val="28"/>
          <w:szCs w:val="28"/>
        </w:rPr>
        <w:t>стоблце</w:t>
      </w:r>
      <w:proofErr w:type="spellEnd"/>
      <w:r w:rsidR="00A752D3" w:rsidRPr="00E00695">
        <w:rPr>
          <w:rFonts w:ascii="Times New Roman" w:hAnsi="Times New Roman" w:cs="Times New Roman"/>
          <w:sz w:val="28"/>
          <w:szCs w:val="28"/>
        </w:rPr>
        <w:t>.</w:t>
      </w:r>
    </w:p>
    <w:p w:rsidR="00C45A51" w:rsidRPr="00E00695" w:rsidRDefault="00C45A51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5 – Элементы навигации. Если список заданий достаточно большой, он может не помещаться на один экран. В этом случае он разбивается на страницы. Слева направо элементы </w:t>
      </w:r>
      <w:r w:rsidRPr="00E00695">
        <w:rPr>
          <w:rFonts w:ascii="Times New Roman" w:hAnsi="Times New Roman" w:cs="Times New Roman"/>
          <w:sz w:val="28"/>
          <w:szCs w:val="28"/>
          <w:lang w:val="en-US"/>
        </w:rPr>
        <w:t>следующие</w:t>
      </w:r>
      <w:r w:rsidRPr="00E00695">
        <w:rPr>
          <w:rFonts w:ascii="Times New Roman" w:hAnsi="Times New Roman" w:cs="Times New Roman"/>
          <w:sz w:val="28"/>
          <w:szCs w:val="28"/>
        </w:rPr>
        <w:t xml:space="preserve">: переход к первой странице, переход к предыдущей странице, окно для ввода номера страницы для перехода (переход в этом случае осуществляется по нажатию кнопки «Ввод»), переход к следующей странице, переход к последней странице, обновление списка. Кнопка «Обновление списка» может быть полезна, если Вам </w:t>
      </w:r>
      <w:r w:rsidR="007C7126" w:rsidRPr="00E00695">
        <w:rPr>
          <w:rFonts w:ascii="Times New Roman" w:hAnsi="Times New Roman" w:cs="Times New Roman"/>
          <w:sz w:val="28"/>
          <w:szCs w:val="28"/>
        </w:rPr>
        <w:t xml:space="preserve">только что </w:t>
      </w:r>
      <w:r w:rsidRPr="00E00695">
        <w:rPr>
          <w:rFonts w:ascii="Times New Roman" w:hAnsi="Times New Roman" w:cs="Times New Roman"/>
          <w:sz w:val="28"/>
          <w:szCs w:val="28"/>
        </w:rPr>
        <w:t>назначили задание</w:t>
      </w:r>
      <w:r w:rsidR="007C7126" w:rsidRPr="00E00695">
        <w:rPr>
          <w:rFonts w:ascii="Times New Roman" w:hAnsi="Times New Roman" w:cs="Times New Roman"/>
          <w:sz w:val="28"/>
          <w:szCs w:val="28"/>
        </w:rPr>
        <w:t>, и в списке его ещё нет. О том, что Вам назначено задание, система сообщит Вам при помощи уведомления в правом нижнем углу экрана Вашего компьютера:</w:t>
      </w:r>
    </w:p>
    <w:p w:rsidR="007C7126" w:rsidRPr="00E00695" w:rsidRDefault="007C7126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81002" wp14:editId="6C2AF032">
            <wp:extent cx="2902226" cy="9015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40" cy="9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3A" w:rsidRPr="00E00695" w:rsidRDefault="007C7126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Это уведомление появится, даже если браузер с открытой вкладкой системы свёрнут. Но если вкладка с системой не открыта, или Вы не вошли в систему со своим именем и паролем, уведомления Вы получать не будете.</w:t>
      </w:r>
    </w:p>
    <w:p w:rsidR="00AD2F1D" w:rsidRPr="00E00695" w:rsidRDefault="00AD2F1D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7C7126" w:rsidRPr="00E00695" w:rsidRDefault="00921963" w:rsidP="00E00695">
      <w:pPr>
        <w:pStyle w:val="2"/>
        <w:numPr>
          <w:ilvl w:val="1"/>
          <w:numId w:val="2"/>
        </w:numPr>
      </w:pPr>
      <w:bookmarkStart w:id="5" w:name="_Toc403916341"/>
      <w:r w:rsidRPr="00E00695">
        <w:t>Работа с фильтрами</w:t>
      </w:r>
      <w:bookmarkEnd w:id="5"/>
    </w:p>
    <w:p w:rsidR="00921963" w:rsidRPr="00E00695" w:rsidRDefault="00921963" w:rsidP="00E0069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В данном разделе используется несколько типов фильтров.</w:t>
      </w:r>
    </w:p>
    <w:p w:rsidR="00921963" w:rsidRPr="00E00695" w:rsidRDefault="00921963" w:rsidP="00E00695">
      <w:pPr>
        <w:pStyle w:val="3"/>
        <w:numPr>
          <w:ilvl w:val="2"/>
          <w:numId w:val="2"/>
        </w:numPr>
      </w:pPr>
      <w:bookmarkStart w:id="6" w:name="_Toc403916342"/>
      <w:r w:rsidRPr="00E00695">
        <w:t>Фильтр выбора значения</w:t>
      </w:r>
      <w:bookmarkEnd w:id="6"/>
    </w:p>
    <w:p w:rsidR="00921963" w:rsidRPr="00E00695" w:rsidRDefault="00921963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Для фильтров «Тип задания» и «Исполнитель» можно выбрать значение из списка</w:t>
      </w:r>
      <w:r w:rsidR="004F5F1F" w:rsidRPr="00E006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4F5F1F" w:rsidRPr="00E00695">
        <w:rPr>
          <w:rFonts w:ascii="Times New Roman" w:hAnsi="Times New Roman" w:cs="Times New Roman"/>
          <w:sz w:val="28"/>
          <w:szCs w:val="28"/>
        </w:rPr>
        <w:t>щёлкнув левой кнопкой мыши по стрелочке справа от поля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>:</w:t>
      </w:r>
    </w:p>
    <w:p w:rsidR="00921963" w:rsidRPr="00E00695" w:rsidRDefault="004F5F1F" w:rsidP="00E00695">
      <w:pPr>
        <w:pStyle w:val="a3"/>
        <w:spacing w:after="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4D9557" wp14:editId="29670917">
            <wp:extent cx="2846567" cy="70335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038" cy="70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695">
        <w:rPr>
          <w:rFonts w:ascii="Times New Roman" w:hAnsi="Times New Roman" w:cs="Times New Roman"/>
          <w:sz w:val="28"/>
          <w:szCs w:val="28"/>
        </w:rPr>
        <w:t xml:space="preserve"> </w:t>
      </w:r>
      <w:r w:rsidR="00921963"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49311" wp14:editId="261AD99B">
            <wp:extent cx="2830664" cy="8946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13" cy="8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1F" w:rsidRPr="00E00695" w:rsidRDefault="004F5F1F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lastRenderedPageBreak/>
        <w:t>После этого в поле отобразится выбранное значение, а данные в таблице будут отфильтрованы. Например, если в фильтре «Тип задания» выбрать «Простое задание», то в таблице отобразятся только задания с соответствующим типом. Подобным же образом можно отобразить только задания, назначенные конкретному исполнителю.</w:t>
      </w:r>
    </w:p>
    <w:p w:rsidR="004F5F1F" w:rsidRPr="00E00695" w:rsidRDefault="004F5F1F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Фильтр «Исполнитель» отображается, только если с системой работает пользователь, назначенный начальником подразделения.</w:t>
      </w:r>
    </w:p>
    <w:p w:rsidR="00921963" w:rsidRPr="00E00695" w:rsidRDefault="004F5F1F" w:rsidP="00E00695">
      <w:pPr>
        <w:pStyle w:val="3"/>
        <w:numPr>
          <w:ilvl w:val="2"/>
          <w:numId w:val="2"/>
        </w:numPr>
      </w:pPr>
      <w:bookmarkStart w:id="7" w:name="_Toc403916343"/>
      <w:r w:rsidRPr="00E00695">
        <w:t>Фильтр переключения</w:t>
      </w:r>
      <w:bookmarkEnd w:id="7"/>
    </w:p>
    <w:p w:rsidR="004F5F1F" w:rsidRPr="00E00695" w:rsidRDefault="004F5F1F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Количество позиций в списках типов задания и исполнителей может быть большим, а количество различных статусов задания ограничено. Для удобства фильтрации по статусу задания используется фильтр переключения:</w:t>
      </w:r>
    </w:p>
    <w:p w:rsidR="004F5F1F" w:rsidRPr="00E00695" w:rsidRDefault="004F5F1F" w:rsidP="00E00695">
      <w:pPr>
        <w:pStyle w:val="a3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ACE78" wp14:editId="726FD684">
            <wp:extent cx="3021495" cy="2298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87" cy="22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1F" w:rsidRPr="00E00695" w:rsidRDefault="004F5F1F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Щёлкнув по слову или кнопке рядом с ним, Вы можете отфильтровать список заданий, чтобы отобразить только выполненные; только не выполненные задания; задания, находящиеся на утверждении; или все задания.</w:t>
      </w:r>
    </w:p>
    <w:p w:rsidR="004F5F1F" w:rsidRPr="00E00695" w:rsidRDefault="004A45DA" w:rsidP="00E00695">
      <w:pPr>
        <w:pStyle w:val="3"/>
        <w:numPr>
          <w:ilvl w:val="2"/>
          <w:numId w:val="2"/>
        </w:numPr>
      </w:pPr>
      <w:bookmarkStart w:id="8" w:name="_Toc403916344"/>
      <w:r w:rsidRPr="00E00695">
        <w:t>Фильтр по дате</w:t>
      </w:r>
      <w:bookmarkEnd w:id="8"/>
    </w:p>
    <w:p w:rsidR="004A45DA" w:rsidRPr="00E00695" w:rsidRDefault="004A45D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Для того чтобы показать задания, работа над которыми должна быть начата или завершена в определённый день, Вы можете использовать фильтр по дате:</w:t>
      </w:r>
    </w:p>
    <w:p w:rsidR="004A45DA" w:rsidRPr="00E00695" w:rsidRDefault="004A45DA" w:rsidP="00E00695">
      <w:pPr>
        <w:spacing w:after="0" w:line="360" w:lineRule="auto"/>
        <w:ind w:left="492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8568A2" wp14:editId="640BF13B">
            <wp:extent cx="2027582" cy="2378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28" cy="23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DA" w:rsidRPr="00E00695" w:rsidRDefault="004A45D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Щелчок по кнопке справа от поля вызовет календарь, в котором Вы можете выбрать нужную дату. Щелчок по дате в календаре приведёт к копированию даты в поле и применению фильтра.</w:t>
      </w:r>
    </w:p>
    <w:p w:rsidR="004A45DA" w:rsidRPr="00E00695" w:rsidRDefault="004A45DA" w:rsidP="00E00695">
      <w:pPr>
        <w:pStyle w:val="3"/>
        <w:numPr>
          <w:ilvl w:val="2"/>
          <w:numId w:val="2"/>
        </w:numPr>
      </w:pPr>
      <w:bookmarkStart w:id="9" w:name="_Toc403916345"/>
      <w:r w:rsidRPr="00E00695">
        <w:t>Фильтр по диапазону дат</w:t>
      </w:r>
      <w:bookmarkEnd w:id="9"/>
    </w:p>
    <w:p w:rsidR="004A45DA" w:rsidRPr="00E00695" w:rsidRDefault="004A45D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Для того чтобы показать задания, работа над которыми должна быть начата или завершена в определённом интервале дат, Вы можете использовать поля фильтров диапазона дат:</w:t>
      </w:r>
    </w:p>
    <w:p w:rsidR="004A45DA" w:rsidRPr="00E00695" w:rsidRDefault="004A45DA" w:rsidP="00E00695">
      <w:pPr>
        <w:spacing w:after="0" w:line="360" w:lineRule="auto"/>
        <w:ind w:left="492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32513B" wp14:editId="5A631461">
            <wp:extent cx="1916264" cy="435056"/>
            <wp:effectExtent l="0" t="0" r="825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20" cy="4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DA" w:rsidRPr="00E00695" w:rsidRDefault="004A45D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Фильтры работают независимо – Вы можете установить только начальную, только конечную дату интервала или обе даты. Если при этом будет установлено значение в фильтре «Дата начала» (или «Дата завершения», </w:t>
      </w:r>
      <w:r w:rsidRPr="00E00695">
        <w:rPr>
          <w:rFonts w:ascii="Times New Roman" w:hAnsi="Times New Roman" w:cs="Times New Roman"/>
          <w:sz w:val="28"/>
          <w:szCs w:val="28"/>
        </w:rPr>
        <w:lastRenderedPageBreak/>
        <w:t>если Вы работаете с фильтрами диапазона дат для даты завершения), то система будет использовать только фильтр по конкретной дате.</w:t>
      </w:r>
    </w:p>
    <w:p w:rsidR="000F7BAA" w:rsidRPr="00E00695" w:rsidRDefault="000F7BA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Кнопка «Сбросить фильтры» используется для того, чтобы очистить значения сразу во всех пол</w:t>
      </w:r>
      <w:r w:rsidR="0044306E" w:rsidRPr="00E00695">
        <w:rPr>
          <w:rFonts w:ascii="Times New Roman" w:hAnsi="Times New Roman" w:cs="Times New Roman"/>
          <w:sz w:val="28"/>
          <w:szCs w:val="28"/>
        </w:rPr>
        <w:t>ях фильтров. Фильтр по статусу по умолчанию выставляется в положение «Нет», чтобы в списке показывались только незавершённые задания.</w:t>
      </w:r>
    </w:p>
    <w:p w:rsidR="00921963" w:rsidRPr="00E00695" w:rsidRDefault="00921963" w:rsidP="00E00695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921963" w:rsidRPr="00E00695" w:rsidRDefault="00AD2F1D" w:rsidP="00E00695">
      <w:pPr>
        <w:pStyle w:val="2"/>
        <w:numPr>
          <w:ilvl w:val="1"/>
          <w:numId w:val="2"/>
        </w:numPr>
      </w:pPr>
      <w:bookmarkStart w:id="10" w:name="_Toc403916346"/>
      <w:r w:rsidRPr="00E00695">
        <w:t>Работа с окном редактирования задания</w:t>
      </w:r>
      <w:bookmarkEnd w:id="10"/>
    </w:p>
    <w:p w:rsidR="0097507D" w:rsidRPr="00E00695" w:rsidRDefault="0097507D" w:rsidP="00E00695">
      <w:pPr>
        <w:pStyle w:val="3"/>
        <w:numPr>
          <w:ilvl w:val="2"/>
          <w:numId w:val="2"/>
        </w:numPr>
      </w:pPr>
      <w:bookmarkStart w:id="11" w:name="_Toc403916347"/>
      <w:r w:rsidRPr="00E00695">
        <w:t>Кнопки управления заданием</w:t>
      </w:r>
      <w:bookmarkEnd w:id="11"/>
    </w:p>
    <w:p w:rsidR="0097507D" w:rsidRPr="00E00695" w:rsidRDefault="0097507D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В зависимости от того, создаёте Вы задание или открыли карточку при помощи кнопки «Просмотреть…» или «Редактировать задание», карточка отроется в режиме просмотра или в режиме редактирования. Для переключения между режимами используется соответствующая кнопка в верхней части окна.</w:t>
      </w:r>
    </w:p>
    <w:p w:rsidR="0097507D" w:rsidRPr="00E00695" w:rsidRDefault="0097507D" w:rsidP="00E0069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11C62D" wp14:editId="12EC6645">
            <wp:extent cx="3864334" cy="4302353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34" cy="430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7D" w:rsidRPr="00E00695" w:rsidRDefault="0097507D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Если Вы назначены исполнителем по данному заданию, и задание ещё не выполнено, также у Вас в верхней части окна будет отображаться кнопка «Отметить как выполненное». Для того</w:t>
      </w:r>
      <w:proofErr w:type="gramStart"/>
      <w:r w:rsidRPr="00E0069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 xml:space="preserve"> чтобы воспользоваться этой функцией, Вы должны заполнить поле «Примечание». После того, как Вы отметите </w:t>
      </w:r>
      <w:r w:rsidRPr="00E00695">
        <w:rPr>
          <w:rFonts w:ascii="Times New Roman" w:hAnsi="Times New Roman" w:cs="Times New Roman"/>
          <w:sz w:val="28"/>
          <w:szCs w:val="28"/>
        </w:rPr>
        <w:lastRenderedPageBreak/>
        <w:t xml:space="preserve">задание как выполненное, оно перейдёт в статус «На утверждении», о чём будет уведомлён инициатор задания. </w:t>
      </w:r>
    </w:p>
    <w:p w:rsidR="0097507D" w:rsidRPr="00E00695" w:rsidRDefault="0097507D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Если Вы являетесь инициатором задания, которое исполнитель пометил как выполненное, Вам будут доступны кнопки, позволяющие подтвердить или отклонить выполнение задания:</w:t>
      </w:r>
    </w:p>
    <w:p w:rsidR="0097507D" w:rsidRPr="00E00695" w:rsidRDefault="0097507D" w:rsidP="00E0069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C2835" wp14:editId="5D3F2323">
            <wp:extent cx="4031311" cy="1102057"/>
            <wp:effectExtent l="0" t="0" r="762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120" cy="11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7D" w:rsidRPr="00E00695" w:rsidRDefault="0097507D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После того, как выполнение созданного Вами задания подтверждено, при необходимости Вы можете вернуть задание на доработку, воспользовавшись соответствующей кнопкой:</w:t>
      </w:r>
    </w:p>
    <w:p w:rsidR="0097507D" w:rsidRPr="00E00695" w:rsidRDefault="0097507D" w:rsidP="00E0069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3E428" wp14:editId="13C4C8B2">
            <wp:extent cx="4031311" cy="44721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162" cy="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7D" w:rsidRPr="00E00695" w:rsidRDefault="0097507D" w:rsidP="00E00695">
      <w:pPr>
        <w:pStyle w:val="a3"/>
        <w:spacing w:after="0" w:line="360" w:lineRule="auto"/>
        <w:ind w:left="1212"/>
        <w:rPr>
          <w:rFonts w:ascii="Times New Roman" w:hAnsi="Times New Roman" w:cs="Times New Roman"/>
          <w:sz w:val="28"/>
          <w:szCs w:val="28"/>
        </w:rPr>
      </w:pPr>
    </w:p>
    <w:p w:rsidR="00FB01AF" w:rsidRPr="00E00695" w:rsidRDefault="0097507D" w:rsidP="00E00695">
      <w:pPr>
        <w:pStyle w:val="3"/>
        <w:numPr>
          <w:ilvl w:val="2"/>
          <w:numId w:val="2"/>
        </w:numPr>
      </w:pPr>
      <w:bookmarkStart w:id="12" w:name="_Toc403916348"/>
      <w:r w:rsidRPr="00E00695">
        <w:t>Вкладка «Данные задания»</w:t>
      </w:r>
      <w:bookmarkEnd w:id="12"/>
    </w:p>
    <w:p w:rsidR="00FB01AF" w:rsidRPr="00E00695" w:rsidRDefault="00FB01AF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При создании задания Вы можете выб</w:t>
      </w:r>
      <w:r w:rsidR="00DB0045" w:rsidRPr="00E00695">
        <w:rPr>
          <w:rFonts w:ascii="Times New Roman" w:hAnsi="Times New Roman" w:cs="Times New Roman"/>
          <w:sz w:val="28"/>
          <w:szCs w:val="28"/>
        </w:rPr>
        <w:t>рать тип задания из списка, и если нужного типа в списке нет, добавить туда новое значение, воспользовавшись кнопкой «+» справа от списка:</w:t>
      </w:r>
    </w:p>
    <w:p w:rsidR="00DB0045" w:rsidRPr="00E00695" w:rsidRDefault="00DB0045" w:rsidP="00E00695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54194B" wp14:editId="585B6122">
            <wp:extent cx="3896139" cy="11305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65" cy="113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4E" w:rsidRPr="00E00695" w:rsidRDefault="00F22D1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Если Вы являетесь исполнителем задания или начальником подразделения, сотрудник которого назначен исполнителем, Вы можете перед</w:t>
      </w:r>
      <w:r w:rsidR="00947B2D" w:rsidRPr="00E00695">
        <w:rPr>
          <w:rFonts w:ascii="Times New Roman" w:hAnsi="Times New Roman" w:cs="Times New Roman"/>
          <w:sz w:val="28"/>
          <w:szCs w:val="28"/>
        </w:rPr>
        <w:t>ать задание другому сотруднику:</w:t>
      </w:r>
    </w:p>
    <w:p w:rsidR="00947B2D" w:rsidRPr="00E00695" w:rsidRDefault="00947B2D" w:rsidP="00E00695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AA3E2D" wp14:editId="5220229B">
            <wp:extent cx="4420925" cy="9176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75" cy="91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4E" w:rsidRPr="00E00695" w:rsidRDefault="00947B2D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При этом у начальника подразделения в этом списке отображаются все сотрудники его подразделения и начальники подчинённых подразделений, а у рядового сотрудника – только другие сотрудники этого подразделения.</w:t>
      </w:r>
    </w:p>
    <w:p w:rsidR="00947B2D" w:rsidRPr="00E00695" w:rsidRDefault="00947B2D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lastRenderedPageBreak/>
        <w:t>У исполнителя задания в календаре рядом с полем «Дата начала» цветом выделен диапазон дат, в который должно быть выполнено текущее задание.</w:t>
      </w:r>
    </w:p>
    <w:p w:rsidR="00947B2D" w:rsidRPr="00E00695" w:rsidRDefault="00947B2D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При создании задания в этот календарь загружается информация обо всех заданиях выбранного исполнителя. Если в конкретную дату у исполнителя нет заданий, ячейка будет белой. Если есть одно задание – зелёной. От 2 до 4 заданий – </w:t>
      </w:r>
      <w:proofErr w:type="gramStart"/>
      <w:r w:rsidRPr="00E00695">
        <w:rPr>
          <w:rFonts w:ascii="Times New Roman" w:hAnsi="Times New Roman" w:cs="Times New Roman"/>
          <w:sz w:val="28"/>
          <w:szCs w:val="28"/>
        </w:rPr>
        <w:t>жёлтой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>, 5 и более – красной. Если подвести курсор мыши к цифре в ячейке, отобразится всплывающая подсказка с информацией о том, какие задания должны выполняться в это время:</w:t>
      </w:r>
    </w:p>
    <w:p w:rsidR="00947B2D" w:rsidRPr="00E00695" w:rsidRDefault="00947B2D" w:rsidP="00E00695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DC817B" wp14:editId="6760181C">
            <wp:extent cx="3792772" cy="138832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949" cy="138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27" w:rsidRPr="00E00695" w:rsidRDefault="007D6027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Поле «Дата завершения» заполняется автоматически, когда пользователь отмечает задание как выполненное – и очищается, если инициатор задания отклонил выполнение задания.</w:t>
      </w:r>
    </w:p>
    <w:p w:rsidR="007945F1" w:rsidRPr="00E00695" w:rsidRDefault="007945F1" w:rsidP="00E00695">
      <w:pPr>
        <w:pStyle w:val="3"/>
        <w:numPr>
          <w:ilvl w:val="2"/>
          <w:numId w:val="2"/>
        </w:numPr>
      </w:pPr>
      <w:bookmarkStart w:id="13" w:name="_Toc403916349"/>
      <w:r w:rsidRPr="00E00695">
        <w:t>Вкладка «Связанная документация»</w:t>
      </w:r>
      <w:bookmarkEnd w:id="13"/>
    </w:p>
    <w:p w:rsidR="007945F1" w:rsidRPr="00E00695" w:rsidRDefault="0097507D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На вкладке «Связанная документация» отображается список файлов, прикреплённых к заданию. Создавая или редактируя задание, Вы можете загрузить документы для прикрепления к заданию, воспользовавшись кнопкой «Закачать»:</w:t>
      </w:r>
    </w:p>
    <w:p w:rsidR="0097507D" w:rsidRPr="00E00695" w:rsidRDefault="0097507D" w:rsidP="00E00695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89CE80" wp14:editId="7DC3E6A7">
            <wp:extent cx="4397071" cy="12249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44" cy="122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998" w:rsidRPr="00E00695" w:rsidRDefault="000C0998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Заполнив поля формы и выбрав файл, который требуется прикрепить к заданию, нажмите кнопку «Закачать». После завершения закачки файла окно автоматически закроется, и закачанный документ отобразится в списке:</w:t>
      </w:r>
    </w:p>
    <w:p w:rsidR="000C0998" w:rsidRPr="00E00695" w:rsidRDefault="000C0998" w:rsidP="00E00695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492EC" wp14:editId="16354420">
            <wp:extent cx="3959750" cy="635412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548" cy="6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7D" w:rsidRPr="00E00695" w:rsidRDefault="003A4800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lastRenderedPageBreak/>
        <w:t>Выделив строку с необходимым документом и щёлкнув по кнопке «Скачать», Вы можете скачать выбранный документ на компьютер, чтобы открыть его.</w:t>
      </w:r>
      <w:r w:rsidR="000C0998" w:rsidRPr="00E00695">
        <w:rPr>
          <w:rFonts w:ascii="Times New Roman" w:hAnsi="Times New Roman" w:cs="Times New Roman"/>
          <w:sz w:val="28"/>
          <w:szCs w:val="28"/>
        </w:rPr>
        <w:t xml:space="preserve"> Кнопка «Редактировать» открывает окно прикрепления файлов, где можно исправить значения в полях формы, а также удалить прикреплённый файл и закачать новый.</w:t>
      </w:r>
    </w:p>
    <w:p w:rsidR="00277B64" w:rsidRPr="00E00695" w:rsidRDefault="00277B64" w:rsidP="00E00695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277B64" w:rsidRPr="00E00695" w:rsidRDefault="00277B64" w:rsidP="00E00695">
      <w:pPr>
        <w:pStyle w:val="2"/>
        <w:numPr>
          <w:ilvl w:val="1"/>
          <w:numId w:val="2"/>
        </w:numPr>
      </w:pPr>
      <w:bookmarkStart w:id="14" w:name="_Toc403916350"/>
      <w:r w:rsidRPr="00E00695">
        <w:t>Работа с окном редактирования задания закрытия с контрагентом</w:t>
      </w:r>
      <w:bookmarkEnd w:id="14"/>
    </w:p>
    <w:p w:rsidR="00277B64" w:rsidRPr="00E00695" w:rsidRDefault="00277B64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Для создания задания специфического типа – закрытия с контрагентом, воспользуйтесь соответствующей кнопкой раздела «Задания»:</w:t>
      </w:r>
    </w:p>
    <w:p w:rsidR="00277B64" w:rsidRPr="00E00695" w:rsidRDefault="00277B64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8331AE" wp14:editId="0815A094">
            <wp:extent cx="4261900" cy="4402958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921" cy="440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64" w:rsidRPr="00E00695" w:rsidRDefault="00277B64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Поля окна «Тип задания» и «Описание задачи» недоступны для редактирования. Первое отображается в качестве справочной информации, второе заполняется по мере введения информации в поля формы.</w:t>
      </w:r>
    </w:p>
    <w:p w:rsidR="00277B64" w:rsidRPr="00E00695" w:rsidRDefault="00277B64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Сначала выберите контрагента, с которым требуется закрыться. </w:t>
      </w:r>
      <w:proofErr w:type="gramStart"/>
      <w:r w:rsidRPr="00E00695">
        <w:rPr>
          <w:rFonts w:ascii="Times New Roman" w:hAnsi="Times New Roman" w:cs="Times New Roman"/>
          <w:sz w:val="28"/>
          <w:szCs w:val="28"/>
        </w:rPr>
        <w:t>После этого в список в поле «Договор» будут загружены договора с выбранном контрагентом.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 xml:space="preserve"> Выбрав договор из списка, переходите к выбору исполнителя, указанию даты начала работ над заданием. Срок исполнения автоматически проставляется – через 5 дней после начала. Последнее поле позволяет указать </w:t>
      </w:r>
      <w:r w:rsidRPr="00E00695">
        <w:rPr>
          <w:rFonts w:ascii="Times New Roman" w:hAnsi="Times New Roman" w:cs="Times New Roman"/>
          <w:sz w:val="28"/>
          <w:szCs w:val="28"/>
        </w:rPr>
        <w:lastRenderedPageBreak/>
        <w:t>сотрудника, для которого будет создано такое же задание после того, как создаваемое задание будет выполнено.</w:t>
      </w:r>
    </w:p>
    <w:p w:rsidR="003A4800" w:rsidRPr="00E00695" w:rsidRDefault="003A4800" w:rsidP="00E00695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6B49D4" w:rsidRPr="00E00695" w:rsidRDefault="0072382E" w:rsidP="00E00695">
      <w:pPr>
        <w:pStyle w:val="1"/>
        <w:numPr>
          <w:ilvl w:val="0"/>
          <w:numId w:val="2"/>
        </w:numPr>
      </w:pPr>
      <w:bookmarkStart w:id="15" w:name="_Toc403916351"/>
      <w:r w:rsidRPr="00E00695">
        <w:t>Раздел «Журналы»</w:t>
      </w:r>
      <w:bookmarkEnd w:id="15"/>
    </w:p>
    <w:p w:rsidR="0072382E" w:rsidRPr="00E00695" w:rsidRDefault="00CF7B9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Окно раздела «Журналы» предназначено для работы с журналами экспертиз/актов, договоров, руководств</w:t>
      </w:r>
      <w:r w:rsidR="006B49D4" w:rsidRPr="00E00695">
        <w:rPr>
          <w:rFonts w:ascii="Times New Roman" w:hAnsi="Times New Roman" w:cs="Times New Roman"/>
          <w:sz w:val="28"/>
          <w:szCs w:val="28"/>
        </w:rPr>
        <w:t>/паспортов и прочих задач.</w:t>
      </w:r>
    </w:p>
    <w:p w:rsidR="006B49D4" w:rsidRPr="00E00695" w:rsidRDefault="006B49D4" w:rsidP="00E00695">
      <w:pPr>
        <w:pStyle w:val="2"/>
        <w:numPr>
          <w:ilvl w:val="1"/>
          <w:numId w:val="2"/>
        </w:numPr>
      </w:pPr>
      <w:r w:rsidRPr="00E00695">
        <w:t xml:space="preserve"> </w:t>
      </w:r>
      <w:bookmarkStart w:id="16" w:name="_Toc403916352"/>
      <w:r w:rsidRPr="00E00695">
        <w:t>Журнал экспертиз, актов.</w:t>
      </w:r>
      <w:bookmarkEnd w:id="16"/>
    </w:p>
    <w:p w:rsidR="00CF7B9A" w:rsidRPr="00E00695" w:rsidRDefault="00CF7B9A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E025E" wp14:editId="546D9741">
            <wp:extent cx="6122670" cy="1621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9A" w:rsidRPr="00E00695" w:rsidRDefault="00CF7B9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Список «1» позволяет выбрать, с журналами какого типа Вы хотите работать.</w:t>
      </w:r>
    </w:p>
    <w:p w:rsidR="00CF7B9A" w:rsidRPr="00E00695" w:rsidRDefault="00CF7B9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Фильтры «2» отличаются от фильтров, описанных в п.3.2. тем, что это фильтры, предполагающие ввод текста. Введённая строка ищется целиком, </w:t>
      </w:r>
      <w:proofErr w:type="spellStart"/>
      <w:r w:rsidRPr="00E00695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E00695">
        <w:rPr>
          <w:rFonts w:ascii="Times New Roman" w:hAnsi="Times New Roman" w:cs="Times New Roman"/>
          <w:sz w:val="28"/>
          <w:szCs w:val="28"/>
        </w:rPr>
        <w:t>о</w:t>
      </w:r>
      <w:proofErr w:type="spellEnd"/>
      <w:proofErr w:type="gramEnd"/>
      <w:r w:rsidRPr="00E00695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gramStart"/>
      <w:r w:rsidRPr="00E0069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 xml:space="preserve"> фильтре «Наименование» ввести «мост», то будут выбраны экспертизы/акты всех контрагентов, у которых в названии есть в точности такая строка – например, «</w:t>
      </w:r>
      <w:proofErr w:type="spellStart"/>
      <w:r w:rsidRPr="00E00695">
        <w:rPr>
          <w:rFonts w:ascii="Times New Roman" w:hAnsi="Times New Roman" w:cs="Times New Roman"/>
          <w:sz w:val="28"/>
          <w:szCs w:val="28"/>
        </w:rPr>
        <w:t>Мостоотряд</w:t>
      </w:r>
      <w:proofErr w:type="spellEnd"/>
      <w:r w:rsidRPr="00E00695">
        <w:rPr>
          <w:rFonts w:ascii="Times New Roman" w:hAnsi="Times New Roman" w:cs="Times New Roman"/>
          <w:sz w:val="28"/>
          <w:szCs w:val="28"/>
        </w:rPr>
        <w:t>». Но если в поле «Наименование» ввести «мост отряд», то «</w:t>
      </w:r>
      <w:proofErr w:type="spellStart"/>
      <w:r w:rsidRPr="00E00695">
        <w:rPr>
          <w:rFonts w:ascii="Times New Roman" w:hAnsi="Times New Roman" w:cs="Times New Roman"/>
          <w:sz w:val="28"/>
          <w:szCs w:val="28"/>
        </w:rPr>
        <w:t>Мостоотряд</w:t>
      </w:r>
      <w:proofErr w:type="spellEnd"/>
      <w:r w:rsidRPr="00E00695">
        <w:rPr>
          <w:rFonts w:ascii="Times New Roman" w:hAnsi="Times New Roman" w:cs="Times New Roman"/>
          <w:sz w:val="28"/>
          <w:szCs w:val="28"/>
        </w:rPr>
        <w:t>» не будет соответствовать такому фильтру.</w:t>
      </w:r>
    </w:p>
    <w:p w:rsidR="00EF7FA3" w:rsidRPr="00E00695" w:rsidRDefault="00EF7FA3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Кнопка «Просмотреть запись» позволяет открыть карточку экспертизы, выбранной в таблице. Кнопка «</w:t>
      </w:r>
      <w:bookmarkStart w:id="17" w:name="OLE_LINK1"/>
      <w:bookmarkStart w:id="18" w:name="OLE_LINK2"/>
      <w:bookmarkStart w:id="19" w:name="OLE_LINK3"/>
      <w:r w:rsidRPr="00E00695">
        <w:rPr>
          <w:rFonts w:ascii="Times New Roman" w:hAnsi="Times New Roman" w:cs="Times New Roman"/>
          <w:sz w:val="28"/>
          <w:szCs w:val="28"/>
        </w:rPr>
        <w:t xml:space="preserve">Просмотр контрагента» позволяет перейти к карточке контрагента, </w:t>
      </w:r>
      <w:bookmarkEnd w:id="17"/>
      <w:bookmarkEnd w:id="18"/>
      <w:bookmarkEnd w:id="19"/>
      <w:r w:rsidRPr="00E00695">
        <w:rPr>
          <w:rFonts w:ascii="Times New Roman" w:hAnsi="Times New Roman" w:cs="Times New Roman"/>
          <w:sz w:val="28"/>
          <w:szCs w:val="28"/>
        </w:rPr>
        <w:t>заказавшего выбранную экспертизу.</w:t>
      </w:r>
    </w:p>
    <w:p w:rsidR="0071028E" w:rsidRPr="00E00695" w:rsidRDefault="0071028E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Окно редактирование записи журнала экспертиз/актов выглядит следующим образом:</w:t>
      </w:r>
    </w:p>
    <w:p w:rsidR="0071028E" w:rsidRPr="00E00695" w:rsidRDefault="0071028E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5080EB" wp14:editId="2A6E64DB">
            <wp:extent cx="3513056" cy="378482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72" cy="37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9A" w:rsidRPr="00E00695" w:rsidRDefault="002C562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Создавая запись в этом журнале, введите номер и дату экспертизы, затем выберите контрагента. После того, как контрагент выбран, в список в поле «Договор» будут загружены договора с указанным контрагентом. После того, как Вы выберите договор, в качестве справочной информации будут автоматически заполнены поля «Предмет договора» и «Ответственный».</w:t>
      </w:r>
    </w:p>
    <w:p w:rsidR="002C562A" w:rsidRPr="00E00695" w:rsidRDefault="002C562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Выберите требуемый тип объекта. Если нужного типа нет, Вы можете добавить его, воспользовавшись кнопкой «+» справа от поля. Из оставшихся полей только «Марка объекта» и «Дата повторной экспертизы» являются обязательными. Заполнив их, Вы можете сохранить запись.</w:t>
      </w:r>
    </w:p>
    <w:p w:rsidR="0071028E" w:rsidRPr="00E00695" w:rsidRDefault="00DD0086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OLE_LINK4"/>
      <w:bookmarkStart w:id="21" w:name="OLE_LINK5"/>
      <w:bookmarkStart w:id="22" w:name="OLE_LINK6"/>
      <w:r w:rsidRPr="00E00695"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gramStart"/>
      <w:r w:rsidRPr="00E00695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 xml:space="preserve"> вкладкой «Связанная документация» описана в п.3.3.3.</w:t>
      </w:r>
    </w:p>
    <w:bookmarkEnd w:id="20"/>
    <w:bookmarkEnd w:id="21"/>
    <w:bookmarkEnd w:id="22"/>
    <w:p w:rsidR="00DD0086" w:rsidRPr="00E00695" w:rsidRDefault="006B49D4" w:rsidP="00E00695">
      <w:pPr>
        <w:pStyle w:val="2"/>
        <w:numPr>
          <w:ilvl w:val="1"/>
          <w:numId w:val="2"/>
        </w:numPr>
      </w:pPr>
      <w:r w:rsidRPr="00E00695">
        <w:t xml:space="preserve"> </w:t>
      </w:r>
      <w:bookmarkStart w:id="23" w:name="_Toc403916353"/>
      <w:r w:rsidRPr="00E00695">
        <w:t>Журнал договоров</w:t>
      </w:r>
      <w:bookmarkEnd w:id="23"/>
    </w:p>
    <w:p w:rsidR="006B49D4" w:rsidRPr="00E00695" w:rsidRDefault="00040C94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FE2D9" wp14:editId="2A4E8F00">
            <wp:extent cx="6114415" cy="122428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94" w:rsidRPr="00E00695" w:rsidRDefault="00040C94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Этот подраздел системы предоставляет доступ к договорам, имеющимся в системе. Вы можете воспользоваться текстовыми фильтрами по номеру договора и названию контрагента – т.е. ввести часть номера договора или наименования контрагента. Также доступны фильтры, позволяющие выбрать </w:t>
      </w:r>
      <w:r w:rsidRPr="00E00695">
        <w:rPr>
          <w:rFonts w:ascii="Times New Roman" w:hAnsi="Times New Roman" w:cs="Times New Roman"/>
          <w:sz w:val="28"/>
          <w:szCs w:val="28"/>
        </w:rPr>
        <w:lastRenderedPageBreak/>
        <w:t xml:space="preserve">только договоры с указанным предметом договора или ответственным по которым назначен конкретный сотрудник; фильтры по дате заключения договора и его статусу. </w:t>
      </w:r>
    </w:p>
    <w:p w:rsidR="00F820D1" w:rsidRPr="00E00695" w:rsidRDefault="00F820D1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Кнопка «Просмотр договора» позволяет открыть карточку договора, выделенного в таблице. Кнопка «Просмотр контрагента» позволяет перейти к карточке контрагента, с которым заключен конкретный договор.</w:t>
      </w:r>
    </w:p>
    <w:p w:rsidR="00F820D1" w:rsidRPr="00E00695" w:rsidRDefault="00E33E7F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bookmarkStart w:id="24" w:name="OLE_LINK7"/>
      <w:bookmarkStart w:id="25" w:name="OLE_LINK8"/>
      <w:bookmarkStart w:id="26" w:name="OLE_LINK9"/>
      <w:r w:rsidRPr="00E00695">
        <w:rPr>
          <w:rFonts w:ascii="Times New Roman" w:hAnsi="Times New Roman" w:cs="Times New Roman"/>
          <w:sz w:val="28"/>
          <w:szCs w:val="28"/>
        </w:rPr>
        <w:t>Двойной щелчок по строке в таблице договоров позволяет открыть карточку договора в режиме просмотра</w:t>
      </w:r>
      <w:r w:rsidR="009066FA" w:rsidRPr="00E00695">
        <w:rPr>
          <w:rFonts w:ascii="Times New Roman" w:hAnsi="Times New Roman" w:cs="Times New Roman"/>
          <w:sz w:val="28"/>
          <w:szCs w:val="28"/>
        </w:rPr>
        <w:t>. При необходимости Вы можете переключиться в режим редактирования:</w:t>
      </w:r>
    </w:p>
    <w:bookmarkEnd w:id="24"/>
    <w:bookmarkEnd w:id="25"/>
    <w:bookmarkEnd w:id="26"/>
    <w:p w:rsidR="00E33E7F" w:rsidRPr="00E00695" w:rsidRDefault="00E33E7F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0C99F" wp14:editId="3ED38B57">
            <wp:extent cx="3784821" cy="3116442"/>
            <wp:effectExtent l="0" t="0" r="635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34" cy="31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7F" w:rsidRPr="00E00695" w:rsidRDefault="00E33E7F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Создавая договор, выберите контрагента, укажите номер и дату его заключения. Предмет договора можно выбрать из списка и при необходимости добавить, воспользовавшись кнопкой «+» справа от списка. Укажите сотрудника, который будет ответственным за данный договор и срок истечения договора. Система автоматически не предпринимает никаких действий, если срок истечения договора прошёл.</w:t>
      </w:r>
    </w:p>
    <w:p w:rsidR="00E33E7F" w:rsidRPr="00E00695" w:rsidRDefault="00E33E7F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bookmarkStart w:id="27" w:name="OLE_LINK13"/>
      <w:bookmarkStart w:id="28" w:name="OLE_LINK14"/>
      <w:bookmarkStart w:id="29" w:name="OLE_LINK15"/>
      <w:r w:rsidRPr="00E00695"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gramStart"/>
      <w:r w:rsidRPr="00E00695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 xml:space="preserve"> вкладкой «Связанная документация» описана в п.3.3.3.</w:t>
      </w:r>
    </w:p>
    <w:bookmarkEnd w:id="27"/>
    <w:bookmarkEnd w:id="28"/>
    <w:bookmarkEnd w:id="29"/>
    <w:p w:rsidR="00E33E7F" w:rsidRPr="00E00695" w:rsidRDefault="00E33E7F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9D4" w:rsidRPr="00E00695" w:rsidRDefault="005E1CD9" w:rsidP="00E00695">
      <w:pPr>
        <w:pStyle w:val="2"/>
        <w:numPr>
          <w:ilvl w:val="1"/>
          <w:numId w:val="2"/>
        </w:numPr>
      </w:pPr>
      <w:r w:rsidRPr="00E00695">
        <w:lastRenderedPageBreak/>
        <w:t xml:space="preserve"> </w:t>
      </w:r>
      <w:bookmarkStart w:id="30" w:name="_Toc403916354"/>
      <w:r w:rsidRPr="00E00695">
        <w:t>Журнал руководств, паспортов</w:t>
      </w:r>
      <w:bookmarkEnd w:id="30"/>
    </w:p>
    <w:p w:rsidR="005E1CD9" w:rsidRPr="00E00695" w:rsidRDefault="005E1CD9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55362" wp14:editId="7FACBB14">
            <wp:extent cx="6122670" cy="11055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D9" w:rsidRPr="00E00695" w:rsidRDefault="005E1CD9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Данный журнал предоставляет доступ к списку руководств и паспортов</w:t>
      </w:r>
      <w:r w:rsidR="00775616" w:rsidRPr="00E00695">
        <w:rPr>
          <w:rFonts w:ascii="Times New Roman" w:hAnsi="Times New Roman" w:cs="Times New Roman"/>
          <w:sz w:val="28"/>
          <w:szCs w:val="28"/>
        </w:rPr>
        <w:t>, часть которых может быть связана с экспертизами/актами.</w:t>
      </w:r>
    </w:p>
    <w:p w:rsidR="00775616" w:rsidRPr="00E00695" w:rsidRDefault="00775616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Вам доступны текстовые фильтры по наименованию объекта, заказчика, номеру экспертизы и номеру договора. Также Вы можете отфильтровать список по типу объекта, для которого в систем</w:t>
      </w:r>
      <w:r w:rsidR="00A639AB" w:rsidRPr="00E00695">
        <w:rPr>
          <w:rFonts w:ascii="Times New Roman" w:hAnsi="Times New Roman" w:cs="Times New Roman"/>
          <w:sz w:val="28"/>
          <w:szCs w:val="28"/>
        </w:rPr>
        <w:t>е</w:t>
      </w:r>
      <w:r w:rsidRPr="00E00695">
        <w:rPr>
          <w:rFonts w:ascii="Times New Roman" w:hAnsi="Times New Roman" w:cs="Times New Roman"/>
          <w:sz w:val="28"/>
          <w:szCs w:val="28"/>
        </w:rPr>
        <w:t xml:space="preserve"> введено руководство/па</w:t>
      </w:r>
      <w:r w:rsidR="00C408C4" w:rsidRPr="00E00695">
        <w:rPr>
          <w:rFonts w:ascii="Times New Roman" w:hAnsi="Times New Roman" w:cs="Times New Roman"/>
          <w:sz w:val="28"/>
          <w:szCs w:val="28"/>
        </w:rPr>
        <w:t xml:space="preserve">спорт, и сотруднику, назначенному </w:t>
      </w:r>
      <w:proofErr w:type="gramStart"/>
      <w:r w:rsidR="00C408C4" w:rsidRPr="00E00695">
        <w:rPr>
          <w:rFonts w:ascii="Times New Roman" w:hAnsi="Times New Roman" w:cs="Times New Roman"/>
          <w:sz w:val="28"/>
          <w:szCs w:val="28"/>
        </w:rPr>
        <w:t>ответственным</w:t>
      </w:r>
      <w:proofErr w:type="gramEnd"/>
      <w:r w:rsidR="00C408C4" w:rsidRPr="00E00695">
        <w:rPr>
          <w:rFonts w:ascii="Times New Roman" w:hAnsi="Times New Roman" w:cs="Times New Roman"/>
          <w:sz w:val="28"/>
          <w:szCs w:val="28"/>
        </w:rPr>
        <w:t>.</w:t>
      </w:r>
    </w:p>
    <w:p w:rsidR="009066FA" w:rsidRPr="00E00695" w:rsidRDefault="009066F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Двойной щелчок по строке в таблице договоров позволяет открыть карточку руководства/паспорта в режиме просмотра</w:t>
      </w:r>
      <w:bookmarkStart w:id="31" w:name="OLE_LINK10"/>
      <w:bookmarkStart w:id="32" w:name="OLE_LINK11"/>
      <w:bookmarkStart w:id="33" w:name="OLE_LINK12"/>
      <w:r w:rsidRPr="00E00695">
        <w:rPr>
          <w:rFonts w:ascii="Times New Roman" w:hAnsi="Times New Roman" w:cs="Times New Roman"/>
          <w:sz w:val="28"/>
          <w:szCs w:val="28"/>
        </w:rPr>
        <w:t>. При необходимости Вы можете переключиться в режим редактирования:</w:t>
      </w:r>
      <w:bookmarkEnd w:id="31"/>
      <w:bookmarkEnd w:id="32"/>
      <w:bookmarkEnd w:id="33"/>
    </w:p>
    <w:p w:rsidR="005E1CD9" w:rsidRPr="00E00695" w:rsidRDefault="005E1CD9" w:rsidP="00E00695">
      <w:p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91DE5C" wp14:editId="170C3F13">
            <wp:extent cx="3552450" cy="3458817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534" cy="345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D9" w:rsidRPr="00E00695" w:rsidRDefault="00FC2E35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Для того чтобы указать экспертизу, с которой связан паспорт, Вы должны выбрать контрагента, а затем договор. Только после этого в список экспертиз будут загружены экспертизы/акты, выполненные в рамках выбранного договора.</w:t>
      </w:r>
    </w:p>
    <w:p w:rsidR="003D2DBF" w:rsidRPr="00E00695" w:rsidRDefault="003D2DBF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Поля «Экспертиза» и «Регистрационный номер» не являются обязательными для заполнения. </w:t>
      </w:r>
    </w:p>
    <w:p w:rsidR="00FC2E35" w:rsidRPr="00E00695" w:rsidRDefault="00B370BB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gramStart"/>
      <w:r w:rsidRPr="00E00695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 xml:space="preserve"> вкладкой «Связанная документация» описана в п.3.3.3.</w:t>
      </w:r>
    </w:p>
    <w:p w:rsidR="00B370BB" w:rsidRPr="00E00695" w:rsidRDefault="00B370BB" w:rsidP="00E00695">
      <w:p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5E1CD9" w:rsidRPr="00E00695" w:rsidRDefault="00510C08" w:rsidP="00E00695">
      <w:pPr>
        <w:pStyle w:val="2"/>
        <w:numPr>
          <w:ilvl w:val="1"/>
          <w:numId w:val="2"/>
        </w:numPr>
      </w:pPr>
      <w:r w:rsidRPr="00E00695">
        <w:t xml:space="preserve"> </w:t>
      </w:r>
      <w:bookmarkStart w:id="34" w:name="_Toc403916355"/>
      <w:r w:rsidRPr="00E00695">
        <w:t>Журнал прочих задач</w:t>
      </w:r>
      <w:bookmarkEnd w:id="34"/>
    </w:p>
    <w:p w:rsidR="00510C08" w:rsidRPr="00E00695" w:rsidRDefault="00D81429" w:rsidP="00E00695">
      <w:p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DC7299" wp14:editId="63254859">
            <wp:extent cx="6114415" cy="155067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08" w:rsidRPr="00E00695" w:rsidRDefault="00510C08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Данный журнал используется для хранения информации о выполнении заданий общего характера от контрагентов.</w:t>
      </w:r>
    </w:p>
    <w:p w:rsidR="00D81429" w:rsidRPr="00E00695" w:rsidRDefault="00D81429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Для удобства задачи, назначенные лично Вам, подсвечены жёлтым цветом.</w:t>
      </w:r>
    </w:p>
    <w:p w:rsidR="00D81429" w:rsidRPr="00E00695" w:rsidRDefault="00FF1A97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Карточка общей задачи позволяет Вам задать необходимую информацию и если это требуется – прикрепить к задаче файлы:</w:t>
      </w:r>
    </w:p>
    <w:p w:rsidR="00FF1A97" w:rsidRPr="00E00695" w:rsidRDefault="00FF1A97" w:rsidP="00E00695">
      <w:pPr>
        <w:pStyle w:val="a3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56656" wp14:editId="6F43A936">
            <wp:extent cx="3315694" cy="24594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49" cy="245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97" w:rsidRPr="00E00695" w:rsidRDefault="00FF1A97" w:rsidP="00E00695">
      <w:pPr>
        <w:pStyle w:val="a3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72382E" w:rsidRPr="00E00695" w:rsidRDefault="008C2B89" w:rsidP="0072467D">
      <w:pPr>
        <w:pStyle w:val="1"/>
        <w:numPr>
          <w:ilvl w:val="0"/>
          <w:numId w:val="2"/>
        </w:numPr>
      </w:pPr>
      <w:bookmarkStart w:id="35" w:name="_Toc403916356"/>
      <w:r w:rsidRPr="00E00695">
        <w:t>Раздел «Поверки»</w:t>
      </w:r>
      <w:bookmarkEnd w:id="35"/>
    </w:p>
    <w:p w:rsidR="008C2B89" w:rsidRPr="00E00695" w:rsidRDefault="008C2B89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BF70C2" wp14:editId="78558AC7">
            <wp:extent cx="6114415" cy="1749425"/>
            <wp:effectExtent l="0" t="0" r="63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89" w:rsidRPr="00E00695" w:rsidRDefault="008C2B89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lastRenderedPageBreak/>
        <w:t xml:space="preserve">Данный раздел предназначен для ведения </w:t>
      </w:r>
      <w:r w:rsidR="000B0AD6" w:rsidRPr="00E00695">
        <w:rPr>
          <w:rFonts w:ascii="Times New Roman" w:hAnsi="Times New Roman" w:cs="Times New Roman"/>
          <w:sz w:val="28"/>
          <w:szCs w:val="28"/>
        </w:rPr>
        <w:t xml:space="preserve">списка оборудования и </w:t>
      </w:r>
      <w:proofErr w:type="gramStart"/>
      <w:r w:rsidR="000B0AD6" w:rsidRPr="00E00695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="000B0AD6" w:rsidRPr="00E00695">
        <w:rPr>
          <w:rFonts w:ascii="Times New Roman" w:hAnsi="Times New Roman" w:cs="Times New Roman"/>
          <w:sz w:val="28"/>
          <w:szCs w:val="28"/>
        </w:rPr>
        <w:t xml:space="preserve"> проведением его поверок. </w:t>
      </w:r>
      <w:proofErr w:type="gramStart"/>
      <w:r w:rsidR="000B0AD6" w:rsidRPr="00E00695">
        <w:rPr>
          <w:rFonts w:ascii="Times New Roman" w:hAnsi="Times New Roman" w:cs="Times New Roman"/>
          <w:sz w:val="28"/>
          <w:szCs w:val="28"/>
        </w:rPr>
        <w:t>Жёлтым</w:t>
      </w:r>
      <w:proofErr w:type="gramEnd"/>
      <w:r w:rsidR="000B0AD6" w:rsidRPr="00E00695">
        <w:rPr>
          <w:rFonts w:ascii="Times New Roman" w:hAnsi="Times New Roman" w:cs="Times New Roman"/>
          <w:sz w:val="28"/>
          <w:szCs w:val="28"/>
        </w:rPr>
        <w:t xml:space="preserve"> подсвечено оборудование, ответственным за которое назначены Вы.</w:t>
      </w:r>
    </w:p>
    <w:p w:rsidR="000B0AD6" w:rsidRPr="00E00695" w:rsidRDefault="000B0AD6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Карточка устройства выглядит следующим образом:</w:t>
      </w:r>
    </w:p>
    <w:p w:rsidR="000B0AD6" w:rsidRPr="00E00695" w:rsidRDefault="000B0AD6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9FF5D" wp14:editId="6E864B0E">
            <wp:extent cx="3073230" cy="3498574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49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D6" w:rsidRPr="00E00695" w:rsidRDefault="000B0AD6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Обязательными для заполнения являются только поля Наименование, Заводской №, Сроки проведения поверки и </w:t>
      </w:r>
      <w:proofErr w:type="gramStart"/>
      <w:r w:rsidRPr="00E00695">
        <w:rPr>
          <w:rFonts w:ascii="Times New Roman" w:hAnsi="Times New Roman" w:cs="Times New Roman"/>
          <w:sz w:val="28"/>
          <w:szCs w:val="28"/>
        </w:rPr>
        <w:t>Ответственный</w:t>
      </w:r>
      <w:proofErr w:type="gramEnd"/>
      <w:r w:rsidRPr="00E00695">
        <w:rPr>
          <w:rFonts w:ascii="Times New Roman" w:hAnsi="Times New Roman" w:cs="Times New Roman"/>
          <w:sz w:val="28"/>
          <w:szCs w:val="28"/>
        </w:rPr>
        <w:t>.</w:t>
      </w:r>
    </w:p>
    <w:p w:rsidR="000B0AD6" w:rsidRPr="00E00695" w:rsidRDefault="000B0AD6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За 15 дней до наступления срока очередной поверки </w:t>
      </w:r>
      <w:r w:rsidR="003174F9" w:rsidRPr="00E00695">
        <w:rPr>
          <w:rFonts w:ascii="Times New Roman" w:hAnsi="Times New Roman" w:cs="Times New Roman"/>
          <w:sz w:val="28"/>
          <w:szCs w:val="28"/>
        </w:rPr>
        <w:t>система автоматически создаст для ответственного задание с формулировкой «Выполнить поверку оборудования», указав название устройства.</w:t>
      </w:r>
    </w:p>
    <w:p w:rsidR="008C2B89" w:rsidRPr="00E00695" w:rsidRDefault="00610BE6" w:rsidP="0072467D">
      <w:pPr>
        <w:pStyle w:val="1"/>
        <w:numPr>
          <w:ilvl w:val="0"/>
          <w:numId w:val="2"/>
        </w:numPr>
      </w:pPr>
      <w:bookmarkStart w:id="36" w:name="_Toc403916357"/>
      <w:r w:rsidRPr="00E00695">
        <w:t>Раздел «Аттестация»</w:t>
      </w:r>
      <w:bookmarkEnd w:id="36"/>
    </w:p>
    <w:p w:rsidR="00610BE6" w:rsidRPr="00E00695" w:rsidRDefault="00610BE6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FA41BC" wp14:editId="0BB8A77C">
            <wp:extent cx="6114415" cy="1271905"/>
            <wp:effectExtent l="0" t="0" r="63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E6" w:rsidRPr="00E00695" w:rsidRDefault="00610BE6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Данный раздел предназначен для учёта аттестаций сотрудников. Вам доступны фильтры по области аттестации и ФИО сотрудника.</w:t>
      </w:r>
    </w:p>
    <w:p w:rsidR="00610BE6" w:rsidRPr="00E00695" w:rsidRDefault="00610BE6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Открыв в режиме редактирования существующую карточку или создавая новую, Вы можете при необходимости добавить новую область аттестации, воспользовавшись кнопкой «+» справа от соответствующего поля.</w:t>
      </w:r>
    </w:p>
    <w:p w:rsidR="00610BE6" w:rsidRPr="00E00695" w:rsidRDefault="00610BE6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lastRenderedPageBreak/>
        <w:t>Двойной щелчок по строке в таблице или выбор строки и щелчок по кнопке «Просмотреть запись» откроет карточку аттестации в режиме просмотра:</w:t>
      </w:r>
    </w:p>
    <w:p w:rsidR="00610BE6" w:rsidRPr="00E00695" w:rsidRDefault="00610BE6" w:rsidP="00E00695">
      <w:pPr>
        <w:spacing w:after="0"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FDFFE3" wp14:editId="3C4E7803">
            <wp:extent cx="3546282" cy="234848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30" cy="234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D5" w:rsidRPr="00E00695" w:rsidRDefault="006F0CD5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10BE6" w:rsidRPr="00E00695" w:rsidRDefault="006F0CD5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За 45 дней до наступления срока очередной аттестации система создаст для вас уведомление о приближающейся аттестации. Оно будет отображаться в разделе «События» до тех пор, пока Вы не отметите это уведомление как прочтённое.</w:t>
      </w:r>
    </w:p>
    <w:p w:rsidR="006F0CD5" w:rsidRPr="00E00695" w:rsidRDefault="006F0CD5" w:rsidP="00E00695">
      <w:pPr>
        <w:pStyle w:val="a3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610BE6" w:rsidRPr="00E00695" w:rsidRDefault="00E279F3" w:rsidP="00E00695">
      <w:pPr>
        <w:pStyle w:val="1"/>
        <w:numPr>
          <w:ilvl w:val="0"/>
          <w:numId w:val="2"/>
        </w:numPr>
      </w:pPr>
      <w:bookmarkStart w:id="37" w:name="_Toc403916358"/>
      <w:r w:rsidRPr="00E00695">
        <w:t>Раздел «Справочники»</w:t>
      </w:r>
      <w:bookmarkEnd w:id="37"/>
    </w:p>
    <w:p w:rsidR="00E279F3" w:rsidRPr="00E00695" w:rsidRDefault="00E279F3" w:rsidP="00E00695">
      <w:pPr>
        <w:pStyle w:val="2"/>
        <w:numPr>
          <w:ilvl w:val="1"/>
          <w:numId w:val="2"/>
        </w:numPr>
      </w:pPr>
      <w:bookmarkStart w:id="38" w:name="_Toc403916359"/>
      <w:r w:rsidRPr="00E00695">
        <w:t>Подразделы «Контрагенты» и «Возможные контрагенты»</w:t>
      </w:r>
      <w:bookmarkEnd w:id="38"/>
    </w:p>
    <w:p w:rsidR="00E279F3" w:rsidRPr="00E00695" w:rsidRDefault="00E279F3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EEF0C" wp14:editId="3A055EAD">
            <wp:extent cx="6114415" cy="628015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78" w:rsidRPr="00E00695" w:rsidRDefault="00E279F3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Эти подразделы предназначены для ведения списка контрагентов фирмы. Создать запись сразу в справочнике «Контрагенты» невозможно. Сначала Вам необходимо создать запись в справочнике «Возможные контрагенты»</w:t>
      </w:r>
      <w:r w:rsidR="00552478" w:rsidRPr="00E00695">
        <w:rPr>
          <w:rFonts w:ascii="Times New Roman" w:hAnsi="Times New Roman" w:cs="Times New Roman"/>
          <w:sz w:val="28"/>
          <w:szCs w:val="28"/>
        </w:rPr>
        <w:t xml:space="preserve"> (обязательным там является только поле «Краткое наименование»).</w:t>
      </w:r>
    </w:p>
    <w:p w:rsidR="00552478" w:rsidRPr="00E00695" w:rsidRDefault="00552478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0DD8FA" wp14:editId="5D49EF9F">
            <wp:extent cx="3077155" cy="4041338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14" cy="404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F3" w:rsidRPr="00E00695" w:rsidRDefault="00552478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Затем в окне редактирования контрагента на вкладке «Договоры» или в разделе «Журналы» - «Договоров» создать договор с этим контрагентом, и только потом перевести его в актуальные при помощи кнопки в окне редактирования контрагента.</w:t>
      </w:r>
    </w:p>
    <w:p w:rsidR="00552478" w:rsidRPr="00E00695" w:rsidRDefault="00A444E5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Кнопка «Сформировать типовой договор» вызывает форму, в которой Вам необходимо ввести информацию, которая будет подставлена в шаблон договора, хранящийся на сервере:</w:t>
      </w:r>
    </w:p>
    <w:p w:rsidR="00A444E5" w:rsidRPr="00E00695" w:rsidRDefault="00A444E5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7A89E4" wp14:editId="1008D596">
            <wp:extent cx="3554233" cy="3600840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54" cy="360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F3" w:rsidRPr="00E00695" w:rsidRDefault="00B5721C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0695">
        <w:rPr>
          <w:rFonts w:ascii="Times New Roman" w:hAnsi="Times New Roman" w:cs="Times New Roman"/>
          <w:sz w:val="28"/>
          <w:szCs w:val="28"/>
        </w:rPr>
        <w:t>Из списка в поле «Контрагент» можно выбрать как актуального, так и возможного контрагента, однако следует учесть, что в шаблон договора должна быть подставлена вся информация о контрагенте – полное наименование, адреса и проч. Если в карточке контрагента этой информации нет, в сформированном документе будут пустые места там, где должна быть эта информация.</w:t>
      </w:r>
      <w:proofErr w:type="gramEnd"/>
    </w:p>
    <w:p w:rsidR="00B5721C" w:rsidRPr="00E00695" w:rsidRDefault="00B5721C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>Заполните форму требуемым образом и нажмите кнопку «Сформировать» - система подготовит договор и предложит Вам скачать готовый файл на Ваш компьютер.</w:t>
      </w:r>
    </w:p>
    <w:p w:rsidR="00A444E5" w:rsidRPr="00E00695" w:rsidRDefault="00A444E5" w:rsidP="00E00695">
      <w:pPr>
        <w:pStyle w:val="a3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</w:p>
    <w:p w:rsidR="00E279F3" w:rsidRPr="00E00695" w:rsidRDefault="00E279F3" w:rsidP="00E00695">
      <w:pPr>
        <w:pStyle w:val="2"/>
        <w:numPr>
          <w:ilvl w:val="1"/>
          <w:numId w:val="2"/>
        </w:numPr>
      </w:pPr>
      <w:bookmarkStart w:id="39" w:name="_Toc403916360"/>
      <w:r w:rsidRPr="00E00695">
        <w:t>Прочие подразделы</w:t>
      </w:r>
      <w:bookmarkEnd w:id="39"/>
    </w:p>
    <w:p w:rsidR="005C1531" w:rsidRPr="00E00695" w:rsidRDefault="008145FA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6823B" wp14:editId="34EEE7C1">
            <wp:extent cx="4850296" cy="1763653"/>
            <wp:effectExtent l="0" t="0" r="762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27" cy="176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31" w:rsidRPr="00E00695" w:rsidRDefault="008145FA" w:rsidP="00E00695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sz w:val="28"/>
          <w:szCs w:val="28"/>
        </w:rPr>
        <w:t xml:space="preserve">Все справочники, кроме описанных в п.7.1., представляют собой списки текстовых строк, которые подставляются в различных местах программы. </w:t>
      </w:r>
      <w:r w:rsidRPr="00E00695">
        <w:rPr>
          <w:rFonts w:ascii="Times New Roman" w:hAnsi="Times New Roman" w:cs="Times New Roman"/>
          <w:sz w:val="28"/>
          <w:szCs w:val="28"/>
        </w:rPr>
        <w:lastRenderedPageBreak/>
        <w:t>Чтобы отредактировать какой-либо элемент справочника, выделите её в таблице и нажмите кнопку «Редактировать запись»:</w:t>
      </w:r>
    </w:p>
    <w:p w:rsidR="008145FA" w:rsidRPr="00E00695" w:rsidRDefault="008145FA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3D942E" wp14:editId="716A83F9">
            <wp:extent cx="2266122" cy="960173"/>
            <wp:effectExtent l="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375" cy="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31" w:rsidRPr="00E00695" w:rsidRDefault="005C1531" w:rsidP="00E0069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9F3" w:rsidRPr="00E00695" w:rsidRDefault="00E279F3" w:rsidP="00E006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279F3" w:rsidRPr="00E00695" w:rsidSect="000635D5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83C06"/>
    <w:multiLevelType w:val="multilevel"/>
    <w:tmpl w:val="B616E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E842862"/>
    <w:multiLevelType w:val="multilevel"/>
    <w:tmpl w:val="E3863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45"/>
    <w:rsid w:val="00040C94"/>
    <w:rsid w:val="00044299"/>
    <w:rsid w:val="000635D5"/>
    <w:rsid w:val="000B0AD6"/>
    <w:rsid w:val="000C0998"/>
    <w:rsid w:val="000F7BAA"/>
    <w:rsid w:val="001E5BC6"/>
    <w:rsid w:val="00277B64"/>
    <w:rsid w:val="002C562A"/>
    <w:rsid w:val="002D2789"/>
    <w:rsid w:val="003174F9"/>
    <w:rsid w:val="003A4800"/>
    <w:rsid w:val="003D2DBF"/>
    <w:rsid w:val="0040259B"/>
    <w:rsid w:val="0044306E"/>
    <w:rsid w:val="004A45DA"/>
    <w:rsid w:val="004F5F1F"/>
    <w:rsid w:val="00510C08"/>
    <w:rsid w:val="00552478"/>
    <w:rsid w:val="00584251"/>
    <w:rsid w:val="005C1531"/>
    <w:rsid w:val="005E1CD9"/>
    <w:rsid w:val="00610BE6"/>
    <w:rsid w:val="00621F4E"/>
    <w:rsid w:val="006A5CAF"/>
    <w:rsid w:val="006B49D4"/>
    <w:rsid w:val="006F0CD5"/>
    <w:rsid w:val="0071028E"/>
    <w:rsid w:val="00713445"/>
    <w:rsid w:val="0072382E"/>
    <w:rsid w:val="0072467D"/>
    <w:rsid w:val="00775616"/>
    <w:rsid w:val="007945F1"/>
    <w:rsid w:val="007C7126"/>
    <w:rsid w:val="007D6027"/>
    <w:rsid w:val="007F55EE"/>
    <w:rsid w:val="008103D2"/>
    <w:rsid w:val="008145FA"/>
    <w:rsid w:val="008169DF"/>
    <w:rsid w:val="00855B3A"/>
    <w:rsid w:val="008C2B89"/>
    <w:rsid w:val="009066FA"/>
    <w:rsid w:val="00921963"/>
    <w:rsid w:val="00947B2D"/>
    <w:rsid w:val="0097507D"/>
    <w:rsid w:val="00A444E5"/>
    <w:rsid w:val="00A639AB"/>
    <w:rsid w:val="00A752D3"/>
    <w:rsid w:val="00AB01F4"/>
    <w:rsid w:val="00AD2F1D"/>
    <w:rsid w:val="00B370BB"/>
    <w:rsid w:val="00B5721C"/>
    <w:rsid w:val="00C408C4"/>
    <w:rsid w:val="00C45A51"/>
    <w:rsid w:val="00CF7B9A"/>
    <w:rsid w:val="00D67217"/>
    <w:rsid w:val="00D81429"/>
    <w:rsid w:val="00D844AF"/>
    <w:rsid w:val="00DA725B"/>
    <w:rsid w:val="00DB0045"/>
    <w:rsid w:val="00DD0086"/>
    <w:rsid w:val="00DD0F46"/>
    <w:rsid w:val="00E00695"/>
    <w:rsid w:val="00E279F3"/>
    <w:rsid w:val="00E33E7F"/>
    <w:rsid w:val="00EF7FA3"/>
    <w:rsid w:val="00F22D1A"/>
    <w:rsid w:val="00F820D1"/>
    <w:rsid w:val="00FB01AF"/>
    <w:rsid w:val="00FC2E35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6FA"/>
  </w:style>
  <w:style w:type="paragraph" w:styleId="1">
    <w:name w:val="heading 1"/>
    <w:basedOn w:val="a"/>
    <w:next w:val="a"/>
    <w:link w:val="10"/>
    <w:uiPriority w:val="9"/>
    <w:qFormat/>
    <w:rsid w:val="00E00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0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5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725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A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72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00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0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6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semiHidden/>
    <w:unhideWhenUsed/>
    <w:qFormat/>
    <w:rsid w:val="007246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6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467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2467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6FA"/>
  </w:style>
  <w:style w:type="paragraph" w:styleId="1">
    <w:name w:val="heading 1"/>
    <w:basedOn w:val="a"/>
    <w:next w:val="a"/>
    <w:link w:val="10"/>
    <w:uiPriority w:val="9"/>
    <w:qFormat/>
    <w:rsid w:val="00E00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0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5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725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A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72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00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0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6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semiHidden/>
    <w:unhideWhenUsed/>
    <w:qFormat/>
    <w:rsid w:val="007246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6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467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246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://82.146.47.123:8081/techstandar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2B87-C112-40E7-9A75-CB4239854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20</Pages>
  <Words>2897</Words>
  <Characters>16515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Богатырёв</dc:creator>
  <cp:keywords/>
  <dc:description/>
  <cp:lastModifiedBy>Алексей Богатырёв</cp:lastModifiedBy>
  <cp:revision>51</cp:revision>
  <dcterms:created xsi:type="dcterms:W3CDTF">2014-11-08T10:48:00Z</dcterms:created>
  <dcterms:modified xsi:type="dcterms:W3CDTF">2014-11-16T05:50:00Z</dcterms:modified>
</cp:coreProperties>
</file>