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950A" w14:textId="5FD64BD4" w:rsidR="00F251B2" w:rsidRDefault="00555356">
      <w:pPr>
        <w:pStyle w:val="Subtitle"/>
      </w:pPr>
      <w:r>
        <w:t>A_group 43</w:t>
      </w:r>
    </w:p>
    <w:p w14:paraId="005D7515" w14:textId="0CF161E1" w:rsidR="00F251B2" w:rsidRDefault="00555356" w:rsidP="00F96407">
      <w:pPr>
        <w:pStyle w:val="Title"/>
        <w:jc w:val="center"/>
      </w:pPr>
      <w:r w:rsidRPr="00555356">
        <w:t>Ghana Food Prices</w:t>
      </w:r>
      <w:r>
        <w:t xml:space="preserve">: Comparison of </w:t>
      </w:r>
      <w:r w:rsidR="00F96407">
        <w:t>Local and Imported Rice</w:t>
      </w:r>
    </w:p>
    <w:p w14:paraId="1C614EF1" w14:textId="5432BD04" w:rsidR="00F251B2" w:rsidRDefault="00555356" w:rsidP="00A340AC">
      <w:pPr>
        <w:pStyle w:val="Author"/>
        <w:pBdr>
          <w:bottom w:val="single" w:sz="8" w:space="31" w:color="000000" w:themeColor="text1"/>
        </w:pBdr>
        <w:jc w:val="center"/>
      </w:pPr>
      <w:r w:rsidRPr="00555356">
        <w:t xml:space="preserve">Ameer Ogirimah, Ayesha Naz, </w:t>
      </w:r>
      <w:proofErr w:type="spellStart"/>
      <w:r w:rsidRPr="00555356">
        <w:t>Kajalben</w:t>
      </w:r>
      <w:proofErr w:type="spellEnd"/>
      <w:r w:rsidRPr="00555356">
        <w:t xml:space="preserve"> </w:t>
      </w:r>
      <w:proofErr w:type="spellStart"/>
      <w:r w:rsidRPr="00555356">
        <w:t>Bharatbhai</w:t>
      </w:r>
      <w:proofErr w:type="spellEnd"/>
      <w:r w:rsidRPr="00555356">
        <w:t xml:space="preserve"> Patel, Venkata </w:t>
      </w:r>
      <w:proofErr w:type="spellStart"/>
      <w:r w:rsidRPr="00555356">
        <w:t>Dharanendra</w:t>
      </w:r>
      <w:proofErr w:type="spellEnd"/>
      <w:r w:rsidRPr="00555356">
        <w:t xml:space="preserve"> Raju </w:t>
      </w:r>
      <w:proofErr w:type="spellStart"/>
      <w:r w:rsidRPr="00555356">
        <w:t>Gundraju</w:t>
      </w:r>
      <w:proofErr w:type="spellEnd"/>
      <w:r w:rsidRPr="00555356">
        <w:t xml:space="preserve">, </w:t>
      </w:r>
      <w:proofErr w:type="spellStart"/>
      <w:r w:rsidRPr="00555356">
        <w:t>Shanmukha</w:t>
      </w:r>
      <w:proofErr w:type="spellEnd"/>
      <w:r w:rsidRPr="00555356">
        <w:t xml:space="preserve"> Krishna Yadav </w:t>
      </w:r>
      <w:proofErr w:type="spellStart"/>
      <w:r w:rsidRPr="00555356">
        <w:t>Gavvaji</w:t>
      </w:r>
      <w:proofErr w:type="spellEnd"/>
    </w:p>
    <w:p w14:paraId="398A32EC" w14:textId="0A4D3902" w:rsidR="00555356" w:rsidRDefault="00555356" w:rsidP="00A340AC">
      <w:pPr>
        <w:pStyle w:val="Author"/>
        <w:pBdr>
          <w:bottom w:val="single" w:sz="8" w:space="31" w:color="000000" w:themeColor="text1"/>
        </w:pBdr>
        <w:jc w:val="center"/>
      </w:pPr>
      <w:r>
        <w:t>Thursday, January 12, 2023</w:t>
      </w:r>
    </w:p>
    <w:p w14:paraId="5C1E42C0" w14:textId="517983F8" w:rsidR="00F251B2" w:rsidRDefault="00F251B2"/>
    <w:p w14:paraId="4E9DD1F7" w14:textId="77777777" w:rsidR="00E5711A" w:rsidRDefault="00E5711A">
      <w:r>
        <w:br w:type="page"/>
      </w:r>
    </w:p>
    <w:sdt>
      <w:sdtPr>
        <w:id w:val="-1115742590"/>
        <w:docPartObj>
          <w:docPartGallery w:val="Table of Contents"/>
          <w:docPartUnique/>
        </w:docPartObj>
      </w:sdtPr>
      <w:sdtEndPr>
        <w:rPr>
          <w:rFonts w:asciiTheme="minorHAnsi" w:eastAsiaTheme="minorHAnsi" w:hAnsiTheme="minorHAnsi" w:cstheme="minorBidi"/>
          <w:b/>
          <w:bCs/>
          <w:noProof/>
          <w:sz w:val="24"/>
          <w:szCs w:val="24"/>
        </w:rPr>
      </w:sdtEndPr>
      <w:sdtContent>
        <w:p w14:paraId="386CBB8C" w14:textId="164135F8" w:rsidR="00E5711A" w:rsidRDefault="00E5711A">
          <w:pPr>
            <w:pStyle w:val="TOCHeading"/>
          </w:pPr>
          <w:r>
            <w:t>Table of Contents</w:t>
          </w:r>
        </w:p>
        <w:p w14:paraId="7C6E884B" w14:textId="303F30D7" w:rsidR="00E5711A" w:rsidRDefault="00E5711A">
          <w:pPr>
            <w:pStyle w:val="TOC1"/>
            <w:tabs>
              <w:tab w:val="left" w:pos="480"/>
              <w:tab w:val="right" w:leader="dot" w:pos="9219"/>
            </w:tabs>
            <w:rPr>
              <w:noProof/>
            </w:rPr>
          </w:pPr>
          <w:r>
            <w:rPr>
              <w:b w:val="0"/>
              <w:bCs w:val="0"/>
            </w:rPr>
            <w:fldChar w:fldCharType="begin"/>
          </w:r>
          <w:r>
            <w:instrText xml:space="preserve"> TOC \o "1-3" \h \z \u </w:instrText>
          </w:r>
          <w:r>
            <w:rPr>
              <w:b w:val="0"/>
              <w:bCs w:val="0"/>
            </w:rPr>
            <w:fldChar w:fldCharType="separate"/>
          </w:r>
          <w:hyperlink w:anchor="_Toc124523171" w:history="1">
            <w:r w:rsidRPr="005306B1">
              <w:rPr>
                <w:rStyle w:val="Hyperlink"/>
                <w:noProof/>
              </w:rPr>
              <w:t>1.</w:t>
            </w:r>
            <w:r>
              <w:rPr>
                <w:noProof/>
              </w:rPr>
              <w:tab/>
            </w:r>
            <w:r w:rsidRPr="005306B1">
              <w:rPr>
                <w:rStyle w:val="Hyperlink"/>
                <w:noProof/>
              </w:rPr>
              <w:t>Abstract</w:t>
            </w:r>
            <w:r>
              <w:rPr>
                <w:noProof/>
                <w:webHidden/>
              </w:rPr>
              <w:tab/>
            </w:r>
            <w:r>
              <w:rPr>
                <w:noProof/>
                <w:webHidden/>
              </w:rPr>
              <w:fldChar w:fldCharType="begin"/>
            </w:r>
            <w:r>
              <w:rPr>
                <w:noProof/>
                <w:webHidden/>
              </w:rPr>
              <w:instrText xml:space="preserve"> PAGEREF _Toc124523171 \h </w:instrText>
            </w:r>
            <w:r>
              <w:rPr>
                <w:noProof/>
                <w:webHidden/>
              </w:rPr>
            </w:r>
            <w:r>
              <w:rPr>
                <w:noProof/>
                <w:webHidden/>
              </w:rPr>
              <w:fldChar w:fldCharType="separate"/>
            </w:r>
            <w:r>
              <w:rPr>
                <w:noProof/>
                <w:webHidden/>
              </w:rPr>
              <w:t>3</w:t>
            </w:r>
            <w:r>
              <w:rPr>
                <w:noProof/>
                <w:webHidden/>
              </w:rPr>
              <w:fldChar w:fldCharType="end"/>
            </w:r>
          </w:hyperlink>
        </w:p>
        <w:p w14:paraId="376FB230" w14:textId="36240AC0" w:rsidR="00E5711A" w:rsidRDefault="00E5711A">
          <w:pPr>
            <w:pStyle w:val="TOC1"/>
            <w:tabs>
              <w:tab w:val="left" w:pos="480"/>
              <w:tab w:val="right" w:leader="dot" w:pos="9219"/>
            </w:tabs>
            <w:rPr>
              <w:noProof/>
            </w:rPr>
          </w:pPr>
          <w:hyperlink w:anchor="_Toc124523172" w:history="1">
            <w:r w:rsidRPr="005306B1">
              <w:rPr>
                <w:rStyle w:val="Hyperlink"/>
                <w:noProof/>
              </w:rPr>
              <w:t>2.</w:t>
            </w:r>
            <w:r>
              <w:rPr>
                <w:noProof/>
              </w:rPr>
              <w:tab/>
            </w:r>
            <w:r w:rsidRPr="005306B1">
              <w:rPr>
                <w:rStyle w:val="Hyperlink"/>
                <w:noProof/>
              </w:rPr>
              <w:t>Introduction</w:t>
            </w:r>
            <w:r>
              <w:rPr>
                <w:noProof/>
                <w:webHidden/>
              </w:rPr>
              <w:tab/>
            </w:r>
            <w:r>
              <w:rPr>
                <w:noProof/>
                <w:webHidden/>
              </w:rPr>
              <w:fldChar w:fldCharType="begin"/>
            </w:r>
            <w:r>
              <w:rPr>
                <w:noProof/>
                <w:webHidden/>
              </w:rPr>
              <w:instrText xml:space="preserve"> PAGEREF _Toc124523172 \h </w:instrText>
            </w:r>
            <w:r>
              <w:rPr>
                <w:noProof/>
                <w:webHidden/>
              </w:rPr>
            </w:r>
            <w:r>
              <w:rPr>
                <w:noProof/>
                <w:webHidden/>
              </w:rPr>
              <w:fldChar w:fldCharType="separate"/>
            </w:r>
            <w:r>
              <w:rPr>
                <w:noProof/>
                <w:webHidden/>
              </w:rPr>
              <w:t>4</w:t>
            </w:r>
            <w:r>
              <w:rPr>
                <w:noProof/>
                <w:webHidden/>
              </w:rPr>
              <w:fldChar w:fldCharType="end"/>
            </w:r>
          </w:hyperlink>
        </w:p>
        <w:p w14:paraId="5313A88A" w14:textId="4DB77574" w:rsidR="00E5711A" w:rsidRDefault="00E5711A">
          <w:pPr>
            <w:pStyle w:val="TOC2"/>
            <w:tabs>
              <w:tab w:val="left" w:pos="960"/>
              <w:tab w:val="right" w:leader="dot" w:pos="9219"/>
            </w:tabs>
            <w:rPr>
              <w:noProof/>
            </w:rPr>
          </w:pPr>
          <w:hyperlink w:anchor="_Toc124523173" w:history="1">
            <w:r w:rsidRPr="005306B1">
              <w:rPr>
                <w:rStyle w:val="Hyperlink"/>
                <w:noProof/>
              </w:rPr>
              <w:t>2.1.</w:t>
            </w:r>
            <w:r>
              <w:rPr>
                <w:noProof/>
              </w:rPr>
              <w:tab/>
            </w:r>
            <w:r w:rsidRPr="005306B1">
              <w:rPr>
                <w:rStyle w:val="Hyperlink"/>
                <w:noProof/>
              </w:rPr>
              <w:t>Context</w:t>
            </w:r>
            <w:r>
              <w:rPr>
                <w:noProof/>
                <w:webHidden/>
              </w:rPr>
              <w:tab/>
            </w:r>
            <w:r>
              <w:rPr>
                <w:noProof/>
                <w:webHidden/>
              </w:rPr>
              <w:fldChar w:fldCharType="begin"/>
            </w:r>
            <w:r>
              <w:rPr>
                <w:noProof/>
                <w:webHidden/>
              </w:rPr>
              <w:instrText xml:space="preserve"> PAGEREF _Toc124523173 \h </w:instrText>
            </w:r>
            <w:r>
              <w:rPr>
                <w:noProof/>
                <w:webHidden/>
              </w:rPr>
            </w:r>
            <w:r>
              <w:rPr>
                <w:noProof/>
                <w:webHidden/>
              </w:rPr>
              <w:fldChar w:fldCharType="separate"/>
            </w:r>
            <w:r>
              <w:rPr>
                <w:noProof/>
                <w:webHidden/>
              </w:rPr>
              <w:t>4</w:t>
            </w:r>
            <w:r>
              <w:rPr>
                <w:noProof/>
                <w:webHidden/>
              </w:rPr>
              <w:fldChar w:fldCharType="end"/>
            </w:r>
          </w:hyperlink>
        </w:p>
        <w:p w14:paraId="34358C74" w14:textId="0DD3A347" w:rsidR="00E5711A" w:rsidRDefault="00E5711A">
          <w:pPr>
            <w:pStyle w:val="TOC2"/>
            <w:tabs>
              <w:tab w:val="left" w:pos="960"/>
              <w:tab w:val="right" w:leader="dot" w:pos="9219"/>
            </w:tabs>
            <w:rPr>
              <w:noProof/>
            </w:rPr>
          </w:pPr>
          <w:hyperlink w:anchor="_Toc124523174" w:history="1">
            <w:r w:rsidRPr="005306B1">
              <w:rPr>
                <w:rStyle w:val="Hyperlink"/>
                <w:noProof/>
              </w:rPr>
              <w:t>2.2.</w:t>
            </w:r>
            <w:r>
              <w:rPr>
                <w:noProof/>
              </w:rPr>
              <w:tab/>
            </w:r>
            <w:r w:rsidRPr="005306B1">
              <w:rPr>
                <w:rStyle w:val="Hyperlink"/>
                <w:noProof/>
              </w:rPr>
              <w:t>Topic</w:t>
            </w:r>
            <w:r>
              <w:rPr>
                <w:noProof/>
                <w:webHidden/>
              </w:rPr>
              <w:tab/>
            </w:r>
            <w:r>
              <w:rPr>
                <w:noProof/>
                <w:webHidden/>
              </w:rPr>
              <w:fldChar w:fldCharType="begin"/>
            </w:r>
            <w:r>
              <w:rPr>
                <w:noProof/>
                <w:webHidden/>
              </w:rPr>
              <w:instrText xml:space="preserve"> PAGEREF _Toc124523174 \h </w:instrText>
            </w:r>
            <w:r>
              <w:rPr>
                <w:noProof/>
                <w:webHidden/>
              </w:rPr>
            </w:r>
            <w:r>
              <w:rPr>
                <w:noProof/>
                <w:webHidden/>
              </w:rPr>
              <w:fldChar w:fldCharType="separate"/>
            </w:r>
            <w:r>
              <w:rPr>
                <w:noProof/>
                <w:webHidden/>
              </w:rPr>
              <w:t>4</w:t>
            </w:r>
            <w:r>
              <w:rPr>
                <w:noProof/>
                <w:webHidden/>
              </w:rPr>
              <w:fldChar w:fldCharType="end"/>
            </w:r>
          </w:hyperlink>
        </w:p>
        <w:p w14:paraId="0559FB36" w14:textId="3602BC8F" w:rsidR="00E5711A" w:rsidRDefault="00E5711A">
          <w:pPr>
            <w:pStyle w:val="TOC2"/>
            <w:tabs>
              <w:tab w:val="left" w:pos="960"/>
              <w:tab w:val="right" w:leader="dot" w:pos="9219"/>
            </w:tabs>
            <w:rPr>
              <w:noProof/>
            </w:rPr>
          </w:pPr>
          <w:hyperlink w:anchor="_Toc124523175" w:history="1">
            <w:r w:rsidRPr="005306B1">
              <w:rPr>
                <w:rStyle w:val="Hyperlink"/>
                <w:noProof/>
              </w:rPr>
              <w:t>2.3.</w:t>
            </w:r>
            <w:r>
              <w:rPr>
                <w:noProof/>
              </w:rPr>
              <w:tab/>
            </w:r>
            <w:r w:rsidRPr="005306B1">
              <w:rPr>
                <w:rStyle w:val="Hyperlink"/>
                <w:noProof/>
              </w:rPr>
              <w:t>Research question and hypothesis</w:t>
            </w:r>
            <w:r>
              <w:rPr>
                <w:noProof/>
                <w:webHidden/>
              </w:rPr>
              <w:tab/>
            </w:r>
            <w:r>
              <w:rPr>
                <w:noProof/>
                <w:webHidden/>
              </w:rPr>
              <w:fldChar w:fldCharType="begin"/>
            </w:r>
            <w:r>
              <w:rPr>
                <w:noProof/>
                <w:webHidden/>
              </w:rPr>
              <w:instrText xml:space="preserve"> PAGEREF _Toc124523175 \h </w:instrText>
            </w:r>
            <w:r>
              <w:rPr>
                <w:noProof/>
                <w:webHidden/>
              </w:rPr>
            </w:r>
            <w:r>
              <w:rPr>
                <w:noProof/>
                <w:webHidden/>
              </w:rPr>
              <w:fldChar w:fldCharType="separate"/>
            </w:r>
            <w:r>
              <w:rPr>
                <w:noProof/>
                <w:webHidden/>
              </w:rPr>
              <w:t>4</w:t>
            </w:r>
            <w:r>
              <w:rPr>
                <w:noProof/>
                <w:webHidden/>
              </w:rPr>
              <w:fldChar w:fldCharType="end"/>
            </w:r>
          </w:hyperlink>
        </w:p>
        <w:p w14:paraId="6806FB84" w14:textId="34BDE003" w:rsidR="00E5711A" w:rsidRDefault="00E5711A">
          <w:pPr>
            <w:pStyle w:val="TOC2"/>
            <w:tabs>
              <w:tab w:val="left" w:pos="960"/>
              <w:tab w:val="right" w:leader="dot" w:pos="9219"/>
            </w:tabs>
            <w:rPr>
              <w:noProof/>
            </w:rPr>
          </w:pPr>
          <w:hyperlink w:anchor="_Toc124523176" w:history="1">
            <w:r w:rsidRPr="005306B1">
              <w:rPr>
                <w:rStyle w:val="Hyperlink"/>
                <w:noProof/>
              </w:rPr>
              <w:t>2.4.</w:t>
            </w:r>
            <w:r>
              <w:rPr>
                <w:noProof/>
              </w:rPr>
              <w:tab/>
            </w:r>
            <w:r w:rsidRPr="005306B1">
              <w:rPr>
                <w:rStyle w:val="Hyperlink"/>
                <w:noProof/>
              </w:rPr>
              <w:t>Dataset</w:t>
            </w:r>
            <w:r>
              <w:rPr>
                <w:noProof/>
                <w:webHidden/>
              </w:rPr>
              <w:tab/>
            </w:r>
            <w:r>
              <w:rPr>
                <w:noProof/>
                <w:webHidden/>
              </w:rPr>
              <w:fldChar w:fldCharType="begin"/>
            </w:r>
            <w:r>
              <w:rPr>
                <w:noProof/>
                <w:webHidden/>
              </w:rPr>
              <w:instrText xml:space="preserve"> PAGEREF _Toc124523176 \h </w:instrText>
            </w:r>
            <w:r>
              <w:rPr>
                <w:noProof/>
                <w:webHidden/>
              </w:rPr>
            </w:r>
            <w:r>
              <w:rPr>
                <w:noProof/>
                <w:webHidden/>
              </w:rPr>
              <w:fldChar w:fldCharType="separate"/>
            </w:r>
            <w:r>
              <w:rPr>
                <w:noProof/>
                <w:webHidden/>
              </w:rPr>
              <w:t>4</w:t>
            </w:r>
            <w:r>
              <w:rPr>
                <w:noProof/>
                <w:webHidden/>
              </w:rPr>
              <w:fldChar w:fldCharType="end"/>
            </w:r>
          </w:hyperlink>
        </w:p>
        <w:p w14:paraId="6EEBD9EE" w14:textId="26AAEA6C" w:rsidR="00E5711A" w:rsidRDefault="00E5711A">
          <w:pPr>
            <w:pStyle w:val="TOC2"/>
            <w:tabs>
              <w:tab w:val="left" w:pos="960"/>
              <w:tab w:val="right" w:leader="dot" w:pos="9219"/>
            </w:tabs>
            <w:rPr>
              <w:noProof/>
            </w:rPr>
          </w:pPr>
          <w:hyperlink w:anchor="_Toc124523177" w:history="1">
            <w:r w:rsidRPr="005306B1">
              <w:rPr>
                <w:rStyle w:val="Hyperlink"/>
                <w:noProof/>
              </w:rPr>
              <w:t>2.5.</w:t>
            </w:r>
            <w:r>
              <w:rPr>
                <w:noProof/>
              </w:rPr>
              <w:tab/>
            </w:r>
            <w:r w:rsidRPr="005306B1">
              <w:rPr>
                <w:rStyle w:val="Hyperlink"/>
                <w:noProof/>
              </w:rPr>
              <w:t>Results</w:t>
            </w:r>
            <w:r>
              <w:rPr>
                <w:noProof/>
                <w:webHidden/>
              </w:rPr>
              <w:tab/>
            </w:r>
            <w:r>
              <w:rPr>
                <w:noProof/>
                <w:webHidden/>
              </w:rPr>
              <w:fldChar w:fldCharType="begin"/>
            </w:r>
            <w:r>
              <w:rPr>
                <w:noProof/>
                <w:webHidden/>
              </w:rPr>
              <w:instrText xml:space="preserve"> PAGEREF _Toc124523177 \h </w:instrText>
            </w:r>
            <w:r>
              <w:rPr>
                <w:noProof/>
                <w:webHidden/>
              </w:rPr>
            </w:r>
            <w:r>
              <w:rPr>
                <w:noProof/>
                <w:webHidden/>
              </w:rPr>
              <w:fldChar w:fldCharType="separate"/>
            </w:r>
            <w:r>
              <w:rPr>
                <w:noProof/>
                <w:webHidden/>
              </w:rPr>
              <w:t>5</w:t>
            </w:r>
            <w:r>
              <w:rPr>
                <w:noProof/>
                <w:webHidden/>
              </w:rPr>
              <w:fldChar w:fldCharType="end"/>
            </w:r>
          </w:hyperlink>
        </w:p>
        <w:p w14:paraId="69147DA3" w14:textId="4606CB9E" w:rsidR="00E5711A" w:rsidRDefault="00E5711A">
          <w:pPr>
            <w:pStyle w:val="TOC2"/>
            <w:tabs>
              <w:tab w:val="left" w:pos="960"/>
              <w:tab w:val="right" w:leader="dot" w:pos="9219"/>
            </w:tabs>
            <w:rPr>
              <w:noProof/>
            </w:rPr>
          </w:pPr>
          <w:hyperlink w:anchor="_Toc124523178" w:history="1">
            <w:r w:rsidRPr="005306B1">
              <w:rPr>
                <w:rStyle w:val="Hyperlink"/>
                <w:noProof/>
              </w:rPr>
              <w:t>2.6.</w:t>
            </w:r>
            <w:r>
              <w:rPr>
                <w:noProof/>
              </w:rPr>
              <w:tab/>
            </w:r>
            <w:r w:rsidRPr="005306B1">
              <w:rPr>
                <w:rStyle w:val="Hyperlink"/>
                <w:noProof/>
              </w:rPr>
              <w:t>Conclusions</w:t>
            </w:r>
            <w:r>
              <w:rPr>
                <w:noProof/>
                <w:webHidden/>
              </w:rPr>
              <w:tab/>
            </w:r>
            <w:r>
              <w:rPr>
                <w:noProof/>
                <w:webHidden/>
              </w:rPr>
              <w:fldChar w:fldCharType="begin"/>
            </w:r>
            <w:r>
              <w:rPr>
                <w:noProof/>
                <w:webHidden/>
              </w:rPr>
              <w:instrText xml:space="preserve"> PAGEREF _Toc124523178 \h </w:instrText>
            </w:r>
            <w:r>
              <w:rPr>
                <w:noProof/>
                <w:webHidden/>
              </w:rPr>
            </w:r>
            <w:r>
              <w:rPr>
                <w:noProof/>
                <w:webHidden/>
              </w:rPr>
              <w:fldChar w:fldCharType="separate"/>
            </w:r>
            <w:r>
              <w:rPr>
                <w:noProof/>
                <w:webHidden/>
              </w:rPr>
              <w:t>5</w:t>
            </w:r>
            <w:r>
              <w:rPr>
                <w:noProof/>
                <w:webHidden/>
              </w:rPr>
              <w:fldChar w:fldCharType="end"/>
            </w:r>
          </w:hyperlink>
        </w:p>
        <w:p w14:paraId="5224D1EC" w14:textId="18A703DF" w:rsidR="00E5711A" w:rsidRDefault="00E5711A">
          <w:pPr>
            <w:pStyle w:val="TOC1"/>
            <w:tabs>
              <w:tab w:val="left" w:pos="480"/>
              <w:tab w:val="right" w:leader="dot" w:pos="9219"/>
            </w:tabs>
            <w:rPr>
              <w:noProof/>
            </w:rPr>
          </w:pPr>
          <w:hyperlink w:anchor="_Toc124523179" w:history="1">
            <w:r w:rsidRPr="005306B1">
              <w:rPr>
                <w:rStyle w:val="Hyperlink"/>
                <w:noProof/>
              </w:rPr>
              <w:t>3.</w:t>
            </w:r>
            <w:r>
              <w:rPr>
                <w:noProof/>
              </w:rPr>
              <w:tab/>
            </w:r>
            <w:r w:rsidRPr="005306B1">
              <w:rPr>
                <w:rStyle w:val="Hyperlink"/>
                <w:noProof/>
              </w:rPr>
              <w:t>Visualization</w:t>
            </w:r>
            <w:r>
              <w:rPr>
                <w:noProof/>
                <w:webHidden/>
              </w:rPr>
              <w:tab/>
            </w:r>
            <w:r>
              <w:rPr>
                <w:noProof/>
                <w:webHidden/>
              </w:rPr>
              <w:fldChar w:fldCharType="begin"/>
            </w:r>
            <w:r>
              <w:rPr>
                <w:noProof/>
                <w:webHidden/>
              </w:rPr>
              <w:instrText xml:space="preserve"> PAGEREF _Toc124523179 \h </w:instrText>
            </w:r>
            <w:r>
              <w:rPr>
                <w:noProof/>
                <w:webHidden/>
              </w:rPr>
            </w:r>
            <w:r>
              <w:rPr>
                <w:noProof/>
                <w:webHidden/>
              </w:rPr>
              <w:fldChar w:fldCharType="separate"/>
            </w:r>
            <w:r>
              <w:rPr>
                <w:noProof/>
                <w:webHidden/>
              </w:rPr>
              <w:t>6</w:t>
            </w:r>
            <w:r>
              <w:rPr>
                <w:noProof/>
                <w:webHidden/>
              </w:rPr>
              <w:fldChar w:fldCharType="end"/>
            </w:r>
          </w:hyperlink>
        </w:p>
        <w:p w14:paraId="6996204D" w14:textId="05415874" w:rsidR="00E5711A" w:rsidRDefault="00E5711A">
          <w:pPr>
            <w:pStyle w:val="TOC1"/>
            <w:tabs>
              <w:tab w:val="left" w:pos="480"/>
              <w:tab w:val="right" w:leader="dot" w:pos="9219"/>
            </w:tabs>
            <w:rPr>
              <w:noProof/>
            </w:rPr>
          </w:pPr>
          <w:hyperlink w:anchor="_Toc124523180" w:history="1">
            <w:r w:rsidRPr="005306B1">
              <w:rPr>
                <w:rStyle w:val="Hyperlink"/>
                <w:noProof/>
              </w:rPr>
              <w:t>4.</w:t>
            </w:r>
            <w:r>
              <w:rPr>
                <w:noProof/>
              </w:rPr>
              <w:tab/>
            </w:r>
            <w:r w:rsidRPr="005306B1">
              <w:rPr>
                <w:rStyle w:val="Hyperlink"/>
                <w:noProof/>
              </w:rPr>
              <w:t>Analysis</w:t>
            </w:r>
            <w:r>
              <w:rPr>
                <w:noProof/>
                <w:webHidden/>
              </w:rPr>
              <w:tab/>
            </w:r>
            <w:r>
              <w:rPr>
                <w:noProof/>
                <w:webHidden/>
              </w:rPr>
              <w:fldChar w:fldCharType="begin"/>
            </w:r>
            <w:r>
              <w:rPr>
                <w:noProof/>
                <w:webHidden/>
              </w:rPr>
              <w:instrText xml:space="preserve"> PAGEREF _Toc124523180 \h </w:instrText>
            </w:r>
            <w:r>
              <w:rPr>
                <w:noProof/>
                <w:webHidden/>
              </w:rPr>
            </w:r>
            <w:r>
              <w:rPr>
                <w:noProof/>
                <w:webHidden/>
              </w:rPr>
              <w:fldChar w:fldCharType="separate"/>
            </w:r>
            <w:r>
              <w:rPr>
                <w:noProof/>
                <w:webHidden/>
              </w:rPr>
              <w:t>8</w:t>
            </w:r>
            <w:r>
              <w:rPr>
                <w:noProof/>
                <w:webHidden/>
              </w:rPr>
              <w:fldChar w:fldCharType="end"/>
            </w:r>
          </w:hyperlink>
        </w:p>
        <w:p w14:paraId="3F621472" w14:textId="3E38C7FE" w:rsidR="00E5711A" w:rsidRDefault="00E5711A">
          <w:pPr>
            <w:pStyle w:val="TOC1"/>
            <w:tabs>
              <w:tab w:val="left" w:pos="480"/>
              <w:tab w:val="right" w:leader="dot" w:pos="9219"/>
            </w:tabs>
            <w:rPr>
              <w:noProof/>
            </w:rPr>
          </w:pPr>
          <w:hyperlink w:anchor="_Toc124523181" w:history="1">
            <w:r w:rsidRPr="005306B1">
              <w:rPr>
                <w:rStyle w:val="Hyperlink"/>
                <w:noProof/>
              </w:rPr>
              <w:t>5.</w:t>
            </w:r>
            <w:r>
              <w:rPr>
                <w:noProof/>
              </w:rPr>
              <w:tab/>
            </w:r>
            <w:r w:rsidRPr="005306B1">
              <w:rPr>
                <w:rStyle w:val="Hyperlink"/>
                <w:noProof/>
              </w:rPr>
              <w:t>Conclusions</w:t>
            </w:r>
            <w:r>
              <w:rPr>
                <w:noProof/>
                <w:webHidden/>
              </w:rPr>
              <w:tab/>
            </w:r>
            <w:r>
              <w:rPr>
                <w:noProof/>
                <w:webHidden/>
              </w:rPr>
              <w:fldChar w:fldCharType="begin"/>
            </w:r>
            <w:r>
              <w:rPr>
                <w:noProof/>
                <w:webHidden/>
              </w:rPr>
              <w:instrText xml:space="preserve"> PAGEREF _Toc124523181 \h </w:instrText>
            </w:r>
            <w:r>
              <w:rPr>
                <w:noProof/>
                <w:webHidden/>
              </w:rPr>
            </w:r>
            <w:r>
              <w:rPr>
                <w:noProof/>
                <w:webHidden/>
              </w:rPr>
              <w:fldChar w:fldCharType="separate"/>
            </w:r>
            <w:r>
              <w:rPr>
                <w:noProof/>
                <w:webHidden/>
              </w:rPr>
              <w:t>9</w:t>
            </w:r>
            <w:r>
              <w:rPr>
                <w:noProof/>
                <w:webHidden/>
              </w:rPr>
              <w:fldChar w:fldCharType="end"/>
            </w:r>
          </w:hyperlink>
        </w:p>
        <w:p w14:paraId="30B73786" w14:textId="4F036ACD" w:rsidR="00E5711A" w:rsidRDefault="00E5711A">
          <w:pPr>
            <w:pStyle w:val="TOC1"/>
            <w:tabs>
              <w:tab w:val="left" w:pos="480"/>
              <w:tab w:val="right" w:leader="dot" w:pos="9219"/>
            </w:tabs>
            <w:rPr>
              <w:noProof/>
            </w:rPr>
          </w:pPr>
          <w:hyperlink w:anchor="_Toc124523182" w:history="1">
            <w:r w:rsidRPr="005306B1">
              <w:rPr>
                <w:rStyle w:val="Hyperlink"/>
                <w:noProof/>
              </w:rPr>
              <w:t>6.</w:t>
            </w:r>
            <w:r>
              <w:rPr>
                <w:noProof/>
              </w:rPr>
              <w:tab/>
            </w:r>
            <w:r w:rsidRPr="005306B1">
              <w:rPr>
                <w:rStyle w:val="Hyperlink"/>
                <w:noProof/>
              </w:rPr>
              <w:t>References</w:t>
            </w:r>
            <w:r>
              <w:rPr>
                <w:noProof/>
                <w:webHidden/>
              </w:rPr>
              <w:tab/>
            </w:r>
            <w:r>
              <w:rPr>
                <w:noProof/>
                <w:webHidden/>
              </w:rPr>
              <w:fldChar w:fldCharType="begin"/>
            </w:r>
            <w:r>
              <w:rPr>
                <w:noProof/>
                <w:webHidden/>
              </w:rPr>
              <w:instrText xml:space="preserve"> PAGEREF _Toc124523182 \h </w:instrText>
            </w:r>
            <w:r>
              <w:rPr>
                <w:noProof/>
                <w:webHidden/>
              </w:rPr>
            </w:r>
            <w:r>
              <w:rPr>
                <w:noProof/>
                <w:webHidden/>
              </w:rPr>
              <w:fldChar w:fldCharType="separate"/>
            </w:r>
            <w:r>
              <w:rPr>
                <w:noProof/>
                <w:webHidden/>
              </w:rPr>
              <w:t>10</w:t>
            </w:r>
            <w:r>
              <w:rPr>
                <w:noProof/>
                <w:webHidden/>
              </w:rPr>
              <w:fldChar w:fldCharType="end"/>
            </w:r>
          </w:hyperlink>
        </w:p>
        <w:p w14:paraId="3E63B935" w14:textId="2F141289" w:rsidR="00E5711A" w:rsidRDefault="00E5711A">
          <w:pPr>
            <w:rPr>
              <w:b/>
              <w:bCs/>
              <w:noProof/>
            </w:rPr>
          </w:pPr>
          <w:r>
            <w:rPr>
              <w:b/>
              <w:bCs/>
              <w:noProof/>
            </w:rPr>
            <w:fldChar w:fldCharType="end"/>
          </w:r>
        </w:p>
      </w:sdtContent>
    </w:sdt>
    <w:p w14:paraId="3017F008" w14:textId="556303CD" w:rsidR="00A004D2" w:rsidRDefault="00A004D2">
      <w:r>
        <w:rPr>
          <w:b/>
          <w:bCs/>
          <w:noProof/>
        </w:rPr>
        <w:t>Table of Figures</w:t>
      </w:r>
    </w:p>
    <w:p w14:paraId="718A6C2B" w14:textId="54B66655" w:rsidR="00E5711A" w:rsidRDefault="00E5711A">
      <w:pPr>
        <w:pStyle w:val="TableofFigures"/>
        <w:tabs>
          <w:tab w:val="right" w:leader="underscore" w:pos="9219"/>
        </w:tabs>
        <w:rPr>
          <w:rFonts w:eastAsiaTheme="minorEastAsia" w:cstheme="minorBidi"/>
          <w:i w:val="0"/>
          <w:iCs w:val="0"/>
          <w:noProof/>
          <w:color w:val="auto"/>
          <w:sz w:val="24"/>
          <w:szCs w:val="24"/>
          <w:lang w:val="en-NG" w:eastAsia="en-GB"/>
        </w:rPr>
      </w:pPr>
      <w:r>
        <w:fldChar w:fldCharType="begin"/>
      </w:r>
      <w:r>
        <w:instrText xml:space="preserve"> TOC \h \z \c "Figure" </w:instrText>
      </w:r>
      <w:r>
        <w:fldChar w:fldCharType="separate"/>
      </w:r>
      <w:hyperlink w:anchor="_Toc124523267" w:history="1">
        <w:r w:rsidRPr="00921C55">
          <w:rPr>
            <w:rStyle w:val="Hyperlink"/>
            <w:noProof/>
          </w:rPr>
          <w:t>Figure 1: Boxplot of cmnane against price</w:t>
        </w:r>
        <w:r>
          <w:rPr>
            <w:noProof/>
            <w:webHidden/>
          </w:rPr>
          <w:tab/>
        </w:r>
        <w:r>
          <w:rPr>
            <w:noProof/>
            <w:webHidden/>
          </w:rPr>
          <w:fldChar w:fldCharType="begin"/>
        </w:r>
        <w:r>
          <w:rPr>
            <w:noProof/>
            <w:webHidden/>
          </w:rPr>
          <w:instrText xml:space="preserve"> PAGEREF _Toc124523267 \h </w:instrText>
        </w:r>
        <w:r>
          <w:rPr>
            <w:noProof/>
            <w:webHidden/>
          </w:rPr>
        </w:r>
        <w:r>
          <w:rPr>
            <w:noProof/>
            <w:webHidden/>
          </w:rPr>
          <w:fldChar w:fldCharType="separate"/>
        </w:r>
        <w:r>
          <w:rPr>
            <w:noProof/>
            <w:webHidden/>
          </w:rPr>
          <w:t>6</w:t>
        </w:r>
        <w:r>
          <w:rPr>
            <w:noProof/>
            <w:webHidden/>
          </w:rPr>
          <w:fldChar w:fldCharType="end"/>
        </w:r>
      </w:hyperlink>
    </w:p>
    <w:p w14:paraId="6664A43B" w14:textId="108CF718" w:rsidR="00E5711A" w:rsidRDefault="00E5711A">
      <w:pPr>
        <w:pStyle w:val="TableofFigures"/>
        <w:tabs>
          <w:tab w:val="right" w:leader="underscore" w:pos="9219"/>
        </w:tabs>
        <w:rPr>
          <w:rFonts w:eastAsiaTheme="minorEastAsia" w:cstheme="minorBidi"/>
          <w:i w:val="0"/>
          <w:iCs w:val="0"/>
          <w:noProof/>
          <w:color w:val="auto"/>
          <w:sz w:val="24"/>
          <w:szCs w:val="24"/>
          <w:lang w:val="en-NG" w:eastAsia="en-GB"/>
        </w:rPr>
      </w:pPr>
      <w:hyperlink w:anchor="_Toc124523268" w:history="1">
        <w:r w:rsidRPr="00921C55">
          <w:rPr>
            <w:rStyle w:val="Hyperlink"/>
            <w:noProof/>
          </w:rPr>
          <w:t>Figure 2: Histogram of Price of Imported Rice</w:t>
        </w:r>
        <w:r>
          <w:rPr>
            <w:noProof/>
            <w:webHidden/>
          </w:rPr>
          <w:tab/>
        </w:r>
        <w:r>
          <w:rPr>
            <w:noProof/>
            <w:webHidden/>
          </w:rPr>
          <w:fldChar w:fldCharType="begin"/>
        </w:r>
        <w:r>
          <w:rPr>
            <w:noProof/>
            <w:webHidden/>
          </w:rPr>
          <w:instrText xml:space="preserve"> PAGEREF _Toc124523268 \h </w:instrText>
        </w:r>
        <w:r>
          <w:rPr>
            <w:noProof/>
            <w:webHidden/>
          </w:rPr>
        </w:r>
        <w:r>
          <w:rPr>
            <w:noProof/>
            <w:webHidden/>
          </w:rPr>
          <w:fldChar w:fldCharType="separate"/>
        </w:r>
        <w:r>
          <w:rPr>
            <w:noProof/>
            <w:webHidden/>
          </w:rPr>
          <w:t>7</w:t>
        </w:r>
        <w:r>
          <w:rPr>
            <w:noProof/>
            <w:webHidden/>
          </w:rPr>
          <w:fldChar w:fldCharType="end"/>
        </w:r>
      </w:hyperlink>
    </w:p>
    <w:p w14:paraId="3DFD59F4" w14:textId="3AFAAC45" w:rsidR="00E5711A" w:rsidRDefault="00E5711A">
      <w:pPr>
        <w:pStyle w:val="TableofFigures"/>
        <w:tabs>
          <w:tab w:val="right" w:leader="underscore" w:pos="9219"/>
        </w:tabs>
        <w:rPr>
          <w:rFonts w:eastAsiaTheme="minorEastAsia" w:cstheme="minorBidi"/>
          <w:i w:val="0"/>
          <w:iCs w:val="0"/>
          <w:noProof/>
          <w:color w:val="auto"/>
          <w:sz w:val="24"/>
          <w:szCs w:val="24"/>
          <w:lang w:val="en-NG" w:eastAsia="en-GB"/>
        </w:rPr>
      </w:pPr>
      <w:hyperlink w:anchor="_Toc124523269" w:history="1">
        <w:r w:rsidRPr="00921C55">
          <w:rPr>
            <w:rStyle w:val="Hyperlink"/>
            <w:noProof/>
          </w:rPr>
          <w:t>Figure 3: Histogram of Price of Local Rice</w:t>
        </w:r>
        <w:r>
          <w:rPr>
            <w:noProof/>
            <w:webHidden/>
          </w:rPr>
          <w:tab/>
        </w:r>
        <w:r>
          <w:rPr>
            <w:noProof/>
            <w:webHidden/>
          </w:rPr>
          <w:fldChar w:fldCharType="begin"/>
        </w:r>
        <w:r>
          <w:rPr>
            <w:noProof/>
            <w:webHidden/>
          </w:rPr>
          <w:instrText xml:space="preserve"> PAGEREF _Toc124523269 \h </w:instrText>
        </w:r>
        <w:r>
          <w:rPr>
            <w:noProof/>
            <w:webHidden/>
          </w:rPr>
        </w:r>
        <w:r>
          <w:rPr>
            <w:noProof/>
            <w:webHidden/>
          </w:rPr>
          <w:fldChar w:fldCharType="separate"/>
        </w:r>
        <w:r>
          <w:rPr>
            <w:noProof/>
            <w:webHidden/>
          </w:rPr>
          <w:t>7</w:t>
        </w:r>
        <w:r>
          <w:rPr>
            <w:noProof/>
            <w:webHidden/>
          </w:rPr>
          <w:fldChar w:fldCharType="end"/>
        </w:r>
      </w:hyperlink>
    </w:p>
    <w:p w14:paraId="3BA95CC4" w14:textId="50AAA6CB" w:rsidR="00B729C6" w:rsidRPr="00B729C6" w:rsidRDefault="00E5711A">
      <w:r>
        <w:fldChar w:fldCharType="end"/>
      </w:r>
    </w:p>
    <w:p w14:paraId="401A1BF9" w14:textId="77777777" w:rsidR="00B729C6" w:rsidRDefault="00B729C6">
      <w:pPr>
        <w:rPr>
          <w:rFonts w:asciiTheme="majorHAnsi" w:eastAsiaTheme="majorEastAsia" w:hAnsiTheme="majorHAnsi" w:cstheme="majorBidi"/>
          <w:sz w:val="42"/>
          <w:szCs w:val="32"/>
          <w:highlight w:val="lightGray"/>
        </w:rPr>
      </w:pPr>
      <w:bookmarkStart w:id="0" w:name="_Toc124523171"/>
      <w:r>
        <w:rPr>
          <w:highlight w:val="lightGray"/>
        </w:rPr>
        <w:lastRenderedPageBreak/>
        <w:br w:type="page"/>
      </w:r>
    </w:p>
    <w:p w14:paraId="0FF3A7C1" w14:textId="45B4B1E9" w:rsidR="00F251B2" w:rsidRDefault="00F96407" w:rsidP="00B729C6">
      <w:pPr>
        <w:pStyle w:val="Heading1"/>
        <w:numPr>
          <w:ilvl w:val="0"/>
          <w:numId w:val="23"/>
        </w:numPr>
        <w:pBdr>
          <w:bottom w:val="single" w:sz="12" w:space="1" w:color="auto"/>
        </w:pBdr>
      </w:pPr>
      <w:r>
        <w:t>Abstract</w:t>
      </w:r>
      <w:bookmarkEnd w:id="0"/>
    </w:p>
    <w:p w14:paraId="0C03B792" w14:textId="0AB5240D" w:rsidR="006566AD" w:rsidRDefault="00686229">
      <w:r>
        <w:t>The</w:t>
      </w:r>
      <w:r w:rsidR="00741753">
        <w:t xml:space="preserve"> relationship between the price of foreign </w:t>
      </w:r>
      <w:r w:rsidR="00642F18">
        <w:t xml:space="preserve">and imported goods has always been </w:t>
      </w:r>
      <w:r w:rsidR="000D15A1">
        <w:t xml:space="preserve">viewed as a </w:t>
      </w:r>
      <w:r w:rsidR="00301A2F">
        <w:t>vital</w:t>
      </w:r>
      <w:r w:rsidR="000D15A1">
        <w:t xml:space="preserve"> factor in determining exchange </w:t>
      </w:r>
      <w:r w:rsidR="004B44FC">
        <w:t>rates</w:t>
      </w:r>
      <w:r w:rsidR="00876CC4">
        <w:t xml:space="preserve"> in developing countries like Ghana</w:t>
      </w:r>
      <w:r w:rsidR="004B44FC">
        <w:t xml:space="preserve">. </w:t>
      </w:r>
      <w:r w:rsidR="00F06A49">
        <w:t xml:space="preserve">Rice </w:t>
      </w:r>
      <w:r w:rsidR="001F4EB7">
        <w:t>is</w:t>
      </w:r>
      <w:r w:rsidR="00F06A49">
        <w:t xml:space="preserve"> </w:t>
      </w:r>
      <w:r w:rsidR="00717956">
        <w:t xml:space="preserve">a staple food in </w:t>
      </w:r>
      <w:r w:rsidR="00894B1E">
        <w:t>Ghana and</w:t>
      </w:r>
      <w:r w:rsidR="00255C81">
        <w:t xml:space="preserve"> having a good ratio of imported and locally produced quantity</w:t>
      </w:r>
      <w:r w:rsidR="006721E3">
        <w:t xml:space="preserve"> has </w:t>
      </w:r>
      <w:r w:rsidR="001F4EB7">
        <w:t xml:space="preserve">been a focal point for estimating foreign price </w:t>
      </w:r>
      <w:r w:rsidR="00894B1E">
        <w:t>relationships</w:t>
      </w:r>
      <w:r w:rsidR="001F4EB7">
        <w:t xml:space="preserve"> with </w:t>
      </w:r>
      <w:r w:rsidR="00894B1E">
        <w:t xml:space="preserve">the </w:t>
      </w:r>
      <w:r w:rsidR="001F4EB7">
        <w:t>exchange rate and inflation over the years.</w:t>
      </w:r>
      <w:r w:rsidR="000249BB">
        <w:t xml:space="preserve"> </w:t>
      </w:r>
      <w:r w:rsidR="00B52D8A">
        <w:t xml:space="preserve">To understand the </w:t>
      </w:r>
      <w:r w:rsidR="00D1165D">
        <w:t xml:space="preserve">price </w:t>
      </w:r>
      <w:r w:rsidR="00C92F25">
        <w:t>connection</w:t>
      </w:r>
      <w:r w:rsidR="00B4538C">
        <w:t>,</w:t>
      </w:r>
      <w:r w:rsidR="00EA63FC">
        <w:t xml:space="preserve"> we examined the </w:t>
      </w:r>
      <w:r w:rsidR="00EF67FD">
        <w:t>relationship</w:t>
      </w:r>
      <w:r w:rsidR="00EA63FC">
        <w:t xml:space="preserve"> between the mean price of </w:t>
      </w:r>
      <w:r w:rsidR="0062334D">
        <w:t>i</w:t>
      </w:r>
      <w:r w:rsidR="00EF67FD">
        <w:t xml:space="preserve">mported and </w:t>
      </w:r>
      <w:r w:rsidR="0062334D">
        <w:t>local rice</w:t>
      </w:r>
      <w:r w:rsidR="00EF67FD">
        <w:t xml:space="preserve"> between 2008 and 2018. The </w:t>
      </w:r>
      <w:r w:rsidR="000249BB">
        <w:t>result shows that there</w:t>
      </w:r>
      <w:r w:rsidR="00EF67FD">
        <w:t xml:space="preserve"> is a difference</w:t>
      </w:r>
      <w:r w:rsidR="004746BA">
        <w:t xml:space="preserve"> in the prices. Though this is not </w:t>
      </w:r>
      <w:r w:rsidR="00116627">
        <w:t>surprising, it is still interesting to see.</w:t>
      </w:r>
    </w:p>
    <w:p w14:paraId="24ACBC8A" w14:textId="45763DE8" w:rsidR="008578B0" w:rsidRDefault="0060098E">
      <w:pPr>
        <w:rPr>
          <w:rFonts w:asciiTheme="majorHAnsi" w:eastAsiaTheme="majorEastAsia" w:hAnsiTheme="majorHAnsi" w:cstheme="majorBidi"/>
          <w:sz w:val="42"/>
          <w:szCs w:val="32"/>
        </w:rPr>
      </w:pPr>
      <w:r>
        <w:rPr>
          <w:b/>
          <w:bCs/>
        </w:rPr>
        <w:t xml:space="preserve">Key Words: </w:t>
      </w:r>
      <w:r>
        <w:t xml:space="preserve">Ghana, </w:t>
      </w:r>
      <w:r w:rsidR="0073203E">
        <w:t>Rice, Price</w:t>
      </w:r>
      <w:r w:rsidR="00E2310D">
        <w:t>, Imported, Local</w:t>
      </w:r>
      <w:r w:rsidR="008578B0">
        <w:br w:type="page"/>
      </w:r>
    </w:p>
    <w:p w14:paraId="341F74B7" w14:textId="7A337F6F" w:rsidR="00F251B2" w:rsidRDefault="00F96407" w:rsidP="008578B0">
      <w:pPr>
        <w:pStyle w:val="Heading1"/>
        <w:numPr>
          <w:ilvl w:val="0"/>
          <w:numId w:val="17"/>
        </w:numPr>
      </w:pPr>
      <w:bookmarkStart w:id="1" w:name="_Toc124523172"/>
      <w:r>
        <w:lastRenderedPageBreak/>
        <w:t>Introduction</w:t>
      </w:r>
      <w:bookmarkEnd w:id="1"/>
    </w:p>
    <w:p w14:paraId="5576CFD3" w14:textId="77777777" w:rsidR="00EE20AA" w:rsidRDefault="00E60194" w:rsidP="00EE20AA">
      <w:pPr>
        <w:pStyle w:val="Heading2"/>
        <w:numPr>
          <w:ilvl w:val="1"/>
          <w:numId w:val="17"/>
        </w:numPr>
      </w:pPr>
      <w:bookmarkStart w:id="2" w:name="_Toc124523173"/>
      <w:r>
        <w:t>Context</w:t>
      </w:r>
      <w:bookmarkEnd w:id="2"/>
    </w:p>
    <w:p w14:paraId="4AF3C7F8" w14:textId="474137D0" w:rsidR="00E60194" w:rsidRPr="0000431C" w:rsidRDefault="00E60194" w:rsidP="00EE20AA">
      <w:r w:rsidRPr="00EE20AA">
        <w:t xml:space="preserve">Research </w:t>
      </w:r>
      <w:r w:rsidR="00EE20AA">
        <w:t>has</w:t>
      </w:r>
      <w:r w:rsidRPr="00EE20AA">
        <w:t xml:space="preserve"> shown that </w:t>
      </w:r>
      <w:r w:rsidR="00F5787D">
        <w:t>Ghanaian households still prefer to consume imported rice at the expense of domestically produced rice</w:t>
      </w:r>
      <w:r w:rsidR="00FE3686" w:rsidRPr="00FE3686">
        <w:rPr>
          <w:color w:val="000000"/>
        </w:rPr>
        <w:t xml:space="preserve"> </w:t>
      </w:r>
      <w:sdt>
        <w:sdtPr>
          <w:rPr>
            <w:color w:val="000000"/>
          </w:rPr>
          <w:tag w:val="MENDELEY_CITATION_v3_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"/>
          <w:id w:val="-953007687"/>
          <w:placeholder>
            <w:docPart w:val="F529F2C5C7BEFE41921C7597D1A94391"/>
          </w:placeholder>
        </w:sdtPr>
        <w:sdtContent>
          <w:r w:rsidR="00FE3686" w:rsidRPr="007F79B9">
            <w:rPr>
              <w:color w:val="000000"/>
            </w:rPr>
            <w:t>(Research Institute (IFPRI) I, and Agriculture (</w:t>
          </w:r>
          <w:proofErr w:type="spellStart"/>
          <w:r w:rsidR="00FE3686" w:rsidRPr="007F79B9">
            <w:rPr>
              <w:color w:val="000000"/>
            </w:rPr>
            <w:t>MoFA</w:t>
          </w:r>
          <w:proofErr w:type="spellEnd"/>
          <w:r w:rsidR="00FE3686" w:rsidRPr="007F79B9">
            <w:rPr>
              <w:color w:val="000000"/>
            </w:rPr>
            <w:t>), 2020)</w:t>
          </w:r>
        </w:sdtContent>
      </w:sdt>
      <w:r w:rsidR="00F5787D">
        <w:t xml:space="preserve">. This has resulted in fear of lopsided foreign exchange and the price of domestically produced rice being dependent on imported </w:t>
      </w:r>
      <w:r w:rsidR="006A1819">
        <w:t>rice</w:t>
      </w:r>
      <w:r w:rsidR="00FE3686">
        <w:t xml:space="preserve"> </w:t>
      </w:r>
      <w:sdt>
        <w:sdtPr>
          <w:rPr>
            <w:color w:val="000000"/>
          </w:rPr>
          <w:tag w:val="MENDELEY_CITATION_v3_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"/>
          <w:id w:val="-1271859965"/>
          <w:placeholder>
            <w:docPart w:val="DefaultPlaceholder_-1854013440"/>
          </w:placeholder>
        </w:sdtPr>
        <w:sdtContent>
          <w:r w:rsidR="00FE3686" w:rsidRPr="00FE3686">
            <w:rPr>
              <w:color w:val="000000"/>
            </w:rPr>
            <w:t>(</w:t>
          </w:r>
          <w:proofErr w:type="spellStart"/>
          <w:r w:rsidR="00FE3686" w:rsidRPr="00FE3686">
            <w:rPr>
              <w:color w:val="000000"/>
            </w:rPr>
            <w:t>Amikuzuno</w:t>
          </w:r>
          <w:proofErr w:type="spellEnd"/>
          <w:r w:rsidR="00FE3686" w:rsidRPr="00FE3686">
            <w:rPr>
              <w:color w:val="000000"/>
            </w:rPr>
            <w:t xml:space="preserve">, </w:t>
          </w:r>
          <w:proofErr w:type="spellStart"/>
          <w:r w:rsidR="00FE3686" w:rsidRPr="00FE3686">
            <w:rPr>
              <w:color w:val="000000"/>
            </w:rPr>
            <w:t>Issahaku</w:t>
          </w:r>
          <w:proofErr w:type="spellEnd"/>
          <w:r w:rsidR="00FE3686" w:rsidRPr="00FE3686">
            <w:rPr>
              <w:color w:val="000000"/>
            </w:rPr>
            <w:t xml:space="preserve"> and </w:t>
          </w:r>
          <w:proofErr w:type="spellStart"/>
          <w:r w:rsidR="00FE3686" w:rsidRPr="00FE3686">
            <w:rPr>
              <w:color w:val="000000"/>
            </w:rPr>
            <w:t>Daadi</w:t>
          </w:r>
          <w:proofErr w:type="spellEnd"/>
          <w:r w:rsidR="00FE3686" w:rsidRPr="00FE3686">
            <w:rPr>
              <w:color w:val="000000"/>
            </w:rPr>
            <w:t>, 2020)</w:t>
          </w:r>
        </w:sdtContent>
      </w:sdt>
      <w:r w:rsidR="006A1819">
        <w:rPr>
          <w:color w:val="000000"/>
        </w:rPr>
        <w:t>.</w:t>
      </w:r>
      <w:r w:rsidR="00AB6D13">
        <w:rPr>
          <w:color w:val="000000"/>
        </w:rPr>
        <w:t xml:space="preserve"> </w:t>
      </w:r>
    </w:p>
    <w:p w14:paraId="054B3FBA" w14:textId="26E0F2F2" w:rsidR="00E60194" w:rsidRDefault="00E60194" w:rsidP="00EE20AA">
      <w:pPr>
        <w:pStyle w:val="Heading2"/>
        <w:numPr>
          <w:ilvl w:val="1"/>
          <w:numId w:val="17"/>
        </w:numPr>
      </w:pPr>
      <w:bookmarkStart w:id="3" w:name="_Toc124523174"/>
      <w:r>
        <w:t>Topic</w:t>
      </w:r>
      <w:bookmarkEnd w:id="3"/>
    </w:p>
    <w:p w14:paraId="1ED4FF83" w14:textId="591C7827" w:rsidR="006A1819" w:rsidRPr="006A1819" w:rsidRDefault="006A1819" w:rsidP="006A1819">
      <w:r>
        <w:t>The topic “Ghana food prices: comparison of local and imported rice” assesses the relationship between the price of imported rice and domestically produced rice in Ghana.</w:t>
      </w:r>
    </w:p>
    <w:p w14:paraId="32D872C0" w14:textId="4D4B0BD7" w:rsidR="00E60194" w:rsidRDefault="00E60194" w:rsidP="00EE20AA">
      <w:pPr>
        <w:pStyle w:val="Heading2"/>
        <w:numPr>
          <w:ilvl w:val="1"/>
          <w:numId w:val="17"/>
        </w:numPr>
      </w:pPr>
      <w:bookmarkStart w:id="4" w:name="_Toc124523175"/>
      <w:r>
        <w:t>Research question and hypothesis</w:t>
      </w:r>
      <w:bookmarkEnd w:id="4"/>
    </w:p>
    <w:p w14:paraId="42175C13" w14:textId="3BF04D46" w:rsidR="0049006B" w:rsidRDefault="0049006B" w:rsidP="0049006B">
      <w:r>
        <w:t>Taking into consideration the above, we try to answer the research question:</w:t>
      </w:r>
    </w:p>
    <w:p w14:paraId="295509EF" w14:textId="77777777" w:rsidR="0049006B" w:rsidRDefault="0049006B" w:rsidP="0049006B">
      <w:pPr>
        <w:ind w:left="360"/>
      </w:pPr>
      <w:r>
        <w:t>“</w:t>
      </w:r>
      <w:r w:rsidRPr="0049006B">
        <w:t>Is there a difference in the mean price between rice (imported) and rice (local) in Ghana between the years 2008 to 2018?</w:t>
      </w:r>
      <w:r>
        <w:t>”</w:t>
      </w:r>
    </w:p>
    <w:p w14:paraId="5312042B" w14:textId="5D9B8B28" w:rsidR="0049006B" w:rsidRDefault="0049006B" w:rsidP="0049006B">
      <w:r>
        <w:t xml:space="preserve">This is done by </w:t>
      </w:r>
      <w:r w:rsidR="00F5491F">
        <w:t xml:space="preserve">using our dataset to show that one of the two </w:t>
      </w:r>
      <w:r w:rsidR="002423C7">
        <w:t>hypotheses</w:t>
      </w:r>
      <w:r w:rsidR="00F5491F">
        <w:t xml:space="preserve"> below is a better answer to the above research question:</w:t>
      </w:r>
    </w:p>
    <w:p w14:paraId="6347F923" w14:textId="3F9A787B" w:rsidR="00F5491F" w:rsidRDefault="00BD31CF" w:rsidP="00F5491F">
      <w:pPr>
        <w:pStyle w:val="ListParagraph"/>
        <w:numPr>
          <w:ilvl w:val="0"/>
          <w:numId w:val="21"/>
        </w:numPr>
      </w:pPr>
      <w:r>
        <w:t>Null hypothesis</w:t>
      </w:r>
      <w:r w:rsidR="003966B9">
        <w:t xml:space="preserve">: </w:t>
      </w:r>
      <w:r w:rsidR="00F5491F" w:rsidRPr="00F5491F">
        <w:t>There is no difference in the mean price between rice (imported) and rice (local) in Ghana between the years 2008 and 2018</w:t>
      </w:r>
    </w:p>
    <w:p w14:paraId="63B99CB5" w14:textId="367F7B76" w:rsidR="00F5491F" w:rsidRPr="0049006B" w:rsidRDefault="003966B9" w:rsidP="00F5491F">
      <w:pPr>
        <w:pStyle w:val="ListParagraph"/>
        <w:numPr>
          <w:ilvl w:val="0"/>
          <w:numId w:val="21"/>
        </w:numPr>
      </w:pPr>
      <w:r>
        <w:t xml:space="preserve">Alternative </w:t>
      </w:r>
      <w:r w:rsidR="00BD31CF">
        <w:t xml:space="preserve">Hypothesis: </w:t>
      </w:r>
      <w:r w:rsidR="00F5491F" w:rsidRPr="00F5491F">
        <w:t>There is a difference in the mean price between rice (imported) and rice (local) in Ghana between the years 2008 and 2018</w:t>
      </w:r>
    </w:p>
    <w:p w14:paraId="7A23309D" w14:textId="03CDEE2B" w:rsidR="00E60194" w:rsidRDefault="00E60194" w:rsidP="00EE20AA">
      <w:pPr>
        <w:pStyle w:val="Heading2"/>
        <w:numPr>
          <w:ilvl w:val="1"/>
          <w:numId w:val="17"/>
        </w:numPr>
      </w:pPr>
      <w:bookmarkStart w:id="5" w:name="_Toc124523176"/>
      <w:r>
        <w:t>Dataset</w:t>
      </w:r>
      <w:bookmarkEnd w:id="5"/>
    </w:p>
    <w:p w14:paraId="12703FBE" w14:textId="48DB171D" w:rsidR="00245D2B" w:rsidRDefault="00751616" w:rsidP="00751616">
      <w:r>
        <w:t>The dataset</w:t>
      </w:r>
      <w:r w:rsidR="00B5432A">
        <w:t xml:space="preserve"> is</w:t>
      </w:r>
      <w:r>
        <w:t xml:space="preserve"> available </w:t>
      </w:r>
      <w:r w:rsidR="00002D44">
        <w:t>on</w:t>
      </w:r>
      <w:r w:rsidR="008928A3">
        <w:t xml:space="preserve"> the</w:t>
      </w:r>
      <w:r w:rsidR="008E7D7E">
        <w:t xml:space="preserve"> </w:t>
      </w:r>
      <w:proofErr w:type="spellStart"/>
      <w:r w:rsidR="002423C7">
        <w:t>D</w:t>
      </w:r>
      <w:r w:rsidR="008E7D7E">
        <w:t>ata.world</w:t>
      </w:r>
      <w:proofErr w:type="spellEnd"/>
      <w:r w:rsidR="008928A3">
        <w:t xml:space="preserve"> website</w:t>
      </w:r>
      <w:r>
        <w:t xml:space="preserve"> </w:t>
      </w:r>
      <w:r w:rsidR="00002D44">
        <w:t xml:space="preserve">and </w:t>
      </w:r>
      <w:r>
        <w:t>contains the prices of staple food in Ghana between the years 2008 t</w:t>
      </w:r>
      <w:r w:rsidR="008E7D7E">
        <w:t>o</w:t>
      </w:r>
      <w:r>
        <w:t xml:space="preserve"> 2018</w:t>
      </w:r>
      <w:r w:rsidR="00C52607">
        <w:t xml:space="preserve"> </w:t>
      </w:r>
      <w:sdt>
        <w:sdtPr>
          <w:rPr>
            <w:color w:val="000000"/>
          </w:rPr>
          <w:tag w:val="MENDELEY_CITATION_v3_eyJjaXRhdGlvbklEIjoiTUVOREVMRVlfQ0lUQVRJT05fN2RkMzUzNmUtMDRmYy00Y2Q4LTg3ZjYtMzk4MjkzYjRiMTcyIiwicHJvcGVydGllcyI6eyJub3RlSW5kZXgiOjB9LCJpc0VkaXRlZCI6ZmFsc2UsIm1hbnVhbE92ZXJyaWRlIjp7ImlzTWFudWFsbHlPdmVycmlkZGVuIjpmYWxzZSwiY2l0ZXByb2NUZXh0IjoiKFdGUCAtIFdvcmxkIEZvb2QgUHJvZ3JhbW1lLCAyMDIwKSIsIm1hbnVhbE92ZXJyaWRlVGV4dCI6IiJ9LCJjaXRhdGlvbkl0ZW1zIjpbeyJpZCI6IjQyZTVjNGQwLTNlOWUtM2ZiZS1iZGVlLWU3ZjE2MTBiYjg5NiIsIml0ZW1EYXRhIjp7InR5cGUiOiJ3ZWJwYWdlIiwiaWQiOiI0MmU1YzRkMC0zZTllLTNmYmUtYmRlZS1lN2YxNjEwYmI4OTY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"/>
          <w:id w:val="-1689289126"/>
          <w:placeholder>
            <w:docPart w:val="DefaultPlaceholder_-1854013440"/>
          </w:placeholder>
        </w:sdtPr>
        <w:sdtContent>
          <w:r w:rsidR="007F79B9" w:rsidRPr="007F79B9">
            <w:rPr>
              <w:color w:val="000000"/>
            </w:rPr>
            <w:t>(WFP - World Food Programme, 2020)</w:t>
          </w:r>
        </w:sdtContent>
      </w:sdt>
      <w:r>
        <w:t xml:space="preserve">. The </w:t>
      </w:r>
      <w:r w:rsidR="00F61912">
        <w:t>data source</w:t>
      </w:r>
      <w:r>
        <w:t xml:space="preserve"> is World Food Program</w:t>
      </w:r>
      <w:r w:rsidR="00245D2B">
        <w:t xml:space="preserve"> </w:t>
      </w:r>
      <w:r>
        <w:t xml:space="preserve">(WFP), and an updated version of the data is available </w:t>
      </w:r>
      <w:r w:rsidR="005A4F49">
        <w:t xml:space="preserve">on </w:t>
      </w:r>
      <w:r w:rsidR="002A5C71">
        <w:t xml:space="preserve">the WFP website </w:t>
      </w:r>
      <w:sdt>
        <w:sdtPr>
          <w:rPr>
            <w:color w:val="000000"/>
          </w:rPr>
          <w:tag w:val="MENDELEY_CITATION_v3_eyJjaXRhdGlvbklEIjoiTUVOREVMRVlfQ0lUQVRJT05fNjJkMjk5N2YtYTQ0ZS00MDM1LWI2N2UtNzZjMmM1N2Q5N2U0IiwicHJvcGVydGllcyI6eyJub3RlSW5kZXgiOjB9LCJpc0VkaXRlZCI6ZmFsc2UsIm1hbnVhbE92ZXJyaWRlIjp7ImlzTWFudWFsbHlPdmVycmlkZGVuIjpmYWxzZSwiY2l0ZXByb2NUZXh0IjoiKFdGUCAtIFdvcmxkIEZvb2QgUHJvZ3JhbW1lLCAyMDIzKSIsIm1hbnVhbE92ZXJyaWRlVGV4dCI6IiJ9LCJjaXRhdGlvbkl0ZW1zIjpbeyJpZCI6IjJhMThhYzFmLTEyOWItMzU1OS1iZmE2LTE2OTU4NjQ4MzU5NCIsIml0ZW1EYXRhIjp7InR5cGUiOiJ3ZWJwYWdlIiwiaWQiOiIyYTE4YWMxZi0xMjliLTM1NTktYmZhNi0xNjk1ODY0ODM1OTQ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mh1bWRhdGEub3JnL2RhdGFzZXQvd2ZwLWZvb2QtcHJpY2VzLWZvci1naGFuYSIsImlzc3VlZCI6eyJkYXRlLXBhcnRzIjpbWzIwMjMsMSw4XV19LCJjb250YWluZXItdGl0bGUtc2hvcnQiOiIifSwiaXNUZW1wb3JhcnkiOmZhbHNlfV19"/>
          <w:id w:val="442882908"/>
          <w:placeholder>
            <w:docPart w:val="DefaultPlaceholder_-1854013440"/>
          </w:placeholder>
        </w:sdtPr>
        <w:sdtContent>
          <w:r w:rsidR="00AC0553" w:rsidRPr="00AC0553">
            <w:rPr>
              <w:color w:val="000000"/>
            </w:rPr>
            <w:t>(WFP - World Food Programme, 2023)</w:t>
          </w:r>
        </w:sdtContent>
      </w:sdt>
      <w:r>
        <w:t>.</w:t>
      </w:r>
    </w:p>
    <w:p w14:paraId="0E36A524" w14:textId="446C2120" w:rsidR="00751616" w:rsidRDefault="00245D2B" w:rsidP="00751616">
      <w:r>
        <w:t xml:space="preserve">The </w:t>
      </w:r>
      <w:r w:rsidRPr="00245D2B">
        <w:t>"</w:t>
      </w:r>
      <w:proofErr w:type="spellStart"/>
      <w:r w:rsidRPr="00245D2B">
        <w:t>cmname</w:t>
      </w:r>
      <w:proofErr w:type="spellEnd"/>
      <w:r w:rsidRPr="00245D2B">
        <w:t>"</w:t>
      </w:r>
      <w:r>
        <w:t xml:space="preserve"> column in the dataset represents the commodity </w:t>
      </w:r>
      <w:r w:rsidR="00CE6305">
        <w:t xml:space="preserve">name </w:t>
      </w:r>
      <w:r>
        <w:t>(imported rice and local rice)</w:t>
      </w:r>
      <w:r w:rsidR="0085107F">
        <w:t xml:space="preserve"> in commodity quantity units</w:t>
      </w:r>
      <w:r w:rsidR="00A246BA">
        <w:t>; it</w:t>
      </w:r>
      <w:r>
        <w:t xml:space="preserve"> is our independent variable column</w:t>
      </w:r>
      <w:r w:rsidR="00A246BA">
        <w:t>, and the data it contains is nominal</w:t>
      </w:r>
      <w:r>
        <w:t>.</w:t>
      </w:r>
    </w:p>
    <w:p w14:paraId="0AA353D2" w14:textId="21CE1987" w:rsidR="00A246BA" w:rsidRPr="00751616" w:rsidRDefault="00A246BA" w:rsidP="00751616">
      <w:r>
        <w:lastRenderedPageBreak/>
        <w:t xml:space="preserve">While the </w:t>
      </w:r>
      <w:r w:rsidRPr="00A246BA">
        <w:t>"price"</w:t>
      </w:r>
      <w:r>
        <w:t xml:space="preserve"> column represents the price of the commodities in GHS (Ghanaian cedi)</w:t>
      </w:r>
      <w:r w:rsidR="006211B2">
        <w:t>,</w:t>
      </w:r>
      <w:r>
        <w:t xml:space="preserve"> it is our dependent variable, and the data it contains is ordinal.</w:t>
      </w:r>
    </w:p>
    <w:p w14:paraId="34B701B9" w14:textId="2D6897EA" w:rsidR="00E60194" w:rsidRDefault="00E60194" w:rsidP="00EE20AA">
      <w:pPr>
        <w:pStyle w:val="Heading2"/>
        <w:numPr>
          <w:ilvl w:val="1"/>
          <w:numId w:val="17"/>
        </w:numPr>
      </w:pPr>
      <w:bookmarkStart w:id="6" w:name="_Toc124523177"/>
      <w:r>
        <w:t>Results</w:t>
      </w:r>
      <w:bookmarkEnd w:id="6"/>
    </w:p>
    <w:p w14:paraId="2098BE22" w14:textId="5776558E" w:rsidR="00812DFF" w:rsidRPr="00812DFF" w:rsidRDefault="00717D80" w:rsidP="00812DFF">
      <w:r>
        <w:t xml:space="preserve">The </w:t>
      </w:r>
      <w:r w:rsidR="004F2861">
        <w:t xml:space="preserve">data show that there is a difference in means </w:t>
      </w:r>
      <w:r w:rsidR="00C5733F">
        <w:t>between imported rice and domestically produced rice.</w:t>
      </w:r>
    </w:p>
    <w:p w14:paraId="10A8A008" w14:textId="7EC496B8" w:rsidR="00E60194" w:rsidRDefault="00E60194" w:rsidP="00EE20AA">
      <w:pPr>
        <w:pStyle w:val="Heading2"/>
        <w:numPr>
          <w:ilvl w:val="1"/>
          <w:numId w:val="17"/>
        </w:numPr>
      </w:pPr>
      <w:bookmarkStart w:id="7" w:name="_Toc124523178"/>
      <w:r>
        <w:t>Conclusions</w:t>
      </w:r>
      <w:bookmarkEnd w:id="7"/>
    </w:p>
    <w:p w14:paraId="56D7038F" w14:textId="0C6C4427" w:rsidR="00C5733F" w:rsidRPr="00C5733F" w:rsidRDefault="00E53D3B" w:rsidP="00C5733F">
      <w:r>
        <w:t xml:space="preserve">The </w:t>
      </w:r>
      <w:r w:rsidR="00060312">
        <w:t xml:space="preserve">answer to our research question is not surprising, as the research question </w:t>
      </w:r>
      <w:r w:rsidR="000372CF">
        <w:t>could be more interesting</w:t>
      </w:r>
      <w:r w:rsidR="00060312">
        <w:t xml:space="preserve"> </w:t>
      </w:r>
      <w:r w:rsidR="005336E1">
        <w:t xml:space="preserve">and </w:t>
      </w:r>
      <w:r w:rsidR="005C6C75">
        <w:t>is easily</w:t>
      </w:r>
      <w:r w:rsidR="005336E1">
        <w:t xml:space="preserve"> answered </w:t>
      </w:r>
      <w:r w:rsidR="008B4C29">
        <w:t>by just viewing the dataset.</w:t>
      </w:r>
    </w:p>
    <w:p w14:paraId="5ADFCAD7" w14:textId="77777777" w:rsidR="00E60194" w:rsidRDefault="00E60194">
      <w:pPr>
        <w:rPr>
          <w:rFonts w:asciiTheme="majorHAnsi" w:eastAsiaTheme="majorEastAsia" w:hAnsiTheme="majorHAnsi" w:cstheme="majorBidi"/>
          <w:sz w:val="36"/>
          <w:szCs w:val="26"/>
        </w:rPr>
      </w:pPr>
      <w:r>
        <w:br w:type="page"/>
      </w:r>
    </w:p>
    <w:p w14:paraId="59045C4E" w14:textId="3C7BA605" w:rsidR="006745F6" w:rsidRDefault="00E60194" w:rsidP="00EE20AA">
      <w:pPr>
        <w:pStyle w:val="Heading1"/>
        <w:numPr>
          <w:ilvl w:val="0"/>
          <w:numId w:val="17"/>
        </w:numPr>
      </w:pPr>
      <w:bookmarkStart w:id="8" w:name="_Toc124523179"/>
      <w:r>
        <w:lastRenderedPageBreak/>
        <w:t>Visuali</w:t>
      </w:r>
      <w:r w:rsidR="00140216">
        <w:t>z</w:t>
      </w:r>
      <w:r>
        <w:t>ation</w:t>
      </w:r>
      <w:bookmarkEnd w:id="8"/>
    </w:p>
    <w:p w14:paraId="737917E8" w14:textId="338487DB" w:rsidR="00281715" w:rsidRDefault="000234E5" w:rsidP="002E579A">
      <w:r>
        <w:t xml:space="preserve">Our dataset contains </w:t>
      </w:r>
      <w:r w:rsidR="003838F8">
        <w:t>seventeen</w:t>
      </w:r>
      <w:r w:rsidR="0015739C">
        <w:t xml:space="preserve"> (17)</w:t>
      </w:r>
      <w:r w:rsidR="003838F8">
        <w:t xml:space="preserve"> columns</w:t>
      </w:r>
      <w:r w:rsidR="00181F28">
        <w:t xml:space="preserve"> and</w:t>
      </w:r>
      <w:r w:rsidR="0015739C">
        <w:t xml:space="preserve"> eight thousand seven</w:t>
      </w:r>
      <w:r w:rsidR="0057462B">
        <w:t xml:space="preserve"> hundred and seventy-seven</w:t>
      </w:r>
      <w:r w:rsidR="00181F28">
        <w:t xml:space="preserve"> </w:t>
      </w:r>
      <w:r w:rsidR="0057462B">
        <w:t>(</w:t>
      </w:r>
      <w:r w:rsidR="0073142E">
        <w:t>8,777</w:t>
      </w:r>
      <w:r w:rsidR="0057462B">
        <w:t>)</w:t>
      </w:r>
      <w:r w:rsidR="0073142E">
        <w:t xml:space="preserve"> rows</w:t>
      </w:r>
      <w:r w:rsidR="008C2480">
        <w:t>.</w:t>
      </w:r>
      <w:r w:rsidR="00F94415">
        <w:t xml:space="preserve"> </w:t>
      </w:r>
      <w:r w:rsidR="00BC3993">
        <w:t xml:space="preserve">The </w:t>
      </w:r>
      <w:proofErr w:type="spellStart"/>
      <w:r w:rsidR="00E279CB">
        <w:t>cmname</w:t>
      </w:r>
      <w:proofErr w:type="spellEnd"/>
      <w:r w:rsidR="00E279CB">
        <w:t xml:space="preserve"> </w:t>
      </w:r>
      <w:r w:rsidR="00F555A1">
        <w:t xml:space="preserve">column </w:t>
      </w:r>
      <w:r w:rsidR="00A9422E">
        <w:t xml:space="preserve">has </w:t>
      </w:r>
      <w:r w:rsidR="00397306">
        <w:t>six</w:t>
      </w:r>
      <w:r w:rsidR="00A9422E">
        <w:t xml:space="preserve"> unique commodity names</w:t>
      </w:r>
      <w:r w:rsidR="003C1AA8">
        <w:t>,</w:t>
      </w:r>
      <w:r w:rsidR="00A9422E">
        <w:t xml:space="preserve"> as shown in table 1 below</w:t>
      </w:r>
      <w:r w:rsidR="00281715">
        <w:t>:</w:t>
      </w:r>
    </w:p>
    <w:p w14:paraId="17A482B0" w14:textId="722E292B" w:rsidR="002E579A" w:rsidRDefault="002E579A" w:rsidP="002E579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cmname</w:t>
      </w:r>
      <w:proofErr w:type="spellEnd"/>
      <w:r>
        <w:t xml:space="preserve"> - Commodity Name</w:t>
      </w:r>
    </w:p>
    <w:tbl>
      <w:tblPr>
        <w:tblStyle w:val="PlainTable1"/>
        <w:tblW w:w="0" w:type="auto"/>
        <w:tblLook w:val="04A0" w:firstRow="1" w:lastRow="0" w:firstColumn="1" w:lastColumn="0" w:noHBand="0" w:noVBand="1"/>
        <w:tblCaption w:val="Dataset Unique Commodity Names"/>
        <w:tblDescription w:val="&quot;Maize - Wholesale&quot;              &quot;Rice (imported) - Wholesale&quot;    &quot;Cassava - Wholesale&quot;           &#13;[5] &quot;Rice (local) - Wholesale&quot;       &quot;Plantains (apentu) - Wholesale&quot; &quot;Yam - Wholesale&quot;"/>
      </w:tblPr>
      <w:tblGrid>
        <w:gridCol w:w="9219"/>
      </w:tblGrid>
      <w:tr w:rsidR="00A9422E" w14:paraId="3DF09AAD" w14:textId="77777777" w:rsidTr="00281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9" w:type="dxa"/>
          </w:tcPr>
          <w:p w14:paraId="3A6DC4A5" w14:textId="6DD31348" w:rsidR="0061193F" w:rsidRPr="00602FF7" w:rsidRDefault="0061193F" w:rsidP="0061193F">
            <w:pPr>
              <w:spacing w:after="0" w:line="240" w:lineRule="auto"/>
              <w:rPr>
                <w:rFonts w:ascii="Courier New" w:hAnsi="Courier New" w:cs="Courier New"/>
                <w:b/>
                <w:bCs/>
                <w:sz w:val="16"/>
                <w:szCs w:val="16"/>
              </w:rPr>
            </w:pPr>
            <w:r w:rsidRPr="00602FF7">
              <w:rPr>
                <w:rFonts w:ascii="Courier New" w:hAnsi="Courier New" w:cs="Courier New"/>
                <w:b/>
                <w:bCs/>
                <w:sz w:val="16"/>
                <w:szCs w:val="16"/>
              </w:rPr>
              <w:t xml:space="preserve">"Maize - Wholesale"              "Rice (imported) - Wholesale"    </w:t>
            </w:r>
            <w:r w:rsidR="00493EC6">
              <w:rPr>
                <w:rFonts w:ascii="Courier New" w:hAnsi="Courier New" w:cs="Courier New"/>
                <w:b/>
                <w:bCs/>
                <w:sz w:val="16"/>
                <w:szCs w:val="16"/>
              </w:rPr>
              <w:t xml:space="preserve">     </w:t>
            </w:r>
            <w:r w:rsidRPr="00602FF7">
              <w:rPr>
                <w:rFonts w:ascii="Courier New" w:hAnsi="Courier New" w:cs="Courier New"/>
                <w:b/>
                <w:bCs/>
                <w:sz w:val="16"/>
                <w:szCs w:val="16"/>
              </w:rPr>
              <w:t xml:space="preserve">"Cassava - Wholesale"           </w:t>
            </w:r>
          </w:p>
          <w:p w14:paraId="71C8C313" w14:textId="5597A78B" w:rsidR="00A9422E" w:rsidRDefault="0061193F" w:rsidP="0061193F">
            <w:r w:rsidRPr="00602FF7">
              <w:rPr>
                <w:rFonts w:ascii="Courier New" w:hAnsi="Courier New" w:cs="Courier New"/>
                <w:sz w:val="16"/>
                <w:szCs w:val="16"/>
              </w:rPr>
              <w:t>"Rice (local) - Wholesale"       "Plantains (</w:t>
            </w:r>
            <w:proofErr w:type="spellStart"/>
            <w:r w:rsidRPr="00602FF7">
              <w:rPr>
                <w:rFonts w:ascii="Courier New" w:hAnsi="Courier New" w:cs="Courier New"/>
                <w:sz w:val="16"/>
                <w:szCs w:val="16"/>
              </w:rPr>
              <w:t>apentu</w:t>
            </w:r>
            <w:proofErr w:type="spellEnd"/>
            <w:r w:rsidRPr="00602FF7">
              <w:rPr>
                <w:rFonts w:ascii="Courier New" w:hAnsi="Courier New" w:cs="Courier New"/>
                <w:sz w:val="16"/>
                <w:szCs w:val="16"/>
              </w:rPr>
              <w:t xml:space="preserve">) - Wholesale" </w:t>
            </w:r>
            <w:r w:rsidR="00493EC6">
              <w:rPr>
                <w:rFonts w:ascii="Courier New" w:hAnsi="Courier New" w:cs="Courier New"/>
                <w:sz w:val="16"/>
                <w:szCs w:val="16"/>
              </w:rPr>
              <w:t xml:space="preserve">     </w:t>
            </w:r>
            <w:r w:rsidRPr="00602FF7">
              <w:rPr>
                <w:rFonts w:ascii="Courier New" w:hAnsi="Courier New" w:cs="Courier New"/>
                <w:sz w:val="16"/>
                <w:szCs w:val="16"/>
              </w:rPr>
              <w:t>"Yam - Wholesale"</w:t>
            </w:r>
          </w:p>
        </w:tc>
      </w:tr>
    </w:tbl>
    <w:p w14:paraId="6173C4D1" w14:textId="7A18499D" w:rsidR="007A425A" w:rsidRDefault="007A425A" w:rsidP="00E60194"/>
    <w:p w14:paraId="10CD16F5" w14:textId="2841B38A" w:rsidR="007A425A" w:rsidRDefault="00227332" w:rsidP="00E60194">
      <w:r>
        <w:t xml:space="preserve">The imported rice </w:t>
      </w:r>
      <w:r w:rsidR="006C09DC">
        <w:t>values ha</w:t>
      </w:r>
      <w:r w:rsidR="0059740F">
        <w:t>d units of 25 kg, while</w:t>
      </w:r>
      <w:r>
        <w:t xml:space="preserve"> </w:t>
      </w:r>
      <w:r w:rsidR="0045368E">
        <w:t xml:space="preserve">local rice values had units of </w:t>
      </w:r>
      <w:r w:rsidR="0059740F">
        <w:t>25 kg</w:t>
      </w:r>
      <w:r w:rsidR="009E14E9">
        <w:t xml:space="preserve"> and </w:t>
      </w:r>
      <w:r w:rsidR="0059740F">
        <w:t>50 kg.</w:t>
      </w:r>
      <w:r w:rsidR="009E14E9">
        <w:t xml:space="preserve"> </w:t>
      </w:r>
      <w:r w:rsidR="0059740F">
        <w:t>S</w:t>
      </w:r>
      <w:r w:rsidR="009E14E9">
        <w:t>o</w:t>
      </w:r>
      <w:r w:rsidR="0059740F">
        <w:t>,</w:t>
      </w:r>
      <w:r w:rsidR="009E14E9">
        <w:t xml:space="preserve"> we </w:t>
      </w:r>
      <w:r w:rsidR="0059740F">
        <w:t>f</w:t>
      </w:r>
      <w:r w:rsidR="00183A23">
        <w:t>iltered</w:t>
      </w:r>
      <w:r w:rsidR="006909AA">
        <w:t xml:space="preserve"> out</w:t>
      </w:r>
      <w:r w:rsidR="00183A23">
        <w:t xml:space="preserve"> </w:t>
      </w:r>
      <w:r w:rsidR="00E45520">
        <w:t xml:space="preserve">and only used the 25 kg units of both imported and local rice </w:t>
      </w:r>
      <w:r w:rsidR="00707D20">
        <w:t xml:space="preserve">column values. This resulted </w:t>
      </w:r>
      <w:r w:rsidR="00896337">
        <w:t xml:space="preserve">in the dataset being reduced to </w:t>
      </w:r>
      <w:r w:rsidR="001E0D74">
        <w:t>two thousand and ninety-one rows (2,091)</w:t>
      </w:r>
      <w:r w:rsidR="00937BD5">
        <w:t>.</w:t>
      </w:r>
    </w:p>
    <w:p w14:paraId="69AAD51E" w14:textId="7E26B76E" w:rsidR="00F27F7B" w:rsidRDefault="00506F3F" w:rsidP="00E60194">
      <w:r>
        <w:t xml:space="preserve">We then did boxplots </w:t>
      </w:r>
      <w:r w:rsidR="00166C3D">
        <w:t xml:space="preserve">of </w:t>
      </w:r>
      <w:proofErr w:type="spellStart"/>
      <w:r w:rsidR="00D943E6">
        <w:t>cmname</w:t>
      </w:r>
      <w:proofErr w:type="spellEnd"/>
      <w:r w:rsidR="00D943E6">
        <w:t xml:space="preserve"> against price</w:t>
      </w:r>
      <w:r w:rsidR="000B09C7">
        <w:t xml:space="preserve"> to </w:t>
      </w:r>
      <w:r w:rsidR="006B1198">
        <w:t>compare</w:t>
      </w:r>
      <w:r w:rsidR="00694236">
        <w:t xml:space="preserve"> means</w:t>
      </w:r>
      <w:r w:rsidR="0000512B">
        <w:t>,</w:t>
      </w:r>
      <w:r w:rsidR="00DD05CF">
        <w:t xml:space="preserve"> </w:t>
      </w:r>
      <w:r w:rsidR="00166C3D">
        <w:t>as shown in figure 1</w:t>
      </w:r>
      <w:r w:rsidR="00F27F7B">
        <w:t xml:space="preserve"> below</w:t>
      </w:r>
      <w:r w:rsidR="002D4DD8">
        <w:t>,</w:t>
      </w:r>
      <w:r w:rsidR="00A37B9A">
        <w:t xml:space="preserve"> since our </w:t>
      </w:r>
      <w:r w:rsidR="002D114C">
        <w:t>variables are nominal and ordinal</w:t>
      </w:r>
      <w:r w:rsidR="00DD05CF">
        <w:t>.</w:t>
      </w:r>
    </w:p>
    <w:p w14:paraId="44CDC667" w14:textId="77777777" w:rsidR="00462B5E" w:rsidRDefault="00462B5E" w:rsidP="00462B5E">
      <w:pPr>
        <w:keepNext/>
      </w:pPr>
      <w:r>
        <w:rPr>
          <w:noProof/>
        </w:rPr>
        <w:drawing>
          <wp:inline distT="0" distB="0" distL="0" distR="0" wp14:anchorId="350F664D" wp14:editId="320B16A7">
            <wp:extent cx="3048000" cy="30480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7013095" w14:textId="5BECAA3E" w:rsidR="00462B5E" w:rsidRDefault="00462B5E" w:rsidP="00462B5E">
      <w:pPr>
        <w:pStyle w:val="Caption"/>
        <w:rPr>
          <w:noProof/>
        </w:rPr>
      </w:pPr>
      <w:bookmarkStart w:id="9" w:name="_Toc124523267"/>
      <w:r>
        <w:t xml:space="preserve">Figure </w:t>
      </w:r>
      <w:r>
        <w:fldChar w:fldCharType="begin"/>
      </w:r>
      <w:r>
        <w:instrText xml:space="preserve"> SEQ Figure \* ARABIC </w:instrText>
      </w:r>
      <w:r>
        <w:fldChar w:fldCharType="separate"/>
      </w:r>
      <w:r w:rsidR="004D164D">
        <w:rPr>
          <w:noProof/>
        </w:rPr>
        <w:t>1</w:t>
      </w:r>
      <w:r>
        <w:fldChar w:fldCharType="end"/>
      </w:r>
      <w:r>
        <w:t>: Boxplot</w:t>
      </w:r>
      <w:r>
        <w:rPr>
          <w:noProof/>
        </w:rPr>
        <w:t xml:space="preserve"> of cmnane against price</w:t>
      </w:r>
      <w:bookmarkEnd w:id="9"/>
    </w:p>
    <w:p w14:paraId="3D5A636B" w14:textId="610A65C7" w:rsidR="00CE5A98" w:rsidRPr="001122DE" w:rsidRDefault="00CE78CB" w:rsidP="001122DE">
      <w:r>
        <w:t>Figure 1 above shows that imported rice prices are generally</w:t>
      </w:r>
      <w:r w:rsidR="00C81DCB">
        <w:t xml:space="preserve"> higher tha</w:t>
      </w:r>
      <w:r w:rsidR="00F82882">
        <w:t>n</w:t>
      </w:r>
      <w:r w:rsidR="00C81DCB">
        <w:t xml:space="preserve"> local rice.</w:t>
      </w:r>
      <w:r w:rsidR="002F7B95">
        <w:t xml:space="preserve"> </w:t>
      </w:r>
      <w:r w:rsidR="00FF178A">
        <w:t>Imported rice prices</w:t>
      </w:r>
      <w:r w:rsidR="00CB4FDA">
        <w:t xml:space="preserve"> are also evenly distributed around the median price, while local </w:t>
      </w:r>
      <w:r w:rsidR="00965609">
        <w:t>prices</w:t>
      </w:r>
      <w:r w:rsidR="0040679D">
        <w:t xml:space="preserve"> are skewed tow</w:t>
      </w:r>
      <w:r w:rsidR="008F286A">
        <w:t xml:space="preserve">ards the first quartile. The uneven distribution of local rice might be due </w:t>
      </w:r>
      <w:r w:rsidR="00A23FD1">
        <w:t>to the exclusion of</w:t>
      </w:r>
      <w:r w:rsidR="00F53CBC">
        <w:t xml:space="preserve"> the 50 kg units from the dataset</w:t>
      </w:r>
      <w:r w:rsidR="00061606">
        <w:t>.</w:t>
      </w:r>
    </w:p>
    <w:p w14:paraId="58E751D7" w14:textId="0081D682" w:rsidR="00EE455C" w:rsidRDefault="00DD05CF" w:rsidP="00E60194">
      <w:r>
        <w:t xml:space="preserve">Figure 2 and figure 3 </w:t>
      </w:r>
      <w:r w:rsidR="00126318">
        <w:t xml:space="preserve">are histograms that </w:t>
      </w:r>
      <w:r>
        <w:t>show</w:t>
      </w:r>
      <w:r w:rsidR="0000512B">
        <w:t xml:space="preserve"> the distribution of </w:t>
      </w:r>
      <w:r w:rsidR="00A25776">
        <w:t>imported and local rice prices</w:t>
      </w:r>
      <w:r w:rsidR="004D164D">
        <w:t>,</w:t>
      </w:r>
      <w:r w:rsidR="00C04D22">
        <w:t xml:space="preserve"> respectively</w:t>
      </w:r>
      <w:r w:rsidR="00462B5E">
        <w:t>.</w:t>
      </w:r>
    </w:p>
    <w:p w14:paraId="63AD6E7E" w14:textId="77777777" w:rsidR="004D164D" w:rsidRDefault="004D164D" w:rsidP="004D164D">
      <w:pPr>
        <w:keepNext/>
      </w:pPr>
      <w:r>
        <w:rPr>
          <w:noProof/>
        </w:rPr>
        <w:lastRenderedPageBreak/>
        <w:drawing>
          <wp:inline distT="0" distB="0" distL="0" distR="0" wp14:anchorId="0198F089" wp14:editId="1EF5A426">
            <wp:extent cx="3048000" cy="30480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F74B12B" w14:textId="78697E26" w:rsidR="004D164D" w:rsidRDefault="004D164D" w:rsidP="004D164D">
      <w:pPr>
        <w:pStyle w:val="Caption"/>
      </w:pPr>
      <w:bookmarkStart w:id="10" w:name="_Toc124523268"/>
      <w:r>
        <w:t xml:space="preserve">Figure </w:t>
      </w:r>
      <w:r>
        <w:fldChar w:fldCharType="begin"/>
      </w:r>
      <w:r>
        <w:instrText xml:space="preserve"> SEQ Figure \* ARABIC </w:instrText>
      </w:r>
      <w:r>
        <w:fldChar w:fldCharType="separate"/>
      </w:r>
      <w:r>
        <w:rPr>
          <w:noProof/>
        </w:rPr>
        <w:t>2</w:t>
      </w:r>
      <w:r>
        <w:fldChar w:fldCharType="end"/>
      </w:r>
      <w:r>
        <w:t>: Histogram of Price of Imported Rice</w:t>
      </w:r>
      <w:bookmarkEnd w:id="10"/>
    </w:p>
    <w:p w14:paraId="61DBDDD3" w14:textId="77777777" w:rsidR="004D164D" w:rsidRDefault="004D164D" w:rsidP="004D164D">
      <w:pPr>
        <w:keepNext/>
      </w:pPr>
      <w:r>
        <w:rPr>
          <w:noProof/>
        </w:rPr>
        <w:drawing>
          <wp:inline distT="0" distB="0" distL="0" distR="0" wp14:anchorId="0D3A5A1D" wp14:editId="15CAA4F2">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33713FD" w14:textId="775FAB73" w:rsidR="004D164D" w:rsidRDefault="004D164D" w:rsidP="004D164D">
      <w:pPr>
        <w:pStyle w:val="Caption"/>
      </w:pPr>
      <w:bookmarkStart w:id="11" w:name="_Toc124523269"/>
      <w:r>
        <w:t xml:space="preserve">Figure </w:t>
      </w:r>
      <w:r>
        <w:fldChar w:fldCharType="begin"/>
      </w:r>
      <w:r>
        <w:instrText xml:space="preserve"> SEQ Figure \* ARABIC </w:instrText>
      </w:r>
      <w:r>
        <w:fldChar w:fldCharType="separate"/>
      </w:r>
      <w:r>
        <w:rPr>
          <w:noProof/>
        </w:rPr>
        <w:t>3</w:t>
      </w:r>
      <w:r>
        <w:fldChar w:fldCharType="end"/>
      </w:r>
      <w:r>
        <w:t>: Histogram of Price of Local Rice</w:t>
      </w:r>
      <w:bookmarkEnd w:id="11"/>
    </w:p>
    <w:p w14:paraId="2C414135" w14:textId="0E0983DE" w:rsidR="00195DE4" w:rsidRDefault="00B36E5F" w:rsidP="00B36E5F">
      <w:r>
        <w:t xml:space="preserve">The </w:t>
      </w:r>
      <w:r w:rsidR="00E87039">
        <w:t>shape</w:t>
      </w:r>
      <w:r w:rsidR="00982E17">
        <w:t>s</w:t>
      </w:r>
      <w:r w:rsidR="00E87039">
        <w:t xml:space="preserve"> of the </w:t>
      </w:r>
      <w:r>
        <w:t xml:space="preserve">overlayed </w:t>
      </w:r>
      <w:r w:rsidR="000F5339">
        <w:t>orange curve</w:t>
      </w:r>
      <w:r w:rsidR="00982E17">
        <w:t>s</w:t>
      </w:r>
      <w:r w:rsidR="00E87039">
        <w:t xml:space="preserve"> </w:t>
      </w:r>
      <w:r w:rsidR="00FF178A">
        <w:t>show</w:t>
      </w:r>
      <w:r w:rsidR="00E87039">
        <w:t xml:space="preserve"> that the data is not normally distributed.</w:t>
      </w:r>
      <w:r w:rsidR="002B679B">
        <w:t xml:space="preserve"> Though</w:t>
      </w:r>
      <w:r w:rsidR="005908A6">
        <w:t xml:space="preserve"> the data for </w:t>
      </w:r>
      <w:r w:rsidR="00C372E9">
        <w:t xml:space="preserve">the </w:t>
      </w:r>
      <w:r w:rsidR="005908A6">
        <w:t xml:space="preserve">curve </w:t>
      </w:r>
      <w:r w:rsidR="00C372E9">
        <w:t xml:space="preserve">of </w:t>
      </w:r>
      <w:r w:rsidR="005908A6">
        <w:t xml:space="preserve">the </w:t>
      </w:r>
      <w:r w:rsidR="00F25A17">
        <w:t xml:space="preserve">imported rice histogram </w:t>
      </w:r>
      <w:r w:rsidR="00030EAE">
        <w:t>looks normally</w:t>
      </w:r>
      <w:r w:rsidR="00F25A17">
        <w:t xml:space="preserve"> distributed, it </w:t>
      </w:r>
      <w:r w:rsidR="00C372E9">
        <w:t>flattens towards the right.</w:t>
      </w:r>
    </w:p>
    <w:p w14:paraId="1E148529" w14:textId="3B05D6AF" w:rsidR="00195DE4" w:rsidRDefault="00706D88">
      <w:r>
        <w:t xml:space="preserve">The details of the </w:t>
      </w:r>
      <w:r w:rsidR="00283AE9">
        <w:t xml:space="preserve">visualization and </w:t>
      </w:r>
      <w:r w:rsidR="00594963">
        <w:t xml:space="preserve">analysis </w:t>
      </w:r>
      <w:r w:rsidR="00283AE9">
        <w:t xml:space="preserve">below </w:t>
      </w:r>
      <w:r w:rsidR="00594963">
        <w:t xml:space="preserve">are </w:t>
      </w:r>
      <w:r w:rsidR="00283AE9">
        <w:t>available in the Bitbucket repository that w</w:t>
      </w:r>
      <w:r w:rsidR="009E71BE">
        <w:t>e used to collaborate on th</w:t>
      </w:r>
      <w:r w:rsidR="0013524E">
        <w:t xml:space="preserve">is research </w:t>
      </w:r>
      <w:sdt>
        <w:sdtPr>
          <w:tag w:val="MENDELEY_CITATION_v3_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"/>
          <w:id w:val="-128243552"/>
          <w:placeholder>
            <w:docPart w:val="DefaultPlaceholder_-1854013440"/>
          </w:placeholder>
        </w:sdtPr>
        <w:sdtContent>
          <w:r w:rsidR="0013524E">
            <w:rPr>
              <w:rFonts w:eastAsia="Times New Roman"/>
            </w:rPr>
            <w:t xml:space="preserve">(Ogirimah </w:t>
          </w:r>
          <w:r w:rsidR="0013524E">
            <w:rPr>
              <w:rFonts w:eastAsia="Times New Roman"/>
              <w:i/>
              <w:iCs/>
            </w:rPr>
            <w:t>et al.</w:t>
          </w:r>
          <w:r w:rsidR="0013524E">
            <w:rPr>
              <w:rFonts w:eastAsia="Times New Roman"/>
            </w:rPr>
            <w:t>, 2023)</w:t>
          </w:r>
        </w:sdtContent>
      </w:sdt>
      <w:r w:rsidR="0013524E">
        <w:t>.</w:t>
      </w:r>
      <w:r w:rsidR="00195DE4">
        <w:br w:type="page"/>
      </w:r>
    </w:p>
    <w:p w14:paraId="3FED4F57" w14:textId="2BD918B9" w:rsidR="00B36E5F" w:rsidRDefault="00195DE4" w:rsidP="00195DE4">
      <w:pPr>
        <w:pStyle w:val="Heading1"/>
        <w:numPr>
          <w:ilvl w:val="0"/>
          <w:numId w:val="17"/>
        </w:numPr>
      </w:pPr>
      <w:bookmarkStart w:id="12" w:name="_Toc124523180"/>
      <w:r>
        <w:lastRenderedPageBreak/>
        <w:t>Analysis</w:t>
      </w:r>
      <w:bookmarkEnd w:id="12"/>
    </w:p>
    <w:p w14:paraId="0F40F160" w14:textId="515818A7" w:rsidR="00633707" w:rsidRDefault="000F3146" w:rsidP="00195DE4">
      <w:r>
        <w:t>Considering</w:t>
      </w:r>
      <w:r w:rsidR="00E632AC">
        <w:t xml:space="preserve"> that our </w:t>
      </w:r>
      <w:r w:rsidR="00BA50B4">
        <w:t>research question</w:t>
      </w:r>
      <w:r w:rsidR="00A40349">
        <w:t>,</w:t>
      </w:r>
      <w:r w:rsidR="00BA50B4">
        <w:t xml:space="preserve"> </w:t>
      </w:r>
      <w:r w:rsidR="00886ED9">
        <w:t>as stated in section 2</w:t>
      </w:r>
      <w:r w:rsidR="00A40349">
        <w:t>,</w:t>
      </w:r>
      <w:r w:rsidR="00886ED9">
        <w:t xml:space="preserve"> </w:t>
      </w:r>
      <w:r>
        <w:t xml:space="preserve">asked about a difference in </w:t>
      </w:r>
      <w:r w:rsidR="00BA50B4">
        <w:t xml:space="preserve">means, </w:t>
      </w:r>
      <w:r w:rsidR="00015C62">
        <w:t>the distribution of the histogram for the price variable is not normally distributed</w:t>
      </w:r>
      <w:r w:rsidR="00FB5DD0">
        <w:t>,</w:t>
      </w:r>
      <w:r w:rsidR="0045343A">
        <w:t xml:space="preserve"> </w:t>
      </w:r>
      <w:r w:rsidR="008568CC">
        <w:t>and</w:t>
      </w:r>
      <w:r w:rsidR="0045343A">
        <w:t xml:space="preserve"> we only have </w:t>
      </w:r>
      <w:r w:rsidR="00FF34B8">
        <w:t>two independent variables</w:t>
      </w:r>
      <w:r w:rsidR="00B471A5">
        <w:t>; we</w:t>
      </w:r>
      <w:r w:rsidR="00FF34B8">
        <w:t xml:space="preserve"> used the </w:t>
      </w:r>
      <w:r w:rsidR="00EF76EF">
        <w:t>Wilcox test, as shown in equation 1 below</w:t>
      </w:r>
      <w:r w:rsidR="00B471A5">
        <w:t>:</w:t>
      </w:r>
    </w:p>
    <w:p w14:paraId="4978AD3E" w14:textId="067782DF" w:rsidR="00633707" w:rsidRDefault="00633707" w:rsidP="00633707">
      <w:pPr>
        <w:pStyle w:val="Caption"/>
        <w:keepNext/>
      </w:pPr>
      <w:r>
        <w:t xml:space="preserve">Equation </w:t>
      </w:r>
      <w:r>
        <w:fldChar w:fldCharType="begin"/>
      </w:r>
      <w:r>
        <w:instrText xml:space="preserve"> SEQ Equation \* ARABIC </w:instrText>
      </w:r>
      <w:r>
        <w:fldChar w:fldCharType="separate"/>
      </w:r>
      <w:r>
        <w:rPr>
          <w:noProof/>
        </w:rPr>
        <w:t>1</w:t>
      </w:r>
      <w:r>
        <w:fldChar w:fldCharType="end"/>
      </w:r>
      <w:r>
        <w:t>: Wilcox test</w:t>
      </w:r>
    </w:p>
    <w:p w14:paraId="42963C23" w14:textId="40508497" w:rsidR="00195DE4" w:rsidRDefault="00EF76EF" w:rsidP="00195DE4">
      <m:oMathPara>
        <m:oMath>
          <m:r>
            <w:rPr>
              <w:rFonts w:ascii="Cambria Math" w:hAnsi="Cambria Math"/>
            </w:rPr>
            <m:t>Wilcox.test()</m:t>
          </m:r>
        </m:oMath>
      </m:oMathPara>
    </w:p>
    <w:p w14:paraId="3C6765A1" w14:textId="0230C25C" w:rsidR="00243736" w:rsidRDefault="00BF488E" w:rsidP="00195DE4">
      <w:r>
        <w:t>The value</w:t>
      </w:r>
      <w:r w:rsidR="00DF5F62">
        <w:t>s</w:t>
      </w:r>
      <w:r>
        <w:t xml:space="preserve"> of the test statistics </w:t>
      </w:r>
      <w:r w:rsidR="00DF5F62">
        <w:t>are:</w:t>
      </w:r>
    </w:p>
    <w:p w14:paraId="239CE345" w14:textId="0607BF99" w:rsidR="00DF5F62" w:rsidRDefault="00DF5F62" w:rsidP="00195DE4">
      <w:r>
        <w:tab/>
      </w:r>
      <w:r w:rsidR="00093F8B">
        <w:t>“</w:t>
      </w:r>
      <m:oMath>
        <m:r>
          <w:rPr>
            <w:rFonts w:ascii="Cambria Math" w:hAnsi="Cambria Math"/>
          </w:rPr>
          <m:t>W = 855625,</m:t>
        </m:r>
        <m:r>
          <w:rPr>
            <w:rFonts w:ascii="Cambria Math" w:hAnsi="Cambria Math"/>
          </w:rPr>
          <m:t xml:space="preserve"> </m:t>
        </m:r>
        <m:r>
          <w:rPr>
            <w:rFonts w:ascii="Cambria Math" w:hAnsi="Cambria Math"/>
          </w:rPr>
          <m:t xml:space="preserve"> p-value &lt; 2.2e-16</m:t>
        </m:r>
      </m:oMath>
      <w:r w:rsidR="00E35FC8">
        <w:t>”</w:t>
      </w:r>
    </w:p>
    <w:p w14:paraId="54D5CEE5" w14:textId="02C55D3C" w:rsidR="00D0580E" w:rsidRDefault="00C21E19" w:rsidP="00195DE4">
      <w:pPr>
        <w:rPr>
          <w:rFonts w:eastAsiaTheme="minorEastAsia"/>
        </w:rPr>
      </w:pPr>
      <w:r>
        <w:t xml:space="preserve">The p-value </w:t>
      </w:r>
      <w:r w:rsidR="001A4579">
        <w:t>is</w:t>
      </w:r>
      <w:r w:rsidR="007F7A38">
        <w:t xml:space="preserve"> less than</w:t>
      </w:r>
      <m:oMath>
        <m:r>
          <w:rPr>
            <w:rFonts w:ascii="Cambria Math" w:hAnsi="Cambria Math"/>
          </w:rPr>
          <m:t xml:space="preserve"> 2.2e-16</m:t>
        </m:r>
      </m:oMath>
      <w:r w:rsidR="001A4579">
        <w:rPr>
          <w:rFonts w:eastAsiaTheme="minorEastAsia"/>
        </w:rPr>
        <w:t xml:space="preserve">, </w:t>
      </w:r>
      <w:r w:rsidR="00381A86">
        <w:rPr>
          <w:rFonts w:eastAsiaTheme="minorEastAsia"/>
        </w:rPr>
        <w:t>which</w:t>
      </w:r>
      <w:r w:rsidR="007F7A38">
        <w:rPr>
          <w:rFonts w:eastAsiaTheme="minorEastAsia"/>
        </w:rPr>
        <w:t xml:space="preserve"> is </w:t>
      </w:r>
      <w:r w:rsidR="00D92183">
        <w:rPr>
          <w:rFonts w:eastAsiaTheme="minorEastAsia"/>
        </w:rPr>
        <w:t>much less than 0.1</w:t>
      </w:r>
      <w:r w:rsidR="001A4579">
        <w:rPr>
          <w:rFonts w:eastAsiaTheme="minorEastAsia"/>
        </w:rPr>
        <w:t>,</w:t>
      </w:r>
      <w:r w:rsidR="00D92183">
        <w:rPr>
          <w:rFonts w:eastAsiaTheme="minorEastAsia"/>
        </w:rPr>
        <w:t xml:space="preserve"> so we can reject the null hypothesis </w:t>
      </w:r>
      <w:r w:rsidR="005D785D">
        <w:rPr>
          <w:rFonts w:eastAsiaTheme="minorEastAsia"/>
        </w:rPr>
        <w:t xml:space="preserve">in </w:t>
      </w:r>
      <w:r w:rsidR="00A33C9F">
        <w:rPr>
          <w:rFonts w:eastAsiaTheme="minorEastAsia"/>
        </w:rPr>
        <w:t>favour</w:t>
      </w:r>
      <w:r w:rsidR="005D785D">
        <w:rPr>
          <w:rFonts w:eastAsiaTheme="minorEastAsia"/>
        </w:rPr>
        <w:t xml:space="preserve"> of the alternative </w:t>
      </w:r>
      <w:r w:rsidR="007579FA">
        <w:rPr>
          <w:rFonts w:eastAsiaTheme="minorEastAsia"/>
        </w:rPr>
        <w:t>view</w:t>
      </w:r>
      <w:r w:rsidR="00A33C9F">
        <w:rPr>
          <w:rFonts w:eastAsiaTheme="minorEastAsia"/>
        </w:rPr>
        <w:t xml:space="preserve"> by stating that </w:t>
      </w:r>
      <w:r w:rsidR="00A37228">
        <w:t>“t</w:t>
      </w:r>
      <w:r w:rsidR="00A37228" w:rsidRPr="00F5491F">
        <w:t>here is a difference in the mean price between rice (imported) and rice (local) in Ghana between the years 2008 and 2018</w:t>
      </w:r>
      <w:r w:rsidR="00A37228">
        <w:t>”</w:t>
      </w:r>
      <w:r w:rsidR="001A4579">
        <w:rPr>
          <w:rFonts w:eastAsiaTheme="minorEastAsia"/>
        </w:rPr>
        <w:t>.</w:t>
      </w:r>
    </w:p>
    <w:p w14:paraId="68968B0E" w14:textId="77777777" w:rsidR="00D0580E" w:rsidRDefault="00D0580E">
      <w:pPr>
        <w:rPr>
          <w:rFonts w:eastAsiaTheme="minorEastAsia"/>
        </w:rPr>
      </w:pPr>
      <w:r>
        <w:rPr>
          <w:rFonts w:eastAsiaTheme="minorEastAsia"/>
        </w:rPr>
        <w:br w:type="page"/>
      </w:r>
    </w:p>
    <w:p w14:paraId="6B2197B1" w14:textId="539EF051" w:rsidR="00A67B1F" w:rsidRDefault="00D0580E" w:rsidP="00D0580E">
      <w:pPr>
        <w:pStyle w:val="Heading1"/>
        <w:numPr>
          <w:ilvl w:val="0"/>
          <w:numId w:val="17"/>
        </w:numPr>
      </w:pPr>
      <w:bookmarkStart w:id="13" w:name="_Toc124523181"/>
      <w:r>
        <w:lastRenderedPageBreak/>
        <w:t>Conclusions</w:t>
      </w:r>
      <w:bookmarkEnd w:id="13"/>
    </w:p>
    <w:p w14:paraId="1376413C" w14:textId="0DA7076C" w:rsidR="00D0580E" w:rsidRDefault="00894664" w:rsidP="00D0580E">
      <w:r>
        <w:t>The</w:t>
      </w:r>
      <w:r w:rsidR="005A1488">
        <w:t xml:space="preserve"> </w:t>
      </w:r>
      <w:r w:rsidR="00450037">
        <w:t xml:space="preserve">result of the analysis shows that there is a difference in the </w:t>
      </w:r>
      <w:r w:rsidR="00572466">
        <w:t>price of imported rice as c</w:t>
      </w:r>
      <w:r w:rsidR="00ED0C09">
        <w:t xml:space="preserve">ompared to domestically produced rice in Ghana between the years 200 to 2018. This is not surprising as that can be deduced from just looking at the </w:t>
      </w:r>
      <w:r w:rsidR="00EC6724">
        <w:t>dataset or doing minor calculations.</w:t>
      </w:r>
    </w:p>
    <w:p w14:paraId="4332CED7" w14:textId="316DCD98" w:rsidR="00812DFF" w:rsidRDefault="0029313F" w:rsidP="00D0580E">
      <w:r>
        <w:t>So</w:t>
      </w:r>
      <w:r w:rsidR="00860C96">
        <w:t xml:space="preserve">, we suggest that future research should either </w:t>
      </w:r>
      <w:r w:rsidR="009B7196">
        <w:t>compare</w:t>
      </w:r>
      <w:r w:rsidR="0041348F">
        <w:t xml:space="preserve"> </w:t>
      </w:r>
      <w:r w:rsidR="009B7196">
        <w:t xml:space="preserve">the </w:t>
      </w:r>
      <w:r w:rsidR="0041348F">
        <w:t>means o</w:t>
      </w:r>
      <w:r w:rsidR="009B7196">
        <w:t>f</w:t>
      </w:r>
      <w:r w:rsidR="0041348F">
        <w:t xml:space="preserve"> </w:t>
      </w:r>
      <w:r w:rsidR="0095724E">
        <w:t xml:space="preserve">the “change in price” of the commodities or </w:t>
      </w:r>
      <w:r w:rsidR="00246A70">
        <w:t xml:space="preserve">try to answer a </w:t>
      </w:r>
      <w:r w:rsidR="00DB23A1">
        <w:t>different research question.</w:t>
      </w:r>
    </w:p>
    <w:p w14:paraId="5C751E7B" w14:textId="77777777" w:rsidR="00812DFF" w:rsidRDefault="00812DFF">
      <w:r>
        <w:br w:type="page"/>
      </w:r>
    </w:p>
    <w:p w14:paraId="005E018A" w14:textId="30100043" w:rsidR="00812DFF" w:rsidRDefault="00812DFF" w:rsidP="00812DFF">
      <w:pPr>
        <w:pStyle w:val="Heading1"/>
        <w:numPr>
          <w:ilvl w:val="0"/>
          <w:numId w:val="17"/>
        </w:numPr>
      </w:pPr>
      <w:bookmarkStart w:id="14" w:name="_Toc124523182"/>
      <w:r>
        <w:lastRenderedPageBreak/>
        <w:t>References</w:t>
      </w:r>
      <w:bookmarkEnd w:id="14"/>
    </w:p>
    <w:sdt>
      <w:sdtPr>
        <w:tag w:val="MENDELEY_BIBLIOGRAPHY"/>
        <w:id w:val="531073807"/>
        <w:placeholder>
          <w:docPart w:val="DefaultPlaceholder_-1854013440"/>
        </w:placeholder>
      </w:sdtPr>
      <w:sdtEndPr>
        <w:rPr>
          <w:rFonts w:asciiTheme="majorHAnsi" w:eastAsiaTheme="majorEastAsia" w:hAnsiTheme="majorHAnsi" w:cstheme="majorBidi"/>
          <w:sz w:val="42"/>
          <w:szCs w:val="32"/>
        </w:rPr>
      </w:sdtEndPr>
      <w:sdtContent>
        <w:p w14:paraId="15CC0A25" w14:textId="77777777" w:rsidR="00246D4E" w:rsidRDefault="00246D4E">
          <w:pPr>
            <w:divId w:val="124470667"/>
            <w:rPr>
              <w:rFonts w:eastAsia="Times New Roman"/>
            </w:rPr>
          </w:pPr>
          <w:proofErr w:type="spellStart"/>
          <w:r>
            <w:rPr>
              <w:rFonts w:eastAsia="Times New Roman"/>
            </w:rPr>
            <w:t>Amikuzuno</w:t>
          </w:r>
          <w:proofErr w:type="spellEnd"/>
          <w:r>
            <w:rPr>
              <w:rFonts w:eastAsia="Times New Roman"/>
            </w:rPr>
            <w:t xml:space="preserve">, J., </w:t>
          </w:r>
          <w:proofErr w:type="spellStart"/>
          <w:r>
            <w:rPr>
              <w:rFonts w:eastAsia="Times New Roman"/>
            </w:rPr>
            <w:t>Issahaku</w:t>
          </w:r>
          <w:proofErr w:type="spellEnd"/>
          <w:r>
            <w:rPr>
              <w:rFonts w:eastAsia="Times New Roman"/>
            </w:rPr>
            <w:t xml:space="preserve">, G. and </w:t>
          </w:r>
          <w:proofErr w:type="spellStart"/>
          <w:r>
            <w:rPr>
              <w:rFonts w:eastAsia="Times New Roman"/>
            </w:rPr>
            <w:t>Daadi</w:t>
          </w:r>
          <w:proofErr w:type="spellEnd"/>
          <w:r>
            <w:rPr>
              <w:rFonts w:eastAsia="Times New Roman"/>
            </w:rPr>
            <w:t>, B. (2020) ‘Price Transmission between Imported and Local Rice Markets in a Liberalised Economy: Are Ghana’s Rice Wars Just Much I Do about Nothing?’, 4, pp. 109–119.</w:t>
          </w:r>
        </w:p>
        <w:p w14:paraId="4FADE2CA" w14:textId="77777777" w:rsidR="00246D4E" w:rsidRDefault="00246D4E">
          <w:pPr>
            <w:divId w:val="249320284"/>
            <w:rPr>
              <w:rFonts w:eastAsia="Times New Roman"/>
            </w:rPr>
          </w:pPr>
          <w:r>
            <w:rPr>
              <w:rFonts w:eastAsia="Times New Roman"/>
            </w:rPr>
            <w:t xml:space="preserve">Ogirimah, A. </w:t>
          </w:r>
          <w:r>
            <w:rPr>
              <w:rFonts w:eastAsia="Times New Roman"/>
              <w:i/>
              <w:iCs/>
            </w:rPr>
            <w:t>et al.</w:t>
          </w:r>
          <w:r>
            <w:rPr>
              <w:rFonts w:eastAsia="Times New Roman"/>
            </w:rPr>
            <w:t xml:space="preserve"> (2023) </w:t>
          </w:r>
          <w:r>
            <w:rPr>
              <w:rFonts w:eastAsia="Times New Roman"/>
              <w:i/>
              <w:iCs/>
            </w:rPr>
            <w:t>A_group-43</w:t>
          </w:r>
          <w:r>
            <w:rPr>
              <w:rFonts w:eastAsia="Times New Roman"/>
            </w:rPr>
            <w:t>. Available at: https://bitbucket.org/an22abe/a_group-43/src/master/ (Accessed: 12 January 2023).</w:t>
          </w:r>
        </w:p>
        <w:p w14:paraId="5CE245CF" w14:textId="77777777" w:rsidR="00246D4E" w:rsidRDefault="00246D4E">
          <w:pPr>
            <w:divId w:val="294798206"/>
            <w:rPr>
              <w:rFonts w:eastAsia="Times New Roman"/>
            </w:rPr>
          </w:pPr>
          <w:r>
            <w:rPr>
              <w:rFonts w:eastAsia="Times New Roman"/>
            </w:rPr>
            <w:t xml:space="preserve">Research Institute (IFPRI), I.F.P. and </w:t>
          </w:r>
          <w:proofErr w:type="spellStart"/>
          <w:r>
            <w:rPr>
              <w:rFonts w:eastAsia="Times New Roman"/>
            </w:rPr>
            <w:t>and</w:t>
          </w:r>
          <w:proofErr w:type="spellEnd"/>
          <w:r>
            <w:rPr>
              <w:rFonts w:eastAsia="Times New Roman"/>
            </w:rPr>
            <w:t xml:space="preserve"> Agriculture (</w:t>
          </w:r>
          <w:proofErr w:type="spellStart"/>
          <w:r>
            <w:rPr>
              <w:rFonts w:eastAsia="Times New Roman"/>
            </w:rPr>
            <w:t>MoFA</w:t>
          </w:r>
          <w:proofErr w:type="spellEnd"/>
          <w:r>
            <w:rPr>
              <w:rFonts w:eastAsia="Times New Roman"/>
            </w:rPr>
            <w:t xml:space="preserve">), M. of F. (2020) </w:t>
          </w:r>
          <w:r>
            <w:rPr>
              <w:rFonts w:eastAsia="Times New Roman"/>
              <w:i/>
              <w:iCs/>
            </w:rPr>
            <w:t>Ghana’s rice market</w:t>
          </w:r>
          <w:r>
            <w:rPr>
              <w:rFonts w:eastAsia="Times New Roman"/>
            </w:rPr>
            <w:t>. Available at: https://doi.org/10.2499/p15738coll2.133697.</w:t>
          </w:r>
        </w:p>
        <w:p w14:paraId="6F9CFBA6" w14:textId="77777777" w:rsidR="00246D4E" w:rsidRDefault="00246D4E">
          <w:pPr>
            <w:divId w:val="1661343484"/>
            <w:rPr>
              <w:rFonts w:eastAsia="Times New Roman"/>
            </w:rPr>
          </w:pPr>
          <w:r>
            <w:rPr>
              <w:rFonts w:eastAsia="Times New Roman"/>
            </w:rPr>
            <w:t xml:space="preserve">WFP - World Food Programme (2020) </w:t>
          </w:r>
          <w:r>
            <w:rPr>
              <w:rFonts w:eastAsia="Times New Roman"/>
              <w:i/>
              <w:iCs/>
            </w:rPr>
            <w:t>Ghana - Food Prices</w:t>
          </w:r>
          <w:r>
            <w:rPr>
              <w:rFonts w:eastAsia="Times New Roman"/>
            </w:rPr>
            <w:t>. Available at: https://data.world/wfp/626e809c-c4fc-467b-a60c-129acb5e9320 (Accessed: 12 January 2023).</w:t>
          </w:r>
        </w:p>
        <w:p w14:paraId="746F0D42" w14:textId="77777777" w:rsidR="00246D4E" w:rsidRDefault="00246D4E">
          <w:pPr>
            <w:divId w:val="1155485424"/>
            <w:rPr>
              <w:rFonts w:eastAsia="Times New Roman"/>
            </w:rPr>
          </w:pPr>
          <w:r>
            <w:rPr>
              <w:rFonts w:eastAsia="Times New Roman"/>
            </w:rPr>
            <w:t xml:space="preserve">WFP - World Food Programme (2023) </w:t>
          </w:r>
          <w:r>
            <w:rPr>
              <w:rFonts w:eastAsia="Times New Roman"/>
              <w:i/>
              <w:iCs/>
            </w:rPr>
            <w:t>Ghana - Food Prices</w:t>
          </w:r>
          <w:r>
            <w:rPr>
              <w:rFonts w:eastAsia="Times New Roman"/>
            </w:rPr>
            <w:t>. Available at: https://data.humdata.org/dataset/wfp-food-prices-for-ghana (Accessed: 12 January 2023).</w:t>
          </w:r>
        </w:p>
        <w:p w14:paraId="70E6C861" w14:textId="635C83DA" w:rsidR="0087202E" w:rsidRPr="0087202E" w:rsidRDefault="00246D4E" w:rsidP="00246D4E">
          <w:pPr>
            <w:pStyle w:val="Heading1"/>
          </w:pPr>
          <w:r>
            <w:rPr>
              <w:rFonts w:eastAsia="Times New Roman"/>
            </w:rPr>
            <w:t> </w:t>
          </w:r>
        </w:p>
      </w:sdtContent>
    </w:sdt>
    <w:sectPr w:rsidR="0087202E" w:rsidRPr="0087202E">
      <w:footerReference w:type="default" r:id="rId11"/>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29BF" w14:textId="77777777" w:rsidR="00555356" w:rsidRDefault="00555356">
      <w:pPr>
        <w:spacing w:after="0" w:line="240" w:lineRule="auto"/>
      </w:pPr>
      <w:r>
        <w:separator/>
      </w:r>
    </w:p>
    <w:p w14:paraId="41A46040" w14:textId="77777777" w:rsidR="00555356" w:rsidRDefault="00555356"/>
    <w:p w14:paraId="5A0D4540" w14:textId="77777777" w:rsidR="00555356" w:rsidRDefault="00555356"/>
  </w:endnote>
  <w:endnote w:type="continuationSeparator" w:id="0">
    <w:p w14:paraId="42DAD835" w14:textId="77777777" w:rsidR="00555356" w:rsidRDefault="00555356">
      <w:pPr>
        <w:spacing w:after="0" w:line="240" w:lineRule="auto"/>
      </w:pPr>
      <w:r>
        <w:continuationSeparator/>
      </w:r>
    </w:p>
    <w:p w14:paraId="60A54903" w14:textId="77777777" w:rsidR="00555356" w:rsidRDefault="00555356"/>
    <w:p w14:paraId="3FEED72D" w14:textId="77777777" w:rsidR="00555356" w:rsidRDefault="00555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7270B16" w14:textId="77777777" w:rsidR="00F251B2" w:rsidRDefault="001D1FD5">
        <w:pPr>
          <w:pStyle w:val="Footer"/>
        </w:pPr>
        <w:r>
          <w:rPr>
            <w:lang w:bidi="en-GB"/>
          </w:rPr>
          <w:fldChar w:fldCharType="begin"/>
        </w:r>
        <w:r>
          <w:rPr>
            <w:lang w:bidi="en-GB"/>
          </w:rPr>
          <w:instrText xml:space="preserve"> PAGE   \* MERGEFORMAT </w:instrText>
        </w:r>
        <w:r>
          <w:rPr>
            <w:lang w:bidi="en-GB"/>
          </w:rPr>
          <w:fldChar w:fldCharType="separate"/>
        </w:r>
        <w:r>
          <w:rPr>
            <w:noProof/>
            <w:lang w:bidi="en-GB"/>
          </w:rPr>
          <w:t>2</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648D" w14:textId="77777777" w:rsidR="00555356" w:rsidRDefault="00555356">
      <w:pPr>
        <w:spacing w:after="0" w:line="240" w:lineRule="auto"/>
      </w:pPr>
      <w:r>
        <w:separator/>
      </w:r>
    </w:p>
    <w:p w14:paraId="34002028" w14:textId="77777777" w:rsidR="00555356" w:rsidRDefault="00555356"/>
    <w:p w14:paraId="03DE7B72" w14:textId="77777777" w:rsidR="00555356" w:rsidRDefault="00555356"/>
  </w:footnote>
  <w:footnote w:type="continuationSeparator" w:id="0">
    <w:p w14:paraId="718727FA" w14:textId="77777777" w:rsidR="00555356" w:rsidRDefault="00555356">
      <w:pPr>
        <w:spacing w:after="0" w:line="240" w:lineRule="auto"/>
      </w:pPr>
      <w:r>
        <w:continuationSeparator/>
      </w:r>
    </w:p>
    <w:p w14:paraId="6915A5C4" w14:textId="77777777" w:rsidR="00555356" w:rsidRDefault="00555356"/>
    <w:p w14:paraId="7E854B75" w14:textId="77777777" w:rsidR="00555356" w:rsidRDefault="005553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E55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6646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0A0D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4FC2"/>
    <w:multiLevelType w:val="hybridMultilevel"/>
    <w:tmpl w:val="F7FC1D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204C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920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B3185A"/>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016930">
    <w:abstractNumId w:val="9"/>
  </w:num>
  <w:num w:numId="2" w16cid:durableId="1944530852">
    <w:abstractNumId w:val="16"/>
  </w:num>
  <w:num w:numId="3" w16cid:durableId="1281572093">
    <w:abstractNumId w:val="19"/>
  </w:num>
  <w:num w:numId="4" w16cid:durableId="1105727767">
    <w:abstractNumId w:val="17"/>
  </w:num>
  <w:num w:numId="5" w16cid:durableId="1205827176">
    <w:abstractNumId w:val="13"/>
  </w:num>
  <w:num w:numId="6" w16cid:durableId="1473063266">
    <w:abstractNumId w:val="7"/>
  </w:num>
  <w:num w:numId="7" w16cid:durableId="245309323">
    <w:abstractNumId w:val="6"/>
  </w:num>
  <w:num w:numId="8" w16cid:durableId="1914706208">
    <w:abstractNumId w:val="5"/>
  </w:num>
  <w:num w:numId="9" w16cid:durableId="1815415376">
    <w:abstractNumId w:val="4"/>
  </w:num>
  <w:num w:numId="10" w16cid:durableId="1399590226">
    <w:abstractNumId w:val="8"/>
  </w:num>
  <w:num w:numId="11" w16cid:durableId="445924430">
    <w:abstractNumId w:val="3"/>
  </w:num>
  <w:num w:numId="12" w16cid:durableId="502208868">
    <w:abstractNumId w:val="2"/>
  </w:num>
  <w:num w:numId="13" w16cid:durableId="871767999">
    <w:abstractNumId w:val="1"/>
  </w:num>
  <w:num w:numId="14" w16cid:durableId="2094472312">
    <w:abstractNumId w:val="0"/>
  </w:num>
  <w:num w:numId="15" w16cid:durableId="300157088">
    <w:abstractNumId w:val="18"/>
  </w:num>
  <w:num w:numId="16" w16cid:durableId="444036053">
    <w:abstractNumId w:val="22"/>
  </w:num>
  <w:num w:numId="17" w16cid:durableId="1663848743">
    <w:abstractNumId w:val="12"/>
  </w:num>
  <w:num w:numId="18" w16cid:durableId="157310866">
    <w:abstractNumId w:val="15"/>
  </w:num>
  <w:num w:numId="19" w16cid:durableId="1061486854">
    <w:abstractNumId w:val="20"/>
  </w:num>
  <w:num w:numId="20" w16cid:durableId="1762019874">
    <w:abstractNumId w:val="21"/>
  </w:num>
  <w:num w:numId="21" w16cid:durableId="1625575283">
    <w:abstractNumId w:val="14"/>
  </w:num>
  <w:num w:numId="22" w16cid:durableId="1816993159">
    <w:abstractNumId w:val="10"/>
  </w:num>
  <w:num w:numId="23" w16cid:durableId="1148590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56"/>
    <w:rsid w:val="00000087"/>
    <w:rsid w:val="00002D44"/>
    <w:rsid w:val="0000431C"/>
    <w:rsid w:val="0000512B"/>
    <w:rsid w:val="00015C62"/>
    <w:rsid w:val="000234E5"/>
    <w:rsid w:val="000249BB"/>
    <w:rsid w:val="00030EAE"/>
    <w:rsid w:val="000372CF"/>
    <w:rsid w:val="00060312"/>
    <w:rsid w:val="00061606"/>
    <w:rsid w:val="00064821"/>
    <w:rsid w:val="00087AB5"/>
    <w:rsid w:val="00093F8B"/>
    <w:rsid w:val="000B09C7"/>
    <w:rsid w:val="000D15A1"/>
    <w:rsid w:val="000F3146"/>
    <w:rsid w:val="000F5339"/>
    <w:rsid w:val="001122DE"/>
    <w:rsid w:val="00116627"/>
    <w:rsid w:val="00126318"/>
    <w:rsid w:val="00132DDC"/>
    <w:rsid w:val="0013524E"/>
    <w:rsid w:val="00140216"/>
    <w:rsid w:val="0015739C"/>
    <w:rsid w:val="00166C3D"/>
    <w:rsid w:val="00181F28"/>
    <w:rsid w:val="00183A23"/>
    <w:rsid w:val="00195DE4"/>
    <w:rsid w:val="001A4579"/>
    <w:rsid w:val="001D1FD5"/>
    <w:rsid w:val="001E0D74"/>
    <w:rsid w:val="001F4EB7"/>
    <w:rsid w:val="00227332"/>
    <w:rsid w:val="002423C7"/>
    <w:rsid w:val="00243736"/>
    <w:rsid w:val="00245D2B"/>
    <w:rsid w:val="00246118"/>
    <w:rsid w:val="00246A70"/>
    <w:rsid w:val="00246D4E"/>
    <w:rsid w:val="00255C81"/>
    <w:rsid w:val="00281715"/>
    <w:rsid w:val="002830B1"/>
    <w:rsid w:val="00283AE9"/>
    <w:rsid w:val="0029313F"/>
    <w:rsid w:val="002A5C71"/>
    <w:rsid w:val="002B679B"/>
    <w:rsid w:val="002C287A"/>
    <w:rsid w:val="002D114C"/>
    <w:rsid w:val="002D4DD8"/>
    <w:rsid w:val="002E579A"/>
    <w:rsid w:val="002F7B95"/>
    <w:rsid w:val="00301A2F"/>
    <w:rsid w:val="00330F68"/>
    <w:rsid w:val="00334DFC"/>
    <w:rsid w:val="00381A86"/>
    <w:rsid w:val="003838F8"/>
    <w:rsid w:val="00383B6D"/>
    <w:rsid w:val="003867CB"/>
    <w:rsid w:val="003966B9"/>
    <w:rsid w:val="00397306"/>
    <w:rsid w:val="003C1AA8"/>
    <w:rsid w:val="0040679D"/>
    <w:rsid w:val="00412D18"/>
    <w:rsid w:val="0041348F"/>
    <w:rsid w:val="004374E8"/>
    <w:rsid w:val="00450037"/>
    <w:rsid w:val="0045343A"/>
    <w:rsid w:val="0045368E"/>
    <w:rsid w:val="00462B5E"/>
    <w:rsid w:val="004746BA"/>
    <w:rsid w:val="0049006B"/>
    <w:rsid w:val="00493EC6"/>
    <w:rsid w:val="004B44FC"/>
    <w:rsid w:val="004D164D"/>
    <w:rsid w:val="004F184F"/>
    <w:rsid w:val="004F2861"/>
    <w:rsid w:val="005058E9"/>
    <w:rsid w:val="00506F3F"/>
    <w:rsid w:val="005336E1"/>
    <w:rsid w:val="00555356"/>
    <w:rsid w:val="00572466"/>
    <w:rsid w:val="0057462B"/>
    <w:rsid w:val="005908A6"/>
    <w:rsid w:val="00594963"/>
    <w:rsid w:val="00594F90"/>
    <w:rsid w:val="0059740F"/>
    <w:rsid w:val="005A1488"/>
    <w:rsid w:val="005A4F49"/>
    <w:rsid w:val="005B476A"/>
    <w:rsid w:val="005C6C75"/>
    <w:rsid w:val="005D785D"/>
    <w:rsid w:val="005F5C84"/>
    <w:rsid w:val="0060098E"/>
    <w:rsid w:val="00602FF7"/>
    <w:rsid w:val="0061193F"/>
    <w:rsid w:val="00613F32"/>
    <w:rsid w:val="006211B2"/>
    <w:rsid w:val="0062334D"/>
    <w:rsid w:val="00633707"/>
    <w:rsid w:val="00642F18"/>
    <w:rsid w:val="006566AD"/>
    <w:rsid w:val="006721E3"/>
    <w:rsid w:val="006745F6"/>
    <w:rsid w:val="00686229"/>
    <w:rsid w:val="006909AA"/>
    <w:rsid w:val="00694236"/>
    <w:rsid w:val="006A1819"/>
    <w:rsid w:val="006B1198"/>
    <w:rsid w:val="006C09DC"/>
    <w:rsid w:val="00706D88"/>
    <w:rsid w:val="00707D20"/>
    <w:rsid w:val="00717956"/>
    <w:rsid w:val="00717D80"/>
    <w:rsid w:val="0073142E"/>
    <w:rsid w:val="0073203E"/>
    <w:rsid w:val="00741753"/>
    <w:rsid w:val="00751616"/>
    <w:rsid w:val="007579FA"/>
    <w:rsid w:val="007723EA"/>
    <w:rsid w:val="00793C23"/>
    <w:rsid w:val="007A425A"/>
    <w:rsid w:val="007A59CB"/>
    <w:rsid w:val="007B3020"/>
    <w:rsid w:val="007F79B9"/>
    <w:rsid w:val="007F7A38"/>
    <w:rsid w:val="007F7B9A"/>
    <w:rsid w:val="00812DFF"/>
    <w:rsid w:val="0085107F"/>
    <w:rsid w:val="008568CC"/>
    <w:rsid w:val="008578B0"/>
    <w:rsid w:val="00860C96"/>
    <w:rsid w:val="0087202E"/>
    <w:rsid w:val="00876CC4"/>
    <w:rsid w:val="00886ED9"/>
    <w:rsid w:val="008928A3"/>
    <w:rsid w:val="00894664"/>
    <w:rsid w:val="00894B1E"/>
    <w:rsid w:val="0089555C"/>
    <w:rsid w:val="00896337"/>
    <w:rsid w:val="008B4C29"/>
    <w:rsid w:val="008C2480"/>
    <w:rsid w:val="008E7D7E"/>
    <w:rsid w:val="008F286A"/>
    <w:rsid w:val="00937BD5"/>
    <w:rsid w:val="00941E49"/>
    <w:rsid w:val="0095724E"/>
    <w:rsid w:val="0096255D"/>
    <w:rsid w:val="00965609"/>
    <w:rsid w:val="00982E17"/>
    <w:rsid w:val="00996F49"/>
    <w:rsid w:val="009B7196"/>
    <w:rsid w:val="009E14E9"/>
    <w:rsid w:val="009E71BE"/>
    <w:rsid w:val="00A004D2"/>
    <w:rsid w:val="00A05ADA"/>
    <w:rsid w:val="00A23FD1"/>
    <w:rsid w:val="00A246BA"/>
    <w:rsid w:val="00A25776"/>
    <w:rsid w:val="00A33C9F"/>
    <w:rsid w:val="00A340AC"/>
    <w:rsid w:val="00A37228"/>
    <w:rsid w:val="00A37B9A"/>
    <w:rsid w:val="00A40349"/>
    <w:rsid w:val="00A42FCC"/>
    <w:rsid w:val="00A67B1F"/>
    <w:rsid w:val="00A76654"/>
    <w:rsid w:val="00A92B96"/>
    <w:rsid w:val="00A9422E"/>
    <w:rsid w:val="00AA37ED"/>
    <w:rsid w:val="00AB0794"/>
    <w:rsid w:val="00AB33C2"/>
    <w:rsid w:val="00AB6D13"/>
    <w:rsid w:val="00AC0553"/>
    <w:rsid w:val="00B36E5F"/>
    <w:rsid w:val="00B4538C"/>
    <w:rsid w:val="00B471A5"/>
    <w:rsid w:val="00B52D8A"/>
    <w:rsid w:val="00B5432A"/>
    <w:rsid w:val="00B729C6"/>
    <w:rsid w:val="00BA50B4"/>
    <w:rsid w:val="00BC3993"/>
    <w:rsid w:val="00BD31CF"/>
    <w:rsid w:val="00BF488E"/>
    <w:rsid w:val="00C04D22"/>
    <w:rsid w:val="00C10CEB"/>
    <w:rsid w:val="00C12659"/>
    <w:rsid w:val="00C14067"/>
    <w:rsid w:val="00C21E19"/>
    <w:rsid w:val="00C27BBD"/>
    <w:rsid w:val="00C372E9"/>
    <w:rsid w:val="00C37A77"/>
    <w:rsid w:val="00C52607"/>
    <w:rsid w:val="00C5733F"/>
    <w:rsid w:val="00C758E3"/>
    <w:rsid w:val="00C81DCB"/>
    <w:rsid w:val="00C92F25"/>
    <w:rsid w:val="00CB4FDA"/>
    <w:rsid w:val="00CD0759"/>
    <w:rsid w:val="00CD508D"/>
    <w:rsid w:val="00CE5A98"/>
    <w:rsid w:val="00CE6305"/>
    <w:rsid w:val="00CE78CB"/>
    <w:rsid w:val="00CF37D6"/>
    <w:rsid w:val="00D0580E"/>
    <w:rsid w:val="00D1165D"/>
    <w:rsid w:val="00D1321B"/>
    <w:rsid w:val="00D5727A"/>
    <w:rsid w:val="00D67BF2"/>
    <w:rsid w:val="00D70358"/>
    <w:rsid w:val="00D92183"/>
    <w:rsid w:val="00D943E6"/>
    <w:rsid w:val="00DB23A1"/>
    <w:rsid w:val="00DD05CF"/>
    <w:rsid w:val="00DE7D26"/>
    <w:rsid w:val="00DF5F62"/>
    <w:rsid w:val="00E2310D"/>
    <w:rsid w:val="00E279CB"/>
    <w:rsid w:val="00E35FC8"/>
    <w:rsid w:val="00E45520"/>
    <w:rsid w:val="00E53D3B"/>
    <w:rsid w:val="00E5711A"/>
    <w:rsid w:val="00E60194"/>
    <w:rsid w:val="00E632AC"/>
    <w:rsid w:val="00E87039"/>
    <w:rsid w:val="00E90427"/>
    <w:rsid w:val="00EA63FC"/>
    <w:rsid w:val="00EC6724"/>
    <w:rsid w:val="00ED0C09"/>
    <w:rsid w:val="00EE20AA"/>
    <w:rsid w:val="00EE2D77"/>
    <w:rsid w:val="00EE455C"/>
    <w:rsid w:val="00EF631F"/>
    <w:rsid w:val="00EF67FD"/>
    <w:rsid w:val="00EF76EF"/>
    <w:rsid w:val="00F06A49"/>
    <w:rsid w:val="00F251B2"/>
    <w:rsid w:val="00F25A17"/>
    <w:rsid w:val="00F27F7B"/>
    <w:rsid w:val="00F53CBC"/>
    <w:rsid w:val="00F5491F"/>
    <w:rsid w:val="00F555A1"/>
    <w:rsid w:val="00F5787D"/>
    <w:rsid w:val="00F61912"/>
    <w:rsid w:val="00F73166"/>
    <w:rsid w:val="00F754F2"/>
    <w:rsid w:val="00F82882"/>
    <w:rsid w:val="00F94415"/>
    <w:rsid w:val="00F96407"/>
    <w:rsid w:val="00FA7DAB"/>
    <w:rsid w:val="00FB32CD"/>
    <w:rsid w:val="00FB5DD0"/>
    <w:rsid w:val="00FD64FC"/>
    <w:rsid w:val="00FE3686"/>
    <w:rsid w:val="00FF178A"/>
    <w:rsid w:val="00FF34B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9734C"/>
  <w15:chartTrackingRefBased/>
  <w15:docId w15:val="{C32BAE21-2BC9-7442-8703-55ED5C71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numbering" w:customStyle="1" w:styleId="CurrentList1">
    <w:name w:val="Current List1"/>
    <w:uiPriority w:val="99"/>
    <w:rsid w:val="00EE20AA"/>
    <w:pPr>
      <w:numPr>
        <w:numId w:val="20"/>
      </w:numPr>
    </w:pPr>
  </w:style>
  <w:style w:type="paragraph" w:styleId="ListParagraph">
    <w:name w:val="List Paragraph"/>
    <w:basedOn w:val="Normal"/>
    <w:uiPriority w:val="34"/>
    <w:unhideWhenUsed/>
    <w:qFormat/>
    <w:rsid w:val="00F5491F"/>
    <w:pPr>
      <w:ind w:left="720"/>
      <w:contextualSpacing/>
    </w:pPr>
  </w:style>
  <w:style w:type="character" w:styleId="Hyperlink">
    <w:name w:val="Hyperlink"/>
    <w:basedOn w:val="DefaultParagraphFont"/>
    <w:uiPriority w:val="99"/>
    <w:unhideWhenUsed/>
    <w:rsid w:val="00751616"/>
    <w:rPr>
      <w:color w:val="5E9EA1" w:themeColor="hyperlink"/>
      <w:u w:val="single"/>
    </w:rPr>
  </w:style>
  <w:style w:type="character" w:styleId="UnresolvedMention">
    <w:name w:val="Unresolved Mention"/>
    <w:basedOn w:val="DefaultParagraphFont"/>
    <w:uiPriority w:val="99"/>
    <w:semiHidden/>
    <w:unhideWhenUsed/>
    <w:rsid w:val="00751616"/>
    <w:rPr>
      <w:color w:val="605E5C"/>
      <w:shd w:val="clear" w:color="auto" w:fill="E1DFDD"/>
    </w:rPr>
  </w:style>
  <w:style w:type="table" w:styleId="PlainTable1">
    <w:name w:val="Plain Table 1"/>
    <w:basedOn w:val="TableNormal"/>
    <w:uiPriority w:val="41"/>
    <w:rsid w:val="00A942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42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E5711A"/>
    <w:pPr>
      <w:spacing w:before="120" w:after="0"/>
    </w:pPr>
    <w:rPr>
      <w:rFonts w:cstheme="minorHAnsi"/>
      <w:b/>
      <w:bCs/>
      <w:i/>
      <w:iCs/>
    </w:rPr>
  </w:style>
  <w:style w:type="paragraph" w:styleId="TOC2">
    <w:name w:val="toc 2"/>
    <w:basedOn w:val="Normal"/>
    <w:next w:val="Normal"/>
    <w:autoRedefine/>
    <w:uiPriority w:val="39"/>
    <w:unhideWhenUsed/>
    <w:rsid w:val="00E5711A"/>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E5711A"/>
    <w:pPr>
      <w:spacing w:after="0"/>
      <w:ind w:left="480"/>
    </w:pPr>
    <w:rPr>
      <w:rFonts w:cstheme="minorHAnsi"/>
      <w:sz w:val="20"/>
      <w:szCs w:val="20"/>
    </w:rPr>
  </w:style>
  <w:style w:type="paragraph" w:styleId="TOC4">
    <w:name w:val="toc 4"/>
    <w:basedOn w:val="Normal"/>
    <w:next w:val="Normal"/>
    <w:autoRedefine/>
    <w:uiPriority w:val="39"/>
    <w:semiHidden/>
    <w:unhideWhenUsed/>
    <w:rsid w:val="00E5711A"/>
    <w:pPr>
      <w:spacing w:after="0"/>
      <w:ind w:left="720"/>
    </w:pPr>
    <w:rPr>
      <w:rFonts w:cstheme="minorHAnsi"/>
      <w:sz w:val="20"/>
      <w:szCs w:val="20"/>
    </w:rPr>
  </w:style>
  <w:style w:type="paragraph" w:styleId="TOC5">
    <w:name w:val="toc 5"/>
    <w:basedOn w:val="Normal"/>
    <w:next w:val="Normal"/>
    <w:autoRedefine/>
    <w:uiPriority w:val="39"/>
    <w:semiHidden/>
    <w:unhideWhenUsed/>
    <w:rsid w:val="00E5711A"/>
    <w:pPr>
      <w:spacing w:after="0"/>
      <w:ind w:left="960"/>
    </w:pPr>
    <w:rPr>
      <w:rFonts w:cstheme="minorHAnsi"/>
      <w:sz w:val="20"/>
      <w:szCs w:val="20"/>
    </w:rPr>
  </w:style>
  <w:style w:type="paragraph" w:styleId="TOC6">
    <w:name w:val="toc 6"/>
    <w:basedOn w:val="Normal"/>
    <w:next w:val="Normal"/>
    <w:autoRedefine/>
    <w:uiPriority w:val="39"/>
    <w:semiHidden/>
    <w:unhideWhenUsed/>
    <w:rsid w:val="00E5711A"/>
    <w:pPr>
      <w:spacing w:after="0"/>
      <w:ind w:left="1200"/>
    </w:pPr>
    <w:rPr>
      <w:rFonts w:cstheme="minorHAnsi"/>
      <w:sz w:val="20"/>
      <w:szCs w:val="20"/>
    </w:rPr>
  </w:style>
  <w:style w:type="paragraph" w:styleId="TOC7">
    <w:name w:val="toc 7"/>
    <w:basedOn w:val="Normal"/>
    <w:next w:val="Normal"/>
    <w:autoRedefine/>
    <w:uiPriority w:val="39"/>
    <w:semiHidden/>
    <w:unhideWhenUsed/>
    <w:rsid w:val="00E5711A"/>
    <w:pPr>
      <w:spacing w:after="0"/>
      <w:ind w:left="1440"/>
    </w:pPr>
    <w:rPr>
      <w:rFonts w:cstheme="minorHAnsi"/>
      <w:sz w:val="20"/>
      <w:szCs w:val="20"/>
    </w:rPr>
  </w:style>
  <w:style w:type="paragraph" w:styleId="TOC8">
    <w:name w:val="toc 8"/>
    <w:basedOn w:val="Normal"/>
    <w:next w:val="Normal"/>
    <w:autoRedefine/>
    <w:uiPriority w:val="39"/>
    <w:semiHidden/>
    <w:unhideWhenUsed/>
    <w:rsid w:val="00E5711A"/>
    <w:pPr>
      <w:spacing w:after="0"/>
      <w:ind w:left="1680"/>
    </w:pPr>
    <w:rPr>
      <w:rFonts w:cstheme="minorHAnsi"/>
      <w:sz w:val="20"/>
      <w:szCs w:val="20"/>
    </w:rPr>
  </w:style>
  <w:style w:type="paragraph" w:styleId="TOC9">
    <w:name w:val="toc 9"/>
    <w:basedOn w:val="Normal"/>
    <w:next w:val="Normal"/>
    <w:autoRedefine/>
    <w:uiPriority w:val="39"/>
    <w:semiHidden/>
    <w:unhideWhenUsed/>
    <w:rsid w:val="00E5711A"/>
    <w:pPr>
      <w:spacing w:after="0"/>
      <w:ind w:left="1920"/>
    </w:pPr>
    <w:rPr>
      <w:rFonts w:cstheme="minorHAnsi"/>
      <w:sz w:val="20"/>
      <w:szCs w:val="20"/>
    </w:rPr>
  </w:style>
  <w:style w:type="paragraph" w:styleId="TableofFigures">
    <w:name w:val="table of figures"/>
    <w:basedOn w:val="Normal"/>
    <w:next w:val="Normal"/>
    <w:uiPriority w:val="99"/>
    <w:unhideWhenUsed/>
    <w:rsid w:val="00E5711A"/>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01586">
      <w:bodyDiv w:val="1"/>
      <w:marLeft w:val="0"/>
      <w:marRight w:val="0"/>
      <w:marTop w:val="0"/>
      <w:marBottom w:val="0"/>
      <w:divBdr>
        <w:top w:val="none" w:sz="0" w:space="0" w:color="auto"/>
        <w:left w:val="none" w:sz="0" w:space="0" w:color="auto"/>
        <w:bottom w:val="none" w:sz="0" w:space="0" w:color="auto"/>
        <w:right w:val="none" w:sz="0" w:space="0" w:color="auto"/>
      </w:divBdr>
    </w:div>
    <w:div w:id="1258370300">
      <w:bodyDiv w:val="1"/>
      <w:marLeft w:val="0"/>
      <w:marRight w:val="0"/>
      <w:marTop w:val="0"/>
      <w:marBottom w:val="0"/>
      <w:divBdr>
        <w:top w:val="none" w:sz="0" w:space="0" w:color="auto"/>
        <w:left w:val="none" w:sz="0" w:space="0" w:color="auto"/>
        <w:bottom w:val="none" w:sz="0" w:space="0" w:color="auto"/>
        <w:right w:val="none" w:sz="0" w:space="0" w:color="auto"/>
      </w:divBdr>
    </w:div>
    <w:div w:id="1825506569">
      <w:bodyDiv w:val="1"/>
      <w:marLeft w:val="0"/>
      <w:marRight w:val="0"/>
      <w:marTop w:val="0"/>
      <w:marBottom w:val="0"/>
      <w:divBdr>
        <w:top w:val="none" w:sz="0" w:space="0" w:color="auto"/>
        <w:left w:val="none" w:sz="0" w:space="0" w:color="auto"/>
        <w:bottom w:val="none" w:sz="0" w:space="0" w:color="auto"/>
        <w:right w:val="none" w:sz="0" w:space="0" w:color="auto"/>
      </w:divBdr>
      <w:divsChild>
        <w:div w:id="124470667">
          <w:marLeft w:val="0"/>
          <w:marRight w:val="0"/>
          <w:marTop w:val="0"/>
          <w:marBottom w:val="0"/>
          <w:divBdr>
            <w:top w:val="none" w:sz="0" w:space="0" w:color="auto"/>
            <w:left w:val="none" w:sz="0" w:space="0" w:color="auto"/>
            <w:bottom w:val="none" w:sz="0" w:space="0" w:color="auto"/>
            <w:right w:val="none" w:sz="0" w:space="0" w:color="auto"/>
          </w:divBdr>
        </w:div>
        <w:div w:id="249320284">
          <w:marLeft w:val="0"/>
          <w:marRight w:val="0"/>
          <w:marTop w:val="0"/>
          <w:marBottom w:val="0"/>
          <w:divBdr>
            <w:top w:val="none" w:sz="0" w:space="0" w:color="auto"/>
            <w:left w:val="none" w:sz="0" w:space="0" w:color="auto"/>
            <w:bottom w:val="none" w:sz="0" w:space="0" w:color="auto"/>
            <w:right w:val="none" w:sz="0" w:space="0" w:color="auto"/>
          </w:divBdr>
        </w:div>
        <w:div w:id="294798206">
          <w:marLeft w:val="0"/>
          <w:marRight w:val="0"/>
          <w:marTop w:val="0"/>
          <w:marBottom w:val="0"/>
          <w:divBdr>
            <w:top w:val="none" w:sz="0" w:space="0" w:color="auto"/>
            <w:left w:val="none" w:sz="0" w:space="0" w:color="auto"/>
            <w:bottom w:val="none" w:sz="0" w:space="0" w:color="auto"/>
            <w:right w:val="none" w:sz="0" w:space="0" w:color="auto"/>
          </w:divBdr>
        </w:div>
        <w:div w:id="1661343484">
          <w:marLeft w:val="0"/>
          <w:marRight w:val="0"/>
          <w:marTop w:val="0"/>
          <w:marBottom w:val="0"/>
          <w:divBdr>
            <w:top w:val="none" w:sz="0" w:space="0" w:color="auto"/>
            <w:left w:val="none" w:sz="0" w:space="0" w:color="auto"/>
            <w:bottom w:val="none" w:sz="0" w:space="0" w:color="auto"/>
            <w:right w:val="none" w:sz="0" w:space="0" w:color="auto"/>
          </w:divBdr>
        </w:div>
        <w:div w:id="115548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eerogirimah/Library/Containers/com.microsoft.Word/Data/Library/Application%20Support/Microsoft/Office/16.0/DTS/en-GB%7b8C75C8E0-67A7-7843-BE70-645D16AA0458%7d/%7b3E921E14-7FF6-274A-AA5F-58B2F87DD734%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30ECC2-0AFB-8C46-890C-0D5CE16B0DB5}"/>
      </w:docPartPr>
      <w:docPartBody>
        <w:p w:rsidR="00000000" w:rsidRDefault="00B4628D">
          <w:r w:rsidRPr="007563B3">
            <w:rPr>
              <w:rStyle w:val="PlaceholderText"/>
            </w:rPr>
            <w:t>Click or tap here to enter text.</w:t>
          </w:r>
        </w:p>
      </w:docPartBody>
    </w:docPart>
    <w:docPart>
      <w:docPartPr>
        <w:name w:val="F529F2C5C7BEFE41921C7597D1A94391"/>
        <w:category>
          <w:name w:val="General"/>
          <w:gallery w:val="placeholder"/>
        </w:category>
        <w:types>
          <w:type w:val="bbPlcHdr"/>
        </w:types>
        <w:behaviors>
          <w:behavior w:val="content"/>
        </w:behaviors>
        <w:guid w:val="{C770707E-473B-134B-9BAE-6C1DE4200907}"/>
      </w:docPartPr>
      <w:docPartBody>
        <w:p w:rsidR="00000000" w:rsidRDefault="00B4628D" w:rsidP="00B4628D">
          <w:pPr>
            <w:pStyle w:val="F529F2C5C7BEFE41921C7597D1A94391"/>
          </w:pPr>
          <w:r w:rsidRPr="007563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90455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8D"/>
    <w:rsid w:val="00B4628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DA11BAF831446A5ED6265F62F3303">
    <w:name w:val="F7FDA11BAF831446A5ED6265F62F3303"/>
  </w:style>
  <w:style w:type="paragraph" w:customStyle="1" w:styleId="21B8CC8006E4E940BFE0582846A11820">
    <w:name w:val="21B8CC8006E4E940BFE0582846A11820"/>
  </w:style>
  <w:style w:type="paragraph" w:customStyle="1" w:styleId="5ACC4A19FB166A4BBCDBC186E0CC975D">
    <w:name w:val="5ACC4A19FB166A4BBCDBC186E0CC975D"/>
  </w:style>
  <w:style w:type="paragraph" w:customStyle="1" w:styleId="3ECFB4938A516B429EEC23823DE7CCB9">
    <w:name w:val="3ECFB4938A516B429EEC23823DE7CCB9"/>
  </w:style>
  <w:style w:type="paragraph" w:customStyle="1" w:styleId="49E4179B0FEBD24B8A13F84F8C693762">
    <w:name w:val="49E4179B0FEBD24B8A13F84F8C693762"/>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9F0BCB4A5BC6FA49A29DFBBC453D7741">
    <w:name w:val="9F0BCB4A5BC6FA49A29DFBBC453D7741"/>
  </w:style>
  <w:style w:type="paragraph" w:customStyle="1" w:styleId="CA7E44C6D0DCF146991AEC231321C5B5">
    <w:name w:val="CA7E44C6D0DCF146991AEC231321C5B5"/>
  </w:style>
  <w:style w:type="paragraph" w:customStyle="1" w:styleId="5A20B9487229C8479E76C9A7BD04DBC8">
    <w:name w:val="5A20B9487229C8479E76C9A7BD04DBC8"/>
  </w:style>
  <w:style w:type="paragraph" w:customStyle="1" w:styleId="E10BF231297E9845B447A6C8356FF1DF">
    <w:name w:val="E10BF231297E9845B447A6C8356FF1DF"/>
  </w:style>
  <w:style w:type="paragraph" w:customStyle="1" w:styleId="5751D522AD7C8E408E74C749D92298FB">
    <w:name w:val="5751D522AD7C8E408E74C749D92298FB"/>
  </w:style>
  <w:style w:type="paragraph" w:customStyle="1" w:styleId="35C553DAE7B5D444AFF2F6FC98179033">
    <w:name w:val="35C553DAE7B5D444AFF2F6FC98179033"/>
  </w:style>
  <w:style w:type="paragraph" w:customStyle="1" w:styleId="9A4FC7ADDF1FD246904A2D585BC995E2">
    <w:name w:val="9A4FC7ADDF1FD246904A2D585BC995E2"/>
  </w:style>
  <w:style w:type="paragraph" w:customStyle="1" w:styleId="3E94A4B3B0E9EA43A8DC18D76C7AEA72">
    <w:name w:val="3E94A4B3B0E9EA43A8DC18D76C7AEA72"/>
  </w:style>
  <w:style w:type="paragraph" w:customStyle="1" w:styleId="4992BAC7B7603441B8E8131B868E3FF3">
    <w:name w:val="4992BAC7B7603441B8E8131B868E3FF3"/>
  </w:style>
  <w:style w:type="paragraph" w:customStyle="1" w:styleId="BD7AC7F44F8C3C4992F26B5096CB655E">
    <w:name w:val="BD7AC7F44F8C3C4992F26B5096CB655E"/>
  </w:style>
  <w:style w:type="paragraph" w:customStyle="1" w:styleId="3C62CC3334742C468C40AC49768AC819">
    <w:name w:val="3C62CC3334742C468C40AC49768AC819"/>
  </w:style>
  <w:style w:type="paragraph" w:customStyle="1" w:styleId="40E4FE69E64DD343952B3C0F2F58A99E">
    <w:name w:val="40E4FE69E64DD343952B3C0F2F58A99E"/>
  </w:style>
  <w:style w:type="paragraph" w:customStyle="1" w:styleId="49817F66D2BA9847BF14F4E46BC61BD6">
    <w:name w:val="49817F66D2BA9847BF14F4E46BC61BD6"/>
  </w:style>
  <w:style w:type="character" w:styleId="PlaceholderText">
    <w:name w:val="Placeholder Text"/>
    <w:basedOn w:val="DefaultParagraphFont"/>
    <w:uiPriority w:val="99"/>
    <w:semiHidden/>
    <w:rsid w:val="00B4628D"/>
    <w:rPr>
      <w:color w:val="808080"/>
    </w:rPr>
  </w:style>
  <w:style w:type="paragraph" w:customStyle="1" w:styleId="F529F2C5C7BEFE41921C7597D1A94391">
    <w:name w:val="F529F2C5C7BEFE41921C7597D1A94391"/>
    <w:rsid w:val="00B46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8F2EEB-7406-8349-9FB4-7A921BDD53AD}">
  <we:reference id="f78a3046-9e99-4300-aa2b-5814002b01a2" version="1.46.0.0" store="EXCatalog" storeType="EXCatalog"/>
  <we:alternateReferences>
    <we:reference id="WA104382081" version="1.46.0.0" store="en-GB" storeType="OMEX"/>
  </we:alternateReferences>
  <we:properties>
    <we:property name="MENDELEY_CITATIONS" value="[{&quot;citationID&quot;:&quot;MENDELEY_CITATION_ad858ffe-8acd-477e-aa14-12bdd085f07a&quot;,&quot;properties&quot;:{&quot;noteIndex&quot;:0},&quot;isEdited&quot;:false,&quot;manualOverride&quot;:{&quot;isManuallyOverridden&quot;:true,&quot;citeprocText&quot;:&quot;(Research Institute (IFPRI) and and Agriculture (MoFA), 2020)&quot;,&quot;manualOverrideText&quot;:&quot;(Research Institute (IFPRI) I, and Agriculture (MoFA), 2020)&quot;},&quot;citationTag&quot;:&quot;MENDELEY_CITATION_v3_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&quot;,&quot;citationItems&quot;:[{&quot;id&quot;:&quot;c2f7e770-0c17-3dc6-9e51-9c7d72039b09&quot;,&quot;itemData&quot;:{&quot;type&quot;:&quot;report&quot;,&quot;id&quot;:&quot;c2f7e770-0c17-3dc6-9e51-9c7d72039b09&quot;,&quot;title&quot;:&quot;Ghana's rice market&quot;,&quot;author&quot;:[{&quot;family&quot;:&quot;Research Institute (IFPRI)&quot;,&quot;given&quot;:&quot;International Food Policy&quot;,&quot;parse-names&quot;:false,&quot;dropping-particle&quot;:&quot;&quot;,&quot;non-dropping-particle&quot;:&quot;&quot;},{&quot;family&quot;:&quot;and Agriculture (MoFA)&quot;,&quot;given&quot;:&quot;Ministry of Food&quot;,&quot;parse-names&quot;:false,&quot;dropping-particle&quot;:&quot;&quot;,&quot;non-dropping-particle&quot;:&quot;&quot;}],&quot;DOI&quot;:&quot;10.2499/p15738coll2.133697&quot;,&quot;URL&quot;:&quot;https://ebrary.ifpri.org/digital/collection/p15738coll2/id/133697&quot;,&quot;issued&quot;:{&quot;date-parts&quot;:[[2020]]},&quot;container-title-short&quot;:&quot;&quot;},&quot;isTemporary&quot;:false}]},{&quot;citationID&quot;:&quot;MENDELEY_CITATION_3532c2d0-e703-418c-a6a0-6a0e682449f4&quot;,&quot;properties&quot;:{&quot;noteIndex&quot;:0},&quot;isEdited&quot;:false,&quot;manualOverride&quot;:{&quot;isManuallyOverridden&quot;:false,&quot;citeprocText&quot;:&quot;(Amikuzuno, Issahaku and Daadi, 2020)&quot;,&quot;manualOverrideText&quot;:&quot;&quot;},&quot;citationTag&quot;:&quot;MENDELEY_CITATION_v3_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&quot;,&quot;citationItems&quot;:[{&quot;id&quot;:&quot;fe49c879-9978-348a-a25c-7e912bc11128&quot;,&quot;itemData&quot;:{&quot;type&quot;:&quot;article-journal&quot;,&quot;id&quot;:&quot;fe49c879-9978-348a-a25c-7e912bc11128&quot;,&quot;title&quot;:&quot;Price Transmission between Imported and Local Rice Markets in a Liberalised Economy: Are Ghana's Rice Wars Just Much I Do about Nothing?&quot;,&quot;author&quot;:[{&quot;family&quot;:&quot;Amikuzuno&quot;,&quot;given&quot;:&quot;Joseph&quot;,&quot;parse-names&quot;:false,&quot;dropping-particle&quot;:&quot;&quot;,&quot;non-dropping-particle&quot;:&quot;&quot;},{&quot;family&quot;:&quot;Issahaku&quot;,&quot;given&quot;:&quot;Gazali&quot;,&quot;parse-names&quot;:false,&quot;dropping-particle&quot;:&quot;&quot;,&quot;non-dropping-particle&quot;:&quot;&quot;},{&quot;family&quot;:&quot;Daadi&quot;,&quot;given&quot;:&quot;Bunbom&quot;,&quot;parse-names&quot;:false,&quot;dropping-particle&quot;:&quot;&quot;,&quot;non-dropping-particle&quot;:&quot;&quot;}],&quot;issued&quot;:{&quot;date-parts&quot;:[[2020,7,22]]},&quot;page&quot;:&quot;109-119&quot;,&quot;abstract&quot;:&quot;The effect of the reduction in import tariffs and liberalisation of marketing channels on price transmission between agricultural commodity markets in developing countries, like Ghana has been a source of a notional trade conflict since the mid 1990s. The conflict is based on the view that import trade liberalisation destroyed the domestic markets of import substitutes. One of Ghana's import substitutes whose marketability, price and production are believed to be adversely affected by import liberalisation is rice. To understand what role liberalisation plays in this regard, we examine the transmission of price signals between imported and local wholesale rice prices from 2006 to 2011 in Ghana. The results reveal the existence of long-run equilibrium relationships and partial transmission of price shocks from local to imported rice prices, but the latter do not dominate prices of the local rice. Thus banning rice imports or slapping imports with high tariffs in line with public opinion in Ghana might not be an option to consider. Rather, encouraging quality improvement of local rice through modern processing techniques and enhancing competition between the two grades of rice at the domestic scene has to be a key concern of government.&quot;,&quot;volume&quot;:&quot;4&quot;,&quot;container-title-short&quot;:&quot;&quot;},&quot;isTemporary&quot;:false}]},{&quot;citationID&quot;:&quot;MENDELEY_CITATION_7dd3536e-04fc-4cd8-87f6-398293b4b172&quot;,&quot;properties&quot;:{&quot;noteIndex&quot;:0},&quot;isEdited&quot;:false,&quot;manualOverride&quot;:{&quot;isManuallyOverridden&quot;:false,&quot;citeprocText&quot;:&quot;(WFP - World Food Programme, 2020)&quot;,&quot;manualOverrideText&quot;:&quot;&quot;},&quot;citationTag&quot;:&quot;MENDELEY_CITATION_v3_eyJjaXRhdGlvbklEIjoiTUVOREVMRVlfQ0lUQVRJT05fN2RkMzUzNmUtMDRmYy00Y2Q4LTg3ZjYtMzk4MjkzYjRiMTcyIiwicHJvcGVydGllcyI6eyJub3RlSW5kZXgiOjB9LCJpc0VkaXRlZCI6ZmFsc2UsIm1hbnVhbE92ZXJyaWRlIjp7ImlzTWFudWFsbHlPdmVycmlkZGVuIjpmYWxzZSwiY2l0ZXByb2NUZXh0IjoiKFdGUCAtIFdvcmxkIEZvb2QgUHJvZ3JhbW1lLCAyMDIwKSIsIm1hbnVhbE92ZXJyaWRlVGV4dCI6IiJ9LCJjaXRhdGlvbkl0ZW1zIjpbeyJpZCI6IjQyZTVjNGQwLTNlOWUtM2ZiZS1iZGVlLWU3ZjE2MTBiYjg5NiIsIml0ZW1EYXRhIjp7InR5cGUiOiJ3ZWJwYWdlIiwiaWQiOiI0MmU1YzRkMC0zZTllLTNmYmUtYmRlZS1lN2YxNjEwYmI4OTY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&quot;,&quot;citationItems&quot;:[{&quot;id&quot;:&quot;42e5c4d0-3e9e-3fbe-bdee-e7f1610bb896&quot;,&quot;itemData&quot;:{&quot;type&quot;:&quot;webpage&quot;,&quot;id&quot;:&quot;42e5c4d0-3e9e-3fbe-bdee-e7f1610bb896&quot;,&quot;title&quot;:&quot;Ghana - Food Prices&quot;,&quot;author&quot;:[{&quot;family&quot;:&quot;WFP - World Food Programme&quot;,&quot;given&quot;:&quot;&quot;,&quot;parse-names&quot;:false,&quot;dropping-particle&quot;:&quot;&quot;,&quot;non-dropping-particle&quot;:&quot;&quot;}],&quot;accessed&quot;:{&quot;date-parts&quot;:[[2023,1,12]]},&quot;URL&quot;:&quot;https://data.world/wfp/626e809c-c4fc-467b-a60c-129acb5e9320&quot;,&quot;issued&quot;:{&quot;date-parts&quot;:[[2020,5,17]]},&quot;abstract&quot;:&quot;This dataset contains Food Prices data for Ghana. Food prices data comes from the World Food Programme and covers foods such as maize, rice, beans, fish, and sugar for 76 countries and some 1,500 markets. It is updated weekly but contains to a large extent monthly data. The data goes back as far as 1992 for a few countries, although many countries started reporting from 2003 or thereafter.&quot;,&quot;container-title-short&quot;:&quot;&quot;},&quot;isTemporary&quot;:false}]},{&quot;citationID&quot;:&quot;MENDELEY_CITATION_62d2997f-a44e-4035-b67e-76c2c57d97e4&quot;,&quot;properties&quot;:{&quot;noteIndex&quot;:0},&quot;isEdited&quot;:false,&quot;manualOverride&quot;:{&quot;isManuallyOverridden&quot;:false,&quot;citeprocText&quot;:&quot;(WFP - World Food Programme, 2023)&quot;,&quot;manualOverrideText&quot;:&quot;&quot;},&quot;citationTag&quot;:&quot;MENDELEY_CITATION_v3_eyJjaXRhdGlvbklEIjoiTUVOREVMRVlfQ0lUQVRJT05fNjJkMjk5N2YtYTQ0ZS00MDM1LWI2N2UtNzZjMmM1N2Q5N2U0IiwicHJvcGVydGllcyI6eyJub3RlSW5kZXgiOjB9LCJpc0VkaXRlZCI6ZmFsc2UsIm1hbnVhbE92ZXJyaWRlIjp7ImlzTWFudWFsbHlPdmVycmlkZGVuIjpmYWxzZSwiY2l0ZXByb2NUZXh0IjoiKFdGUCAtIFdvcmxkIEZvb2QgUHJvZ3JhbW1lLCAyMDIzKSIsIm1hbnVhbE92ZXJyaWRlVGV4dCI6IiJ9LCJjaXRhdGlvbkl0ZW1zIjpbeyJpZCI6IjJhMThhYzFmLTEyOWItMzU1OS1iZmE2LTE2OTU4NjQ4MzU5NCIsIml0ZW1EYXRhIjp7InR5cGUiOiJ3ZWJwYWdlIiwiaWQiOiIyYTE4YWMxZi0xMjliLTM1NTktYmZhNi0xNjk1ODY0ODM1OTQ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mh1bWRhdGEub3JnL2RhdGFzZXQvd2ZwLWZvb2QtcHJpY2VzLWZvci1naGFuYSIsImlzc3VlZCI6eyJkYXRlLXBhcnRzIjpbWzIwMjMsMSw4XV19LCJjb250YWluZXItdGl0bGUtc2hvcnQiOiIifSwiaXNUZW1wb3JhcnkiOmZhbHNlfV19&quot;,&quot;citationItems&quot;:[{&quot;id&quot;:&quot;2a18ac1f-129b-3559-bfa6-169586483594&quot;,&quot;itemData&quot;:{&quot;type&quot;:&quot;webpage&quot;,&quot;id&quot;:&quot;2a18ac1f-129b-3559-bfa6-169586483594&quot;,&quot;title&quot;:&quot;Ghana - Food Prices&quot;,&quot;author&quot;:[{&quot;family&quot;:&quot;WFP - World Food Programme&quot;,&quot;given&quot;:&quot;&quot;,&quot;parse-names&quot;:false,&quot;dropping-particle&quot;:&quot;&quot;,&quot;non-dropping-particle&quot;:&quot;&quot;}],&quot;accessed&quot;:{&quot;date-parts&quot;:[[2023,1,12]]},&quot;URL&quot;:&quot;https://data.humdata.org/dataset/wfp-food-prices-for-ghana&quot;,&quot;issued&quot;:{&quot;date-parts&quot;:[[2023,1,8]]},&quot;container-title-short&quot;:&quot;&quot;},&quot;isTemporary&quot;:false}]},{&quot;citationID&quot;:&quot;MENDELEY_CITATION_793eb73b-5e0b-41a7-b927-36461deaca26&quot;,&quot;properties&quot;:{&quot;noteIndex&quot;:0},&quot;isEdited&quot;:false,&quot;manualOverride&quot;:{&quot;isManuallyOverridden&quot;:false,&quot;citeprocText&quot;:&quot;(Ogirimah &lt;i&gt;et al.&lt;/i&gt;, 2023)&quot;,&quot;manualOverrideText&quot;:&quot;&quot;},&quot;citationTag&quot;:&quot;MENDELEY_CITATION_v3_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&quot;,&quot;citationItems&quot;:[{&quot;id&quot;:&quot;0da6154e-ea10-31dd-9fec-2e3fb7453ef8&quot;,&quot;itemData&quot;:{&quot;type&quot;:&quot;webpage&quot;,&quot;id&quot;:&quot;0da6154e-ea10-31dd-9fec-2e3fb7453ef8&quot;,&quot;title&quot;:&quot;A_group-43&quot;,&quot;author&quot;:[{&quot;family&quot;:&quot;Ogirimah&quot;,&quot;given&quot;:&quot;Ameer&quot;,&quot;parse-names&quot;:false,&quot;dropping-particle&quot;:&quot;&quot;,&quot;non-dropping-particle&quot;:&quot;&quot;},{&quot;family&quot;:&quot;Naz&quot;,&quot;given&quot;:&quot;Ayesha&quot;,&quot;parse-names&quot;:false,&quot;dropping-particle&quot;:&quot;&quot;,&quot;non-dropping-particle&quot;:&quot;&quot;},{&quot;family&quot;:&quot;Patel&quot;,&quot;given&quot;:&quot;Kajalben&quot;,&quot;parse-names&quot;:false,&quot;dropping-particle&quot;:&quot;&quot;,&quot;non-dropping-particle&quot;:&quot;&quot;},{&quot;family&quot;:&quot;Gundraju&quot;,&quot;given&quot;:&quot;Venkata&quot;,&quot;parse-names&quot;:false,&quot;dropping-particle&quot;:&quot;&quot;,&quot;non-dropping-particle&quot;:&quot;&quot;},{&quot;family&quot;:&quot;Gavvaji&quot;,&quot;given&quot;:&quot;Shanmukha&quot;,&quot;parse-names&quot;:false,&quot;dropping-particle&quot;:&quot;&quot;,&quot;non-dropping-particle&quot;:&quot;&quot;}],&quot;accessed&quot;:{&quot;date-parts&quot;:[[2023,1,12]]},&quot;URL&quot;:&quot;https://bitbucket.org/an22abe/a_group-43/src/master/&quot;,&quot;issued&quot;:{&quot;date-parts&quot;:[[2023,1,1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8B5871-BA13-2D48-9D6E-C3697DE5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Ameer Itopa Ogirimah [Student-PECS]</cp:lastModifiedBy>
  <cp:revision>2</cp:revision>
  <dcterms:created xsi:type="dcterms:W3CDTF">2023-01-13T17:31:00Z</dcterms:created>
  <dcterms:modified xsi:type="dcterms:W3CDTF">2023-01-13T17:31:00Z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