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199F" w14:textId="77777777" w:rsidR="006432D1" w:rsidRPr="008B46C5" w:rsidRDefault="006432D1" w:rsidP="006432D1">
      <w:pPr>
        <w:spacing w:line="360" w:lineRule="auto"/>
        <w:rPr>
          <w:color w:val="auto"/>
          <w:sz w:val="24"/>
          <w:lang w:val="ru-RU"/>
        </w:rPr>
      </w:pPr>
    </w:p>
    <w:p w14:paraId="72A1B421" w14:textId="77777777" w:rsidR="006432D1" w:rsidRDefault="006432D1" w:rsidP="006432D1">
      <w:pPr>
        <w:spacing w:line="360" w:lineRule="auto"/>
        <w:ind w:left="5387"/>
        <w:jc w:val="left"/>
        <w:rPr>
          <w:lang w:val="ru-RU"/>
        </w:rPr>
      </w:pPr>
      <w:r w:rsidRPr="008B46C5">
        <w:rPr>
          <w:lang w:val="ru-RU"/>
        </w:rPr>
        <w:t>УТВЕРЖДАЮ</w:t>
      </w:r>
    </w:p>
    <w:p w14:paraId="78533F8B" w14:textId="77777777" w:rsidR="00CE0F37" w:rsidRDefault="00CE0F37" w:rsidP="006432D1">
      <w:pPr>
        <w:spacing w:line="360" w:lineRule="auto"/>
        <w:ind w:left="5387"/>
        <w:jc w:val="left"/>
        <w:rPr>
          <w:lang w:val="ru-RU"/>
        </w:rPr>
      </w:pPr>
      <w:r w:rsidRPr="00CE0F37">
        <w:rPr>
          <w:lang w:val="ru-RU"/>
        </w:rPr>
        <w:t>Глава муниципального управления поселком</w:t>
      </w:r>
      <w:r w:rsidRPr="00CE0F37">
        <w:rPr>
          <w:lang w:val="ru-RU"/>
        </w:rPr>
        <w:t xml:space="preserve"> </w:t>
      </w:r>
    </w:p>
    <w:p w14:paraId="4589C3AD" w14:textId="5F9F69E1" w:rsidR="006432D1" w:rsidRPr="008B46C5" w:rsidRDefault="0018533F" w:rsidP="006432D1">
      <w:pPr>
        <w:spacing w:line="360" w:lineRule="auto"/>
        <w:ind w:left="5387"/>
        <w:jc w:val="left"/>
        <w:rPr>
          <w:lang w:val="ru-RU"/>
        </w:rPr>
      </w:pPr>
      <w:r w:rsidRPr="0018533F">
        <w:t xml:space="preserve">_________________ / </w:t>
      </w:r>
      <w:proofErr w:type="spellStart"/>
      <w:r w:rsidRPr="0018533F">
        <w:t>Иванов</w:t>
      </w:r>
      <w:proofErr w:type="spellEnd"/>
      <w:r w:rsidRPr="0018533F">
        <w:t xml:space="preserve"> И.И. /</w:t>
      </w:r>
      <w:r w:rsidRPr="0018533F">
        <w:rPr>
          <w:lang w:val="ru-RU"/>
        </w:rPr>
        <w:t xml:space="preserve"> </w:t>
      </w:r>
      <w:r w:rsidR="006432D1" w:rsidRPr="008B46C5">
        <w:rPr>
          <w:lang w:val="ru-RU"/>
        </w:rPr>
        <w:t>«___»________________2025 г.</w:t>
      </w:r>
    </w:p>
    <w:p w14:paraId="4F82C0E0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62E2A76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41FEFF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844F327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7830E9A5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07804DEA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039BDEE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2384EF2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5395A93" w14:textId="77777777" w:rsidR="009B0010" w:rsidRPr="008B46C5" w:rsidRDefault="00463DA9">
      <w:pPr>
        <w:spacing w:after="35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CB80ABD" w14:textId="2C1EB4B8" w:rsidR="00063DF4" w:rsidRPr="00063DF4" w:rsidRDefault="00063DF4" w:rsidP="00063DF4">
      <w:pPr>
        <w:spacing w:after="0" w:line="259" w:lineRule="auto"/>
        <w:ind w:left="0" w:firstLine="0"/>
        <w:jc w:val="center"/>
        <w:rPr>
          <w:lang w:val="ru-RU"/>
        </w:rPr>
      </w:pPr>
      <w:r w:rsidRPr="00063DF4">
        <w:rPr>
          <w:lang w:val="ru-RU"/>
        </w:rPr>
        <w:t>АУДИТОРСКИЙ ОТЧЕТ О СООТВЕТСТВИИ ТРЕБОВАНИЯМ ИНФОРМАЦИОННОЙ БЕЗОПАСНОСТИ</w:t>
      </w:r>
    </w:p>
    <w:p w14:paraId="2084F23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74C4527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405AC9B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8BB7C1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B93762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327EE0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DE2C600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FD2D0D5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5A2454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0D47D29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765B322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395EA8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95237D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02344EC8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BBEF9D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882926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43680B6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9F4880E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51454EF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BC2D2B3" w14:textId="677F05DF" w:rsidR="009B0010" w:rsidRPr="008B46C5" w:rsidRDefault="00463DA9" w:rsidP="006432D1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C1A1A02" w14:textId="3473CA8A" w:rsidR="009B0010" w:rsidRDefault="006432D1">
      <w:pPr>
        <w:spacing w:after="13" w:line="270" w:lineRule="auto"/>
        <w:ind w:left="10" w:right="244"/>
        <w:jc w:val="center"/>
        <w:rPr>
          <w:b/>
          <w:lang w:val="ru-RU"/>
        </w:rPr>
      </w:pPr>
      <w:r w:rsidRPr="008B46C5">
        <w:rPr>
          <w:b/>
          <w:lang w:val="ru-RU"/>
        </w:rPr>
        <w:t>Санкт-Петербург</w:t>
      </w:r>
      <w:r w:rsidR="00463DA9" w:rsidRPr="008B46C5">
        <w:rPr>
          <w:b/>
          <w:lang w:val="ru-RU"/>
        </w:rPr>
        <w:t>, 20</w:t>
      </w:r>
      <w:r w:rsidRPr="008B46C5">
        <w:rPr>
          <w:b/>
          <w:lang w:val="ru-RU"/>
        </w:rPr>
        <w:t>25</w:t>
      </w:r>
      <w:r w:rsidR="00463DA9" w:rsidRPr="008B46C5">
        <w:rPr>
          <w:b/>
          <w:lang w:val="ru-RU"/>
        </w:rPr>
        <w:t xml:space="preserve"> г. </w:t>
      </w:r>
    </w:p>
    <w:p w14:paraId="1CFF09EF" w14:textId="77777777" w:rsidR="002D4633" w:rsidRDefault="002D4633">
      <w:pPr>
        <w:spacing w:after="13" w:line="270" w:lineRule="auto"/>
        <w:ind w:left="10" w:right="244"/>
        <w:jc w:val="center"/>
        <w:rPr>
          <w:b/>
          <w:lang w:val="ru-RU"/>
        </w:rPr>
      </w:pPr>
    </w:p>
    <w:p w14:paraId="77DC767B" w14:textId="77777777" w:rsidR="002D4633" w:rsidRDefault="002D4633">
      <w:pPr>
        <w:spacing w:after="13" w:line="270" w:lineRule="auto"/>
        <w:ind w:left="10" w:right="244"/>
        <w:jc w:val="center"/>
        <w:rPr>
          <w:b/>
          <w:lang w:val="ru-RU"/>
        </w:rPr>
      </w:pPr>
    </w:p>
    <w:p w14:paraId="08F67449" w14:textId="33340F65" w:rsidR="002D4633" w:rsidRPr="008B46C5" w:rsidRDefault="002D4633">
      <w:pPr>
        <w:spacing w:after="13" w:line="270" w:lineRule="auto"/>
        <w:ind w:left="10" w:right="244"/>
        <w:jc w:val="center"/>
        <w:rPr>
          <w:lang w:val="ru-RU"/>
        </w:rPr>
      </w:pPr>
      <w:r>
        <w:rPr>
          <w:b/>
          <w:lang w:val="ru-RU"/>
        </w:rPr>
        <w:t>Содержание</w:t>
      </w:r>
    </w:p>
    <w:sdt>
      <w:sdtPr>
        <w:id w:val="12389838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  <w:lang w:val="en-US" w:eastAsia="en-US"/>
        </w:rPr>
      </w:sdtEndPr>
      <w:sdtContent>
        <w:p w14:paraId="20CF0849" w14:textId="3E4AF84E" w:rsidR="002D4633" w:rsidRPr="00F571A3" w:rsidRDefault="002D4633">
          <w:pPr>
            <w:pStyle w:val="a4"/>
            <w:rPr>
              <w:lang w:val="en-US"/>
            </w:rPr>
          </w:pPr>
        </w:p>
        <w:p w14:paraId="7A049001" w14:textId="54953005" w:rsidR="00F571A3" w:rsidRDefault="002D4633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53399" w:history="1">
            <w:r w:rsidR="00F571A3" w:rsidRPr="00405C82">
              <w:rPr>
                <w:rStyle w:val="a5"/>
                <w:rFonts w:eastAsia="Arial"/>
              </w:rPr>
              <w:t>I</w:t>
            </w:r>
            <w:r w:rsidR="00F571A3" w:rsidRPr="00405C82">
              <w:rPr>
                <w:rStyle w:val="a5"/>
                <w:rFonts w:eastAsia="Arial"/>
                <w:lang w:val="ru-RU"/>
              </w:rPr>
              <w:t>. Введение</w:t>
            </w:r>
            <w:r w:rsidR="00F571A3">
              <w:rPr>
                <w:webHidden/>
              </w:rPr>
              <w:tab/>
            </w:r>
            <w:r w:rsidR="00F571A3">
              <w:rPr>
                <w:webHidden/>
              </w:rPr>
              <w:fldChar w:fldCharType="begin"/>
            </w:r>
            <w:r w:rsidR="00F571A3">
              <w:rPr>
                <w:webHidden/>
              </w:rPr>
              <w:instrText xml:space="preserve"> PAGEREF _Toc197453399 \h </w:instrText>
            </w:r>
            <w:r w:rsidR="00F571A3">
              <w:rPr>
                <w:webHidden/>
              </w:rPr>
            </w:r>
            <w:r w:rsidR="00F571A3">
              <w:rPr>
                <w:webHidden/>
              </w:rPr>
              <w:fldChar w:fldCharType="separate"/>
            </w:r>
            <w:r w:rsidR="00F571A3">
              <w:rPr>
                <w:webHidden/>
              </w:rPr>
              <w:t>2</w:t>
            </w:r>
            <w:r w:rsidR="00F571A3">
              <w:rPr>
                <w:webHidden/>
              </w:rPr>
              <w:fldChar w:fldCharType="end"/>
            </w:r>
          </w:hyperlink>
        </w:p>
        <w:p w14:paraId="1C156A94" w14:textId="6255A407" w:rsidR="00F571A3" w:rsidRDefault="00F571A3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7453400" w:history="1">
            <w:r w:rsidRPr="00405C82">
              <w:rPr>
                <w:rStyle w:val="a5"/>
              </w:rPr>
              <w:t xml:space="preserve">II. </w:t>
            </w:r>
            <w:r w:rsidRPr="00405C82">
              <w:rPr>
                <w:rStyle w:val="a5"/>
                <w:lang w:val="ru-RU"/>
              </w:rPr>
              <w:t>Нарушения нормативных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_Toc197453400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CA67F1C" w14:textId="50D3BB77" w:rsidR="00F571A3" w:rsidRDefault="00F571A3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7453401" w:history="1">
            <w:r w:rsidRPr="00405C82">
              <w:rPr>
                <w:rStyle w:val="a5"/>
                <w:bCs/>
                <w:lang w:val="ru-RU"/>
              </w:rPr>
              <w:t>III. Нарушения бизнес-требований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_Toc197453401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676317" w14:textId="6FC6C228" w:rsidR="00F571A3" w:rsidRDefault="00F571A3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7453402" w:history="1">
            <w:r w:rsidRPr="00405C82">
              <w:rPr>
                <w:rStyle w:val="a5"/>
                <w:bCs/>
                <w:lang w:val="ru-RU"/>
              </w:rPr>
              <w:t>IV. Рекомендации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_Toc197453402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511E09" w14:textId="4C759AF4" w:rsidR="00F571A3" w:rsidRDefault="00F571A3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7453403" w:history="1">
            <w:r w:rsidRPr="00405C82">
              <w:rPr>
                <w:rStyle w:val="a5"/>
                <w:bCs/>
                <w:lang w:val="ru-RU"/>
              </w:rPr>
              <w:t>V. 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_Toc197453403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7D9FED" w14:textId="41F9E6FB" w:rsidR="002D4633" w:rsidRDefault="002D4633">
          <w:r>
            <w:rPr>
              <w:b/>
              <w:bCs/>
            </w:rPr>
            <w:fldChar w:fldCharType="end"/>
          </w:r>
        </w:p>
      </w:sdtContent>
    </w:sdt>
    <w:p w14:paraId="5F48671B" w14:textId="6ECBF4AE" w:rsidR="009B0010" w:rsidRPr="008B46C5" w:rsidRDefault="009B0010">
      <w:pPr>
        <w:spacing w:after="98" w:line="259" w:lineRule="auto"/>
        <w:ind w:left="0" w:firstLine="0"/>
        <w:jc w:val="left"/>
        <w:rPr>
          <w:lang w:val="ru-RU"/>
        </w:rPr>
      </w:pPr>
    </w:p>
    <w:p w14:paraId="77A87270" w14:textId="77777777" w:rsidR="009B0010" w:rsidRPr="008B46C5" w:rsidRDefault="00463DA9">
      <w:pPr>
        <w:spacing w:after="100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143B27A7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3C6CF9F9" w14:textId="77777777" w:rsidR="009B0010" w:rsidRPr="008B46C5" w:rsidRDefault="00463DA9">
      <w:pPr>
        <w:spacing w:after="101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3BBEAA29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1C92C588" w14:textId="77777777" w:rsidR="009B0010" w:rsidRPr="008B46C5" w:rsidRDefault="00463DA9">
      <w:pPr>
        <w:spacing w:after="100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45B0B5B1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2737257D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09A5EC41" w14:textId="77777777" w:rsidR="009B0010" w:rsidRPr="008B46C5" w:rsidRDefault="00463DA9">
      <w:pPr>
        <w:spacing w:after="100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3D6523CC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6C1B2D10" w14:textId="77777777" w:rsidR="009B0010" w:rsidRPr="008B46C5" w:rsidRDefault="00463DA9">
      <w:pPr>
        <w:spacing w:after="100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699CA47D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395F3BFB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19C84570" w14:textId="6F6A7DE7" w:rsidR="009B0010" w:rsidRPr="008B46C5" w:rsidRDefault="009B0010" w:rsidP="006432D1">
      <w:pPr>
        <w:spacing w:after="101" w:line="259" w:lineRule="auto"/>
        <w:ind w:left="0" w:firstLine="0"/>
        <w:jc w:val="left"/>
        <w:rPr>
          <w:lang w:val="ru-RU"/>
        </w:rPr>
      </w:pPr>
    </w:p>
    <w:p w14:paraId="331C976E" w14:textId="77777777" w:rsidR="009B0010" w:rsidRDefault="00463DA9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38C1D3C2" w14:textId="77777777" w:rsidR="002D4633" w:rsidRDefault="002D4633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4BF84C4A" w14:textId="77777777" w:rsidR="0018533F" w:rsidRDefault="0018533F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28627FB6" w14:textId="77777777" w:rsidR="0018533F" w:rsidRDefault="0018533F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193E5C49" w14:textId="77777777" w:rsidR="0018533F" w:rsidRDefault="0018533F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7658EA3C" w14:textId="77777777" w:rsidR="0018533F" w:rsidRDefault="0018533F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5B361E6B" w14:textId="77777777" w:rsidR="0018533F" w:rsidRDefault="0018533F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35D7F19F" w14:textId="77777777" w:rsidR="0018533F" w:rsidRDefault="0018533F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698A2F8A" w14:textId="77777777" w:rsidR="0018533F" w:rsidRDefault="0018533F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688FBB18" w14:textId="77777777" w:rsidR="0018533F" w:rsidRDefault="0018533F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1F7CD3C2" w14:textId="77777777" w:rsidR="0018533F" w:rsidRDefault="0018533F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2"/>
          <w:lang w:val="ru-RU"/>
        </w:rPr>
      </w:pPr>
    </w:p>
    <w:p w14:paraId="45579E5E" w14:textId="77777777" w:rsidR="002D4633" w:rsidRPr="008B46C5" w:rsidRDefault="002D4633">
      <w:pPr>
        <w:spacing w:after="0" w:line="259" w:lineRule="auto"/>
        <w:ind w:left="0" w:firstLine="0"/>
        <w:jc w:val="left"/>
        <w:rPr>
          <w:lang w:val="ru-RU"/>
        </w:rPr>
      </w:pPr>
    </w:p>
    <w:p w14:paraId="779C77D2" w14:textId="62D07173" w:rsidR="00C23135" w:rsidRPr="00D115E3" w:rsidRDefault="00450B89" w:rsidP="00450B89">
      <w:pPr>
        <w:pStyle w:val="1"/>
        <w:jc w:val="both"/>
        <w:rPr>
          <w:rFonts w:eastAsia="Arial"/>
          <w:lang w:val="ru-RU"/>
        </w:rPr>
      </w:pPr>
      <w:bookmarkStart w:id="0" w:name="_Toc197453399"/>
      <w:r>
        <w:rPr>
          <w:rFonts w:eastAsia="Arial"/>
        </w:rPr>
        <w:lastRenderedPageBreak/>
        <w:t>I</w:t>
      </w:r>
      <w:r w:rsidRPr="00450B89">
        <w:rPr>
          <w:rFonts w:eastAsia="Arial"/>
          <w:lang w:val="ru-RU"/>
        </w:rPr>
        <w:t xml:space="preserve">. </w:t>
      </w:r>
      <w:r w:rsidR="00C23135" w:rsidRPr="00D115E3">
        <w:rPr>
          <w:rFonts w:eastAsia="Arial"/>
          <w:lang w:val="ru-RU"/>
        </w:rPr>
        <w:t>Введение</w:t>
      </w:r>
      <w:bookmarkEnd w:id="0"/>
    </w:p>
    <w:p w14:paraId="48815B82" w14:textId="77777777" w:rsidR="00333054" w:rsidRDefault="00333054" w:rsidP="00333054">
      <w:pPr>
        <w:ind w:left="0" w:firstLine="720"/>
        <w:rPr>
          <w:rFonts w:eastAsia="Arial"/>
        </w:rPr>
      </w:pPr>
      <w:r w:rsidRPr="00333054">
        <w:rPr>
          <w:rFonts w:eastAsia="Arial"/>
          <w:lang w:val="ru-RU"/>
        </w:rPr>
        <w:t>Настоящий отчет составлен по результатам аудита информационной безопасности (ИБ) муниципального учреждения. Цель аудита — проверить соблюдение требований нормативно-правовых актов (НПА), внутренних политик и бизнес-процессов.</w:t>
      </w:r>
      <w:r w:rsidR="00463DA9" w:rsidRPr="00333054">
        <w:rPr>
          <w:rFonts w:eastAsia="Arial"/>
          <w:lang w:val="ru-RU"/>
        </w:rPr>
        <w:tab/>
      </w:r>
    </w:p>
    <w:p w14:paraId="6C2CB202" w14:textId="27A79373" w:rsidR="009B0010" w:rsidRPr="00450B89" w:rsidRDefault="00D115E3" w:rsidP="00450B89">
      <w:pPr>
        <w:pStyle w:val="1"/>
        <w:jc w:val="both"/>
        <w:rPr>
          <w:lang w:val="ru-RU"/>
        </w:rPr>
      </w:pPr>
      <w:bookmarkStart w:id="1" w:name="_Toc197453400"/>
      <w:r w:rsidRPr="00450B89">
        <w:t>II.</w:t>
      </w:r>
      <w:r w:rsidR="00450B89">
        <w:t xml:space="preserve"> </w:t>
      </w:r>
      <w:r w:rsidR="003C7A8F" w:rsidRPr="00450B89">
        <w:rPr>
          <w:lang w:val="ru-RU"/>
        </w:rPr>
        <w:t>Нарушения нормативных требований</w:t>
      </w:r>
      <w:bookmarkEnd w:id="1"/>
    </w:p>
    <w:p w14:paraId="7D542899" w14:textId="77777777" w:rsidR="00633E88" w:rsidRPr="00633E88" w:rsidRDefault="00633E88" w:rsidP="00633E88">
      <w:pPr>
        <w:spacing w:after="160" w:line="259" w:lineRule="auto"/>
        <w:ind w:left="1692" w:firstLine="0"/>
        <w:rPr>
          <w:lang w:val="ru-RU"/>
        </w:rPr>
      </w:pPr>
      <w:r w:rsidRPr="00633E88">
        <w:rPr>
          <w:b/>
          <w:bCs/>
        </w:rPr>
        <w:t>a</w:t>
      </w:r>
      <w:r w:rsidRPr="00633E88">
        <w:rPr>
          <w:b/>
          <w:bCs/>
          <w:lang w:val="ru-RU"/>
        </w:rPr>
        <w:t>. Соблюдение требований в области КИИ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2256"/>
        <w:gridCol w:w="3056"/>
        <w:gridCol w:w="2518"/>
      </w:tblGrid>
      <w:tr w:rsidR="005D172A" w:rsidRPr="005D172A" w14:paraId="609D2B4E" w14:textId="77777777" w:rsidTr="00CF586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55EF23" w14:textId="77777777" w:rsidR="005D172A" w:rsidRPr="005D172A" w:rsidRDefault="005D172A" w:rsidP="005D172A">
            <w:pPr>
              <w:ind w:left="0" w:firstLine="0"/>
              <w:rPr>
                <w:b/>
                <w:bCs/>
                <w:lang w:val="ru-RU"/>
              </w:rPr>
            </w:pPr>
            <w:r w:rsidRPr="005D172A">
              <w:rPr>
                <w:b/>
                <w:bCs/>
                <w:lang w:val="ru-RU"/>
              </w:rPr>
              <w:t>Нарушаемое требование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3BE72" w14:textId="77777777" w:rsidR="005D172A" w:rsidRPr="005D172A" w:rsidRDefault="005D172A" w:rsidP="005D172A">
            <w:pPr>
              <w:ind w:left="0" w:firstLine="0"/>
              <w:rPr>
                <w:b/>
                <w:bCs/>
                <w:lang w:val="ru-RU"/>
              </w:rPr>
            </w:pPr>
            <w:r w:rsidRPr="005D172A">
              <w:rPr>
                <w:b/>
                <w:bCs/>
                <w:lang w:val="ru-RU"/>
              </w:rPr>
              <w:t>Источник требования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E061E" w14:textId="77777777" w:rsidR="005D172A" w:rsidRPr="005D172A" w:rsidRDefault="005D172A" w:rsidP="005D172A">
            <w:pPr>
              <w:ind w:left="0" w:firstLine="0"/>
              <w:rPr>
                <w:b/>
                <w:bCs/>
                <w:lang w:val="ru-RU"/>
              </w:rPr>
            </w:pPr>
            <w:r w:rsidRPr="005D172A">
              <w:rPr>
                <w:b/>
                <w:bCs/>
                <w:lang w:val="ru-RU"/>
              </w:rPr>
              <w:t>Обоснование нарушения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D5330" w14:textId="77777777" w:rsidR="005D172A" w:rsidRPr="005D172A" w:rsidRDefault="005D172A" w:rsidP="005D172A">
            <w:pPr>
              <w:ind w:left="0" w:firstLine="0"/>
              <w:rPr>
                <w:b/>
                <w:bCs/>
                <w:lang w:val="ru-RU"/>
              </w:rPr>
            </w:pPr>
            <w:r w:rsidRPr="005D172A">
              <w:rPr>
                <w:b/>
                <w:bCs/>
                <w:lang w:val="ru-RU"/>
              </w:rPr>
              <w:t>Ответственность</w:t>
            </w:r>
          </w:p>
        </w:tc>
      </w:tr>
      <w:tr w:rsidR="005D172A" w:rsidRPr="005D172A" w14:paraId="25EB5670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934B7F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Создание систем безопасности значимых объектов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3F9CB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Приказ ФСТЭК №235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28C22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Внедрение SIEM-системы не выполнено (состояние: "Не выполняется")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6AE58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Руководитель службы ИБ</w:t>
            </w:r>
          </w:p>
        </w:tc>
      </w:tr>
      <w:tr w:rsidR="005D172A" w:rsidRPr="005D172A" w14:paraId="17F7D0E8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5FD2E4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Информирование о компьютерных инцидентах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A4442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Приказ ФСБ №282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939C4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Отсутствует регламент и интеграция с системами ФСБ (состояние: "Не выполняется")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A1155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Руководитель службы ИБ</w:t>
            </w:r>
          </w:p>
        </w:tc>
      </w:tr>
      <w:tr w:rsidR="005D172A" w:rsidRPr="005D172A" w14:paraId="06D55163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1624C2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Подготовка резервных каналов связи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CDD1A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Постановление Правительства РФ №743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AF1E2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Тестирование отказоустойчивости не проведено (состояние: "Частично выполняется")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E30DD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Технический директор</w:t>
            </w:r>
          </w:p>
        </w:tc>
      </w:tr>
      <w:tr w:rsidR="005D172A" w:rsidRPr="005D172A" w14:paraId="2BCBF9FD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09FFC8D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Регулярное тестирование систем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A87B2D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Приказ ФСТЭК №21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8A4B02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 xml:space="preserve">Нагрузочное и </w:t>
            </w:r>
            <w:proofErr w:type="spellStart"/>
            <w:r w:rsidRPr="005D172A">
              <w:rPr>
                <w:lang w:val="ru-RU"/>
              </w:rPr>
              <w:t>пентест</w:t>
            </w:r>
            <w:proofErr w:type="spellEnd"/>
            <w:r w:rsidRPr="005D172A">
              <w:rPr>
                <w:lang w:val="ru-RU"/>
              </w:rPr>
              <w:t>-тестирование не проводятся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A6C6783" w14:textId="77777777" w:rsidR="005D172A" w:rsidRPr="005D172A" w:rsidRDefault="005D172A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Руководитель службы ИБ</w:t>
            </w:r>
          </w:p>
        </w:tc>
      </w:tr>
      <w:tr w:rsidR="000906EF" w:rsidRPr="005D172A" w14:paraId="597896E5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AB9B090" w14:textId="50B15A17" w:rsidR="000906EF" w:rsidRPr="000906EF" w:rsidRDefault="000906EF" w:rsidP="000906EF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 w:rsidRPr="000906EF">
              <w:rPr>
                <w:szCs w:val="28"/>
                <w:lang w:val="ru-RU"/>
              </w:rPr>
              <w:t>Защита от вредоносного программного обеспечения.</w:t>
            </w:r>
          </w:p>
          <w:p w14:paraId="18FC4923" w14:textId="77777777" w:rsidR="000906EF" w:rsidRPr="005D172A" w:rsidRDefault="000906EF" w:rsidP="005D172A">
            <w:pPr>
              <w:ind w:left="0" w:firstLine="0"/>
              <w:rPr>
                <w:lang w:val="ru-RU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8E8E92" w14:textId="7C0ED340" w:rsidR="000906EF" w:rsidRPr="005D172A" w:rsidRDefault="00CF4E6C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Приказ ФСТЭК №2</w:t>
            </w:r>
            <w:r>
              <w:rPr>
                <w:lang w:val="ru-RU"/>
              </w:rPr>
              <w:t>39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003C1F" w14:textId="0B1978D3" w:rsidR="000906EF" w:rsidRPr="005D172A" w:rsidRDefault="00CF4E6C" w:rsidP="005D172A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Не выполняется защита от ВПО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0F5D3C" w14:textId="10224990" w:rsidR="000906EF" w:rsidRPr="005D172A" w:rsidRDefault="00CF4E6C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t>Руководитель службы ИБ</w:t>
            </w:r>
          </w:p>
        </w:tc>
      </w:tr>
      <w:tr w:rsidR="005C3D61" w:rsidRPr="005D172A" w14:paraId="66C57863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8B33774" w14:textId="4447DC9B" w:rsidR="006402A2" w:rsidRPr="006402A2" w:rsidRDefault="006402A2" w:rsidP="006402A2">
            <w:pPr>
              <w:spacing w:after="0" w:line="240" w:lineRule="auto"/>
              <w:ind w:left="0" w:firstLine="0"/>
              <w:rPr>
                <w:szCs w:val="28"/>
              </w:rPr>
            </w:pPr>
            <w:proofErr w:type="spellStart"/>
            <w:r w:rsidRPr="006402A2">
              <w:rPr>
                <w:szCs w:val="28"/>
              </w:rPr>
              <w:t>Физическая</w:t>
            </w:r>
            <w:proofErr w:type="spellEnd"/>
            <w:r w:rsidRPr="006402A2">
              <w:rPr>
                <w:szCs w:val="28"/>
              </w:rPr>
              <w:t xml:space="preserve"> </w:t>
            </w:r>
            <w:proofErr w:type="spellStart"/>
            <w:r w:rsidRPr="006402A2">
              <w:rPr>
                <w:szCs w:val="28"/>
              </w:rPr>
              <w:t>защита</w:t>
            </w:r>
            <w:proofErr w:type="spellEnd"/>
            <w:r w:rsidRPr="006402A2">
              <w:rPr>
                <w:szCs w:val="28"/>
              </w:rPr>
              <w:t xml:space="preserve"> </w:t>
            </w:r>
            <w:proofErr w:type="spellStart"/>
            <w:r w:rsidRPr="006402A2">
              <w:rPr>
                <w:szCs w:val="28"/>
              </w:rPr>
              <w:t>объектов</w:t>
            </w:r>
            <w:proofErr w:type="spellEnd"/>
            <w:r w:rsidRPr="006402A2">
              <w:rPr>
                <w:szCs w:val="28"/>
              </w:rPr>
              <w:t xml:space="preserve"> КИИ.</w:t>
            </w:r>
          </w:p>
          <w:p w14:paraId="4AF8205E" w14:textId="77777777" w:rsidR="005C3D61" w:rsidRPr="000906EF" w:rsidRDefault="005C3D61" w:rsidP="000906EF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FE8BDE" w14:textId="6BEAD4C6" w:rsidR="005C3D61" w:rsidRPr="005D172A" w:rsidRDefault="005C3D61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lastRenderedPageBreak/>
              <w:t>Приказ ФСТЭК №2</w:t>
            </w:r>
            <w:r>
              <w:rPr>
                <w:lang w:val="ru-RU"/>
              </w:rPr>
              <w:t>39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6941C3" w14:textId="030DEDED" w:rsidR="008D36FC" w:rsidRPr="008D36FC" w:rsidRDefault="008D36FC" w:rsidP="008D36FC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 w:rsidRPr="008D36FC">
              <w:rPr>
                <w:szCs w:val="28"/>
                <w:lang w:val="ru-RU"/>
              </w:rPr>
              <w:t>Физическая защита объектов КИИ</w:t>
            </w:r>
            <w:r>
              <w:rPr>
                <w:szCs w:val="28"/>
                <w:lang w:val="ru-RU"/>
              </w:rPr>
              <w:t xml:space="preserve"> (состояние: </w:t>
            </w:r>
            <w:r>
              <w:rPr>
                <w:szCs w:val="28"/>
                <w:lang w:val="ru-RU"/>
              </w:rPr>
              <w:lastRenderedPageBreak/>
              <w:t>выполняется частично)</w:t>
            </w:r>
          </w:p>
          <w:p w14:paraId="5F4895B1" w14:textId="77777777" w:rsidR="005C3D61" w:rsidRDefault="005C3D61" w:rsidP="005D172A">
            <w:pPr>
              <w:ind w:left="0" w:firstLine="0"/>
              <w:rPr>
                <w:lang w:val="ru-RU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A3A387" w14:textId="0C684105" w:rsidR="005C3D61" w:rsidRPr="005D172A" w:rsidRDefault="008D36FC" w:rsidP="005D172A">
            <w:pPr>
              <w:ind w:left="0" w:firstLine="0"/>
              <w:rPr>
                <w:lang w:val="ru-RU"/>
              </w:rPr>
            </w:pPr>
            <w:r w:rsidRPr="005D172A">
              <w:rPr>
                <w:lang w:val="ru-RU"/>
              </w:rPr>
              <w:lastRenderedPageBreak/>
              <w:t>Технический директор</w:t>
            </w:r>
          </w:p>
        </w:tc>
      </w:tr>
    </w:tbl>
    <w:p w14:paraId="52BAD3AD" w14:textId="77777777" w:rsidR="003C7A8F" w:rsidRDefault="003C7A8F" w:rsidP="00780DCA">
      <w:pPr>
        <w:ind w:left="0" w:firstLine="0"/>
        <w:rPr>
          <w:lang w:val="ru-RU"/>
        </w:rPr>
      </w:pPr>
    </w:p>
    <w:p w14:paraId="1FDCFDF3" w14:textId="77777777" w:rsidR="00B24969" w:rsidRPr="00B24969" w:rsidRDefault="00B24969" w:rsidP="00300AAA">
      <w:pPr>
        <w:ind w:left="720" w:firstLine="720"/>
        <w:rPr>
          <w:lang w:val="ru-RU"/>
        </w:rPr>
      </w:pPr>
      <w:r w:rsidRPr="00B24969">
        <w:rPr>
          <w:b/>
          <w:bCs/>
        </w:rPr>
        <w:t>b</w:t>
      </w:r>
      <w:r w:rsidRPr="00B24969">
        <w:rPr>
          <w:b/>
          <w:bCs/>
          <w:lang w:val="ru-RU"/>
        </w:rPr>
        <w:t xml:space="preserve">. Соблюдение требований в области </w:t>
      </w:r>
      <w:proofErr w:type="spellStart"/>
      <w:r w:rsidRPr="00B24969">
        <w:rPr>
          <w:b/>
          <w:bCs/>
          <w:lang w:val="ru-RU"/>
        </w:rPr>
        <w:t>ПДн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2196"/>
        <w:gridCol w:w="2979"/>
        <w:gridCol w:w="2522"/>
      </w:tblGrid>
      <w:tr w:rsidR="001A7F00" w:rsidRPr="001A7F00" w14:paraId="45AFDFFE" w14:textId="77777777" w:rsidTr="00CF586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0686BF" w14:textId="77777777" w:rsidR="001A7F00" w:rsidRPr="001A7F00" w:rsidRDefault="001A7F00" w:rsidP="001A7F00">
            <w:pPr>
              <w:ind w:left="0" w:firstLine="0"/>
              <w:rPr>
                <w:b/>
                <w:bCs/>
                <w:lang w:val="ru-RU"/>
              </w:rPr>
            </w:pPr>
            <w:r w:rsidRPr="001A7F00">
              <w:rPr>
                <w:b/>
                <w:bCs/>
                <w:lang w:val="ru-RU"/>
              </w:rPr>
              <w:t>Нарушаемое требование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C390F" w14:textId="77777777" w:rsidR="001A7F00" w:rsidRPr="001A7F00" w:rsidRDefault="001A7F00" w:rsidP="001A7F00">
            <w:pPr>
              <w:ind w:left="0" w:firstLine="0"/>
              <w:rPr>
                <w:b/>
                <w:bCs/>
                <w:lang w:val="ru-RU"/>
              </w:rPr>
            </w:pPr>
            <w:r w:rsidRPr="001A7F00">
              <w:rPr>
                <w:b/>
                <w:bCs/>
                <w:lang w:val="ru-RU"/>
              </w:rPr>
              <w:t>Источник требования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5CEF7" w14:textId="77777777" w:rsidR="001A7F00" w:rsidRPr="001A7F00" w:rsidRDefault="001A7F00" w:rsidP="001A7F00">
            <w:pPr>
              <w:ind w:left="0" w:firstLine="0"/>
              <w:rPr>
                <w:b/>
                <w:bCs/>
                <w:lang w:val="ru-RU"/>
              </w:rPr>
            </w:pPr>
            <w:r w:rsidRPr="001A7F00">
              <w:rPr>
                <w:b/>
                <w:bCs/>
                <w:lang w:val="ru-RU"/>
              </w:rPr>
              <w:t>Обоснование нарушения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19D63" w14:textId="77777777" w:rsidR="001A7F00" w:rsidRPr="001A7F00" w:rsidRDefault="001A7F00" w:rsidP="001A7F00">
            <w:pPr>
              <w:ind w:left="0" w:firstLine="0"/>
              <w:rPr>
                <w:b/>
                <w:bCs/>
                <w:lang w:val="ru-RU"/>
              </w:rPr>
            </w:pPr>
            <w:r w:rsidRPr="001A7F00">
              <w:rPr>
                <w:b/>
                <w:bCs/>
                <w:lang w:val="ru-RU"/>
              </w:rPr>
              <w:t>Ответственность</w:t>
            </w:r>
          </w:p>
        </w:tc>
      </w:tr>
      <w:tr w:rsidR="001A7F00" w:rsidRPr="001A7F00" w14:paraId="4CF49264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30E506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Реализация криптографической защиты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ED12C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Постановление Правительства РФ №1478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B7575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Сертифицированные СКЗИ не установлены (состояние: "Не выполняется")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5AF58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Руководитель IT-отдела</w:t>
            </w:r>
          </w:p>
        </w:tc>
      </w:tr>
      <w:tr w:rsidR="001A7F00" w:rsidRPr="001A7F00" w14:paraId="1324E7A7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A0F4D9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Резервное копирование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DFF9A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ФЗ-152, Приказ ФСТЭК №17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37776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Автоматическое резервное копирование не настроено (состояние: "Не выполняется")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AAC68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Системный администратор</w:t>
            </w:r>
          </w:p>
        </w:tc>
      </w:tr>
      <w:tr w:rsidR="001A7F00" w:rsidRPr="001A7F00" w14:paraId="3B79012A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D7AB4B" w14:textId="2687EA36" w:rsidR="001A7F00" w:rsidRPr="001A7F00" w:rsidRDefault="00C755C1" w:rsidP="001A7F00">
            <w:pPr>
              <w:ind w:left="0" w:firstLine="0"/>
              <w:rPr>
                <w:lang w:val="ru-RU"/>
              </w:rPr>
            </w:pPr>
            <w:proofErr w:type="spellStart"/>
            <w:r w:rsidRPr="00C755C1">
              <w:t>Ограничение</w:t>
            </w:r>
            <w:proofErr w:type="spellEnd"/>
            <w:r w:rsidRPr="00C755C1">
              <w:t xml:space="preserve"> </w:t>
            </w:r>
            <w:proofErr w:type="spellStart"/>
            <w:r w:rsidRPr="00C755C1">
              <w:t>доступа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30382" w14:textId="2CE46D6C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ФЗ-152</w:t>
            </w:r>
            <w:r w:rsidR="0023394F">
              <w:rPr>
                <w:lang w:val="ru-RU"/>
              </w:rPr>
              <w:t xml:space="preserve">, </w:t>
            </w:r>
            <w:proofErr w:type="spellStart"/>
            <w:r w:rsidR="0023394F" w:rsidRPr="0023394F">
              <w:t>Приказ</w:t>
            </w:r>
            <w:proofErr w:type="spellEnd"/>
            <w:r w:rsidR="0023394F" w:rsidRPr="0023394F">
              <w:t xml:space="preserve"> ФСТЭК №17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A72F6" w14:textId="4E1CADBB" w:rsidR="001A7F00" w:rsidRPr="001A7F00" w:rsidRDefault="001C375A" w:rsidP="001A7F00">
            <w:pPr>
              <w:ind w:left="0" w:firstLine="0"/>
              <w:rPr>
                <w:lang w:val="ru-RU"/>
              </w:rPr>
            </w:pPr>
            <w:r w:rsidRPr="00971839">
              <w:rPr>
                <w:lang w:val="ru-RU"/>
              </w:rPr>
              <w:t xml:space="preserve">Ограничение доступа к </w:t>
            </w:r>
            <w:proofErr w:type="spellStart"/>
            <w:proofErr w:type="gramStart"/>
            <w:r w:rsidRPr="00971839">
              <w:rPr>
                <w:lang w:val="ru-RU"/>
              </w:rPr>
              <w:t>ПДн</w:t>
            </w:r>
            <w:proofErr w:type="spellEnd"/>
            <w:r>
              <w:rPr>
                <w:lang w:val="ru-RU"/>
              </w:rPr>
              <w:t>(</w:t>
            </w:r>
            <w:proofErr w:type="gramEnd"/>
            <w:r w:rsidR="00971839" w:rsidRPr="001A7F00">
              <w:rPr>
                <w:lang w:val="ru-RU"/>
              </w:rPr>
              <w:t>состояние: "</w:t>
            </w:r>
            <w:proofErr w:type="gramStart"/>
            <w:r w:rsidR="00971839">
              <w:rPr>
                <w:lang w:val="ru-RU"/>
              </w:rPr>
              <w:t xml:space="preserve">Выполняется </w:t>
            </w:r>
            <w:r w:rsidR="00971839" w:rsidRPr="001A7F00">
              <w:rPr>
                <w:lang w:val="ru-RU"/>
              </w:rPr>
              <w:t xml:space="preserve"> </w:t>
            </w:r>
            <w:r w:rsidR="00971839">
              <w:rPr>
                <w:lang w:val="ru-RU"/>
              </w:rPr>
              <w:t>частично</w:t>
            </w:r>
            <w:proofErr w:type="gramEnd"/>
            <w:r w:rsidR="00971839" w:rsidRPr="001A7F00">
              <w:rPr>
                <w:lang w:val="ru-RU"/>
              </w:rPr>
              <w:t>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90DF3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 xml:space="preserve">Ответственный за обработку </w:t>
            </w:r>
            <w:proofErr w:type="spellStart"/>
            <w:r w:rsidRPr="001A7F00">
              <w:rPr>
                <w:lang w:val="ru-RU"/>
              </w:rPr>
              <w:t>ПДн</w:t>
            </w:r>
            <w:proofErr w:type="spellEnd"/>
          </w:p>
        </w:tc>
      </w:tr>
      <w:tr w:rsidR="001A7F00" w:rsidRPr="001A7F00" w14:paraId="34366EBA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2E7297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 xml:space="preserve">Классификация </w:t>
            </w:r>
            <w:proofErr w:type="spellStart"/>
            <w:r w:rsidRPr="001A7F00">
              <w:rPr>
                <w:lang w:val="ru-RU"/>
              </w:rPr>
              <w:t>ИСПДн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EEC587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Приказ ФСТЭК №17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1C8823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 xml:space="preserve">Проведение классификации </w:t>
            </w:r>
            <w:proofErr w:type="spellStart"/>
            <w:r w:rsidRPr="001A7F00">
              <w:rPr>
                <w:lang w:val="ru-RU"/>
              </w:rPr>
              <w:t>ИСПДн</w:t>
            </w:r>
            <w:proofErr w:type="spellEnd"/>
            <w:r w:rsidRPr="001A7F00">
              <w:rPr>
                <w:lang w:val="ru-RU"/>
              </w:rPr>
              <w:t xml:space="preserve"> (состояние: "Не выполняется")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9F741E" w14:textId="77777777" w:rsidR="001A7F00" w:rsidRPr="001A7F00" w:rsidRDefault="001A7F00" w:rsidP="001A7F00">
            <w:pPr>
              <w:ind w:left="0" w:firstLine="0"/>
              <w:rPr>
                <w:lang w:val="ru-RU"/>
              </w:rPr>
            </w:pPr>
            <w:r w:rsidRPr="001A7F00">
              <w:rPr>
                <w:lang w:val="ru-RU"/>
              </w:rPr>
              <w:t>Руководитель службы ИБ</w:t>
            </w:r>
          </w:p>
        </w:tc>
      </w:tr>
    </w:tbl>
    <w:p w14:paraId="37745CF6" w14:textId="77777777" w:rsidR="00CD68F2" w:rsidRDefault="00CD68F2" w:rsidP="00780DCA">
      <w:pPr>
        <w:ind w:left="0" w:firstLine="0"/>
        <w:rPr>
          <w:lang w:val="ru-RU"/>
        </w:rPr>
      </w:pPr>
    </w:p>
    <w:p w14:paraId="68551ADE" w14:textId="77777777" w:rsidR="005E3DB5" w:rsidRPr="005E3DB5" w:rsidRDefault="005E3DB5" w:rsidP="005E3DB5">
      <w:pPr>
        <w:ind w:left="0" w:firstLine="0"/>
        <w:rPr>
          <w:lang w:val="ru-RU"/>
        </w:rPr>
      </w:pPr>
      <w:r w:rsidRPr="005E3DB5">
        <w:rPr>
          <w:b/>
          <w:bCs/>
        </w:rPr>
        <w:t>c</w:t>
      </w:r>
      <w:r w:rsidRPr="005E3DB5">
        <w:rPr>
          <w:b/>
          <w:bCs/>
          <w:lang w:val="ru-RU"/>
        </w:rPr>
        <w:t>. Соблюдение требований в области подключения к ГИС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1802"/>
        <w:gridCol w:w="3276"/>
        <w:gridCol w:w="2510"/>
      </w:tblGrid>
      <w:tr w:rsidR="00392F6E" w:rsidRPr="00392F6E" w14:paraId="56D7F8DA" w14:textId="77777777" w:rsidTr="00CF586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E457CD" w14:textId="77777777" w:rsidR="00392F6E" w:rsidRPr="00392F6E" w:rsidRDefault="00392F6E" w:rsidP="00392F6E">
            <w:pPr>
              <w:ind w:left="0" w:firstLine="0"/>
              <w:rPr>
                <w:b/>
                <w:bCs/>
                <w:lang w:val="ru-RU"/>
              </w:rPr>
            </w:pPr>
            <w:r w:rsidRPr="00392F6E">
              <w:rPr>
                <w:b/>
                <w:bCs/>
                <w:lang w:val="ru-RU"/>
              </w:rPr>
              <w:lastRenderedPageBreak/>
              <w:t>Нарушаемое требование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91F87" w14:textId="77777777" w:rsidR="00392F6E" w:rsidRPr="00392F6E" w:rsidRDefault="00392F6E" w:rsidP="00392F6E">
            <w:pPr>
              <w:ind w:left="0" w:firstLine="0"/>
              <w:rPr>
                <w:b/>
                <w:bCs/>
                <w:lang w:val="ru-RU"/>
              </w:rPr>
            </w:pPr>
            <w:r w:rsidRPr="00392F6E">
              <w:rPr>
                <w:b/>
                <w:bCs/>
                <w:lang w:val="ru-RU"/>
              </w:rPr>
              <w:t>Источник требования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B3F88" w14:textId="77777777" w:rsidR="00392F6E" w:rsidRPr="00392F6E" w:rsidRDefault="00392F6E" w:rsidP="00392F6E">
            <w:pPr>
              <w:ind w:left="0" w:firstLine="0"/>
              <w:rPr>
                <w:b/>
                <w:bCs/>
                <w:lang w:val="ru-RU"/>
              </w:rPr>
            </w:pPr>
            <w:r w:rsidRPr="00392F6E">
              <w:rPr>
                <w:b/>
                <w:bCs/>
                <w:lang w:val="ru-RU"/>
              </w:rPr>
              <w:t>Обоснование нарушения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114CF" w14:textId="77777777" w:rsidR="00392F6E" w:rsidRPr="00392F6E" w:rsidRDefault="00392F6E" w:rsidP="00392F6E">
            <w:pPr>
              <w:ind w:left="0" w:firstLine="0"/>
              <w:rPr>
                <w:b/>
                <w:bCs/>
                <w:lang w:val="ru-RU"/>
              </w:rPr>
            </w:pPr>
            <w:r w:rsidRPr="00392F6E">
              <w:rPr>
                <w:b/>
                <w:bCs/>
                <w:lang w:val="ru-RU"/>
              </w:rPr>
              <w:t>Ответственность</w:t>
            </w:r>
          </w:p>
        </w:tc>
      </w:tr>
      <w:tr w:rsidR="00392F6E" w:rsidRPr="00392F6E" w14:paraId="1F1698F0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72B11E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Использование сертифицированных СЗИ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19148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Приказ ФСТЭК №17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F58A2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Применяются несертифицированные межсетевые экраны (состояние: "Не выполняется")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84B1E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Руководитель отдела ИБ</w:t>
            </w:r>
          </w:p>
        </w:tc>
      </w:tr>
      <w:tr w:rsidR="00392F6E" w:rsidRPr="00392F6E" w14:paraId="628F697B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F5FD43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Внедрение СУИБ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1D785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ГОСТ Р 56939-2016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5DD89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Система управления информационной безопасностью отсутствует (состояние: "Не выполняется")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0B0E8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Руководитель службы ИБ</w:t>
            </w:r>
          </w:p>
        </w:tc>
      </w:tr>
      <w:tr w:rsidR="00392F6E" w:rsidRPr="00392F6E" w14:paraId="355D7E75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CE6C2D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Регулярное обновление ПО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8C1AE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Приказ ФСТЭК №21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B070E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Обновления проводятся с задержками (состояние: "Выполняется частично")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A6B91" w14:textId="77777777" w:rsidR="00392F6E" w:rsidRPr="00392F6E" w:rsidRDefault="00392F6E" w:rsidP="00392F6E">
            <w:pPr>
              <w:ind w:left="0" w:firstLine="0"/>
              <w:rPr>
                <w:lang w:val="ru-RU"/>
              </w:rPr>
            </w:pPr>
            <w:r w:rsidRPr="00392F6E">
              <w:rPr>
                <w:lang w:val="ru-RU"/>
              </w:rPr>
              <w:t>Системный администратор</w:t>
            </w:r>
          </w:p>
        </w:tc>
      </w:tr>
    </w:tbl>
    <w:p w14:paraId="236F46FF" w14:textId="77777777" w:rsidR="0016231E" w:rsidRPr="0016231E" w:rsidRDefault="0016231E" w:rsidP="0016231E">
      <w:pPr>
        <w:pStyle w:val="1"/>
        <w:jc w:val="both"/>
        <w:rPr>
          <w:lang w:val="ru-RU"/>
        </w:rPr>
      </w:pPr>
      <w:bookmarkStart w:id="2" w:name="_Toc197453401"/>
      <w:r w:rsidRPr="0016231E">
        <w:rPr>
          <w:bCs/>
          <w:lang w:val="ru-RU"/>
        </w:rPr>
        <w:t>III. Нарушения бизнес-требований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048"/>
        <w:gridCol w:w="2957"/>
        <w:gridCol w:w="2893"/>
      </w:tblGrid>
      <w:tr w:rsidR="0049758B" w:rsidRPr="0049758B" w14:paraId="7A43373E" w14:textId="77777777" w:rsidTr="00CF586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206412" w14:textId="77777777" w:rsidR="0049758B" w:rsidRPr="0049758B" w:rsidRDefault="0049758B" w:rsidP="0049758B">
            <w:pPr>
              <w:ind w:left="0" w:firstLine="0"/>
              <w:rPr>
                <w:b/>
                <w:bCs/>
                <w:lang w:val="ru-RU"/>
              </w:rPr>
            </w:pPr>
            <w:r w:rsidRPr="0049758B">
              <w:rPr>
                <w:b/>
                <w:bCs/>
                <w:lang w:val="ru-RU"/>
              </w:rPr>
              <w:t>Нарушаемое требование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BC960" w14:textId="77777777" w:rsidR="0049758B" w:rsidRPr="0049758B" w:rsidRDefault="0049758B" w:rsidP="0049758B">
            <w:pPr>
              <w:ind w:left="0" w:firstLine="0"/>
              <w:rPr>
                <w:b/>
                <w:bCs/>
                <w:lang w:val="ru-RU"/>
              </w:rPr>
            </w:pPr>
            <w:r w:rsidRPr="0049758B">
              <w:rPr>
                <w:b/>
                <w:bCs/>
                <w:lang w:val="ru-RU"/>
              </w:rPr>
              <w:t>Источник требования (политика)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9429E" w14:textId="77777777" w:rsidR="0049758B" w:rsidRPr="0049758B" w:rsidRDefault="0049758B" w:rsidP="0049758B">
            <w:pPr>
              <w:ind w:left="0" w:firstLine="0"/>
              <w:rPr>
                <w:b/>
                <w:bCs/>
                <w:lang w:val="ru-RU"/>
              </w:rPr>
            </w:pPr>
            <w:r w:rsidRPr="0049758B">
              <w:rPr>
                <w:b/>
                <w:bCs/>
                <w:lang w:val="ru-RU"/>
              </w:rPr>
              <w:t>Обоснование нарушения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D599A" w14:textId="77777777" w:rsidR="0049758B" w:rsidRPr="0049758B" w:rsidRDefault="0049758B" w:rsidP="0049758B">
            <w:pPr>
              <w:ind w:left="0" w:firstLine="0"/>
              <w:rPr>
                <w:b/>
                <w:bCs/>
                <w:lang w:val="ru-RU"/>
              </w:rPr>
            </w:pPr>
            <w:r w:rsidRPr="0049758B">
              <w:rPr>
                <w:b/>
                <w:bCs/>
                <w:lang w:val="ru-RU"/>
              </w:rPr>
              <w:t>Недопустимые события / Финансовые потери</w:t>
            </w:r>
          </w:p>
        </w:tc>
      </w:tr>
      <w:tr w:rsidR="0049758B" w:rsidRPr="0049758B" w14:paraId="410C8F63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AB3E9B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Обеспечение доступности АСУГТ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DAE87" w14:textId="63D690E9" w:rsidR="0049758B" w:rsidRPr="0049758B" w:rsidRDefault="00DC64EF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Политика 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D5260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Отказ системы управления транспортом может привести к остановке движения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E04D8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Убытки из-за простоев транспорта: ~500 тыс. руб./час</w:t>
            </w:r>
          </w:p>
        </w:tc>
      </w:tr>
      <w:tr w:rsidR="0049758B" w:rsidRPr="0049758B" w14:paraId="67229C41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9E5964B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Отсутствие анализа причин инцидентов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C3801C" w14:textId="504154BC" w:rsidR="0049758B" w:rsidRPr="0049758B" w:rsidRDefault="00DC64EF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Политика 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1662E0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Повторные инциденты приводят к увеличению времени простоя систем.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DC07C2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Убытки из-за повторных сбоев: ~200 тыс. руб./инцидент.</w:t>
            </w:r>
          </w:p>
        </w:tc>
      </w:tr>
      <w:tr w:rsidR="0049758B" w:rsidRPr="0049758B" w14:paraId="3EE0BFDE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5D15057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lastRenderedPageBreak/>
              <w:t>Недостаточное обучение сотрудников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03F492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Внутренний регламент 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CA4C25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 xml:space="preserve">Риск ошибок при обработке </w:t>
            </w:r>
            <w:proofErr w:type="spellStart"/>
            <w:r w:rsidRPr="0049758B">
              <w:rPr>
                <w:lang w:val="ru-RU"/>
              </w:rPr>
              <w:t>ПДн</w:t>
            </w:r>
            <w:proofErr w:type="spellEnd"/>
            <w:r w:rsidRPr="0049758B">
              <w:rPr>
                <w:lang w:val="ru-RU"/>
              </w:rPr>
              <w:t xml:space="preserve"> и реагировании на угрозы.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D80FBE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 xml:space="preserve">Штрафы за нарушения ФЗ-152: до 300 тыс. </w:t>
            </w:r>
            <w:proofErr w:type="spellStart"/>
            <w:r w:rsidRPr="0049758B">
              <w:rPr>
                <w:lang w:val="ru-RU"/>
              </w:rPr>
              <w:t>руб</w:t>
            </w:r>
            <w:proofErr w:type="spellEnd"/>
          </w:p>
        </w:tc>
      </w:tr>
      <w:tr w:rsidR="0049758B" w:rsidRPr="0049758B" w14:paraId="1E028617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F2D8B4D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Превышение времени восстановления ЭПГ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45F924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Политика 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73B0B3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Время восстановления ЭПГ превышает 1 час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4E759B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Простой электронной приемной: снижение доверия граждан</w:t>
            </w:r>
          </w:p>
        </w:tc>
      </w:tr>
      <w:tr w:rsidR="0049758B" w:rsidRPr="0049758B" w14:paraId="38D168FE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1DEDE78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Неустраненные уязвимости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0991B0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Политика 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26DC97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Устранено менее 90% уязвимостей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E9438E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Риск атак: утечка данных (~500 тыс. руб. штрафов)</w:t>
            </w:r>
          </w:p>
        </w:tc>
      </w:tr>
      <w:tr w:rsidR="0049758B" w:rsidRPr="0049758B" w14:paraId="1084A731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4B599E9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Отсутствие резервного копирования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DE5DFA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Политика 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C833F5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Резервное копирование не настроено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7E2CAC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Потеря данных о маршрутах транспорта: простой (~700 тыс. руб./час)</w:t>
            </w:r>
          </w:p>
        </w:tc>
      </w:tr>
      <w:tr w:rsidR="0049758B" w:rsidRPr="0049758B" w14:paraId="60466726" w14:textId="77777777" w:rsidTr="00CF58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C0EBB12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 xml:space="preserve">Недостаточная защита от </w:t>
            </w:r>
            <w:proofErr w:type="spellStart"/>
            <w:r w:rsidRPr="0049758B">
              <w:rPr>
                <w:lang w:val="ru-RU"/>
              </w:rPr>
              <w:t>DDoS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2B8B30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Политика 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878E9F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 xml:space="preserve">Отсутствие NGFW и </w:t>
            </w:r>
            <w:proofErr w:type="spellStart"/>
            <w:r w:rsidRPr="0049758B">
              <w:rPr>
                <w:lang w:val="ru-RU"/>
              </w:rPr>
              <w:t>пентестинга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77500A" w14:textId="77777777" w:rsidR="0049758B" w:rsidRPr="0049758B" w:rsidRDefault="0049758B" w:rsidP="0049758B">
            <w:pPr>
              <w:ind w:left="0" w:firstLine="0"/>
              <w:rPr>
                <w:lang w:val="ru-RU"/>
              </w:rPr>
            </w:pPr>
            <w:r w:rsidRPr="0049758B">
              <w:rPr>
                <w:lang w:val="ru-RU"/>
              </w:rPr>
              <w:t>Остановка ЭПГ: невозможность подачи обращений (~300 тыс. руб./сутки)</w:t>
            </w:r>
          </w:p>
        </w:tc>
      </w:tr>
    </w:tbl>
    <w:p w14:paraId="3AB43A48" w14:textId="77777777" w:rsidR="005E3DB5" w:rsidRDefault="005E3DB5" w:rsidP="00780DCA">
      <w:pPr>
        <w:ind w:left="0" w:firstLine="0"/>
        <w:rPr>
          <w:lang w:val="ru-RU"/>
        </w:rPr>
      </w:pPr>
    </w:p>
    <w:p w14:paraId="49E02A79" w14:textId="77777777" w:rsidR="00C354CA" w:rsidRPr="00C354CA" w:rsidRDefault="00C354CA" w:rsidP="00C354CA">
      <w:pPr>
        <w:pStyle w:val="1"/>
        <w:jc w:val="both"/>
        <w:rPr>
          <w:lang w:val="ru-RU"/>
        </w:rPr>
      </w:pPr>
      <w:bookmarkStart w:id="3" w:name="_Toc197453402"/>
      <w:r w:rsidRPr="00C354CA">
        <w:rPr>
          <w:bCs/>
          <w:lang w:val="ru-RU"/>
        </w:rPr>
        <w:t>IV. Рекомендации</w:t>
      </w:r>
      <w:bookmarkEnd w:id="3"/>
    </w:p>
    <w:p w14:paraId="754979B5" w14:textId="77777777" w:rsidR="00E477F3" w:rsidRPr="00E477F3" w:rsidRDefault="00E477F3" w:rsidP="00E477F3">
      <w:pPr>
        <w:ind w:left="0" w:firstLine="0"/>
        <w:rPr>
          <w:lang w:val="ru-RU"/>
        </w:rPr>
      </w:pPr>
      <w:r w:rsidRPr="00E477F3">
        <w:rPr>
          <w:b/>
          <w:bCs/>
          <w:lang w:val="ru-RU"/>
        </w:rPr>
        <w:t>Для нормативных требований:</w:t>
      </w:r>
    </w:p>
    <w:p w14:paraId="1ECF1987" w14:textId="77777777" w:rsidR="00E477F3" w:rsidRPr="00E477F3" w:rsidRDefault="00E477F3" w:rsidP="00E477F3">
      <w:pPr>
        <w:numPr>
          <w:ilvl w:val="0"/>
          <w:numId w:val="26"/>
        </w:numPr>
        <w:rPr>
          <w:lang w:val="ru-RU"/>
        </w:rPr>
      </w:pPr>
      <w:r w:rsidRPr="00E477F3">
        <w:rPr>
          <w:b/>
          <w:bCs/>
          <w:lang w:val="ru-RU"/>
        </w:rPr>
        <w:t>Внедрение SIEM-системы</w:t>
      </w:r>
      <w:r w:rsidRPr="00E477F3">
        <w:rPr>
          <w:lang w:val="ru-RU"/>
        </w:rPr>
        <w:t> (</w:t>
      </w:r>
      <w:proofErr w:type="spellStart"/>
      <w:r w:rsidRPr="00E477F3">
        <w:rPr>
          <w:lang w:val="ru-RU"/>
        </w:rPr>
        <w:t>Solar</w:t>
      </w:r>
      <w:proofErr w:type="spellEnd"/>
      <w:r w:rsidRPr="00E477F3">
        <w:rPr>
          <w:lang w:val="ru-RU"/>
        </w:rPr>
        <w:t xml:space="preserve"> JSOC) для выполнения требований Приказа ФСТЭК №235. Срок: 6 месяцев.</w:t>
      </w:r>
    </w:p>
    <w:p w14:paraId="0A1324CA" w14:textId="77777777" w:rsidR="00E477F3" w:rsidRPr="00E477F3" w:rsidRDefault="00E477F3" w:rsidP="00E477F3">
      <w:pPr>
        <w:numPr>
          <w:ilvl w:val="0"/>
          <w:numId w:val="26"/>
        </w:numPr>
        <w:rPr>
          <w:lang w:val="ru-RU"/>
        </w:rPr>
      </w:pPr>
      <w:r w:rsidRPr="00E477F3">
        <w:rPr>
          <w:b/>
          <w:bCs/>
          <w:lang w:val="ru-RU"/>
        </w:rPr>
        <w:t>Разработка регламента информирования ФСБ</w:t>
      </w:r>
      <w:r w:rsidRPr="00E477F3">
        <w:rPr>
          <w:lang w:val="ru-RU"/>
        </w:rPr>
        <w:t xml:space="preserve"> о </w:t>
      </w:r>
      <w:proofErr w:type="spellStart"/>
      <w:r w:rsidRPr="00E477F3">
        <w:rPr>
          <w:lang w:val="ru-RU"/>
        </w:rPr>
        <w:t>киберинцидентах</w:t>
      </w:r>
      <w:proofErr w:type="spellEnd"/>
      <w:r w:rsidRPr="00E477F3">
        <w:rPr>
          <w:lang w:val="ru-RU"/>
        </w:rPr>
        <w:t xml:space="preserve"> и интеграция с их системами. Срок: 3 месяца.</w:t>
      </w:r>
    </w:p>
    <w:p w14:paraId="1B771D92" w14:textId="77777777" w:rsidR="00E477F3" w:rsidRPr="00E477F3" w:rsidRDefault="00E477F3" w:rsidP="00E477F3">
      <w:pPr>
        <w:numPr>
          <w:ilvl w:val="0"/>
          <w:numId w:val="26"/>
        </w:numPr>
        <w:rPr>
          <w:lang w:val="ru-RU"/>
        </w:rPr>
      </w:pPr>
      <w:r w:rsidRPr="00E477F3">
        <w:rPr>
          <w:b/>
          <w:bCs/>
          <w:lang w:val="ru-RU"/>
        </w:rPr>
        <w:t>Установка сертифицированных СКЗИ</w:t>
      </w:r>
      <w:r w:rsidRPr="00E477F3">
        <w:rPr>
          <w:lang w:val="ru-RU"/>
        </w:rPr>
        <w:t xml:space="preserve"> (например, «КриптоПро») для шифрования </w:t>
      </w:r>
      <w:proofErr w:type="spellStart"/>
      <w:r w:rsidRPr="00E477F3">
        <w:rPr>
          <w:lang w:val="ru-RU"/>
        </w:rPr>
        <w:t>ПДн</w:t>
      </w:r>
      <w:proofErr w:type="spellEnd"/>
      <w:r w:rsidRPr="00E477F3">
        <w:rPr>
          <w:lang w:val="ru-RU"/>
        </w:rPr>
        <w:t>. Срок: 5 месяцев.</w:t>
      </w:r>
    </w:p>
    <w:p w14:paraId="43B628C1" w14:textId="77777777" w:rsidR="00E477F3" w:rsidRPr="00E477F3" w:rsidRDefault="00E477F3" w:rsidP="00E477F3">
      <w:pPr>
        <w:numPr>
          <w:ilvl w:val="0"/>
          <w:numId w:val="26"/>
        </w:numPr>
        <w:rPr>
          <w:lang w:val="ru-RU"/>
        </w:rPr>
      </w:pPr>
      <w:r w:rsidRPr="00E477F3">
        <w:rPr>
          <w:b/>
          <w:bCs/>
          <w:lang w:val="ru-RU"/>
        </w:rPr>
        <w:t>Настройка автоматического резервного копирования</w:t>
      </w:r>
      <w:r w:rsidRPr="00E477F3">
        <w:rPr>
          <w:lang w:val="ru-RU"/>
        </w:rPr>
        <w:t> с шифрованием данных. Срок: 2 месяца.</w:t>
      </w:r>
    </w:p>
    <w:p w14:paraId="3E464F3A" w14:textId="4E70F152" w:rsidR="00E477F3" w:rsidRPr="00E477F3" w:rsidRDefault="00E477F3" w:rsidP="00E477F3">
      <w:pPr>
        <w:numPr>
          <w:ilvl w:val="0"/>
          <w:numId w:val="26"/>
        </w:numPr>
        <w:rPr>
          <w:lang w:val="ru-RU"/>
        </w:rPr>
      </w:pPr>
      <w:r w:rsidRPr="00E477F3">
        <w:rPr>
          <w:b/>
          <w:bCs/>
          <w:lang w:val="ru-RU"/>
        </w:rPr>
        <w:lastRenderedPageBreak/>
        <w:t xml:space="preserve">Проведение </w:t>
      </w:r>
      <w:proofErr w:type="spellStart"/>
      <w:r w:rsidRPr="00E477F3">
        <w:rPr>
          <w:b/>
          <w:bCs/>
          <w:lang w:val="ru-RU"/>
        </w:rPr>
        <w:t>пентестинга</w:t>
      </w:r>
      <w:proofErr w:type="spellEnd"/>
      <w:r w:rsidRPr="00E477F3">
        <w:rPr>
          <w:lang w:val="ru-RU"/>
        </w:rPr>
        <w:t xml:space="preserve"> интерфейса ЭПГ и внедрение NGFW для защиты от </w:t>
      </w:r>
      <w:proofErr w:type="spellStart"/>
      <w:r w:rsidRPr="00E477F3">
        <w:rPr>
          <w:lang w:val="ru-RU"/>
        </w:rPr>
        <w:t>DDoS</w:t>
      </w:r>
      <w:proofErr w:type="spellEnd"/>
      <w:r w:rsidRPr="00E477F3">
        <w:rPr>
          <w:lang w:val="ru-RU"/>
        </w:rPr>
        <w:t xml:space="preserve">. Проведение </w:t>
      </w:r>
      <w:proofErr w:type="spellStart"/>
      <w:r w:rsidRPr="00E477F3">
        <w:rPr>
          <w:lang w:val="ru-RU"/>
        </w:rPr>
        <w:t>пентестов</w:t>
      </w:r>
      <w:proofErr w:type="spellEnd"/>
      <w:r w:rsidRPr="00E477F3">
        <w:rPr>
          <w:lang w:val="ru-RU"/>
        </w:rPr>
        <w:t xml:space="preserve"> и нагрузочного тестирования АСУГТ и ЭПГ каждые 6 месяцев</w:t>
      </w:r>
      <w:r w:rsidR="007A0380">
        <w:rPr>
          <w:lang w:val="ru-RU"/>
        </w:rPr>
        <w:t>.</w:t>
      </w:r>
      <w:r w:rsidRPr="00E477F3">
        <w:rPr>
          <w:lang w:val="ru-RU"/>
        </w:rPr>
        <w:t xml:space="preserve"> </w:t>
      </w:r>
      <w:r w:rsidR="007A0380">
        <w:rPr>
          <w:lang w:val="ru-RU"/>
        </w:rPr>
        <w:t>С</w:t>
      </w:r>
      <w:r w:rsidRPr="00E477F3">
        <w:rPr>
          <w:lang w:val="ru-RU"/>
        </w:rPr>
        <w:t>рок: 3 месяца).</w:t>
      </w:r>
    </w:p>
    <w:p w14:paraId="624DED97" w14:textId="63B3C4C3" w:rsidR="00E477F3" w:rsidRPr="00E477F3" w:rsidRDefault="00E477F3" w:rsidP="00E477F3">
      <w:pPr>
        <w:numPr>
          <w:ilvl w:val="0"/>
          <w:numId w:val="26"/>
        </w:numPr>
        <w:rPr>
          <w:lang w:val="ru-RU"/>
        </w:rPr>
      </w:pPr>
      <w:r w:rsidRPr="00E477F3">
        <w:rPr>
          <w:b/>
          <w:bCs/>
          <w:lang w:val="ru-RU"/>
        </w:rPr>
        <w:t>Внедрение анализа инцидентов.</w:t>
      </w:r>
      <w:r w:rsidRPr="00E477F3">
        <w:rPr>
          <w:lang w:val="ru-RU"/>
        </w:rPr>
        <w:t xml:space="preserve"> Создание рабочей группы (ИБ-специалисты + юристы) для детального разбора каждого инцидента и разработки корректирующих мер</w:t>
      </w:r>
      <w:r w:rsidR="007A0380">
        <w:rPr>
          <w:lang w:val="ru-RU"/>
        </w:rPr>
        <w:t>. С</w:t>
      </w:r>
      <w:r w:rsidRPr="00E477F3">
        <w:rPr>
          <w:lang w:val="ru-RU"/>
        </w:rPr>
        <w:t>рок: 2 месяца).</w:t>
      </w:r>
    </w:p>
    <w:p w14:paraId="62A0B4D0" w14:textId="77777777" w:rsidR="00E477F3" w:rsidRPr="00E477F3" w:rsidRDefault="00E477F3" w:rsidP="00E477F3">
      <w:pPr>
        <w:ind w:left="0" w:firstLine="0"/>
        <w:rPr>
          <w:lang w:val="ru-RU"/>
        </w:rPr>
      </w:pPr>
      <w:r w:rsidRPr="00E477F3">
        <w:rPr>
          <w:b/>
          <w:bCs/>
          <w:lang w:val="ru-RU"/>
        </w:rPr>
        <w:t>Для бизнес-требований:</w:t>
      </w:r>
    </w:p>
    <w:p w14:paraId="4A456C2C" w14:textId="77777777" w:rsidR="00E477F3" w:rsidRPr="00E477F3" w:rsidRDefault="00E477F3" w:rsidP="00E477F3">
      <w:pPr>
        <w:numPr>
          <w:ilvl w:val="0"/>
          <w:numId w:val="27"/>
        </w:numPr>
        <w:rPr>
          <w:lang w:val="ru-RU"/>
        </w:rPr>
      </w:pPr>
      <w:r w:rsidRPr="00E477F3">
        <w:rPr>
          <w:b/>
          <w:bCs/>
          <w:lang w:val="ru-RU"/>
        </w:rPr>
        <w:t>Разработка плана аварийного восстановления</w:t>
      </w:r>
      <w:r w:rsidRPr="00E477F3">
        <w:rPr>
          <w:lang w:val="ru-RU"/>
        </w:rPr>
        <w:t> для АСУГТ с тестированием отказоустойчивости. Срок: 3 месяца.</w:t>
      </w:r>
    </w:p>
    <w:p w14:paraId="6453C14E" w14:textId="77777777" w:rsidR="00E477F3" w:rsidRPr="00E477F3" w:rsidRDefault="00E477F3" w:rsidP="00E477F3">
      <w:pPr>
        <w:numPr>
          <w:ilvl w:val="0"/>
          <w:numId w:val="27"/>
        </w:numPr>
        <w:rPr>
          <w:lang w:val="ru-RU"/>
        </w:rPr>
      </w:pPr>
      <w:r w:rsidRPr="00E477F3">
        <w:rPr>
          <w:b/>
          <w:bCs/>
          <w:lang w:val="ru-RU"/>
        </w:rPr>
        <w:t>Обучение сотрудников</w:t>
      </w:r>
      <w:r w:rsidRPr="00E477F3">
        <w:rPr>
          <w:lang w:val="ru-RU"/>
        </w:rPr>
        <w:t xml:space="preserve"> по противодействию фишингу и </w:t>
      </w:r>
      <w:proofErr w:type="spellStart"/>
      <w:r w:rsidRPr="00E477F3">
        <w:rPr>
          <w:lang w:val="ru-RU"/>
        </w:rPr>
        <w:t>DDoS</w:t>
      </w:r>
      <w:proofErr w:type="spellEnd"/>
      <w:r w:rsidRPr="00E477F3">
        <w:rPr>
          <w:lang w:val="ru-RU"/>
        </w:rPr>
        <w:t xml:space="preserve">-атакам. Срок: ежеквартально. Включение обязательных тренингов по противодействию фишингу и </w:t>
      </w:r>
      <w:proofErr w:type="spellStart"/>
      <w:r w:rsidRPr="00E477F3">
        <w:rPr>
          <w:lang w:val="ru-RU"/>
        </w:rPr>
        <w:t>DDoS</w:t>
      </w:r>
      <w:proofErr w:type="spellEnd"/>
      <w:r w:rsidRPr="00E477F3">
        <w:rPr>
          <w:lang w:val="ru-RU"/>
        </w:rPr>
        <w:t xml:space="preserve">-атакам для всех сотрудников, работающих с КИИ и </w:t>
      </w:r>
      <w:proofErr w:type="spellStart"/>
      <w:r w:rsidRPr="00E477F3">
        <w:rPr>
          <w:lang w:val="ru-RU"/>
        </w:rPr>
        <w:t>ПДн</w:t>
      </w:r>
      <w:proofErr w:type="spellEnd"/>
    </w:p>
    <w:p w14:paraId="7C2BA7B2" w14:textId="77777777" w:rsidR="00E477F3" w:rsidRPr="00E477F3" w:rsidRDefault="00E477F3" w:rsidP="00E477F3">
      <w:pPr>
        <w:numPr>
          <w:ilvl w:val="0"/>
          <w:numId w:val="27"/>
        </w:numPr>
        <w:rPr>
          <w:lang w:val="ru-RU"/>
        </w:rPr>
      </w:pPr>
      <w:r w:rsidRPr="00E477F3">
        <w:rPr>
          <w:b/>
          <w:bCs/>
          <w:lang w:val="ru-RU"/>
        </w:rPr>
        <w:t xml:space="preserve">Проведение независимого аудита </w:t>
      </w:r>
      <w:proofErr w:type="spellStart"/>
      <w:r w:rsidRPr="00E477F3">
        <w:rPr>
          <w:b/>
          <w:bCs/>
          <w:lang w:val="ru-RU"/>
        </w:rPr>
        <w:t>ПДн</w:t>
      </w:r>
      <w:proofErr w:type="spellEnd"/>
      <w:r w:rsidRPr="00E477F3">
        <w:rPr>
          <w:lang w:val="ru-RU"/>
        </w:rPr>
        <w:t> для минимизации риска штрафов. Срок: 1 месяц.</w:t>
      </w:r>
    </w:p>
    <w:p w14:paraId="08B50072" w14:textId="77777777" w:rsidR="009C1B47" w:rsidRPr="009C1B47" w:rsidRDefault="009C1B47" w:rsidP="009C1B47">
      <w:pPr>
        <w:numPr>
          <w:ilvl w:val="0"/>
          <w:numId w:val="27"/>
        </w:numPr>
        <w:spacing w:after="160" w:line="259" w:lineRule="auto"/>
        <w:jc w:val="left"/>
        <w:rPr>
          <w:lang w:val="ru-RU"/>
        </w:rPr>
      </w:pPr>
      <w:r w:rsidRPr="009C1B47">
        <w:rPr>
          <w:lang w:val="ru-RU"/>
        </w:rPr>
        <w:t>Оптимизировать процедуры восстановления ЭПГ (срок: 3 месяца).</w:t>
      </w:r>
    </w:p>
    <w:p w14:paraId="22DED33B" w14:textId="77777777" w:rsidR="009C1B47" w:rsidRPr="00FB301A" w:rsidRDefault="009C1B47" w:rsidP="009C1B47">
      <w:pPr>
        <w:numPr>
          <w:ilvl w:val="0"/>
          <w:numId w:val="27"/>
        </w:numPr>
        <w:spacing w:after="160" w:line="259" w:lineRule="auto"/>
        <w:jc w:val="left"/>
        <w:rPr>
          <w:lang w:val="ru-RU"/>
        </w:rPr>
      </w:pPr>
      <w:r w:rsidRPr="009C1B47">
        <w:rPr>
          <w:lang w:val="ru-RU"/>
        </w:rPr>
        <w:t>Устранить 100% критических уязвимостей в АСУГТ (срок: 6 месяцев).</w:t>
      </w:r>
    </w:p>
    <w:p w14:paraId="1A09B45B" w14:textId="77777777" w:rsidR="00C00243" w:rsidRPr="00C00243" w:rsidRDefault="00C00243" w:rsidP="00C00243">
      <w:pPr>
        <w:pStyle w:val="1"/>
        <w:jc w:val="both"/>
        <w:rPr>
          <w:lang w:val="ru-RU"/>
        </w:rPr>
      </w:pPr>
      <w:bookmarkStart w:id="4" w:name="_Toc197453403"/>
      <w:r w:rsidRPr="00C00243">
        <w:rPr>
          <w:bCs/>
          <w:lang w:val="ru-RU"/>
        </w:rPr>
        <w:t>V. Заключение</w:t>
      </w:r>
      <w:bookmarkEnd w:id="4"/>
    </w:p>
    <w:p w14:paraId="0158C900" w14:textId="77777777" w:rsidR="00C00243" w:rsidRPr="00C00243" w:rsidRDefault="00C00243" w:rsidP="00C00243">
      <w:pPr>
        <w:ind w:left="0" w:firstLine="0"/>
        <w:rPr>
          <w:lang w:val="ru-RU"/>
        </w:rPr>
      </w:pPr>
      <w:r w:rsidRPr="00C00243">
        <w:rPr>
          <w:lang w:val="ru-RU"/>
        </w:rPr>
        <w:t xml:space="preserve">Аудит выявил системные нарушения в области КИИ, </w:t>
      </w:r>
      <w:proofErr w:type="spellStart"/>
      <w:r w:rsidRPr="00C00243">
        <w:rPr>
          <w:lang w:val="ru-RU"/>
        </w:rPr>
        <w:t>ПДн</w:t>
      </w:r>
      <w:proofErr w:type="spellEnd"/>
      <w:r w:rsidRPr="00C00243">
        <w:rPr>
          <w:lang w:val="ru-RU"/>
        </w:rPr>
        <w:t xml:space="preserve"> и бизнес-процессов. Основные причины:</w:t>
      </w:r>
    </w:p>
    <w:p w14:paraId="4623B27B" w14:textId="77777777" w:rsidR="00C00243" w:rsidRPr="00C00243" w:rsidRDefault="00C00243" w:rsidP="00C00243">
      <w:pPr>
        <w:numPr>
          <w:ilvl w:val="0"/>
          <w:numId w:val="28"/>
        </w:numPr>
        <w:rPr>
          <w:lang w:val="ru-RU"/>
        </w:rPr>
      </w:pPr>
      <w:r w:rsidRPr="00C00243">
        <w:rPr>
          <w:lang w:val="ru-RU"/>
        </w:rPr>
        <w:t>Недостаточное финансирование ИБ-мероприятий.</w:t>
      </w:r>
    </w:p>
    <w:p w14:paraId="6282FC56" w14:textId="77777777" w:rsidR="00C00243" w:rsidRPr="00C00243" w:rsidRDefault="00C00243" w:rsidP="00C00243">
      <w:pPr>
        <w:numPr>
          <w:ilvl w:val="0"/>
          <w:numId w:val="28"/>
        </w:numPr>
        <w:rPr>
          <w:lang w:val="ru-RU"/>
        </w:rPr>
      </w:pPr>
      <w:r w:rsidRPr="00C00243">
        <w:rPr>
          <w:lang w:val="ru-RU"/>
        </w:rPr>
        <w:t>Отсутствие регулярного контроля выполнения требований.</w:t>
      </w:r>
    </w:p>
    <w:p w14:paraId="56176ADF" w14:textId="77777777" w:rsidR="00C00243" w:rsidRPr="00C00243" w:rsidRDefault="00C00243" w:rsidP="00C00243">
      <w:pPr>
        <w:ind w:left="0" w:firstLine="0"/>
        <w:rPr>
          <w:lang w:val="ru-RU"/>
        </w:rPr>
      </w:pPr>
      <w:r w:rsidRPr="00C00243">
        <w:rPr>
          <w:b/>
          <w:bCs/>
          <w:lang w:val="ru-RU"/>
        </w:rPr>
        <w:t>Рекомендации:</w:t>
      </w:r>
    </w:p>
    <w:p w14:paraId="5B6BE1F9" w14:textId="77777777" w:rsidR="00C00243" w:rsidRPr="00C00243" w:rsidRDefault="00C00243" w:rsidP="00C00243">
      <w:pPr>
        <w:numPr>
          <w:ilvl w:val="0"/>
          <w:numId w:val="29"/>
        </w:numPr>
        <w:rPr>
          <w:lang w:val="ru-RU"/>
        </w:rPr>
      </w:pPr>
      <w:r w:rsidRPr="00C00243">
        <w:rPr>
          <w:lang w:val="ru-RU"/>
        </w:rPr>
        <w:t>Утвердить бюджет на внедрение SIEM-системы и сертифицированных СЗИ.</w:t>
      </w:r>
    </w:p>
    <w:p w14:paraId="1D74557C" w14:textId="77777777" w:rsidR="007205F7" w:rsidRPr="007205F7" w:rsidRDefault="00C00243" w:rsidP="007205F7">
      <w:pPr>
        <w:numPr>
          <w:ilvl w:val="0"/>
          <w:numId w:val="29"/>
        </w:numPr>
        <w:rPr>
          <w:lang w:val="ru-RU"/>
        </w:rPr>
      </w:pPr>
      <w:r w:rsidRPr="00C00243">
        <w:rPr>
          <w:lang w:val="ru-RU"/>
        </w:rPr>
        <w:t>Назначить ответственных за выполнение рекомендаций и ежеквартальную отчетность.</w:t>
      </w:r>
      <w:r w:rsidR="007205F7" w:rsidRPr="007205F7">
        <w:rPr>
          <w:rFonts w:ascii="Segoe UI" w:hAnsi="Segoe UI" w:cs="Segoe UI"/>
          <w:b/>
          <w:bCs/>
          <w:color w:val="F8FAFF"/>
          <w:sz w:val="24"/>
          <w:szCs w:val="24"/>
          <w:lang w:val="ru-RU" w:eastAsia="ru-RU"/>
        </w:rPr>
        <w:t xml:space="preserve"> </w:t>
      </w:r>
    </w:p>
    <w:p w14:paraId="7EE7D0F0" w14:textId="55D0E2D7" w:rsidR="007205F7" w:rsidRPr="007205F7" w:rsidRDefault="007205F7" w:rsidP="007205F7">
      <w:pPr>
        <w:ind w:left="720" w:firstLine="0"/>
        <w:jc w:val="right"/>
      </w:pPr>
      <w:r w:rsidRPr="007205F7">
        <w:rPr>
          <w:b/>
          <w:bCs/>
          <w:lang w:val="ru-RU"/>
        </w:rPr>
        <w:t>Разработчик отчета:</w:t>
      </w:r>
    </w:p>
    <w:p w14:paraId="1E477D6D" w14:textId="77777777" w:rsidR="007205F7" w:rsidRPr="007205F7" w:rsidRDefault="007205F7" w:rsidP="007205F7">
      <w:pPr>
        <w:ind w:left="720" w:firstLine="0"/>
        <w:jc w:val="right"/>
        <w:rPr>
          <w:lang w:val="ru-RU"/>
        </w:rPr>
      </w:pPr>
      <w:r w:rsidRPr="007205F7">
        <w:rPr>
          <w:lang w:val="ru-RU"/>
        </w:rPr>
        <w:t>[ФИО аудитора]</w:t>
      </w:r>
    </w:p>
    <w:p w14:paraId="17FF6AAD" w14:textId="50CCA660" w:rsidR="007205F7" w:rsidRPr="007205F7" w:rsidRDefault="007205F7" w:rsidP="007205F7">
      <w:pPr>
        <w:ind w:left="720" w:firstLine="0"/>
        <w:jc w:val="right"/>
      </w:pPr>
      <w:r w:rsidRPr="007205F7">
        <w:rPr>
          <w:b/>
          <w:bCs/>
          <w:lang w:val="ru-RU"/>
        </w:rPr>
        <w:t>Согласовано:</w:t>
      </w:r>
    </w:p>
    <w:p w14:paraId="3CAC295E" w14:textId="77777777" w:rsidR="007205F7" w:rsidRPr="007205F7" w:rsidRDefault="007205F7" w:rsidP="007205F7">
      <w:pPr>
        <w:ind w:left="720" w:firstLine="0"/>
        <w:jc w:val="right"/>
        <w:rPr>
          <w:lang w:val="ru-RU"/>
        </w:rPr>
      </w:pPr>
      <w:r w:rsidRPr="007205F7">
        <w:rPr>
          <w:lang w:val="ru-RU"/>
        </w:rPr>
        <w:t>[ФИО руководителя ОИБ]</w:t>
      </w:r>
    </w:p>
    <w:p w14:paraId="54C8FC0D" w14:textId="33BBCFAB" w:rsidR="00C00243" w:rsidRPr="00C00243" w:rsidRDefault="00C00243" w:rsidP="007205F7">
      <w:pPr>
        <w:ind w:left="720" w:firstLine="0"/>
        <w:rPr>
          <w:lang w:val="ru-RU"/>
        </w:rPr>
      </w:pPr>
    </w:p>
    <w:p w14:paraId="02D69706" w14:textId="77777777" w:rsidR="00C354CA" w:rsidRPr="00633E88" w:rsidRDefault="00C354CA" w:rsidP="00780DCA">
      <w:pPr>
        <w:ind w:left="0" w:firstLine="0"/>
        <w:rPr>
          <w:lang w:val="ru-RU"/>
        </w:rPr>
      </w:pPr>
    </w:p>
    <w:sectPr w:rsidR="00C354CA" w:rsidRPr="00633E88">
      <w:headerReference w:type="even" r:id="rId8"/>
      <w:headerReference w:type="default" r:id="rId9"/>
      <w:headerReference w:type="first" r:id="rId10"/>
      <w:pgSz w:w="11906" w:h="16838"/>
      <w:pgMar w:top="1184" w:right="497" w:bottom="1161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72774" w14:textId="77777777" w:rsidR="000411AA" w:rsidRDefault="000411AA">
      <w:pPr>
        <w:spacing w:after="0" w:line="240" w:lineRule="auto"/>
      </w:pPr>
      <w:r>
        <w:separator/>
      </w:r>
    </w:p>
  </w:endnote>
  <w:endnote w:type="continuationSeparator" w:id="0">
    <w:p w14:paraId="79007ABA" w14:textId="77777777" w:rsidR="000411AA" w:rsidRDefault="0004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E20C3" w14:textId="77777777" w:rsidR="000411AA" w:rsidRDefault="000411AA">
      <w:pPr>
        <w:spacing w:after="0" w:line="240" w:lineRule="auto"/>
      </w:pPr>
      <w:r>
        <w:separator/>
      </w:r>
    </w:p>
  </w:footnote>
  <w:footnote w:type="continuationSeparator" w:id="0">
    <w:p w14:paraId="75FB8FEA" w14:textId="77777777" w:rsidR="000411AA" w:rsidRDefault="00041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EC3F1" w14:textId="77777777" w:rsidR="009B0010" w:rsidRDefault="00463DA9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13003" w14:textId="77777777" w:rsidR="009B0010" w:rsidRDefault="00463DA9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C5511" w14:textId="77777777" w:rsidR="009B0010" w:rsidRDefault="009B001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7FAD"/>
    <w:multiLevelType w:val="multilevel"/>
    <w:tmpl w:val="E2E87BA8"/>
    <w:lvl w:ilvl="0">
      <w:start w:val="1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35042"/>
    <w:multiLevelType w:val="multilevel"/>
    <w:tmpl w:val="9926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21482"/>
    <w:multiLevelType w:val="hybridMultilevel"/>
    <w:tmpl w:val="96CA419C"/>
    <w:lvl w:ilvl="0" w:tplc="8A1CBCB8">
      <w:start w:val="1"/>
      <w:numFmt w:val="upperRoman"/>
      <w:lvlText w:val="%1."/>
      <w:lvlJc w:val="left"/>
      <w:pPr>
        <w:ind w:left="254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02" w:hanging="360"/>
      </w:pPr>
    </w:lvl>
    <w:lvl w:ilvl="2" w:tplc="0419001B" w:tentative="1">
      <w:start w:val="1"/>
      <w:numFmt w:val="lowerRoman"/>
      <w:lvlText w:val="%3."/>
      <w:lvlJc w:val="right"/>
      <w:pPr>
        <w:ind w:left="3622" w:hanging="180"/>
      </w:pPr>
    </w:lvl>
    <w:lvl w:ilvl="3" w:tplc="0419000F" w:tentative="1">
      <w:start w:val="1"/>
      <w:numFmt w:val="decimal"/>
      <w:lvlText w:val="%4."/>
      <w:lvlJc w:val="left"/>
      <w:pPr>
        <w:ind w:left="4342" w:hanging="360"/>
      </w:pPr>
    </w:lvl>
    <w:lvl w:ilvl="4" w:tplc="04190019" w:tentative="1">
      <w:start w:val="1"/>
      <w:numFmt w:val="lowerLetter"/>
      <w:lvlText w:val="%5."/>
      <w:lvlJc w:val="left"/>
      <w:pPr>
        <w:ind w:left="5062" w:hanging="360"/>
      </w:pPr>
    </w:lvl>
    <w:lvl w:ilvl="5" w:tplc="0419001B" w:tentative="1">
      <w:start w:val="1"/>
      <w:numFmt w:val="lowerRoman"/>
      <w:lvlText w:val="%6."/>
      <w:lvlJc w:val="right"/>
      <w:pPr>
        <w:ind w:left="5782" w:hanging="180"/>
      </w:pPr>
    </w:lvl>
    <w:lvl w:ilvl="6" w:tplc="0419000F" w:tentative="1">
      <w:start w:val="1"/>
      <w:numFmt w:val="decimal"/>
      <w:lvlText w:val="%7."/>
      <w:lvlJc w:val="left"/>
      <w:pPr>
        <w:ind w:left="6502" w:hanging="360"/>
      </w:pPr>
    </w:lvl>
    <w:lvl w:ilvl="7" w:tplc="04190019" w:tentative="1">
      <w:start w:val="1"/>
      <w:numFmt w:val="lowerLetter"/>
      <w:lvlText w:val="%8."/>
      <w:lvlJc w:val="left"/>
      <w:pPr>
        <w:ind w:left="7222" w:hanging="360"/>
      </w:pPr>
    </w:lvl>
    <w:lvl w:ilvl="8" w:tplc="0419001B" w:tentative="1">
      <w:start w:val="1"/>
      <w:numFmt w:val="lowerRoman"/>
      <w:lvlText w:val="%9."/>
      <w:lvlJc w:val="right"/>
      <w:pPr>
        <w:ind w:left="7942" w:hanging="180"/>
      </w:pPr>
    </w:lvl>
  </w:abstractNum>
  <w:abstractNum w:abstractNumId="3" w15:restartNumberingAfterBreak="0">
    <w:nsid w:val="08EC6E2B"/>
    <w:multiLevelType w:val="hybridMultilevel"/>
    <w:tmpl w:val="673E57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C97D07"/>
    <w:multiLevelType w:val="hybridMultilevel"/>
    <w:tmpl w:val="9E4080F4"/>
    <w:lvl w:ilvl="0" w:tplc="B220F932">
      <w:start w:val="1"/>
      <w:numFmt w:val="upperRoman"/>
      <w:lvlText w:val="%1."/>
      <w:lvlJc w:val="left"/>
      <w:pPr>
        <w:ind w:left="182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5" w15:restartNumberingAfterBreak="0">
    <w:nsid w:val="0FDD4461"/>
    <w:multiLevelType w:val="multilevel"/>
    <w:tmpl w:val="DCDEB2B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C705CF"/>
    <w:multiLevelType w:val="hybridMultilevel"/>
    <w:tmpl w:val="086801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73F7464"/>
    <w:multiLevelType w:val="hybridMultilevel"/>
    <w:tmpl w:val="F04A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02FA6"/>
    <w:multiLevelType w:val="multilevel"/>
    <w:tmpl w:val="7358592E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4E7603"/>
    <w:multiLevelType w:val="hybridMultilevel"/>
    <w:tmpl w:val="5DFE5D3E"/>
    <w:lvl w:ilvl="0" w:tplc="92A0850C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2F2E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8A4D7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40F4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9EAEA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DE29C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886B0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361D0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A245F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54362D"/>
    <w:multiLevelType w:val="hybridMultilevel"/>
    <w:tmpl w:val="23A4C3F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0683E60"/>
    <w:multiLevelType w:val="hybridMultilevel"/>
    <w:tmpl w:val="3496C6C2"/>
    <w:lvl w:ilvl="0" w:tplc="74BA8DF6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4A916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7CD28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0564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50F8E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62A31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EC28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CD84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62985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751CD8"/>
    <w:multiLevelType w:val="hybridMultilevel"/>
    <w:tmpl w:val="75408DE6"/>
    <w:lvl w:ilvl="0" w:tplc="20A0E83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B28AC2">
      <w:start w:val="1"/>
      <w:numFmt w:val="lowerLetter"/>
      <w:lvlText w:val="%2"/>
      <w:lvlJc w:val="left"/>
      <w:pPr>
        <w:ind w:left="1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E41828">
      <w:start w:val="1"/>
      <w:numFmt w:val="lowerRoman"/>
      <w:lvlText w:val="%3"/>
      <w:lvlJc w:val="left"/>
      <w:pPr>
        <w:ind w:left="2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0C16BC">
      <w:start w:val="1"/>
      <w:numFmt w:val="decimal"/>
      <w:lvlText w:val="%4"/>
      <w:lvlJc w:val="left"/>
      <w:pPr>
        <w:ind w:left="3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1A6582">
      <w:start w:val="1"/>
      <w:numFmt w:val="lowerLetter"/>
      <w:lvlText w:val="%5"/>
      <w:lvlJc w:val="left"/>
      <w:pPr>
        <w:ind w:left="3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2611FA">
      <w:start w:val="1"/>
      <w:numFmt w:val="lowerRoman"/>
      <w:lvlText w:val="%6"/>
      <w:lvlJc w:val="left"/>
      <w:pPr>
        <w:ind w:left="4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F645E8">
      <w:start w:val="1"/>
      <w:numFmt w:val="decimal"/>
      <w:lvlText w:val="%7"/>
      <w:lvlJc w:val="left"/>
      <w:pPr>
        <w:ind w:left="5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C232B0">
      <w:start w:val="1"/>
      <w:numFmt w:val="lowerLetter"/>
      <w:lvlText w:val="%8"/>
      <w:lvlJc w:val="left"/>
      <w:pPr>
        <w:ind w:left="5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4A2D3A">
      <w:start w:val="1"/>
      <w:numFmt w:val="lowerRoman"/>
      <w:lvlText w:val="%9"/>
      <w:lvlJc w:val="left"/>
      <w:pPr>
        <w:ind w:left="6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28150F"/>
    <w:multiLevelType w:val="hybridMultilevel"/>
    <w:tmpl w:val="2C3A0D9C"/>
    <w:lvl w:ilvl="0" w:tplc="779E6A0E">
      <w:start w:val="1"/>
      <w:numFmt w:val="decimal"/>
      <w:lvlText w:val="%1."/>
      <w:lvlJc w:val="left"/>
      <w:pPr>
        <w:ind w:left="2052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772" w:hanging="360"/>
      </w:pPr>
    </w:lvl>
    <w:lvl w:ilvl="2" w:tplc="0419001B" w:tentative="1">
      <w:start w:val="1"/>
      <w:numFmt w:val="lowerRoman"/>
      <w:lvlText w:val="%3."/>
      <w:lvlJc w:val="right"/>
      <w:pPr>
        <w:ind w:left="3492" w:hanging="180"/>
      </w:pPr>
    </w:lvl>
    <w:lvl w:ilvl="3" w:tplc="0419000F" w:tentative="1">
      <w:start w:val="1"/>
      <w:numFmt w:val="decimal"/>
      <w:lvlText w:val="%4."/>
      <w:lvlJc w:val="left"/>
      <w:pPr>
        <w:ind w:left="4212" w:hanging="360"/>
      </w:pPr>
    </w:lvl>
    <w:lvl w:ilvl="4" w:tplc="04190019" w:tentative="1">
      <w:start w:val="1"/>
      <w:numFmt w:val="lowerLetter"/>
      <w:lvlText w:val="%5."/>
      <w:lvlJc w:val="left"/>
      <w:pPr>
        <w:ind w:left="4932" w:hanging="360"/>
      </w:pPr>
    </w:lvl>
    <w:lvl w:ilvl="5" w:tplc="0419001B" w:tentative="1">
      <w:start w:val="1"/>
      <w:numFmt w:val="lowerRoman"/>
      <w:lvlText w:val="%6."/>
      <w:lvlJc w:val="right"/>
      <w:pPr>
        <w:ind w:left="5652" w:hanging="180"/>
      </w:pPr>
    </w:lvl>
    <w:lvl w:ilvl="6" w:tplc="0419000F" w:tentative="1">
      <w:start w:val="1"/>
      <w:numFmt w:val="decimal"/>
      <w:lvlText w:val="%7."/>
      <w:lvlJc w:val="left"/>
      <w:pPr>
        <w:ind w:left="6372" w:hanging="360"/>
      </w:pPr>
    </w:lvl>
    <w:lvl w:ilvl="7" w:tplc="04190019" w:tentative="1">
      <w:start w:val="1"/>
      <w:numFmt w:val="lowerLetter"/>
      <w:lvlText w:val="%8."/>
      <w:lvlJc w:val="left"/>
      <w:pPr>
        <w:ind w:left="7092" w:hanging="360"/>
      </w:pPr>
    </w:lvl>
    <w:lvl w:ilvl="8" w:tplc="041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4" w15:restartNumberingAfterBreak="0">
    <w:nsid w:val="39372721"/>
    <w:multiLevelType w:val="hybridMultilevel"/>
    <w:tmpl w:val="A348890A"/>
    <w:lvl w:ilvl="0" w:tplc="BBECE6BE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8017B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44122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A498A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A2EAA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50846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68C93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42B41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62D25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460719"/>
    <w:multiLevelType w:val="multilevel"/>
    <w:tmpl w:val="0E8A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47A64"/>
    <w:multiLevelType w:val="multilevel"/>
    <w:tmpl w:val="265AB476"/>
    <w:lvl w:ilvl="0">
      <w:start w:val="1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F51744"/>
    <w:multiLevelType w:val="hybridMultilevel"/>
    <w:tmpl w:val="67768AB6"/>
    <w:lvl w:ilvl="0" w:tplc="13F886E2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A5A3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9E797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00664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46C49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6E9A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EC39E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94140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D0AE5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E5E6886"/>
    <w:multiLevelType w:val="hybridMultilevel"/>
    <w:tmpl w:val="00EE145C"/>
    <w:lvl w:ilvl="0" w:tplc="546AEB00">
      <w:start w:val="1"/>
      <w:numFmt w:val="upperRoman"/>
      <w:lvlText w:val="%1."/>
      <w:lvlJc w:val="left"/>
      <w:pPr>
        <w:ind w:left="241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72" w:hanging="360"/>
      </w:pPr>
    </w:lvl>
    <w:lvl w:ilvl="2" w:tplc="0419001B" w:tentative="1">
      <w:start w:val="1"/>
      <w:numFmt w:val="lowerRoman"/>
      <w:lvlText w:val="%3."/>
      <w:lvlJc w:val="right"/>
      <w:pPr>
        <w:ind w:left="3492" w:hanging="180"/>
      </w:pPr>
    </w:lvl>
    <w:lvl w:ilvl="3" w:tplc="0419000F" w:tentative="1">
      <w:start w:val="1"/>
      <w:numFmt w:val="decimal"/>
      <w:lvlText w:val="%4."/>
      <w:lvlJc w:val="left"/>
      <w:pPr>
        <w:ind w:left="4212" w:hanging="360"/>
      </w:pPr>
    </w:lvl>
    <w:lvl w:ilvl="4" w:tplc="04190019" w:tentative="1">
      <w:start w:val="1"/>
      <w:numFmt w:val="lowerLetter"/>
      <w:lvlText w:val="%5."/>
      <w:lvlJc w:val="left"/>
      <w:pPr>
        <w:ind w:left="4932" w:hanging="360"/>
      </w:pPr>
    </w:lvl>
    <w:lvl w:ilvl="5" w:tplc="0419001B" w:tentative="1">
      <w:start w:val="1"/>
      <w:numFmt w:val="lowerRoman"/>
      <w:lvlText w:val="%6."/>
      <w:lvlJc w:val="right"/>
      <w:pPr>
        <w:ind w:left="5652" w:hanging="180"/>
      </w:pPr>
    </w:lvl>
    <w:lvl w:ilvl="6" w:tplc="0419000F" w:tentative="1">
      <w:start w:val="1"/>
      <w:numFmt w:val="decimal"/>
      <w:lvlText w:val="%7."/>
      <w:lvlJc w:val="left"/>
      <w:pPr>
        <w:ind w:left="6372" w:hanging="360"/>
      </w:pPr>
    </w:lvl>
    <w:lvl w:ilvl="7" w:tplc="04190019" w:tentative="1">
      <w:start w:val="1"/>
      <w:numFmt w:val="lowerLetter"/>
      <w:lvlText w:val="%8."/>
      <w:lvlJc w:val="left"/>
      <w:pPr>
        <w:ind w:left="7092" w:hanging="360"/>
      </w:pPr>
    </w:lvl>
    <w:lvl w:ilvl="8" w:tplc="041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9" w15:restartNumberingAfterBreak="0">
    <w:nsid w:val="4C5A70A1"/>
    <w:multiLevelType w:val="hybridMultilevel"/>
    <w:tmpl w:val="ECDA2D16"/>
    <w:lvl w:ilvl="0" w:tplc="7BFAB052">
      <w:start w:val="1"/>
      <w:numFmt w:val="upperRoman"/>
      <w:lvlText w:val="%1."/>
      <w:lvlJc w:val="left"/>
      <w:pPr>
        <w:ind w:left="182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20" w15:restartNumberingAfterBreak="0">
    <w:nsid w:val="4CCC7121"/>
    <w:multiLevelType w:val="hybridMultilevel"/>
    <w:tmpl w:val="A0DA3D46"/>
    <w:lvl w:ilvl="0" w:tplc="1E3C26D8">
      <w:start w:val="1"/>
      <w:numFmt w:val="bullet"/>
      <w:lvlText w:val=""/>
      <w:lvlJc w:val="left"/>
      <w:pPr>
        <w:ind w:left="1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EECDD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2C21C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2CC41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526E9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805E2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EE148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26630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C0BA4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753B03"/>
    <w:multiLevelType w:val="hybridMultilevel"/>
    <w:tmpl w:val="5F9EA9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21F38DF"/>
    <w:multiLevelType w:val="multilevel"/>
    <w:tmpl w:val="F4C6087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9247A70"/>
    <w:multiLevelType w:val="hybridMultilevel"/>
    <w:tmpl w:val="C4D6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80FE8"/>
    <w:multiLevelType w:val="multilevel"/>
    <w:tmpl w:val="B7F0E896"/>
    <w:lvl w:ilvl="0">
      <w:start w:val="1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7AF74D1"/>
    <w:multiLevelType w:val="hybridMultilevel"/>
    <w:tmpl w:val="7E6A4A5E"/>
    <w:lvl w:ilvl="0" w:tplc="4DA4FC76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828D6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E4CB3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9A55C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2CE02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C633E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3EF58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B6D04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FE7E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8E56ECA"/>
    <w:multiLevelType w:val="hybridMultilevel"/>
    <w:tmpl w:val="F192EEE4"/>
    <w:lvl w:ilvl="0" w:tplc="5F62B324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64FF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FEC30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1C567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DEB64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801A3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986D3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0E32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429E1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8E90912"/>
    <w:multiLevelType w:val="hybridMultilevel"/>
    <w:tmpl w:val="44D4C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130EC"/>
    <w:multiLevelType w:val="hybridMultilevel"/>
    <w:tmpl w:val="FE5E1D70"/>
    <w:lvl w:ilvl="0" w:tplc="CAE0A7C0">
      <w:start w:val="1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76AC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2435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5CC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2498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1E0C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8A0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078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EEA4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2965A5"/>
    <w:multiLevelType w:val="hybridMultilevel"/>
    <w:tmpl w:val="5806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F5677"/>
    <w:multiLevelType w:val="multilevel"/>
    <w:tmpl w:val="C68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4C5F3B"/>
    <w:multiLevelType w:val="multilevel"/>
    <w:tmpl w:val="60D4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17B7A"/>
    <w:multiLevelType w:val="hybridMultilevel"/>
    <w:tmpl w:val="A96E86C4"/>
    <w:lvl w:ilvl="0" w:tplc="805AA2AE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8C10F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26A19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D6E9C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F874B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44BB5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80A6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203C9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56241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9380597">
    <w:abstractNumId w:val="28"/>
  </w:num>
  <w:num w:numId="2" w16cid:durableId="1010910203">
    <w:abstractNumId w:val="14"/>
  </w:num>
  <w:num w:numId="3" w16cid:durableId="627588310">
    <w:abstractNumId w:val="17"/>
  </w:num>
  <w:num w:numId="4" w16cid:durableId="566577654">
    <w:abstractNumId w:val="11"/>
  </w:num>
  <w:num w:numId="5" w16cid:durableId="40176435">
    <w:abstractNumId w:val="5"/>
  </w:num>
  <w:num w:numId="6" w16cid:durableId="146213394">
    <w:abstractNumId w:val="26"/>
  </w:num>
  <w:num w:numId="7" w16cid:durableId="228537829">
    <w:abstractNumId w:val="25"/>
  </w:num>
  <w:num w:numId="8" w16cid:durableId="1544749645">
    <w:abstractNumId w:val="8"/>
  </w:num>
  <w:num w:numId="9" w16cid:durableId="539173140">
    <w:abstractNumId w:val="22"/>
  </w:num>
  <w:num w:numId="10" w16cid:durableId="626083048">
    <w:abstractNumId w:val="9"/>
  </w:num>
  <w:num w:numId="11" w16cid:durableId="829952318">
    <w:abstractNumId w:val="32"/>
  </w:num>
  <w:num w:numId="12" w16cid:durableId="2025862746">
    <w:abstractNumId w:val="0"/>
  </w:num>
  <w:num w:numId="13" w16cid:durableId="1060396534">
    <w:abstractNumId w:val="16"/>
  </w:num>
  <w:num w:numId="14" w16cid:durableId="1622806021">
    <w:abstractNumId w:val="20"/>
  </w:num>
  <w:num w:numId="15" w16cid:durableId="794954116">
    <w:abstractNumId w:val="24"/>
  </w:num>
  <w:num w:numId="16" w16cid:durableId="666788086">
    <w:abstractNumId w:val="12"/>
  </w:num>
  <w:num w:numId="17" w16cid:durableId="38213091">
    <w:abstractNumId w:val="6"/>
  </w:num>
  <w:num w:numId="18" w16cid:durableId="1304701681">
    <w:abstractNumId w:val="29"/>
  </w:num>
  <w:num w:numId="19" w16cid:durableId="1901557324">
    <w:abstractNumId w:val="21"/>
  </w:num>
  <w:num w:numId="20" w16cid:durableId="1395852306">
    <w:abstractNumId w:val="10"/>
  </w:num>
  <w:num w:numId="21" w16cid:durableId="1612972887">
    <w:abstractNumId w:val="7"/>
  </w:num>
  <w:num w:numId="22" w16cid:durableId="78332063">
    <w:abstractNumId w:val="23"/>
  </w:num>
  <w:num w:numId="23" w16cid:durableId="530265486">
    <w:abstractNumId w:val="3"/>
  </w:num>
  <w:num w:numId="24" w16cid:durableId="738747225">
    <w:abstractNumId w:val="27"/>
  </w:num>
  <w:num w:numId="25" w16cid:durableId="1005324794">
    <w:abstractNumId w:val="13"/>
  </w:num>
  <w:num w:numId="26" w16cid:durableId="68113481">
    <w:abstractNumId w:val="1"/>
  </w:num>
  <w:num w:numId="27" w16cid:durableId="2086419317">
    <w:abstractNumId w:val="15"/>
  </w:num>
  <w:num w:numId="28" w16cid:durableId="1543055485">
    <w:abstractNumId w:val="31"/>
  </w:num>
  <w:num w:numId="29" w16cid:durableId="1438939516">
    <w:abstractNumId w:val="30"/>
  </w:num>
  <w:num w:numId="30" w16cid:durableId="1057700918">
    <w:abstractNumId w:val="18"/>
  </w:num>
  <w:num w:numId="31" w16cid:durableId="1661960122">
    <w:abstractNumId w:val="4"/>
  </w:num>
  <w:num w:numId="32" w16cid:durableId="902257374">
    <w:abstractNumId w:val="2"/>
  </w:num>
  <w:num w:numId="33" w16cid:durableId="14134320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10"/>
    <w:rsid w:val="000411AA"/>
    <w:rsid w:val="00063DF4"/>
    <w:rsid w:val="000906EF"/>
    <w:rsid w:val="000963E9"/>
    <w:rsid w:val="0016231E"/>
    <w:rsid w:val="0018533F"/>
    <w:rsid w:val="001A7F00"/>
    <w:rsid w:val="001C375A"/>
    <w:rsid w:val="0023394F"/>
    <w:rsid w:val="002D4633"/>
    <w:rsid w:val="00300AAA"/>
    <w:rsid w:val="00321900"/>
    <w:rsid w:val="00333054"/>
    <w:rsid w:val="00333F14"/>
    <w:rsid w:val="00392F6E"/>
    <w:rsid w:val="0039432C"/>
    <w:rsid w:val="003C7A8F"/>
    <w:rsid w:val="00450B89"/>
    <w:rsid w:val="00463DA9"/>
    <w:rsid w:val="0049758B"/>
    <w:rsid w:val="005C21FA"/>
    <w:rsid w:val="005C3D61"/>
    <w:rsid w:val="005D172A"/>
    <w:rsid w:val="005E3DB5"/>
    <w:rsid w:val="00633E88"/>
    <w:rsid w:val="006402A2"/>
    <w:rsid w:val="006432D1"/>
    <w:rsid w:val="00666A1C"/>
    <w:rsid w:val="007205F7"/>
    <w:rsid w:val="00721863"/>
    <w:rsid w:val="00780DCA"/>
    <w:rsid w:val="007A0380"/>
    <w:rsid w:val="008A178C"/>
    <w:rsid w:val="008B46C5"/>
    <w:rsid w:val="008D36FC"/>
    <w:rsid w:val="00971839"/>
    <w:rsid w:val="009770D1"/>
    <w:rsid w:val="009B0010"/>
    <w:rsid w:val="009C1B47"/>
    <w:rsid w:val="00AE0D2F"/>
    <w:rsid w:val="00B17583"/>
    <w:rsid w:val="00B24969"/>
    <w:rsid w:val="00C00243"/>
    <w:rsid w:val="00C23135"/>
    <w:rsid w:val="00C354CA"/>
    <w:rsid w:val="00C755C1"/>
    <w:rsid w:val="00CD68F2"/>
    <w:rsid w:val="00CE0F37"/>
    <w:rsid w:val="00CF4E6C"/>
    <w:rsid w:val="00D115E3"/>
    <w:rsid w:val="00D12BBA"/>
    <w:rsid w:val="00D72471"/>
    <w:rsid w:val="00DC64EF"/>
    <w:rsid w:val="00DF36AD"/>
    <w:rsid w:val="00E477F3"/>
    <w:rsid w:val="00ED38DE"/>
    <w:rsid w:val="00F2120F"/>
    <w:rsid w:val="00F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7F22"/>
  <w15:docId w15:val="{D0CEF204-2751-43D1-BC76-2619C179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68" w:lineRule="auto"/>
      <w:ind w:left="61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" w:line="270" w:lineRule="auto"/>
      <w:ind w:left="11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943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63D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2313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00A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D4633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115E3"/>
    <w:pPr>
      <w:tabs>
        <w:tab w:val="right" w:leader="dot" w:pos="10266"/>
      </w:tabs>
      <w:spacing w:after="100"/>
      <w:ind w:left="0"/>
    </w:pPr>
    <w:rPr>
      <w:noProof/>
    </w:rPr>
  </w:style>
  <w:style w:type="character" w:styleId="a5">
    <w:name w:val="Hyperlink"/>
    <w:basedOn w:val="a0"/>
    <w:uiPriority w:val="99"/>
    <w:unhideWhenUsed/>
    <w:rsid w:val="002D4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D9D6-33A0-40B5-8CBF-B3298AE8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Сергеевна Абрамова</dc:creator>
  <cp:keywords/>
  <cp:lastModifiedBy>Антон Сажин</cp:lastModifiedBy>
  <cp:revision>2</cp:revision>
  <dcterms:created xsi:type="dcterms:W3CDTF">2025-05-06T20:51:00Z</dcterms:created>
  <dcterms:modified xsi:type="dcterms:W3CDTF">2025-05-06T20:51:00Z</dcterms:modified>
</cp:coreProperties>
</file>