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A6908" w14:textId="77777777" w:rsidR="00D32E79" w:rsidRPr="00D32E79" w:rsidRDefault="00D32E79" w:rsidP="00D32E79">
      <w:r w:rsidRPr="00D32E79">
        <w:rPr>
          <w:b/>
          <w:bCs/>
        </w:rPr>
        <w:t>УТВЕРЖДАЮ</w:t>
      </w:r>
      <w:r w:rsidRPr="00D32E79">
        <w:br/>
        <w:t>Глава муниципального управления поселком</w:t>
      </w:r>
      <w:r w:rsidRPr="00D32E79">
        <w:br/>
        <w:t>_________________ / Иванов И.И. /</w:t>
      </w:r>
      <w:r w:rsidRPr="00D32E79">
        <w:br/>
        <w:t>«___» __________ 2025 г.</w:t>
      </w:r>
    </w:p>
    <w:p w14:paraId="1C9C2BE7" w14:textId="77777777" w:rsidR="00D32E79" w:rsidRPr="00D32E79" w:rsidRDefault="00D32E79" w:rsidP="00D32E79">
      <w:r w:rsidRPr="00D32E79">
        <w:pict w14:anchorId="3F0B8502">
          <v:rect id="_x0000_i1031" style="width:0;height:.75pt" o:hralign="center" o:hrstd="t" o:hrnoshade="t" o:hr="t" fillcolor="#f8faff" stroked="f"/>
        </w:pict>
      </w:r>
    </w:p>
    <w:p w14:paraId="2E4D0826" w14:textId="77777777" w:rsidR="00D32E79" w:rsidRPr="00D32E79" w:rsidRDefault="00D32E79" w:rsidP="00D32E79">
      <w:r w:rsidRPr="00D32E79">
        <w:rPr>
          <w:b/>
          <w:bCs/>
        </w:rPr>
        <w:t>АКТ</w:t>
      </w:r>
      <w:r w:rsidRPr="00D32E79">
        <w:br/>
      </w:r>
      <w:r w:rsidRPr="00D32E79">
        <w:rPr>
          <w:b/>
          <w:bCs/>
        </w:rPr>
        <w:t>категорирования объекта критической информационной инфраструктуры</w:t>
      </w:r>
      <w:r w:rsidRPr="00D32E79">
        <w:br/>
      </w:r>
      <w:r w:rsidRPr="00D32E79">
        <w:rPr>
          <w:b/>
          <w:bCs/>
        </w:rPr>
        <w:t>Муниципального управления поселком</w:t>
      </w:r>
    </w:p>
    <w:p w14:paraId="5C3E5B5E" w14:textId="77777777" w:rsidR="00D32E79" w:rsidRPr="00D32E79" w:rsidRDefault="00D32E79" w:rsidP="00D32E79">
      <w:r w:rsidRPr="00D32E79">
        <w:t>На основании Приказа № ___ от __ ______ 2025 г. «О назначении комиссии по категорированию ОКИИ» комиссия в составе:</w:t>
      </w:r>
    </w:p>
    <w:p w14:paraId="5F43FC83" w14:textId="77777777" w:rsidR="00D32E79" w:rsidRPr="00D32E79" w:rsidRDefault="00D32E79" w:rsidP="00D32E79">
      <w:pPr>
        <w:numPr>
          <w:ilvl w:val="0"/>
          <w:numId w:val="1"/>
        </w:numPr>
      </w:pPr>
      <w:r w:rsidRPr="00D32E79">
        <w:rPr>
          <w:b/>
          <w:bCs/>
        </w:rPr>
        <w:t>Председатель:</w:t>
      </w:r>
      <w:r w:rsidRPr="00D32E79">
        <w:t> Иванов И.И. (глава муниципального управления);</w:t>
      </w:r>
    </w:p>
    <w:p w14:paraId="4E3B25D9" w14:textId="77777777" w:rsidR="00D32E79" w:rsidRPr="00D32E79" w:rsidRDefault="00D32E79" w:rsidP="00D32E79">
      <w:pPr>
        <w:numPr>
          <w:ilvl w:val="0"/>
          <w:numId w:val="1"/>
        </w:numPr>
      </w:pPr>
      <w:r w:rsidRPr="00D32E79">
        <w:rPr>
          <w:b/>
          <w:bCs/>
        </w:rPr>
        <w:t>Члены комиссии:</w:t>
      </w:r>
    </w:p>
    <w:p w14:paraId="4E27E420" w14:textId="77777777" w:rsidR="00D32E79" w:rsidRPr="00D32E79" w:rsidRDefault="00D32E79" w:rsidP="00D32E79">
      <w:pPr>
        <w:numPr>
          <w:ilvl w:val="1"/>
          <w:numId w:val="1"/>
        </w:numPr>
      </w:pPr>
      <w:r w:rsidRPr="00D32E79">
        <w:t>Петров П.П. (специалист по информационной безопасности);</w:t>
      </w:r>
    </w:p>
    <w:p w14:paraId="6B6787D9" w14:textId="77777777" w:rsidR="00D32E79" w:rsidRPr="00D32E79" w:rsidRDefault="00D32E79" w:rsidP="00D32E79">
      <w:pPr>
        <w:numPr>
          <w:ilvl w:val="1"/>
          <w:numId w:val="1"/>
        </w:numPr>
      </w:pPr>
      <w:r w:rsidRPr="00D32E79">
        <w:t>Сидорова М.В. (юрист);</w:t>
      </w:r>
    </w:p>
    <w:p w14:paraId="7DD38311" w14:textId="77777777" w:rsidR="00D32E79" w:rsidRPr="00D32E79" w:rsidRDefault="00D32E79" w:rsidP="00D32E79">
      <w:pPr>
        <w:numPr>
          <w:ilvl w:val="1"/>
          <w:numId w:val="1"/>
        </w:numPr>
      </w:pPr>
      <w:r w:rsidRPr="00D32E79">
        <w:t>Васильев А.С. (системный администратор),</w:t>
      </w:r>
    </w:p>
    <w:p w14:paraId="36583177" w14:textId="77777777" w:rsidR="00D32E79" w:rsidRPr="00D32E79" w:rsidRDefault="00D32E79" w:rsidP="00D32E79">
      <w:r w:rsidRPr="00D32E79">
        <w:t>в соответствии с требованиями Федерального закона от 26.07.2017 № 187-ФЗ и постановления Правительства РФ от 08.02.2018 № 127 провела категорирование объектов критической информационной инфраструктуры.</w:t>
      </w:r>
    </w:p>
    <w:p w14:paraId="706E79AB" w14:textId="77777777" w:rsidR="00D32E79" w:rsidRPr="00D32E79" w:rsidRDefault="00D32E79" w:rsidP="00D32E79">
      <w:r w:rsidRPr="00D32E79">
        <w:t>В ходе работы комиссия определила:</w:t>
      </w:r>
    </w:p>
    <w:p w14:paraId="593E9459" w14:textId="77777777" w:rsidR="00D32E79" w:rsidRPr="00D32E79" w:rsidRDefault="00D32E79" w:rsidP="00D32E79">
      <w:pPr>
        <w:numPr>
          <w:ilvl w:val="0"/>
          <w:numId w:val="2"/>
        </w:numPr>
      </w:pPr>
      <w:r w:rsidRPr="00D32E79">
        <w:t>Сведения об объектах КИИ (Приложение 1).</w:t>
      </w:r>
    </w:p>
    <w:p w14:paraId="50CE04A8" w14:textId="77777777" w:rsidR="00D32E79" w:rsidRPr="00D32E79" w:rsidRDefault="00D32E79" w:rsidP="00D32E79">
      <w:pPr>
        <w:numPr>
          <w:ilvl w:val="0"/>
          <w:numId w:val="2"/>
        </w:numPr>
      </w:pPr>
      <w:r w:rsidRPr="00D32E79">
        <w:t>Сведения об угрозах безопасности информации (Приложение 2).</w:t>
      </w:r>
    </w:p>
    <w:p w14:paraId="0A957135" w14:textId="77777777" w:rsidR="00D32E79" w:rsidRPr="00D32E79" w:rsidRDefault="00D32E79" w:rsidP="00D32E79">
      <w:pPr>
        <w:numPr>
          <w:ilvl w:val="0"/>
          <w:numId w:val="2"/>
        </w:numPr>
      </w:pPr>
      <w:r w:rsidRPr="00D32E79">
        <w:t>Реализованные меры защиты (Приложение 3).</w:t>
      </w:r>
    </w:p>
    <w:p w14:paraId="2224BF5E" w14:textId="77777777" w:rsidR="00D32E79" w:rsidRPr="00D32E79" w:rsidRDefault="00D32E79" w:rsidP="00D32E79">
      <w:pPr>
        <w:numPr>
          <w:ilvl w:val="0"/>
          <w:numId w:val="2"/>
        </w:numPr>
      </w:pPr>
      <w:r w:rsidRPr="00D32E79">
        <w:t>Масштаб возможных последствий компьютерных инцидентов (Приложение 4).</w:t>
      </w:r>
    </w:p>
    <w:p w14:paraId="76CE4D11" w14:textId="77777777" w:rsidR="00D32E79" w:rsidRPr="00D32E79" w:rsidRDefault="00D32E79" w:rsidP="00D32E79">
      <w:r w:rsidRPr="00D32E79">
        <w:t>На основании анализа показателей критериев значимости объектам КИИ присвоены следующие категории:</w:t>
      </w:r>
    </w:p>
    <w:p w14:paraId="636F6FCC" w14:textId="77777777" w:rsidR="00D32E79" w:rsidRPr="00D32E79" w:rsidRDefault="00D32E79" w:rsidP="00D32E79">
      <w:pPr>
        <w:numPr>
          <w:ilvl w:val="0"/>
          <w:numId w:val="3"/>
        </w:numPr>
      </w:pPr>
      <w:r w:rsidRPr="00D32E79">
        <w:rPr>
          <w:b/>
          <w:bCs/>
        </w:rPr>
        <w:t>Система управления городским транспортом</w:t>
      </w:r>
      <w:r w:rsidRPr="00D32E79">
        <w:t> — </w:t>
      </w:r>
      <w:r w:rsidRPr="00D32E79">
        <w:rPr>
          <w:b/>
          <w:bCs/>
        </w:rPr>
        <w:t>высокая</w:t>
      </w:r>
      <w:r w:rsidRPr="00D32E79">
        <w:t>;</w:t>
      </w:r>
    </w:p>
    <w:p w14:paraId="4520D13B" w14:textId="77777777" w:rsidR="00D32E79" w:rsidRPr="00D32E79" w:rsidRDefault="00D32E79" w:rsidP="00D32E79">
      <w:pPr>
        <w:numPr>
          <w:ilvl w:val="0"/>
          <w:numId w:val="3"/>
        </w:numPr>
      </w:pPr>
      <w:r w:rsidRPr="00D32E79">
        <w:rPr>
          <w:b/>
          <w:bCs/>
        </w:rPr>
        <w:t>Система управления ЖКХ</w:t>
      </w:r>
      <w:r w:rsidRPr="00D32E79">
        <w:t> — </w:t>
      </w:r>
      <w:r w:rsidRPr="00D32E79">
        <w:rPr>
          <w:b/>
          <w:bCs/>
        </w:rPr>
        <w:t>средняя</w:t>
      </w:r>
      <w:r w:rsidRPr="00D32E79">
        <w:t>;</w:t>
      </w:r>
    </w:p>
    <w:p w14:paraId="1707A266" w14:textId="77777777" w:rsidR="00D32E79" w:rsidRPr="00D32E79" w:rsidRDefault="00D32E79" w:rsidP="00D32E79">
      <w:pPr>
        <w:numPr>
          <w:ilvl w:val="0"/>
          <w:numId w:val="3"/>
        </w:numPr>
      </w:pPr>
      <w:r w:rsidRPr="00D32E79">
        <w:rPr>
          <w:b/>
          <w:bCs/>
        </w:rPr>
        <w:t>Электронная приемная</w:t>
      </w:r>
      <w:r w:rsidRPr="00D32E79">
        <w:t> — </w:t>
      </w:r>
      <w:r w:rsidRPr="00D32E79">
        <w:rPr>
          <w:b/>
          <w:bCs/>
        </w:rPr>
        <w:t>средняя</w:t>
      </w:r>
      <w:r w:rsidRPr="00D32E79">
        <w:t>;</w:t>
      </w:r>
    </w:p>
    <w:p w14:paraId="1AEDCDFE" w14:textId="77777777" w:rsidR="00D32E79" w:rsidRPr="00D32E79" w:rsidRDefault="00D32E79" w:rsidP="00D32E79">
      <w:pPr>
        <w:numPr>
          <w:ilvl w:val="0"/>
          <w:numId w:val="3"/>
        </w:numPr>
      </w:pPr>
      <w:r w:rsidRPr="00D32E79">
        <w:rPr>
          <w:b/>
          <w:bCs/>
        </w:rPr>
        <w:t>Взаимодействие с ГАС «Управление»</w:t>
      </w:r>
      <w:r w:rsidRPr="00D32E79">
        <w:t> — </w:t>
      </w:r>
      <w:r w:rsidRPr="00D32E79">
        <w:rPr>
          <w:b/>
          <w:bCs/>
        </w:rPr>
        <w:t>высокая</w:t>
      </w:r>
      <w:r w:rsidRPr="00D32E79">
        <w:t>;</w:t>
      </w:r>
    </w:p>
    <w:p w14:paraId="30043FD3" w14:textId="15BE9431" w:rsidR="00D32E79" w:rsidRPr="00D32E79" w:rsidRDefault="00D32E79" w:rsidP="00D32E79">
      <w:pPr>
        <w:numPr>
          <w:ilvl w:val="0"/>
          <w:numId w:val="3"/>
        </w:numPr>
      </w:pPr>
      <w:r w:rsidRPr="00D32E79">
        <w:rPr>
          <w:b/>
          <w:bCs/>
        </w:rPr>
        <w:t>Базы данных (</w:t>
      </w:r>
      <w:proofErr w:type="spellStart"/>
      <w:r w:rsidRPr="00D32E79">
        <w:rPr>
          <w:b/>
          <w:bCs/>
        </w:rPr>
        <w:t>ПДн</w:t>
      </w:r>
      <w:proofErr w:type="spellEnd"/>
      <w:r w:rsidRPr="00D32E79">
        <w:rPr>
          <w:b/>
          <w:bCs/>
        </w:rPr>
        <w:t>)</w:t>
      </w:r>
      <w:r w:rsidRPr="00D32E79">
        <w:t> — </w:t>
      </w:r>
      <w:r w:rsidRPr="00D32E79">
        <w:rPr>
          <w:b/>
          <w:bCs/>
        </w:rPr>
        <w:t>средняя</w:t>
      </w:r>
      <w:r w:rsidRPr="00D32E79">
        <w:t>.</w:t>
      </w:r>
    </w:p>
    <w:p w14:paraId="2E113E1F" w14:textId="77777777" w:rsidR="00D32E79" w:rsidRPr="00D32E79" w:rsidRDefault="00D32E79" w:rsidP="00D32E79">
      <w:r w:rsidRPr="00D32E79">
        <w:t>Состав необходимых мер по обеспечению безопасности представлен в Приложении 5.</w:t>
      </w:r>
    </w:p>
    <w:p w14:paraId="6688F524" w14:textId="77777777" w:rsidR="00D32E79" w:rsidRPr="00D32E79" w:rsidRDefault="00D32E79" w:rsidP="00D32E79">
      <w:r w:rsidRPr="00D32E79">
        <w:rPr>
          <w:b/>
          <w:bCs/>
        </w:rPr>
        <w:t>Председатель комиссии:</w:t>
      </w:r>
      <w:r w:rsidRPr="00D32E79">
        <w:t> _________________ / Иванов И.И. /</w:t>
      </w:r>
      <w:r w:rsidRPr="00D32E79">
        <w:br/>
      </w:r>
      <w:r w:rsidRPr="00D32E79">
        <w:rPr>
          <w:b/>
          <w:bCs/>
        </w:rPr>
        <w:t>Члены комиссии:</w:t>
      </w:r>
      <w:r w:rsidRPr="00D32E79">
        <w:br/>
        <w:t>_________________ / Петров П.П. /</w:t>
      </w:r>
      <w:r w:rsidRPr="00D32E79">
        <w:br/>
        <w:t>_________________ / Сидорова М.В. /</w:t>
      </w:r>
      <w:r w:rsidRPr="00D32E79">
        <w:br/>
        <w:t>_________________ / Васильев А.С. /</w:t>
      </w:r>
      <w:r w:rsidRPr="00D32E79">
        <w:br/>
        <w:t>Дата составления: «___» __________ 2025 г.</w:t>
      </w:r>
    </w:p>
    <w:p w14:paraId="57817D3E" w14:textId="77777777" w:rsidR="00D32E79" w:rsidRPr="00D32E79" w:rsidRDefault="00D32E79" w:rsidP="00D32E79">
      <w:pPr>
        <w:rPr>
          <w:b/>
          <w:bCs/>
        </w:rPr>
      </w:pPr>
      <w:r w:rsidRPr="00D32E79">
        <w:rPr>
          <w:b/>
          <w:bCs/>
        </w:rPr>
        <w:lastRenderedPageBreak/>
        <w:t>Приложение 1</w:t>
      </w:r>
    </w:p>
    <w:p w14:paraId="1DAEA02D" w14:textId="77777777" w:rsidR="00D32E79" w:rsidRPr="00D32E79" w:rsidRDefault="00D32E79" w:rsidP="00D32E79">
      <w:r w:rsidRPr="00D32E79">
        <w:rPr>
          <w:b/>
          <w:bCs/>
        </w:rPr>
        <w:t>Сведения об объектах КИИ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221"/>
        <w:gridCol w:w="1542"/>
        <w:gridCol w:w="1564"/>
        <w:gridCol w:w="1790"/>
        <w:gridCol w:w="1729"/>
      </w:tblGrid>
      <w:tr w:rsidR="00D32E79" w:rsidRPr="00D32E79" w14:paraId="733B148E" w14:textId="77777777" w:rsidTr="00D32E79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439100" w14:textId="77777777" w:rsidR="00D32E79" w:rsidRPr="00D32E79" w:rsidRDefault="00D32E79" w:rsidP="00D32E79">
            <w:pPr>
              <w:rPr>
                <w:b/>
                <w:bCs/>
              </w:rPr>
            </w:pPr>
            <w:r w:rsidRPr="00D32E79">
              <w:rPr>
                <w:b/>
                <w:bCs/>
              </w:rPr>
              <w:t>Наименование объекта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1E7EBF" w14:textId="77777777" w:rsidR="00D32E79" w:rsidRPr="00D32E79" w:rsidRDefault="00D32E79" w:rsidP="00D32E79">
            <w:pPr>
              <w:rPr>
                <w:b/>
                <w:bCs/>
              </w:rPr>
            </w:pPr>
            <w:r w:rsidRPr="00D32E79">
              <w:rPr>
                <w:b/>
                <w:bCs/>
              </w:rPr>
              <w:t>Адреса размещения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F145BF" w14:textId="77777777" w:rsidR="00D32E79" w:rsidRPr="00D32E79" w:rsidRDefault="00D32E79" w:rsidP="00D32E79">
            <w:pPr>
              <w:rPr>
                <w:b/>
                <w:bCs/>
              </w:rPr>
            </w:pPr>
            <w:r w:rsidRPr="00D32E79">
              <w:rPr>
                <w:b/>
                <w:bCs/>
              </w:rPr>
              <w:t>Сфера деятельности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0D7AA5" w14:textId="77777777" w:rsidR="00D32E79" w:rsidRPr="00D32E79" w:rsidRDefault="00D32E79" w:rsidP="00D32E79">
            <w:pPr>
              <w:rPr>
                <w:b/>
                <w:bCs/>
              </w:rPr>
            </w:pPr>
            <w:r w:rsidRPr="00D32E79">
              <w:rPr>
                <w:b/>
                <w:bCs/>
              </w:rPr>
              <w:t>Назначение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926BFA5" w14:textId="77777777" w:rsidR="00D32E79" w:rsidRPr="00D32E79" w:rsidRDefault="00D32E79" w:rsidP="00D32E79">
            <w:pPr>
              <w:rPr>
                <w:b/>
                <w:bCs/>
              </w:rPr>
            </w:pPr>
            <w:r w:rsidRPr="00D32E79">
              <w:rPr>
                <w:b/>
                <w:bCs/>
              </w:rPr>
              <w:t>Критические процессы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92DD28" w14:textId="77777777" w:rsidR="00D32E79" w:rsidRPr="00D32E79" w:rsidRDefault="00D32E79" w:rsidP="00D32E79">
            <w:pPr>
              <w:rPr>
                <w:b/>
                <w:bCs/>
              </w:rPr>
            </w:pPr>
            <w:r w:rsidRPr="00D32E79">
              <w:rPr>
                <w:b/>
                <w:bCs/>
              </w:rPr>
              <w:t>Архитектура</w:t>
            </w:r>
          </w:p>
        </w:tc>
      </w:tr>
      <w:tr w:rsidR="00D32E79" w:rsidRPr="00D32E79" w14:paraId="1883FC55" w14:textId="77777777" w:rsidTr="00D32E7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90814C" w14:textId="77777777" w:rsidR="00D32E79" w:rsidRPr="00D32E79" w:rsidRDefault="00D32E79" w:rsidP="00D32E79">
            <w:r w:rsidRPr="00D32E79">
              <w:t>Система управления городским транспортом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EBD283D" w14:textId="77777777" w:rsidR="00D32E79" w:rsidRPr="00D32E79" w:rsidRDefault="00D32E79" w:rsidP="00D32E79">
            <w:r w:rsidRPr="00D32E79">
              <w:t>Поселок 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BD67A8" w14:textId="77777777" w:rsidR="00D32E79" w:rsidRPr="00D32E79" w:rsidRDefault="00D32E79" w:rsidP="00D32E79">
            <w:r w:rsidRPr="00D32E79">
              <w:t>Транспортная инфраструктура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23E540D" w14:textId="77777777" w:rsidR="00D32E79" w:rsidRPr="00D32E79" w:rsidRDefault="00D32E79" w:rsidP="00D32E79">
            <w:r w:rsidRPr="00D32E79">
              <w:t>Планирование маршрутов, GPS-трекинг, интеграция с ГАС «Управление»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2B3D27" w14:textId="77777777" w:rsidR="00D32E79" w:rsidRPr="00D32E79" w:rsidRDefault="00D32E79" w:rsidP="00D32E79">
            <w:r w:rsidRPr="00D32E79">
              <w:t>Обеспечение бесперебойного движения транспорта, координация с государственными системами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D5F77B" w14:textId="77777777" w:rsidR="00D32E79" w:rsidRPr="00D32E79" w:rsidRDefault="00D32E79" w:rsidP="00D32E79">
            <w:r w:rsidRPr="00D32E79">
              <w:t>Серверы (2 шт.), диспетчерские терминалы (2 шт.), ПО управления транспортом</w:t>
            </w:r>
          </w:p>
        </w:tc>
      </w:tr>
      <w:tr w:rsidR="00D32E79" w:rsidRPr="00D32E79" w14:paraId="2CF9F8C8" w14:textId="77777777" w:rsidTr="00D32E7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7409C5" w14:textId="77777777" w:rsidR="00D32E79" w:rsidRPr="00D32E79" w:rsidRDefault="00D32E79" w:rsidP="00D32E79">
            <w:r w:rsidRPr="00D32E79">
              <w:t>Система управления ЖКХ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0A78994" w14:textId="77777777" w:rsidR="00D32E79" w:rsidRPr="00D32E79" w:rsidRDefault="00D32E79" w:rsidP="00D32E79">
            <w:r w:rsidRPr="00D32E79">
              <w:t>Поселок 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655E9C0" w14:textId="77777777" w:rsidR="00D32E79" w:rsidRPr="00D32E79" w:rsidRDefault="00D32E79" w:rsidP="00D32E79">
            <w:r w:rsidRPr="00D32E79">
              <w:t>Жилищно-коммунальное хозяйство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8F555AD" w14:textId="77777777" w:rsidR="00D32E79" w:rsidRPr="00D32E79" w:rsidRDefault="00D32E79" w:rsidP="00D32E79">
            <w:r w:rsidRPr="00D32E79">
              <w:t>Учет жилья, управление коммунальными услугами, взаимодействие с подрядчиками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E4890A" w14:textId="77777777" w:rsidR="00D32E79" w:rsidRPr="00D32E79" w:rsidRDefault="00D32E79" w:rsidP="00D32E79">
            <w:r w:rsidRPr="00D32E79">
              <w:t>Обеспечение жизнедеятельности населения, предотвращение аварий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6A3181" w14:textId="77777777" w:rsidR="00D32E79" w:rsidRPr="00D32E79" w:rsidRDefault="00D32E79" w:rsidP="00D32E79">
            <w:r w:rsidRPr="00D32E79">
              <w:t>Серверы (2 шт.), СУБД MySQL, ПО управления ЖКХ</w:t>
            </w:r>
          </w:p>
        </w:tc>
      </w:tr>
      <w:tr w:rsidR="00D32E79" w:rsidRPr="00D32E79" w14:paraId="6DBB072B" w14:textId="77777777" w:rsidTr="00D32E7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C9DF1C" w14:textId="77777777" w:rsidR="00D32E79" w:rsidRPr="00D32E79" w:rsidRDefault="00D32E79" w:rsidP="00D32E79">
            <w:r w:rsidRPr="00D32E79">
              <w:t>Электронная приемная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780EF78" w14:textId="77777777" w:rsidR="00D32E79" w:rsidRPr="00D32E79" w:rsidRDefault="00D32E79" w:rsidP="00D32E79">
            <w:r w:rsidRPr="00D32E79">
              <w:t>Поселок 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6F8E35" w14:textId="77777777" w:rsidR="00D32E79" w:rsidRPr="00D32E79" w:rsidRDefault="00D32E79" w:rsidP="00D32E79">
            <w:r w:rsidRPr="00D32E79">
              <w:t>Взаимодействие с населением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AF6943" w14:textId="77777777" w:rsidR="00D32E79" w:rsidRPr="00D32E79" w:rsidRDefault="00D32E79" w:rsidP="00D32E79">
            <w:r w:rsidRPr="00D32E79">
              <w:t xml:space="preserve">Обработка обращений граждан, хранение </w:t>
            </w:r>
            <w:proofErr w:type="spellStart"/>
            <w:r w:rsidRPr="00D32E79">
              <w:t>ПДн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665F94B" w14:textId="77777777" w:rsidR="00D32E79" w:rsidRPr="00D32E79" w:rsidRDefault="00D32E79" w:rsidP="00D32E79">
            <w:r w:rsidRPr="00D32E79">
              <w:t>Оперативное решение проблем граждан, контроль исполнения обращений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1996CD" w14:textId="77777777" w:rsidR="00D32E79" w:rsidRPr="00D32E79" w:rsidRDefault="00D32E79" w:rsidP="00D32E79">
            <w:r w:rsidRPr="00D32E79">
              <w:t xml:space="preserve">СУБД </w:t>
            </w:r>
            <w:proofErr w:type="spellStart"/>
            <w:r w:rsidRPr="00D32E79">
              <w:t>PostgreSQL</w:t>
            </w:r>
            <w:proofErr w:type="spellEnd"/>
            <w:r w:rsidRPr="00D32E79">
              <w:t>, веб-интерфейс, мобильное приложение</w:t>
            </w:r>
          </w:p>
        </w:tc>
      </w:tr>
      <w:tr w:rsidR="00D32E79" w:rsidRPr="00D32E79" w14:paraId="46D8E25A" w14:textId="77777777" w:rsidTr="00D32E7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0EEE83" w14:textId="77777777" w:rsidR="00D32E79" w:rsidRPr="00D32E79" w:rsidRDefault="00D32E79" w:rsidP="00D32E79">
            <w:r w:rsidRPr="00D32E79">
              <w:t>Взаимодействие с ГАС «Управление»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E0F506" w14:textId="77777777" w:rsidR="00D32E79" w:rsidRPr="00D32E79" w:rsidRDefault="00D32E79" w:rsidP="00D32E79">
            <w:r w:rsidRPr="00D32E79">
              <w:t>Поселок 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F24D46D" w14:textId="77777777" w:rsidR="00D32E79" w:rsidRPr="00D32E79" w:rsidRDefault="00D32E79" w:rsidP="00D32E79">
            <w:r w:rsidRPr="00D32E79">
              <w:t>Государственное управление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F62CFF" w14:textId="77777777" w:rsidR="00D32E79" w:rsidRPr="00D32E79" w:rsidRDefault="00D32E79" w:rsidP="00D32E79">
            <w:r w:rsidRPr="00D32E79">
              <w:t>Передача данных в государственную систему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928EC7B" w14:textId="77777777" w:rsidR="00D32E79" w:rsidRPr="00D32E79" w:rsidRDefault="00D32E79" w:rsidP="00D32E79">
            <w:r w:rsidRPr="00D32E79">
              <w:t>Выполнение требований законодательства, интеграция с федеральными ресурсами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050D37" w14:textId="77777777" w:rsidR="00D32E79" w:rsidRPr="00D32E79" w:rsidRDefault="00D32E79" w:rsidP="00D32E79">
            <w:r w:rsidRPr="00D32E79">
              <w:t>Защищенные каналы связи, серверы (1 шт.)</w:t>
            </w:r>
          </w:p>
        </w:tc>
      </w:tr>
      <w:tr w:rsidR="00D32E79" w:rsidRPr="00D32E79" w14:paraId="38056517" w14:textId="77777777" w:rsidTr="00D32E7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707BC7" w14:textId="77777777" w:rsidR="00D32E79" w:rsidRPr="00D32E79" w:rsidRDefault="00D32E79" w:rsidP="00D32E79">
            <w:r w:rsidRPr="00D32E79">
              <w:t>Базы данных (</w:t>
            </w:r>
            <w:proofErr w:type="spellStart"/>
            <w:r w:rsidRPr="00D32E79">
              <w:t>ПДн</w:t>
            </w:r>
            <w:proofErr w:type="spellEnd"/>
            <w:r w:rsidRPr="00D32E79">
              <w:t>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B49360B" w14:textId="77777777" w:rsidR="00D32E79" w:rsidRPr="00D32E79" w:rsidRDefault="00D32E79" w:rsidP="00D32E79">
            <w:r w:rsidRPr="00D32E79">
              <w:t>Поселок 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AB190B" w14:textId="77777777" w:rsidR="00D32E79" w:rsidRPr="00D32E79" w:rsidRDefault="00D32E79" w:rsidP="00D32E79">
            <w:r w:rsidRPr="00D32E79">
              <w:t>Управление персоналом и ЖКХ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EC74B0" w14:textId="77777777" w:rsidR="00D32E79" w:rsidRPr="00D32E79" w:rsidRDefault="00D32E79" w:rsidP="00D32E79">
            <w:r w:rsidRPr="00D32E79">
              <w:t>Хранение персональных данных сотрудников, граждан, жильцов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457EE6" w14:textId="77777777" w:rsidR="00D32E79" w:rsidRPr="00D32E79" w:rsidRDefault="00D32E79" w:rsidP="00D32E79">
            <w:r w:rsidRPr="00D32E79">
              <w:t>Обеспечение работы кадровой службы, ЖКХ и обработки обращений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220ACE" w14:textId="77777777" w:rsidR="00D32E79" w:rsidRPr="00D32E79" w:rsidRDefault="00D32E79" w:rsidP="00D32E79">
            <w:r w:rsidRPr="00D32E79">
              <w:t>Серверы (2 шт.), СУБД MySQL/</w:t>
            </w:r>
            <w:proofErr w:type="spellStart"/>
            <w:r w:rsidRPr="00D32E79">
              <w:t>PostgreSQL</w:t>
            </w:r>
            <w:proofErr w:type="spellEnd"/>
            <w:r w:rsidRPr="00D32E79">
              <w:t>, системы шифрования</w:t>
            </w:r>
          </w:p>
        </w:tc>
      </w:tr>
    </w:tbl>
    <w:p w14:paraId="57B6D1D5" w14:textId="77777777" w:rsidR="006A1FFE" w:rsidRDefault="006A1FFE"/>
    <w:p w14:paraId="77A667AF" w14:textId="77777777" w:rsidR="00D32E79" w:rsidRPr="00D32E79" w:rsidRDefault="00D32E79" w:rsidP="00D32E79">
      <w:r w:rsidRPr="00D32E79">
        <w:rPr>
          <w:b/>
          <w:bCs/>
        </w:rPr>
        <w:t>Программно-аппаратные средства:</w:t>
      </w:r>
    </w:p>
    <w:p w14:paraId="45E48E13" w14:textId="77777777" w:rsidR="00D32E79" w:rsidRPr="00D32E79" w:rsidRDefault="00D32E79" w:rsidP="00D32E79">
      <w:pPr>
        <w:numPr>
          <w:ilvl w:val="0"/>
          <w:numId w:val="4"/>
        </w:numPr>
      </w:pPr>
      <w:r w:rsidRPr="00D32E79">
        <w:t>Пользовательские компьютеры: 10 шт.</w:t>
      </w:r>
    </w:p>
    <w:p w14:paraId="6C2B3F26" w14:textId="77777777" w:rsidR="00D32E79" w:rsidRPr="00D32E79" w:rsidRDefault="00D32E79" w:rsidP="00D32E79">
      <w:pPr>
        <w:numPr>
          <w:ilvl w:val="0"/>
          <w:numId w:val="4"/>
        </w:numPr>
      </w:pPr>
      <w:r w:rsidRPr="00D32E79">
        <w:t>Серверы: 5 шт.</w:t>
      </w:r>
    </w:p>
    <w:p w14:paraId="52228340" w14:textId="77777777" w:rsidR="00D32E79" w:rsidRPr="00D32E79" w:rsidRDefault="00D32E79" w:rsidP="00D32E79">
      <w:pPr>
        <w:numPr>
          <w:ilvl w:val="0"/>
          <w:numId w:val="4"/>
        </w:numPr>
      </w:pPr>
      <w:r w:rsidRPr="00D32E79">
        <w:lastRenderedPageBreak/>
        <w:t>Телекоммуникационное оборудование: маршрутизаторы (1 шт.), коммутаторы (4 шт.).</w:t>
      </w:r>
    </w:p>
    <w:p w14:paraId="1111FE34" w14:textId="77777777" w:rsidR="00D32E79" w:rsidRPr="00D32E79" w:rsidRDefault="00D32E79" w:rsidP="00D32E79">
      <w:pPr>
        <w:numPr>
          <w:ilvl w:val="0"/>
          <w:numId w:val="4"/>
        </w:numPr>
      </w:pPr>
      <w:r w:rsidRPr="00D32E79">
        <w:t>Средства защиты информации: межсетевые экраны, антивирусное ПО, системы резервного копирования.</w:t>
      </w:r>
    </w:p>
    <w:p w14:paraId="144C68FA" w14:textId="77777777" w:rsidR="00D32E79" w:rsidRDefault="00D32E79"/>
    <w:p w14:paraId="751930A3" w14:textId="77777777" w:rsidR="00493DCE" w:rsidRPr="00493DCE" w:rsidRDefault="00493DCE" w:rsidP="00493DCE">
      <w:r w:rsidRPr="00493DCE">
        <w:rPr>
          <w:b/>
          <w:bCs/>
        </w:rPr>
        <w:t>Сведения о взаимодействии объекта КИИ и сетей электросвязи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770"/>
        <w:gridCol w:w="2150"/>
        <w:gridCol w:w="1887"/>
        <w:gridCol w:w="1809"/>
      </w:tblGrid>
      <w:tr w:rsidR="00493DCE" w:rsidRPr="00493DCE" w14:paraId="16F5D371" w14:textId="77777777" w:rsidTr="00493DCE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6BE150" w14:textId="77777777" w:rsidR="00493DCE" w:rsidRPr="00493DCE" w:rsidRDefault="00493DCE" w:rsidP="00493DCE">
            <w:pPr>
              <w:rPr>
                <w:b/>
                <w:bCs/>
              </w:rPr>
            </w:pPr>
            <w:r w:rsidRPr="00493DCE">
              <w:rPr>
                <w:b/>
                <w:bCs/>
              </w:rPr>
              <w:t>Наименование объекта КИИ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AF9CE4" w14:textId="77777777" w:rsidR="00493DCE" w:rsidRPr="00493DCE" w:rsidRDefault="00493DCE" w:rsidP="00493DCE">
            <w:pPr>
              <w:rPr>
                <w:b/>
                <w:bCs/>
              </w:rPr>
            </w:pPr>
            <w:r w:rsidRPr="00493DCE">
              <w:rPr>
                <w:b/>
                <w:bCs/>
              </w:rPr>
              <w:t>Категория сети электросвязи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F22C711" w14:textId="77777777" w:rsidR="00493DCE" w:rsidRPr="00493DCE" w:rsidRDefault="00493DCE" w:rsidP="00493DCE">
            <w:pPr>
              <w:rPr>
                <w:b/>
                <w:bCs/>
              </w:rPr>
            </w:pPr>
            <w:r w:rsidRPr="00493DCE">
              <w:rPr>
                <w:b/>
                <w:bCs/>
              </w:rPr>
              <w:t>Наименование оператора связи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43BDB20" w14:textId="77777777" w:rsidR="00493DCE" w:rsidRPr="00493DCE" w:rsidRDefault="00493DCE" w:rsidP="00493DCE">
            <w:pPr>
              <w:rPr>
                <w:b/>
                <w:bCs/>
              </w:rPr>
            </w:pPr>
            <w:r w:rsidRPr="00493DCE">
              <w:rPr>
                <w:b/>
                <w:bCs/>
              </w:rPr>
              <w:t>Цель взаимодействия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522F85" w14:textId="77777777" w:rsidR="00493DCE" w:rsidRPr="00493DCE" w:rsidRDefault="00493DCE" w:rsidP="00493DCE">
            <w:pPr>
              <w:rPr>
                <w:b/>
                <w:bCs/>
              </w:rPr>
            </w:pPr>
            <w:r w:rsidRPr="00493DCE">
              <w:rPr>
                <w:b/>
                <w:bCs/>
              </w:rPr>
              <w:t>Способ взаимодействия</w:t>
            </w:r>
          </w:p>
        </w:tc>
      </w:tr>
      <w:tr w:rsidR="00493DCE" w:rsidRPr="00493DCE" w14:paraId="68ED3FA5" w14:textId="77777777" w:rsidTr="00493DCE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BD4C85" w14:textId="77777777" w:rsidR="00493DCE" w:rsidRPr="00493DCE" w:rsidRDefault="00493DCE" w:rsidP="00493DCE">
            <w:r w:rsidRPr="00493DCE">
              <w:t>Система управления городским транспортом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2D8C8B" w14:textId="77777777" w:rsidR="00493DCE" w:rsidRPr="00493DCE" w:rsidRDefault="00493DCE" w:rsidP="00493DCE">
            <w:r w:rsidRPr="00493DCE">
              <w:t>Государственная сеть связи общего пользования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A757EA6" w14:textId="77777777" w:rsidR="00493DCE" w:rsidRPr="00493DCE" w:rsidRDefault="00493DCE" w:rsidP="00493DCE">
            <w:r w:rsidRPr="00493DCE">
              <w:t>ОАО «Ростелеком»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8886B16" w14:textId="77777777" w:rsidR="00493DCE" w:rsidRPr="00493DCE" w:rsidRDefault="00493DCE" w:rsidP="00493DCE">
            <w:r w:rsidRPr="00493DCE">
              <w:t>Передача данных GPS-трекинга, интеграция с ГАС «Управление»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812175" w14:textId="77777777" w:rsidR="00493DCE" w:rsidRPr="00493DCE" w:rsidRDefault="00493DCE" w:rsidP="00493DCE">
            <w:r w:rsidRPr="00493DCE">
              <w:t>Защищенные проводные каналы связи</w:t>
            </w:r>
          </w:p>
        </w:tc>
      </w:tr>
      <w:tr w:rsidR="00493DCE" w:rsidRPr="00493DCE" w14:paraId="187FF6EA" w14:textId="77777777" w:rsidTr="00493DCE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AF9B58" w14:textId="77777777" w:rsidR="00493DCE" w:rsidRPr="00493DCE" w:rsidRDefault="00493DCE" w:rsidP="00493DCE">
            <w:r w:rsidRPr="00493DCE">
              <w:t>Система управления ЖКХ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BE76938" w14:textId="77777777" w:rsidR="00493DCE" w:rsidRPr="00493DCE" w:rsidRDefault="00493DCE" w:rsidP="00493DCE">
            <w:r w:rsidRPr="00493DCE">
              <w:t>Локальная сеть связи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7BC52B4" w14:textId="77777777" w:rsidR="00493DCE" w:rsidRPr="00493DCE" w:rsidRDefault="00493DCE" w:rsidP="00493DCE">
            <w:r w:rsidRPr="00493DCE">
              <w:t>МУП «Коммуникационные системы поселка»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EBD7033" w14:textId="77777777" w:rsidR="00493DCE" w:rsidRPr="00493DCE" w:rsidRDefault="00493DCE" w:rsidP="00493DCE">
            <w:r w:rsidRPr="00493DCE">
              <w:t>Управление коммунальными услугами, взаимодействие с подрядчиками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4861FD5" w14:textId="77777777" w:rsidR="00493DCE" w:rsidRPr="00493DCE" w:rsidRDefault="00493DCE" w:rsidP="00493DCE">
            <w:r w:rsidRPr="00493DCE">
              <w:t>Проводная сеть (оптоволокно)</w:t>
            </w:r>
          </w:p>
        </w:tc>
      </w:tr>
      <w:tr w:rsidR="00493DCE" w:rsidRPr="00493DCE" w14:paraId="212F5D0B" w14:textId="77777777" w:rsidTr="00493DCE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301BE5" w14:textId="77777777" w:rsidR="00493DCE" w:rsidRPr="00493DCE" w:rsidRDefault="00493DCE" w:rsidP="00493DCE">
            <w:r w:rsidRPr="00493DCE">
              <w:t>Электронная приемная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AACC19" w14:textId="77777777" w:rsidR="00493DCE" w:rsidRPr="00493DCE" w:rsidRDefault="00493DCE" w:rsidP="00493DCE">
            <w:r w:rsidRPr="00493DCE">
              <w:t>Публичная сеть связи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64C5DB" w14:textId="77777777" w:rsidR="00493DCE" w:rsidRPr="00493DCE" w:rsidRDefault="00493DCE" w:rsidP="00493DCE">
            <w:r w:rsidRPr="00493DCE">
              <w:t>ПАО «МТС»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C074491" w14:textId="77777777" w:rsidR="00493DCE" w:rsidRPr="00493DCE" w:rsidRDefault="00493DCE" w:rsidP="00493DCE">
            <w:r w:rsidRPr="00493DCE">
              <w:t>Прием и обработка обращений граждан через веб-интерфейс и мобильное приложение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DE38A2" w14:textId="77777777" w:rsidR="00493DCE" w:rsidRPr="00493DCE" w:rsidRDefault="00493DCE" w:rsidP="00493DCE">
            <w:r w:rsidRPr="00493DCE">
              <w:t>HTTPS, VPN</w:t>
            </w:r>
          </w:p>
        </w:tc>
      </w:tr>
      <w:tr w:rsidR="00493DCE" w:rsidRPr="00493DCE" w14:paraId="40D8126D" w14:textId="77777777" w:rsidTr="00493DCE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113FB2" w14:textId="77777777" w:rsidR="00493DCE" w:rsidRPr="00493DCE" w:rsidRDefault="00493DCE" w:rsidP="00493DCE">
            <w:r w:rsidRPr="00493DCE">
              <w:t>Взаимодействие с ГАС «Управление»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DC55B30" w14:textId="77777777" w:rsidR="00493DCE" w:rsidRPr="00493DCE" w:rsidRDefault="00493DCE" w:rsidP="00493DCE">
            <w:r w:rsidRPr="00493DCE">
              <w:t>Государственная защищенная сеть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748443D" w14:textId="77777777" w:rsidR="00493DCE" w:rsidRPr="00493DCE" w:rsidRDefault="00493DCE" w:rsidP="00493DCE">
            <w:r w:rsidRPr="00493DCE">
              <w:t>ФГУП «</w:t>
            </w:r>
            <w:proofErr w:type="spellStart"/>
            <w:r w:rsidRPr="00493DCE">
              <w:t>Госсвязь</w:t>
            </w:r>
            <w:proofErr w:type="spellEnd"/>
            <w:r w:rsidRPr="00493DCE">
              <w:t>»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A6E9F1E" w14:textId="77777777" w:rsidR="00493DCE" w:rsidRPr="00493DCE" w:rsidRDefault="00493DCE" w:rsidP="00493DCE">
            <w:r w:rsidRPr="00493DCE">
              <w:t>Передача данных в государственную систему для выполнения законодательных требований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DB1C44" w14:textId="77777777" w:rsidR="00493DCE" w:rsidRPr="00493DCE" w:rsidRDefault="00493DCE" w:rsidP="00493DCE">
            <w:r w:rsidRPr="00493DCE">
              <w:t>Защищенные выделенные каналы</w:t>
            </w:r>
          </w:p>
        </w:tc>
      </w:tr>
      <w:tr w:rsidR="00493DCE" w:rsidRPr="00493DCE" w14:paraId="0A668160" w14:textId="77777777" w:rsidTr="00493DCE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47C281" w14:textId="77777777" w:rsidR="00493DCE" w:rsidRPr="00493DCE" w:rsidRDefault="00493DCE" w:rsidP="00493DCE">
            <w:r w:rsidRPr="00493DCE">
              <w:t>Базы данных (</w:t>
            </w:r>
            <w:proofErr w:type="spellStart"/>
            <w:r w:rsidRPr="00493DCE">
              <w:t>ПДн</w:t>
            </w:r>
            <w:proofErr w:type="spellEnd"/>
            <w:r w:rsidRPr="00493DCE">
              <w:t>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FD9FB6" w14:textId="77777777" w:rsidR="00493DCE" w:rsidRPr="00493DCE" w:rsidRDefault="00493DCE" w:rsidP="00493DCE">
            <w:r w:rsidRPr="00493DCE">
              <w:t>Локальная сеть с ограниченным доступом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E4E295" w14:textId="77777777" w:rsidR="00493DCE" w:rsidRPr="00493DCE" w:rsidRDefault="00493DCE" w:rsidP="00493DCE">
            <w:r w:rsidRPr="00493DCE">
              <w:t>Внутренняя сеть муниципального управления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D54353" w14:textId="77777777" w:rsidR="00493DCE" w:rsidRPr="00493DCE" w:rsidRDefault="00493DCE" w:rsidP="00493DCE">
            <w:r w:rsidRPr="00493DCE">
              <w:t>Хранение и обработка персональных данных сотрудников, граждан, жильцов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848EC9" w14:textId="77777777" w:rsidR="00493DCE" w:rsidRPr="00493DCE" w:rsidRDefault="00493DCE" w:rsidP="00493DCE">
            <w:r w:rsidRPr="00493DCE">
              <w:t>Проводная сеть, шифрование TLS</w:t>
            </w:r>
          </w:p>
        </w:tc>
      </w:tr>
    </w:tbl>
    <w:p w14:paraId="78F42FEC" w14:textId="77777777" w:rsidR="00493DCE" w:rsidRDefault="00493DCE"/>
    <w:p w14:paraId="5F702F96" w14:textId="77777777" w:rsidR="00D32E79" w:rsidRDefault="00D32E79" w:rsidP="00D32E79">
      <w:pPr>
        <w:rPr>
          <w:b/>
          <w:bCs/>
        </w:rPr>
      </w:pPr>
    </w:p>
    <w:p w14:paraId="0AF4F99C" w14:textId="77777777" w:rsidR="00D32E79" w:rsidRDefault="00D32E79" w:rsidP="00D32E79">
      <w:pPr>
        <w:rPr>
          <w:b/>
          <w:bCs/>
        </w:rPr>
      </w:pPr>
    </w:p>
    <w:p w14:paraId="11F2EA38" w14:textId="77777777" w:rsidR="00D32E79" w:rsidRDefault="00D32E79" w:rsidP="00D32E79">
      <w:pPr>
        <w:rPr>
          <w:b/>
          <w:bCs/>
        </w:rPr>
      </w:pPr>
    </w:p>
    <w:p w14:paraId="34F4432C" w14:textId="77777777" w:rsidR="00D32E79" w:rsidRDefault="00D32E79" w:rsidP="00D32E79">
      <w:pPr>
        <w:rPr>
          <w:b/>
          <w:bCs/>
        </w:rPr>
      </w:pPr>
    </w:p>
    <w:p w14:paraId="728B93C0" w14:textId="49E36DB3" w:rsidR="00D32E79" w:rsidRPr="00D32E79" w:rsidRDefault="00D32E79" w:rsidP="00D32E79">
      <w:pPr>
        <w:rPr>
          <w:b/>
          <w:bCs/>
        </w:rPr>
      </w:pPr>
      <w:r w:rsidRPr="00D32E79">
        <w:rPr>
          <w:b/>
          <w:bCs/>
        </w:rPr>
        <w:lastRenderedPageBreak/>
        <w:t>Приложение 2</w:t>
      </w:r>
    </w:p>
    <w:p w14:paraId="6FB033C5" w14:textId="77777777" w:rsidR="00D32E79" w:rsidRPr="00D32E79" w:rsidRDefault="00D32E79" w:rsidP="00D32E79">
      <w:r w:rsidRPr="00D32E79">
        <w:rPr>
          <w:b/>
          <w:bCs/>
        </w:rPr>
        <w:t>Угрозы безопасности информации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6833"/>
      </w:tblGrid>
      <w:tr w:rsidR="00D32E79" w:rsidRPr="00D32E79" w14:paraId="2D88F279" w14:textId="77777777" w:rsidTr="00D32E79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BEF2B1" w14:textId="77777777" w:rsidR="00D32E79" w:rsidRPr="00D32E79" w:rsidRDefault="00D32E79" w:rsidP="00D32E79">
            <w:pPr>
              <w:rPr>
                <w:b/>
                <w:bCs/>
              </w:rPr>
            </w:pPr>
            <w:r w:rsidRPr="00D32E79">
              <w:rPr>
                <w:b/>
                <w:bCs/>
              </w:rPr>
              <w:t>Категория нарушителя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716052" w14:textId="77777777" w:rsidR="00D32E79" w:rsidRPr="00D32E79" w:rsidRDefault="00D32E79" w:rsidP="00D32E79">
            <w:pPr>
              <w:rPr>
                <w:b/>
                <w:bCs/>
              </w:rPr>
            </w:pPr>
            <w:r w:rsidRPr="00D32E79">
              <w:rPr>
                <w:b/>
                <w:bCs/>
              </w:rPr>
              <w:t>Угрозы</w:t>
            </w:r>
          </w:p>
        </w:tc>
      </w:tr>
      <w:tr w:rsidR="00D32E79" w:rsidRPr="00D32E79" w14:paraId="5B1F574F" w14:textId="77777777" w:rsidTr="00D32E7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CAC6C6" w14:textId="77777777" w:rsidR="00D32E79" w:rsidRPr="00D32E79" w:rsidRDefault="00D32E79" w:rsidP="00D32E79">
            <w:r w:rsidRPr="00D32E79">
              <w:t>Внешние злоумышленники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388A52" w14:textId="77777777" w:rsidR="00D32E79" w:rsidRPr="00D32E79" w:rsidRDefault="00D32E79" w:rsidP="00D32E79">
            <w:r w:rsidRPr="00D32E79">
              <w:t>Кибератаки (</w:t>
            </w:r>
            <w:proofErr w:type="spellStart"/>
            <w:r w:rsidRPr="00D32E79">
              <w:t>DDoS</w:t>
            </w:r>
            <w:proofErr w:type="spellEnd"/>
            <w:r w:rsidRPr="00D32E79">
              <w:t>, взлом систем), фишинг, утечки данных через уязвимости</w:t>
            </w:r>
          </w:p>
        </w:tc>
      </w:tr>
      <w:tr w:rsidR="00D32E79" w:rsidRPr="00D32E79" w14:paraId="7482B97C" w14:textId="77777777" w:rsidTr="00D32E7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6564B6" w14:textId="77777777" w:rsidR="00D32E79" w:rsidRPr="00D32E79" w:rsidRDefault="00D32E79" w:rsidP="00D32E79">
            <w:r w:rsidRPr="00D32E79">
              <w:t>Внутренние нарушители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8D5935A" w14:textId="77777777" w:rsidR="00D32E79" w:rsidRPr="00D32E79" w:rsidRDefault="00D32E79" w:rsidP="00D32E79">
            <w:r w:rsidRPr="00D32E79">
              <w:t xml:space="preserve">Несанкционированный доступ к </w:t>
            </w:r>
            <w:proofErr w:type="spellStart"/>
            <w:r w:rsidRPr="00D32E79">
              <w:t>ПДн</w:t>
            </w:r>
            <w:proofErr w:type="spellEnd"/>
            <w:r w:rsidRPr="00D32E79">
              <w:t>, ошибки сотрудников, умышленный саботаж</w:t>
            </w:r>
          </w:p>
        </w:tc>
      </w:tr>
      <w:tr w:rsidR="00D32E79" w:rsidRPr="00D32E79" w14:paraId="32A00C54" w14:textId="77777777" w:rsidTr="00D32E7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12C96D" w14:textId="77777777" w:rsidR="00D32E79" w:rsidRPr="00D32E79" w:rsidRDefault="00D32E79" w:rsidP="00D32E79">
            <w:r w:rsidRPr="00D32E79">
              <w:t>Техногенные факторы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9C62C59" w14:textId="77777777" w:rsidR="00D32E79" w:rsidRPr="00D32E79" w:rsidRDefault="00D32E79" w:rsidP="00D32E79">
            <w:r w:rsidRPr="00D32E79">
              <w:t>Отказ серверов, сбои в работе ПО, потеря данных</w:t>
            </w:r>
          </w:p>
        </w:tc>
      </w:tr>
    </w:tbl>
    <w:p w14:paraId="0501AAF5" w14:textId="77777777" w:rsidR="00D32E79" w:rsidRDefault="00D32E79" w:rsidP="00D32E79">
      <w:pPr>
        <w:rPr>
          <w:b/>
          <w:bCs/>
        </w:rPr>
      </w:pPr>
    </w:p>
    <w:p w14:paraId="4105BC9F" w14:textId="1E24CE0E" w:rsidR="00D32E79" w:rsidRPr="00D32E79" w:rsidRDefault="00D32E79" w:rsidP="00D32E79">
      <w:r w:rsidRPr="00D32E79">
        <w:rPr>
          <w:b/>
          <w:bCs/>
        </w:rPr>
        <w:t>Возможные последствия:</w:t>
      </w:r>
    </w:p>
    <w:p w14:paraId="1421EBE4" w14:textId="77777777" w:rsidR="00D32E79" w:rsidRPr="00D32E79" w:rsidRDefault="00D32E79" w:rsidP="00D32E79">
      <w:pPr>
        <w:numPr>
          <w:ilvl w:val="0"/>
          <w:numId w:val="5"/>
        </w:numPr>
      </w:pPr>
      <w:r w:rsidRPr="00D32E79">
        <w:t>Прекращение работы транспорта → угроза жизни людей.</w:t>
      </w:r>
    </w:p>
    <w:p w14:paraId="74635248" w14:textId="77777777" w:rsidR="00D32E79" w:rsidRPr="00D32E79" w:rsidRDefault="00D32E79" w:rsidP="00D32E79">
      <w:pPr>
        <w:numPr>
          <w:ilvl w:val="0"/>
          <w:numId w:val="5"/>
        </w:numPr>
      </w:pPr>
      <w:r w:rsidRPr="00D32E79">
        <w:t>Отключение коммунальных услуг → социальная напряженность.</w:t>
      </w:r>
    </w:p>
    <w:p w14:paraId="215886CC" w14:textId="77777777" w:rsidR="00D32E79" w:rsidRPr="00D32E79" w:rsidRDefault="00D32E79" w:rsidP="00D32E79">
      <w:pPr>
        <w:numPr>
          <w:ilvl w:val="0"/>
          <w:numId w:val="5"/>
        </w:numPr>
      </w:pPr>
      <w:r w:rsidRPr="00D32E79">
        <w:t xml:space="preserve">Утечка </w:t>
      </w:r>
      <w:proofErr w:type="spellStart"/>
      <w:r w:rsidRPr="00D32E79">
        <w:t>ПДн</w:t>
      </w:r>
      <w:proofErr w:type="spellEnd"/>
      <w:r w:rsidRPr="00D32E79">
        <w:t xml:space="preserve"> → штрафы по 152-ФЗ, репутационные потери.</w:t>
      </w:r>
    </w:p>
    <w:p w14:paraId="5C3816A6" w14:textId="77777777" w:rsidR="00D32E79" w:rsidRPr="00D32E79" w:rsidRDefault="00D32E79" w:rsidP="00D32E79">
      <w:pPr>
        <w:numPr>
          <w:ilvl w:val="0"/>
          <w:numId w:val="5"/>
        </w:numPr>
      </w:pPr>
      <w:r w:rsidRPr="00D32E79">
        <w:t>Срыв взаимодействия с ГАС «Управление» → нарушения госрегулирования.</w:t>
      </w:r>
    </w:p>
    <w:p w14:paraId="262CBF9D" w14:textId="77777777" w:rsidR="00D32E79" w:rsidRDefault="00D32E79"/>
    <w:p w14:paraId="515FD3B1" w14:textId="06E166AF" w:rsidR="00D32E79" w:rsidRDefault="00D32E79"/>
    <w:p w14:paraId="102D070B" w14:textId="77777777" w:rsidR="00D32E79" w:rsidRDefault="00D32E79">
      <w:r>
        <w:br w:type="page"/>
      </w:r>
    </w:p>
    <w:p w14:paraId="4DD3A6E5" w14:textId="77777777" w:rsidR="00D32E79" w:rsidRPr="00D32E79" w:rsidRDefault="00D32E79" w:rsidP="00D32E79">
      <w:pPr>
        <w:rPr>
          <w:b/>
          <w:bCs/>
        </w:rPr>
      </w:pPr>
      <w:r w:rsidRPr="00D32E79">
        <w:rPr>
          <w:b/>
          <w:bCs/>
        </w:rPr>
        <w:lastRenderedPageBreak/>
        <w:t>Приложение 3</w:t>
      </w:r>
    </w:p>
    <w:p w14:paraId="4BB67249" w14:textId="77777777" w:rsidR="00D32E79" w:rsidRPr="00D32E79" w:rsidRDefault="00D32E79" w:rsidP="00D32E79">
      <w:r w:rsidRPr="00D32E79">
        <w:rPr>
          <w:b/>
          <w:bCs/>
        </w:rPr>
        <w:t>Реализованные меры защиты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5973"/>
      </w:tblGrid>
      <w:tr w:rsidR="00D32E79" w:rsidRPr="00D32E79" w14:paraId="580FA682" w14:textId="77777777" w:rsidTr="00D32E79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4B4538" w14:textId="77777777" w:rsidR="00D32E79" w:rsidRPr="00D32E79" w:rsidRDefault="00D32E79" w:rsidP="00D32E79">
            <w:pPr>
              <w:rPr>
                <w:b/>
                <w:bCs/>
              </w:rPr>
            </w:pPr>
            <w:r w:rsidRPr="00D32E79">
              <w:rPr>
                <w:b/>
                <w:bCs/>
              </w:rPr>
              <w:t>Организационные меры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AB41FF" w14:textId="77777777" w:rsidR="00D32E79" w:rsidRPr="00D32E79" w:rsidRDefault="00D32E79" w:rsidP="00D32E79">
            <w:pPr>
              <w:rPr>
                <w:b/>
                <w:bCs/>
              </w:rPr>
            </w:pPr>
            <w:r w:rsidRPr="00D32E79">
              <w:rPr>
                <w:b/>
                <w:bCs/>
              </w:rPr>
              <w:t>Технические меры</w:t>
            </w:r>
          </w:p>
        </w:tc>
      </w:tr>
      <w:tr w:rsidR="00D32E79" w:rsidRPr="00D32E79" w14:paraId="4ED7CC20" w14:textId="77777777" w:rsidTr="00D32E7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739F04" w14:textId="77777777" w:rsidR="00D32E79" w:rsidRPr="00D32E79" w:rsidRDefault="00D32E79" w:rsidP="00D32E79">
            <w:r w:rsidRPr="00D32E79">
              <w:t>Регулярное обучение сотрудников по ИБ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DA85BD5" w14:textId="77777777" w:rsidR="00D32E79" w:rsidRPr="00D32E79" w:rsidRDefault="00D32E79" w:rsidP="00D32E79">
            <w:r w:rsidRPr="00D32E79">
              <w:t>Резервирование серверов, антивирусное ПО, межсетевые экраны</w:t>
            </w:r>
          </w:p>
        </w:tc>
      </w:tr>
      <w:tr w:rsidR="00D32E79" w:rsidRPr="00D32E79" w14:paraId="24264ACC" w14:textId="77777777" w:rsidTr="00D32E7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BEC7FC" w14:textId="77777777" w:rsidR="00D32E79" w:rsidRPr="00D32E79" w:rsidRDefault="00D32E79" w:rsidP="00D32E79">
            <w:r w:rsidRPr="00D32E79">
              <w:t xml:space="preserve">Контроль доступа к </w:t>
            </w:r>
            <w:proofErr w:type="spellStart"/>
            <w:r w:rsidRPr="00D32E79">
              <w:t>ПДн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D0AD8A6" w14:textId="77777777" w:rsidR="00D32E79" w:rsidRPr="00D32E79" w:rsidRDefault="00D32E79" w:rsidP="00D32E79">
            <w:r w:rsidRPr="00D32E79">
              <w:t>Шифрование каналов связи с ГАС «Управление», двухфакторная аутентификация</w:t>
            </w:r>
          </w:p>
        </w:tc>
      </w:tr>
      <w:tr w:rsidR="00D32E79" w:rsidRPr="00D32E79" w14:paraId="2FAB312F" w14:textId="77777777" w:rsidTr="00D32E7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103C90" w14:textId="77777777" w:rsidR="00D32E79" w:rsidRPr="00D32E79" w:rsidRDefault="00D32E79" w:rsidP="00D32E79">
            <w:r w:rsidRPr="00D32E79">
              <w:t>Аудит систем безопасности 1 раз в год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F052F4" w14:textId="77777777" w:rsidR="00D32E79" w:rsidRPr="00D32E79" w:rsidRDefault="00D32E79" w:rsidP="00D32E79">
            <w:r w:rsidRPr="00D32E79">
              <w:t>Резервное копирование данных, мониторинг сетевой активности</w:t>
            </w:r>
          </w:p>
        </w:tc>
      </w:tr>
    </w:tbl>
    <w:p w14:paraId="21098FE1" w14:textId="77777777" w:rsidR="00D32E79" w:rsidRDefault="00D32E79"/>
    <w:p w14:paraId="184300DE" w14:textId="01172340" w:rsidR="00D32E79" w:rsidRDefault="00D32E79"/>
    <w:p w14:paraId="6FB00A7D" w14:textId="77777777" w:rsidR="00D32E79" w:rsidRDefault="00D32E79">
      <w:r>
        <w:br w:type="page"/>
      </w:r>
    </w:p>
    <w:p w14:paraId="793544CF" w14:textId="77777777" w:rsidR="00D32E79" w:rsidRPr="00D32E79" w:rsidRDefault="00D32E79" w:rsidP="00D32E79">
      <w:pPr>
        <w:rPr>
          <w:b/>
          <w:bCs/>
        </w:rPr>
      </w:pPr>
      <w:r w:rsidRPr="00D32E79">
        <w:rPr>
          <w:b/>
          <w:bCs/>
        </w:rPr>
        <w:lastRenderedPageBreak/>
        <w:t>Приложение 4</w:t>
      </w:r>
    </w:p>
    <w:p w14:paraId="0B9DAD1E" w14:textId="77777777" w:rsidR="00D32E79" w:rsidRPr="00D32E79" w:rsidRDefault="00D32E79" w:rsidP="00D32E79">
      <w:r w:rsidRPr="00D32E79">
        <w:rPr>
          <w:b/>
          <w:bCs/>
        </w:rPr>
        <w:t>Показатели критериев значимости</w:t>
      </w:r>
    </w:p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  <w:gridCol w:w="5042"/>
        <w:gridCol w:w="1829"/>
        <w:gridCol w:w="1092"/>
      </w:tblGrid>
      <w:tr w:rsidR="00D32E79" w:rsidRPr="00D32E79" w14:paraId="42A83813" w14:textId="77777777" w:rsidTr="00D32E79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070B60" w14:textId="77777777" w:rsidR="00D32E79" w:rsidRPr="00D32E79" w:rsidRDefault="00D32E79" w:rsidP="00D32E79">
            <w:pPr>
              <w:rPr>
                <w:b/>
                <w:bCs/>
              </w:rPr>
            </w:pPr>
            <w:r w:rsidRPr="00D32E79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4C338D" w14:textId="77777777" w:rsidR="00D32E79" w:rsidRPr="00D32E79" w:rsidRDefault="00D32E79" w:rsidP="00D32E79">
            <w:pPr>
              <w:rPr>
                <w:b/>
                <w:bCs/>
              </w:rPr>
            </w:pPr>
            <w:r w:rsidRPr="00D32E79"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625B40" w14:textId="77777777" w:rsidR="00D32E79" w:rsidRPr="00D32E79" w:rsidRDefault="00D32E79" w:rsidP="00D32E79">
            <w:pPr>
              <w:rPr>
                <w:b/>
                <w:bCs/>
              </w:rPr>
            </w:pPr>
            <w:r w:rsidRPr="00D32E79"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537479" w14:textId="77777777" w:rsidR="00D32E79" w:rsidRPr="00D32E79" w:rsidRDefault="00D32E79" w:rsidP="00D32E79">
            <w:pPr>
              <w:rPr>
                <w:b/>
                <w:bCs/>
              </w:rPr>
            </w:pPr>
            <w:r w:rsidRPr="00D32E79">
              <w:rPr>
                <w:b/>
                <w:bCs/>
              </w:rPr>
              <w:t>Категория</w:t>
            </w:r>
          </w:p>
        </w:tc>
      </w:tr>
      <w:tr w:rsidR="00D32E79" w:rsidRPr="00D32E79" w14:paraId="146FE2A1" w14:textId="77777777" w:rsidTr="00D32E7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7BFCE1" w14:textId="77777777" w:rsidR="00D32E79" w:rsidRPr="00D32E79" w:rsidRDefault="00D32E79" w:rsidP="00D32E79">
            <w:r w:rsidRPr="00D32E79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A124A0" w14:textId="77777777" w:rsidR="00D32E79" w:rsidRPr="00D32E79" w:rsidRDefault="00D32E79" w:rsidP="00D32E79">
            <w:r w:rsidRPr="00D32E79">
              <w:t>Причинение ущерба жизни и здоровью людей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06BC47" w14:textId="77777777" w:rsidR="00D32E79" w:rsidRPr="00D32E79" w:rsidRDefault="00D32E79" w:rsidP="00D32E79">
            <w:r w:rsidRPr="00D32E79">
              <w:t>До 10 000 человек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71EBCD" w14:textId="77777777" w:rsidR="00D32E79" w:rsidRPr="00D32E79" w:rsidRDefault="00D32E79" w:rsidP="00D32E79">
            <w:r w:rsidRPr="00D32E79">
              <w:t>Высокая</w:t>
            </w:r>
          </w:p>
        </w:tc>
      </w:tr>
      <w:tr w:rsidR="00D32E79" w:rsidRPr="00D32E79" w14:paraId="6449E267" w14:textId="77777777" w:rsidTr="00D32E7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55F516" w14:textId="77777777" w:rsidR="00D32E79" w:rsidRPr="00D32E79" w:rsidRDefault="00D32E79" w:rsidP="00D32E79">
            <w:r w:rsidRPr="00D32E79">
              <w:t>3а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A8021E" w14:textId="77777777" w:rsidR="00D32E79" w:rsidRPr="00D32E79" w:rsidRDefault="00D32E79" w:rsidP="00D32E79">
            <w:r w:rsidRPr="00D32E79">
              <w:t>Территория нарушения транспортного сообщения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660A6B" w14:textId="77777777" w:rsidR="00D32E79" w:rsidRPr="00D32E79" w:rsidRDefault="00D32E79" w:rsidP="00D32E79">
            <w:r w:rsidRPr="00D32E79">
              <w:t>Весь поселок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AA9CB1" w14:textId="77777777" w:rsidR="00D32E79" w:rsidRPr="00D32E79" w:rsidRDefault="00D32E79" w:rsidP="00D32E79">
            <w:r w:rsidRPr="00D32E79">
              <w:t>Высокая</w:t>
            </w:r>
          </w:p>
        </w:tc>
      </w:tr>
      <w:tr w:rsidR="00D32E79" w:rsidRPr="00D32E79" w14:paraId="76854B97" w14:textId="77777777" w:rsidTr="00D32E7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7F7ACA" w14:textId="77777777" w:rsidR="00D32E79" w:rsidRPr="00D32E79" w:rsidRDefault="00D32E79" w:rsidP="00D32E79">
            <w:r w:rsidRPr="00D32E79">
              <w:t>3б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96440B" w14:textId="77777777" w:rsidR="00D32E79" w:rsidRPr="00D32E79" w:rsidRDefault="00D32E79" w:rsidP="00D32E79">
            <w:r w:rsidRPr="00D32E79">
              <w:t>Количество людей без доступа к транспорту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BD175D" w14:textId="77777777" w:rsidR="00D32E79" w:rsidRPr="00D32E79" w:rsidRDefault="00D32E79" w:rsidP="00D32E79">
            <w:r w:rsidRPr="00D32E79">
              <w:t>15 000 человек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36270F" w14:textId="77777777" w:rsidR="00D32E79" w:rsidRPr="00D32E79" w:rsidRDefault="00D32E79" w:rsidP="00D32E79">
            <w:r w:rsidRPr="00D32E79">
              <w:t>Высокая</w:t>
            </w:r>
          </w:p>
        </w:tc>
      </w:tr>
      <w:tr w:rsidR="00D32E79" w:rsidRPr="00D32E79" w14:paraId="345076DF" w14:textId="77777777" w:rsidTr="00D32E7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B1DFFB" w14:textId="77777777" w:rsidR="00D32E79" w:rsidRPr="00D32E79" w:rsidRDefault="00D32E79" w:rsidP="00D32E79">
            <w:r w:rsidRPr="00D32E79">
              <w:t>2а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EA9167" w14:textId="77777777" w:rsidR="00D32E79" w:rsidRPr="00D32E79" w:rsidRDefault="00D32E79" w:rsidP="00D32E79">
            <w:r w:rsidRPr="00D32E79">
              <w:t>Территория нарушения ЖКХ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D8E194" w14:textId="77777777" w:rsidR="00D32E79" w:rsidRPr="00D32E79" w:rsidRDefault="00D32E79" w:rsidP="00D32E79">
            <w:r w:rsidRPr="00D32E79">
              <w:t>Поселок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52B758" w14:textId="77777777" w:rsidR="00D32E79" w:rsidRPr="00D32E79" w:rsidRDefault="00D32E79" w:rsidP="00D32E79">
            <w:r w:rsidRPr="00D32E79">
              <w:t>Средняя</w:t>
            </w:r>
          </w:p>
        </w:tc>
      </w:tr>
      <w:tr w:rsidR="00D32E79" w:rsidRPr="00D32E79" w14:paraId="26D4500C" w14:textId="77777777" w:rsidTr="00D32E7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ED22EE" w14:textId="77777777" w:rsidR="00D32E79" w:rsidRPr="00D32E79" w:rsidRDefault="00D32E79" w:rsidP="00D32E79">
            <w:r w:rsidRPr="00D32E79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61B6BD" w14:textId="77777777" w:rsidR="00D32E79" w:rsidRPr="00D32E79" w:rsidRDefault="00D32E79" w:rsidP="00D32E79">
            <w:r w:rsidRPr="00D32E79">
              <w:t>Максимальное время недоступности госуслуг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AC45EF" w14:textId="77777777" w:rsidR="00D32E79" w:rsidRPr="00D32E79" w:rsidRDefault="00D32E79" w:rsidP="00D32E79">
            <w:r w:rsidRPr="00D32E79">
              <w:t>12 часов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038A0F" w14:textId="77777777" w:rsidR="00D32E79" w:rsidRPr="00D32E79" w:rsidRDefault="00D32E79" w:rsidP="00D32E79">
            <w:r w:rsidRPr="00D32E79">
              <w:t>Средняя</w:t>
            </w:r>
          </w:p>
        </w:tc>
      </w:tr>
    </w:tbl>
    <w:p w14:paraId="50A5BB81" w14:textId="16C4BF3D" w:rsidR="00D32E79" w:rsidRDefault="00D32E79"/>
    <w:p w14:paraId="14E94C79" w14:textId="77777777" w:rsidR="00D32E79" w:rsidRDefault="00D32E79">
      <w:r>
        <w:br w:type="page"/>
      </w:r>
    </w:p>
    <w:p w14:paraId="6CC6E8B8" w14:textId="77777777" w:rsidR="00D32E79" w:rsidRPr="00D32E79" w:rsidRDefault="00D32E79" w:rsidP="00D32E79">
      <w:pPr>
        <w:rPr>
          <w:b/>
          <w:bCs/>
        </w:rPr>
      </w:pPr>
      <w:r w:rsidRPr="00D32E79">
        <w:rPr>
          <w:b/>
          <w:bCs/>
        </w:rPr>
        <w:lastRenderedPageBreak/>
        <w:t>Приложение 5</w:t>
      </w:r>
    </w:p>
    <w:p w14:paraId="25DACFCF" w14:textId="77777777" w:rsidR="00D32E79" w:rsidRPr="00D32E79" w:rsidRDefault="00D32E79" w:rsidP="00D32E79">
      <w:r w:rsidRPr="00D32E79">
        <w:rPr>
          <w:b/>
          <w:bCs/>
        </w:rPr>
        <w:t>Меры по обеспечению безопасности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6310"/>
      </w:tblGrid>
      <w:tr w:rsidR="00D32E79" w:rsidRPr="00D32E79" w14:paraId="29084E50" w14:textId="77777777" w:rsidTr="00D32E79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630081" w14:textId="77777777" w:rsidR="00D32E79" w:rsidRPr="00D32E79" w:rsidRDefault="00D32E79" w:rsidP="00D32E79">
            <w:pPr>
              <w:rPr>
                <w:b/>
                <w:bCs/>
              </w:rPr>
            </w:pPr>
            <w:r w:rsidRPr="00D32E79">
              <w:rPr>
                <w:b/>
                <w:bCs/>
              </w:rPr>
              <w:t>Обозначение меры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173991" w14:textId="77777777" w:rsidR="00D32E79" w:rsidRPr="00D32E79" w:rsidRDefault="00D32E79" w:rsidP="00D32E79">
            <w:pPr>
              <w:rPr>
                <w:b/>
                <w:bCs/>
              </w:rPr>
            </w:pPr>
            <w:r w:rsidRPr="00D32E79">
              <w:rPr>
                <w:b/>
                <w:bCs/>
              </w:rPr>
              <w:t>Меры обеспечения безопасности</w:t>
            </w:r>
          </w:p>
        </w:tc>
      </w:tr>
      <w:tr w:rsidR="00D32E79" w:rsidRPr="00D32E79" w14:paraId="37A5D828" w14:textId="77777777" w:rsidTr="00D32E7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B11659" w14:textId="77777777" w:rsidR="00D32E79" w:rsidRPr="00D32E79" w:rsidRDefault="00D32E79" w:rsidP="00D32E79">
            <w:r w:rsidRPr="00D32E79">
              <w:t>Т-1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B33285" w14:textId="77777777" w:rsidR="00D32E79" w:rsidRPr="00D32E79" w:rsidRDefault="00D32E79" w:rsidP="00D32E79">
            <w:r w:rsidRPr="00D32E79">
              <w:t>Внедрение систем резервного копирования данных</w:t>
            </w:r>
          </w:p>
        </w:tc>
      </w:tr>
      <w:tr w:rsidR="00D32E79" w:rsidRPr="00D32E79" w14:paraId="1021802D" w14:textId="77777777" w:rsidTr="00D32E7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624714" w14:textId="77777777" w:rsidR="00D32E79" w:rsidRPr="00D32E79" w:rsidRDefault="00D32E79" w:rsidP="00D32E79">
            <w:r w:rsidRPr="00D32E79">
              <w:t>Т-2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54DAE39" w14:textId="77777777" w:rsidR="00D32E79" w:rsidRPr="00D32E79" w:rsidRDefault="00D32E79" w:rsidP="00D32E79">
            <w:r w:rsidRPr="00D32E79">
              <w:t>Обновление антивирусного ПО и межсетевых экранов</w:t>
            </w:r>
          </w:p>
        </w:tc>
      </w:tr>
      <w:tr w:rsidR="00D32E79" w:rsidRPr="00D32E79" w14:paraId="50085909" w14:textId="77777777" w:rsidTr="00D32E7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3EEC0D" w14:textId="77777777" w:rsidR="00D32E79" w:rsidRPr="00D32E79" w:rsidRDefault="00D32E79" w:rsidP="00D32E79">
            <w:r w:rsidRPr="00D32E79">
              <w:t>О-1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8F2A748" w14:textId="77777777" w:rsidR="00D32E79" w:rsidRPr="00D32E79" w:rsidRDefault="00D32E79" w:rsidP="00D32E79">
            <w:r w:rsidRPr="00D32E79">
              <w:t>Проведение ежеквартальных тренингов по ИБ для сотрудников</w:t>
            </w:r>
          </w:p>
        </w:tc>
      </w:tr>
      <w:tr w:rsidR="00D32E79" w:rsidRPr="00D32E79" w14:paraId="2E2CF9D4" w14:textId="77777777" w:rsidTr="00D32E7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4C8CFA" w14:textId="77777777" w:rsidR="00D32E79" w:rsidRPr="00D32E79" w:rsidRDefault="00D32E79" w:rsidP="00D32E79">
            <w:r w:rsidRPr="00D32E79">
              <w:t>П-1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C9436F" w14:textId="77777777" w:rsidR="00D32E79" w:rsidRPr="00D32E79" w:rsidRDefault="00D32E79" w:rsidP="00D32E79">
            <w:r w:rsidRPr="00D32E79">
              <w:t>Соблюдение требований ФЗ-187 и 152-ФЗ, ежегодный аудит</w:t>
            </w:r>
          </w:p>
        </w:tc>
      </w:tr>
    </w:tbl>
    <w:p w14:paraId="2EA54E97" w14:textId="77777777" w:rsidR="00D32E79" w:rsidRDefault="00D32E79"/>
    <w:sectPr w:rsidR="00D32E79" w:rsidSect="00D32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Lucida Console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04558"/>
    <w:multiLevelType w:val="multilevel"/>
    <w:tmpl w:val="EFE6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E17C9"/>
    <w:multiLevelType w:val="multilevel"/>
    <w:tmpl w:val="41BE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90A18"/>
    <w:multiLevelType w:val="multilevel"/>
    <w:tmpl w:val="CE3E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64345"/>
    <w:multiLevelType w:val="multilevel"/>
    <w:tmpl w:val="C75E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FC44BD"/>
    <w:multiLevelType w:val="multilevel"/>
    <w:tmpl w:val="8C88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50888">
    <w:abstractNumId w:val="2"/>
  </w:num>
  <w:num w:numId="2" w16cid:durableId="1400249820">
    <w:abstractNumId w:val="3"/>
  </w:num>
  <w:num w:numId="3" w16cid:durableId="777066688">
    <w:abstractNumId w:val="0"/>
  </w:num>
  <w:num w:numId="4" w16cid:durableId="1824539393">
    <w:abstractNumId w:val="1"/>
  </w:num>
  <w:num w:numId="5" w16cid:durableId="336075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7D"/>
    <w:rsid w:val="002B05C6"/>
    <w:rsid w:val="00493DCE"/>
    <w:rsid w:val="006A1FFE"/>
    <w:rsid w:val="009C677D"/>
    <w:rsid w:val="00AE78D8"/>
    <w:rsid w:val="00D3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BA68"/>
  <w15:chartTrackingRefBased/>
  <w15:docId w15:val="{B37F8A1A-C6B8-4981-B19E-F48D28E3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6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7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7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6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67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677D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677D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67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67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67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67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6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6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6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6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6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67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67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677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67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677D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9C677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Каджаев Алан Сергеевич</dc:creator>
  <cp:keywords/>
  <dc:description/>
  <cp:lastModifiedBy>Каджаев Алан Сергеевич</cp:lastModifiedBy>
  <cp:revision>2</cp:revision>
  <dcterms:created xsi:type="dcterms:W3CDTF">2025-02-18T22:09:00Z</dcterms:created>
  <dcterms:modified xsi:type="dcterms:W3CDTF">2025-02-18T22:29:00Z</dcterms:modified>
</cp:coreProperties>
</file>