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5BBC6" w14:textId="77777777" w:rsidR="0023202A" w:rsidRPr="003F1CC9" w:rsidRDefault="0023202A" w:rsidP="00B5749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CC9">
        <w:rPr>
          <w:rFonts w:ascii="Times New Roman" w:hAnsi="Times New Roman" w:cs="Times New Roman"/>
          <w:b/>
          <w:bCs/>
          <w:sz w:val="28"/>
          <w:szCs w:val="28"/>
        </w:rPr>
        <w:t>I. Перечень требований НПА в области ГИС по информационной безопасности АРМ/мест подключения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4015"/>
        <w:gridCol w:w="3213"/>
      </w:tblGrid>
      <w:tr w:rsidR="0023202A" w:rsidRPr="003F1CC9" w14:paraId="7BFB563D" w14:textId="77777777" w:rsidTr="003F1CC9">
        <w:trPr>
          <w:tblHeader/>
        </w:trPr>
        <w:tc>
          <w:tcPr>
            <w:tcW w:w="1133" w:type="pct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5156A5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Источник (НПА)</w:t>
            </w:r>
          </w:p>
        </w:tc>
        <w:tc>
          <w:tcPr>
            <w:tcW w:w="2148" w:type="pct"/>
            <w:shd w:val="clear" w:color="auto" w:fill="FFFFFF" w:themeFill="background1"/>
            <w:vAlign w:val="center"/>
            <w:hideMark/>
          </w:tcPr>
          <w:p w14:paraId="1176063C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требования</w:t>
            </w:r>
          </w:p>
        </w:tc>
        <w:tc>
          <w:tcPr>
            <w:tcW w:w="1719" w:type="pct"/>
            <w:shd w:val="clear" w:color="auto" w:fill="FFFFFF" w:themeFill="background1"/>
            <w:vAlign w:val="center"/>
            <w:hideMark/>
          </w:tcPr>
          <w:p w14:paraId="77D9DCDF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Состояние выполнения</w:t>
            </w:r>
          </w:p>
        </w:tc>
      </w:tr>
      <w:tr w:rsidR="0023202A" w:rsidRPr="003F1CC9" w14:paraId="41B49DF8" w14:textId="77777777" w:rsidTr="003F1CC9">
        <w:tc>
          <w:tcPr>
            <w:tcW w:w="1133" w:type="pct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284C7B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Федеральный закон № 149-ФЗ (ст. 16)</w:t>
            </w:r>
          </w:p>
        </w:tc>
        <w:tc>
          <w:tcPr>
            <w:tcW w:w="2148" w:type="pct"/>
            <w:shd w:val="clear" w:color="auto" w:fill="FFFFFF" w:themeFill="background1"/>
            <w:vAlign w:val="center"/>
            <w:hideMark/>
          </w:tcPr>
          <w:p w14:paraId="490B014B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несанкционированного доступа, уничтожения, модификации, блокирования, копирования.</w:t>
            </w:r>
          </w:p>
        </w:tc>
        <w:tc>
          <w:tcPr>
            <w:tcW w:w="1719" w:type="pct"/>
            <w:shd w:val="clear" w:color="auto" w:fill="FFFFFF" w:themeFill="background1"/>
            <w:vAlign w:val="center"/>
            <w:hideMark/>
          </w:tcPr>
          <w:p w14:paraId="463D88C4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Выполняется (частично)</w:t>
            </w:r>
          </w:p>
        </w:tc>
      </w:tr>
      <w:tr w:rsidR="0023202A" w:rsidRPr="003F1CC9" w14:paraId="10B4B7A1" w14:textId="77777777" w:rsidTr="003F1CC9">
        <w:tc>
          <w:tcPr>
            <w:tcW w:w="1133" w:type="pct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1D19F8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Федеральный закон № 152-ФЗ (ст. 18, 19)</w:t>
            </w:r>
          </w:p>
        </w:tc>
        <w:tc>
          <w:tcPr>
            <w:tcW w:w="2148" w:type="pct"/>
            <w:shd w:val="clear" w:color="auto" w:fill="FFFFFF" w:themeFill="background1"/>
            <w:vAlign w:val="center"/>
            <w:hideMark/>
          </w:tcPr>
          <w:p w14:paraId="7C7A27FD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Реализация мер по защите персональных данных, включая контроль доступа и шифрование.</w:t>
            </w:r>
          </w:p>
        </w:tc>
        <w:tc>
          <w:tcPr>
            <w:tcW w:w="1719" w:type="pct"/>
            <w:shd w:val="clear" w:color="auto" w:fill="FFFFFF" w:themeFill="background1"/>
            <w:vAlign w:val="center"/>
            <w:hideMark/>
          </w:tcPr>
          <w:p w14:paraId="755D2080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Не выполняется (отсутствует шифрование)</w:t>
            </w:r>
          </w:p>
        </w:tc>
      </w:tr>
      <w:tr w:rsidR="0023202A" w:rsidRPr="003F1CC9" w14:paraId="1D6A6E06" w14:textId="77777777" w:rsidTr="003F1CC9">
        <w:tc>
          <w:tcPr>
            <w:tcW w:w="1133" w:type="pct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F548F7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Приказ ФСТЭК № 17 (п. 5.1)</w:t>
            </w:r>
          </w:p>
        </w:tc>
        <w:tc>
          <w:tcPr>
            <w:tcW w:w="2148" w:type="pct"/>
            <w:shd w:val="clear" w:color="auto" w:fill="FFFFFF" w:themeFill="background1"/>
            <w:vAlign w:val="center"/>
            <w:hideMark/>
          </w:tcPr>
          <w:p w14:paraId="7FFD35BF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Использование сертифицированных средств защиты информации для АРМ, подключенных к ГИС.</w:t>
            </w:r>
          </w:p>
        </w:tc>
        <w:tc>
          <w:tcPr>
            <w:tcW w:w="1719" w:type="pct"/>
            <w:shd w:val="clear" w:color="auto" w:fill="FFFFFF" w:themeFill="background1"/>
            <w:vAlign w:val="center"/>
            <w:hideMark/>
          </w:tcPr>
          <w:p w14:paraId="3003D0B5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Не выполняется (используются несертифицированные СЗИ)</w:t>
            </w:r>
          </w:p>
        </w:tc>
      </w:tr>
      <w:tr w:rsidR="0023202A" w:rsidRPr="003F1CC9" w14:paraId="39753400" w14:textId="77777777" w:rsidTr="003F1CC9">
        <w:tc>
          <w:tcPr>
            <w:tcW w:w="1133" w:type="pct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0B8D7C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Приказ ФСТЭК № 21 (п. 14)</w:t>
            </w:r>
          </w:p>
        </w:tc>
        <w:tc>
          <w:tcPr>
            <w:tcW w:w="2148" w:type="pct"/>
            <w:shd w:val="clear" w:color="auto" w:fill="FFFFFF" w:themeFill="background1"/>
            <w:vAlign w:val="center"/>
            <w:hideMark/>
          </w:tcPr>
          <w:p w14:paraId="313F9574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Регулярное обновление ПО и устранение уязвимостей.</w:t>
            </w:r>
          </w:p>
        </w:tc>
        <w:tc>
          <w:tcPr>
            <w:tcW w:w="1719" w:type="pct"/>
            <w:shd w:val="clear" w:color="auto" w:fill="FFFFFF" w:themeFill="background1"/>
            <w:vAlign w:val="center"/>
            <w:hideMark/>
          </w:tcPr>
          <w:p w14:paraId="6F5560F3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Выполняется (частично, обновления проводятся с задержками)</w:t>
            </w:r>
          </w:p>
        </w:tc>
      </w:tr>
      <w:tr w:rsidR="0023202A" w:rsidRPr="003F1CC9" w14:paraId="0DBD87A0" w14:textId="77777777" w:rsidTr="003F1CC9">
        <w:tc>
          <w:tcPr>
            <w:tcW w:w="1133" w:type="pct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58C93A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ГОСТ Р 56939-2016</w:t>
            </w:r>
          </w:p>
        </w:tc>
        <w:tc>
          <w:tcPr>
            <w:tcW w:w="2148" w:type="pct"/>
            <w:shd w:val="clear" w:color="auto" w:fill="FFFFFF" w:themeFill="background1"/>
            <w:vAlign w:val="center"/>
            <w:hideMark/>
          </w:tcPr>
          <w:p w14:paraId="492C9F1F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Внедрение системы управления информационной безопасностью (СУИБ) для контроля инцидентов.</w:t>
            </w:r>
          </w:p>
        </w:tc>
        <w:tc>
          <w:tcPr>
            <w:tcW w:w="1719" w:type="pct"/>
            <w:shd w:val="clear" w:color="auto" w:fill="FFFFFF" w:themeFill="background1"/>
            <w:vAlign w:val="center"/>
            <w:hideMark/>
          </w:tcPr>
          <w:p w14:paraId="4FE13510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Не выполняется (СУИБ отсутствует)</w:t>
            </w:r>
          </w:p>
        </w:tc>
      </w:tr>
      <w:tr w:rsidR="0023202A" w:rsidRPr="003F1CC9" w14:paraId="0F9BC55C" w14:textId="77777777" w:rsidTr="003F1CC9">
        <w:tc>
          <w:tcPr>
            <w:tcW w:w="1133" w:type="pct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08AC50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Приказ ФСТЭК № 31 (п. 9)</w:t>
            </w:r>
          </w:p>
        </w:tc>
        <w:tc>
          <w:tcPr>
            <w:tcW w:w="2148" w:type="pct"/>
            <w:shd w:val="clear" w:color="auto" w:fill="FFFFFF" w:themeFill="background1"/>
            <w:vAlign w:val="center"/>
            <w:hideMark/>
          </w:tcPr>
          <w:p w14:paraId="56C752D3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Разграничение прав доступа к информации в ГИС на основе ролевой модели.</w:t>
            </w:r>
          </w:p>
        </w:tc>
        <w:tc>
          <w:tcPr>
            <w:tcW w:w="1719" w:type="pct"/>
            <w:shd w:val="clear" w:color="auto" w:fill="FFFFFF" w:themeFill="background1"/>
            <w:vAlign w:val="center"/>
            <w:hideMark/>
          </w:tcPr>
          <w:p w14:paraId="37C159B8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Выполняется (базовая настройка прав)</w:t>
            </w:r>
          </w:p>
        </w:tc>
      </w:tr>
    </w:tbl>
    <w:p w14:paraId="1D2916EC" w14:textId="40D2369A" w:rsidR="0023202A" w:rsidRPr="00B57498" w:rsidRDefault="0023202A" w:rsidP="00B5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1CC9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 w:rsidRPr="003F1CC9">
        <w:rPr>
          <w:rFonts w:ascii="Times New Roman" w:hAnsi="Times New Roman" w:cs="Times New Roman"/>
          <w:sz w:val="28"/>
          <w:szCs w:val="28"/>
        </w:rPr>
        <w:t>: Требования, связанные с государственной тайной, исключены, так как муниципальное управление не обрабатывает такие данные.</w:t>
      </w:r>
    </w:p>
    <w:p w14:paraId="4C6115F4" w14:textId="77777777" w:rsidR="0023202A" w:rsidRPr="003F1CC9" w:rsidRDefault="0023202A" w:rsidP="00B5749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CC9">
        <w:rPr>
          <w:rFonts w:ascii="Times New Roman" w:hAnsi="Times New Roman" w:cs="Times New Roman"/>
          <w:b/>
          <w:bCs/>
          <w:sz w:val="28"/>
          <w:szCs w:val="28"/>
        </w:rPr>
        <w:t>II. План выполнения невыполненных требований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788"/>
        <w:gridCol w:w="2749"/>
      </w:tblGrid>
      <w:tr w:rsidR="0023202A" w:rsidRPr="003F1CC9" w14:paraId="6EFC2AFE" w14:textId="77777777" w:rsidTr="0023202A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9410A6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4F966F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Планируемый способ выполнения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4AE9E7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Источники требований к мерам</w:t>
            </w:r>
          </w:p>
        </w:tc>
      </w:tr>
      <w:tr w:rsidR="0023202A" w:rsidRPr="003F1CC9" w14:paraId="4059AF31" w14:textId="77777777" w:rsidTr="0023202A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0A3793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Защита персональных данных (152-ФЗ, ст. 19)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02F26C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Технические меры</w:t>
            </w: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: Внедрение шифрования данных при передаче и хранении.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61AE1EA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ГОСТ Р 57580.1-2017 (шифрование), сертификация СКЗИ по ФСБ/ФСТЭК.</w:t>
            </w:r>
          </w:p>
        </w:tc>
      </w:tr>
      <w:tr w:rsidR="0023202A" w:rsidRPr="003F1CC9" w14:paraId="05411806" w14:textId="77777777" w:rsidTr="0023202A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A2B4D4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Использование сертифицированных </w:t>
            </w: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СЗИ (Приказ ФСТЭК № 17)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00148A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Технические меры</w:t>
            </w: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 xml:space="preserve">: Закупка и установка сертифицированных </w:t>
            </w:r>
            <w:r w:rsidRPr="003F1C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межсетевых экранов и антивирусов (например, «</w:t>
            </w:r>
            <w:proofErr w:type="spellStart"/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Киберпротект</w:t>
            </w:r>
            <w:proofErr w:type="spellEnd"/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»).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A20BEB5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Приказ ФСТЭК № 17, Реестр </w:t>
            </w:r>
            <w:r w:rsidRPr="003F1C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сертифицированных СЗИ (ФСТЭК).</w:t>
            </w:r>
          </w:p>
        </w:tc>
      </w:tr>
      <w:tr w:rsidR="0023202A" w:rsidRPr="003F1CC9" w14:paraId="010D6417" w14:textId="77777777" w:rsidTr="0023202A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4351BB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Внедрение СУИБ (ГОСТ Р 56939-2016)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AA34B94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Организационные меры</w:t>
            </w: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: Разработка политики ИБ, обучение сотрудников. </w:t>
            </w:r>
            <w:r w:rsidRPr="003F1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Технические меры</w:t>
            </w: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: Внедрение SIEM-системы.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971BAC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ГОСТ Р ИСО/МЭК 27001-2022, типовые модели ФСТЭК.</w:t>
            </w:r>
          </w:p>
        </w:tc>
      </w:tr>
      <w:tr w:rsidR="0023202A" w:rsidRPr="003F1CC9" w14:paraId="5F75F110" w14:textId="77777777" w:rsidTr="0023202A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C56838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Регулярное обновление ПО (Приказ ФСТЭК № 21)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3C3072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Организационные меры</w:t>
            </w: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: Утверждение графика обновлений. </w:t>
            </w:r>
            <w:r w:rsidRPr="003F1CC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Технические меры</w:t>
            </w: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: Настройка автоматических обновлений.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1B4D6C" w14:textId="77777777" w:rsidR="0023202A" w:rsidRPr="003F1CC9" w:rsidRDefault="0023202A" w:rsidP="00B574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1CC9">
              <w:rPr>
                <w:rFonts w:ascii="Times New Roman" w:hAnsi="Times New Roman" w:cs="Times New Roman"/>
                <w:sz w:val="24"/>
                <w:szCs w:val="24"/>
              </w:rPr>
              <w:t>Приказ ФСТЭК № 21, ГОСТ Р 56939-2016.</w:t>
            </w:r>
          </w:p>
        </w:tc>
      </w:tr>
    </w:tbl>
    <w:p w14:paraId="4AADE1EE" w14:textId="3AF6EE01" w:rsidR="0023202A" w:rsidRPr="003F1CC9" w:rsidRDefault="0023202A" w:rsidP="00B5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C14F9D" w14:textId="77777777" w:rsidR="0023202A" w:rsidRPr="003F1CC9" w:rsidRDefault="0023202A" w:rsidP="00B5749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1CC9">
        <w:rPr>
          <w:rFonts w:ascii="Times New Roman" w:hAnsi="Times New Roman" w:cs="Times New Roman"/>
          <w:b/>
          <w:bCs/>
          <w:sz w:val="28"/>
          <w:szCs w:val="28"/>
        </w:rPr>
        <w:t>Пояснения:</w:t>
      </w:r>
    </w:p>
    <w:p w14:paraId="1217FFF2" w14:textId="77777777" w:rsidR="0023202A" w:rsidRPr="003F1CC9" w:rsidRDefault="0023202A" w:rsidP="00B5749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1CC9">
        <w:rPr>
          <w:rFonts w:ascii="Times New Roman" w:hAnsi="Times New Roman" w:cs="Times New Roman"/>
          <w:b/>
          <w:bCs/>
          <w:sz w:val="28"/>
          <w:szCs w:val="28"/>
        </w:rPr>
        <w:t>Исключенные требования</w:t>
      </w:r>
      <w:r w:rsidRPr="003F1CC9">
        <w:rPr>
          <w:rFonts w:ascii="Times New Roman" w:hAnsi="Times New Roman" w:cs="Times New Roman"/>
          <w:sz w:val="28"/>
          <w:szCs w:val="28"/>
        </w:rPr>
        <w:t>:</w:t>
      </w:r>
    </w:p>
    <w:p w14:paraId="3DC2AC73" w14:textId="77777777" w:rsidR="0023202A" w:rsidRPr="003F1CC9" w:rsidRDefault="0023202A" w:rsidP="00B57498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1CC9">
        <w:rPr>
          <w:rFonts w:ascii="Times New Roman" w:hAnsi="Times New Roman" w:cs="Times New Roman"/>
          <w:sz w:val="28"/>
          <w:szCs w:val="28"/>
        </w:rPr>
        <w:t>Требования к системам с гос. тайной (например, Приказ ФСБ № 378).</w:t>
      </w:r>
    </w:p>
    <w:p w14:paraId="705E80D4" w14:textId="77777777" w:rsidR="0023202A" w:rsidRPr="003F1CC9" w:rsidRDefault="0023202A" w:rsidP="00B57498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1CC9">
        <w:rPr>
          <w:rFonts w:ascii="Times New Roman" w:hAnsi="Times New Roman" w:cs="Times New Roman"/>
          <w:sz w:val="28"/>
          <w:szCs w:val="28"/>
        </w:rPr>
        <w:t>Требования к критической информационной инфраструктуре (если муниципальный транспорт не относится к КИИ).</w:t>
      </w:r>
    </w:p>
    <w:p w14:paraId="74814909" w14:textId="77777777" w:rsidR="0023202A" w:rsidRPr="003F1CC9" w:rsidRDefault="0023202A" w:rsidP="00B5749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1CC9">
        <w:rPr>
          <w:rFonts w:ascii="Times New Roman" w:hAnsi="Times New Roman" w:cs="Times New Roman"/>
          <w:b/>
          <w:bCs/>
          <w:sz w:val="28"/>
          <w:szCs w:val="28"/>
        </w:rPr>
        <w:t>Ключевые меры</w:t>
      </w:r>
      <w:r w:rsidRPr="003F1CC9">
        <w:rPr>
          <w:rFonts w:ascii="Times New Roman" w:hAnsi="Times New Roman" w:cs="Times New Roman"/>
          <w:sz w:val="28"/>
          <w:szCs w:val="28"/>
        </w:rPr>
        <w:t>:</w:t>
      </w:r>
    </w:p>
    <w:p w14:paraId="1EDBE092" w14:textId="77777777" w:rsidR="0023202A" w:rsidRPr="003F1CC9" w:rsidRDefault="0023202A" w:rsidP="00B57498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1CC9">
        <w:rPr>
          <w:rFonts w:ascii="Times New Roman" w:hAnsi="Times New Roman" w:cs="Times New Roman"/>
          <w:sz w:val="28"/>
          <w:szCs w:val="28"/>
        </w:rPr>
        <w:t>Для шифрования данных требуется использовать сертифицированные СКЗИ (например, «КриптоПро»).</w:t>
      </w:r>
    </w:p>
    <w:p w14:paraId="74431614" w14:textId="77777777" w:rsidR="0023202A" w:rsidRPr="003F1CC9" w:rsidRDefault="0023202A" w:rsidP="00B57498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1CC9">
        <w:rPr>
          <w:rFonts w:ascii="Times New Roman" w:hAnsi="Times New Roman" w:cs="Times New Roman"/>
          <w:sz w:val="28"/>
          <w:szCs w:val="28"/>
        </w:rPr>
        <w:t>Внедрение SIEM-системы (например, Solaris) для аудита и анализа событий безопасности.</w:t>
      </w:r>
    </w:p>
    <w:p w14:paraId="4CB303B0" w14:textId="77777777" w:rsidR="0023202A" w:rsidRPr="003F1CC9" w:rsidRDefault="0023202A" w:rsidP="00B57498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1CC9">
        <w:rPr>
          <w:rFonts w:ascii="Times New Roman" w:hAnsi="Times New Roman" w:cs="Times New Roman"/>
          <w:sz w:val="28"/>
          <w:szCs w:val="28"/>
        </w:rPr>
        <w:t>Проведение оценки соответствия ГИС требованиям ФСТЭК (раз в 3 года).</w:t>
      </w:r>
    </w:p>
    <w:p w14:paraId="0AA14BAF" w14:textId="77777777" w:rsidR="0023202A" w:rsidRPr="003F1CC9" w:rsidRDefault="0023202A" w:rsidP="00B5749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1CC9">
        <w:rPr>
          <w:rFonts w:ascii="Times New Roman" w:hAnsi="Times New Roman" w:cs="Times New Roman"/>
          <w:b/>
          <w:bCs/>
          <w:sz w:val="28"/>
          <w:szCs w:val="28"/>
        </w:rPr>
        <w:t>Сроки</w:t>
      </w:r>
      <w:r w:rsidRPr="003F1CC9">
        <w:rPr>
          <w:rFonts w:ascii="Times New Roman" w:hAnsi="Times New Roman" w:cs="Times New Roman"/>
          <w:sz w:val="28"/>
          <w:szCs w:val="28"/>
        </w:rPr>
        <w:t>:</w:t>
      </w:r>
    </w:p>
    <w:p w14:paraId="68E13CC2" w14:textId="77777777" w:rsidR="0023202A" w:rsidRPr="003F1CC9" w:rsidRDefault="0023202A" w:rsidP="00B57498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1CC9">
        <w:rPr>
          <w:rFonts w:ascii="Times New Roman" w:hAnsi="Times New Roman" w:cs="Times New Roman"/>
          <w:sz w:val="28"/>
          <w:szCs w:val="28"/>
        </w:rPr>
        <w:t>Закупка СЗИ: 6 месяцев.</w:t>
      </w:r>
    </w:p>
    <w:p w14:paraId="23E4C38F" w14:textId="77777777" w:rsidR="0023202A" w:rsidRPr="003F1CC9" w:rsidRDefault="0023202A" w:rsidP="00B57498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1CC9">
        <w:rPr>
          <w:rFonts w:ascii="Times New Roman" w:hAnsi="Times New Roman" w:cs="Times New Roman"/>
          <w:sz w:val="28"/>
          <w:szCs w:val="28"/>
        </w:rPr>
        <w:t>Обучение сотрудников: ежеквартально.</w:t>
      </w:r>
    </w:p>
    <w:p w14:paraId="1A2EF9B4" w14:textId="77777777" w:rsidR="0023202A" w:rsidRPr="003F1CC9" w:rsidRDefault="0023202A" w:rsidP="00B57498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1CC9">
        <w:rPr>
          <w:rFonts w:ascii="Times New Roman" w:hAnsi="Times New Roman" w:cs="Times New Roman"/>
          <w:sz w:val="28"/>
          <w:szCs w:val="28"/>
        </w:rPr>
        <w:t>Внедрение СУИБ: 1 год.</w:t>
      </w:r>
    </w:p>
    <w:p w14:paraId="65308CEA" w14:textId="77777777" w:rsidR="006A1FFE" w:rsidRPr="003F1CC9" w:rsidRDefault="006A1FFE" w:rsidP="00B57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A1FFE" w:rsidRPr="003F1CC9" w:rsidSect="00232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668FE"/>
    <w:multiLevelType w:val="multilevel"/>
    <w:tmpl w:val="6782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09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9C"/>
    <w:rsid w:val="000B3450"/>
    <w:rsid w:val="0023202A"/>
    <w:rsid w:val="002B05C6"/>
    <w:rsid w:val="003F1CC9"/>
    <w:rsid w:val="00582EFF"/>
    <w:rsid w:val="006A1FFE"/>
    <w:rsid w:val="006B0B27"/>
    <w:rsid w:val="009A579C"/>
    <w:rsid w:val="00B5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7D30"/>
  <w15:chartTrackingRefBased/>
  <w15:docId w15:val="{526F0E81-3FE7-48FF-AB6E-8C18C68A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79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79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7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57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579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579C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579C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57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57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57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57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5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5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57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57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579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579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579C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9A579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402</Words>
  <Characters>2292</Characters>
  <Application>Microsoft Office Word</Application>
  <DocSecurity>0</DocSecurity>
  <Lines>19</Lines>
  <Paragraphs>5</Paragraphs>
  <ScaleCrop>false</ScaleCrop>
  <Company>diakov.net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Каджаев Алан Сергеевич</dc:creator>
  <cp:keywords/>
  <dc:description/>
  <cp:lastModifiedBy>Диляра Ахмадуллина</cp:lastModifiedBy>
  <cp:revision>4</cp:revision>
  <dcterms:created xsi:type="dcterms:W3CDTF">2025-04-08T19:30:00Z</dcterms:created>
  <dcterms:modified xsi:type="dcterms:W3CDTF">2025-04-08T21:55:00Z</dcterms:modified>
</cp:coreProperties>
</file>