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067E4735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67DD5E6" w14:textId="6A855499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7483923F" w14:textId="089CFA86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E4116F">
        <w:rPr>
          <w:rFonts w:ascii="Times New Roman" w:eastAsia="Times New Roman" w:hAnsi="Times New Roman" w:cs="Times New Roman"/>
          <w:b/>
          <w:sz w:val="28"/>
        </w:rPr>
        <w:t xml:space="preserve">Институт Компьютерных наук и </w:t>
      </w:r>
      <w:proofErr w:type="spellStart"/>
      <w:r w:rsidR="00E4116F">
        <w:rPr>
          <w:rFonts w:ascii="Times New Roman" w:eastAsia="Times New Roman" w:hAnsi="Times New Roman" w:cs="Times New Roman"/>
          <w:b/>
          <w:sz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9438D32" w14:textId="7F8C7893" w:rsidR="00AC3DE3" w:rsidRDefault="00AC3DE3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Высшая школа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и защиты информации</w:t>
      </w:r>
    </w:p>
    <w:p w14:paraId="768E75D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524BBC2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3E7E1888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067FF69F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624E3BC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20D4D1A" w14:textId="2650AD98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020666F" w14:textId="77777777" w:rsidR="00F2050E" w:rsidRDefault="00F2050E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66F62EC" w14:textId="2D04466F" w:rsidR="001805AC" w:rsidRPr="00616497" w:rsidRDefault="00E4116F" w:rsidP="00E4116F">
      <w:pPr>
        <w:ind w:left="142" w:right="125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</w:t>
      </w:r>
      <w:r w:rsidR="00326C3F" w:rsidRPr="00616497">
        <w:rPr>
          <w:rFonts w:ascii="Times New Roman" w:eastAsia="Times New Roman" w:hAnsi="Times New Roman" w:cs="Times New Roman"/>
          <w:b/>
          <w:color w:val="000000"/>
          <w:sz w:val="32"/>
        </w:rPr>
        <w:t>5</w:t>
      </w:r>
    </w:p>
    <w:p w14:paraId="3A32DD0A" w14:textId="5145EB70" w:rsidR="001805AC" w:rsidRPr="001805AC" w:rsidRDefault="001805AC" w:rsidP="00E4116F">
      <w:pPr>
        <w:spacing w:after="2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569249" w14:textId="450AA816" w:rsidR="001805AC" w:rsidRPr="00EF059A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326C3F" w:rsidRPr="00326C3F">
        <w:rPr>
          <w:rFonts w:ascii="Times New Roman" w:eastAsia="Times New Roman" w:hAnsi="Times New Roman" w:cs="Times New Roman"/>
          <w:b/>
          <w:color w:val="000000"/>
          <w:sz w:val="28"/>
        </w:rPr>
        <w:t>ПОЛУПРОВОДНИКОВЫЕ ДИОДЫ</w:t>
      </w: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3036E991" w14:textId="1EE8031F" w:rsidR="001805AC" w:rsidRPr="001805AC" w:rsidRDefault="001805AC" w:rsidP="00E4116F">
      <w:pPr>
        <w:spacing w:after="21"/>
        <w:ind w:left="142" w:right="6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5AB1A7F" w14:textId="152F674F" w:rsidR="001805AC" w:rsidRPr="001805AC" w:rsidRDefault="001805AC" w:rsidP="00E4116F">
      <w:pPr>
        <w:ind w:left="142" w:right="13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по дисциплине «</w:t>
      </w:r>
      <w:r w:rsidR="00F61C59">
        <w:t>ЭЛЕКТРОНИКА И СХЕМОТЕХНИКА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7E88A4B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Pr="00326C3F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7D5AD934" w14:textId="23DD5E6D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214BA737" w14:textId="3FCDBED8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17A3CE13" w14:textId="7FF86A78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689B1B9B" w14:textId="4D54455A" w:rsidR="001805AC" w:rsidRPr="001805AC" w:rsidRDefault="005B33E4" w:rsidP="00E4116F">
      <w:pPr>
        <w:spacing w:after="18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6C5A71A" wp14:editId="23651589">
            <wp:simplePos x="0" y="0"/>
            <wp:positionH relativeFrom="margin">
              <wp:posOffset>2950210</wp:posOffset>
            </wp:positionH>
            <wp:positionV relativeFrom="paragraph">
              <wp:posOffset>403860</wp:posOffset>
            </wp:positionV>
            <wp:extent cx="808355" cy="372745"/>
            <wp:effectExtent l="0" t="0" r="0" b="825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80362" w14:textId="49A1165B" w:rsidR="001805AC" w:rsidRDefault="001805AC" w:rsidP="00F61C59">
      <w:pPr>
        <w:numPr>
          <w:ilvl w:val="0"/>
          <w:numId w:val="1"/>
        </w:numPr>
        <w:spacing w:after="20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студент гр.</w:t>
      </w:r>
    </w:p>
    <w:p w14:paraId="3F7CDC1F" w14:textId="22A2744C" w:rsidR="001805AC" w:rsidRPr="001805AC" w:rsidRDefault="00E4116F" w:rsidP="00E4116F">
      <w:pPr>
        <w:numPr>
          <w:ilvl w:val="0"/>
          <w:numId w:val="1"/>
        </w:numPr>
        <w:spacing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31001/20003: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12163F08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E4116F">
      <w:pPr>
        <w:numPr>
          <w:ilvl w:val="0"/>
          <w:numId w:val="1"/>
        </w:numPr>
        <w:spacing w:before="240"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2C8F526F" w:rsidR="001805AC" w:rsidRPr="001805AC" w:rsidRDefault="00F61C59" w:rsidP="00F61C59">
      <w:pPr>
        <w:numPr>
          <w:ilvl w:val="0"/>
          <w:numId w:val="1"/>
        </w:numPr>
        <w:spacing w:before="240" w:after="20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C3DE3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Pr="00F61C59">
        <w:rPr>
          <w:rFonts w:ascii="Times New Roman" w:eastAsia="Times New Roman" w:hAnsi="Times New Roman" w:cs="Times New Roman"/>
          <w:sz w:val="28"/>
          <w:szCs w:val="28"/>
        </w:rPr>
        <w:t xml:space="preserve"> Супрун А.Ф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1B5D0" w14:textId="7A7CD3A5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E4116F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E4116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4A98A51F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3604A" w14:textId="77777777" w:rsidR="00F61C59" w:rsidRPr="00F61C59" w:rsidRDefault="00F61C59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107B3" w14:textId="77777777" w:rsidR="001805AC" w:rsidRPr="001805AC" w:rsidRDefault="001805AC" w:rsidP="00E4116F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6D13B83" w14:textId="1F8E145A" w:rsidR="00BE287B" w:rsidRDefault="001805AC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8AF7C57" w14:textId="77777777" w:rsidR="00326C3F" w:rsidRPr="00F61C59" w:rsidRDefault="00326C3F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109AE" w14:textId="2BE08CA0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1" w:name="_Toc145363624"/>
      <w:r w:rsidRPr="00EF615D">
        <w:rPr>
          <w:rFonts w:eastAsia="Times New Roman" w:cstheme="majorHAnsi"/>
          <w:sz w:val="28"/>
          <w:szCs w:val="28"/>
        </w:rPr>
        <w:lastRenderedPageBreak/>
        <w:t>Цель работы</w:t>
      </w:r>
      <w:bookmarkEnd w:id="1"/>
    </w:p>
    <w:p w14:paraId="376B902E" w14:textId="42A37494" w:rsidR="00326C3F" w:rsidRDefault="00F61C59" w:rsidP="00BE287B">
      <w:pPr>
        <w:pStyle w:val="a7"/>
        <w:ind w:left="0" w:firstLine="851"/>
      </w:pPr>
      <w:r>
        <w:t xml:space="preserve">Цель работы – </w:t>
      </w:r>
      <w:r w:rsidR="00326C3F">
        <w:t xml:space="preserve">экспериментально исследовать </w:t>
      </w:r>
      <w:proofErr w:type="gramStart"/>
      <w:r w:rsidR="00326C3F">
        <w:t>вольт-амперные</w:t>
      </w:r>
      <w:proofErr w:type="gramEnd"/>
      <w:r w:rsidR="00326C3F">
        <w:t xml:space="preserve"> характеристики (ВАХ) диодов. Изучить основные свойства, проводимость и параметры диодов. Исследовать практическое применение диодов в источниках питания. </w:t>
      </w:r>
    </w:p>
    <w:p w14:paraId="774C9B2E" w14:textId="64695194" w:rsidR="00700DED" w:rsidRPr="00CE2463" w:rsidRDefault="00700DED" w:rsidP="00BE287B">
      <w:pPr>
        <w:pStyle w:val="a7"/>
        <w:ind w:left="0" w:firstLine="851"/>
      </w:pPr>
      <w:r w:rsidRPr="00CE2463">
        <w:rPr>
          <w:rFonts w:asciiTheme="majorHAnsi" w:hAnsiTheme="majorHAnsi" w:cstheme="majorHAnsi"/>
          <w:szCs w:val="28"/>
        </w:rPr>
        <w:t xml:space="preserve">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2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2"/>
    </w:p>
    <w:p w14:paraId="002D3DC2" w14:textId="4C2ED10D" w:rsidR="00B74BB9" w:rsidRPr="00B74BB9" w:rsidRDefault="00B74BB9" w:rsidP="00B74BB9">
      <w:pPr>
        <w:rPr>
          <w:sz w:val="28"/>
        </w:rPr>
      </w:pPr>
      <w:bookmarkStart w:id="3" w:name="_Toc145363626"/>
      <w:r w:rsidRPr="00B74BB9">
        <w:rPr>
          <w:sz w:val="28"/>
        </w:rPr>
        <w:t xml:space="preserve">1. </w:t>
      </w:r>
      <w:r w:rsidRPr="005A504A">
        <w:rPr>
          <w:i/>
          <w:sz w:val="28"/>
        </w:rPr>
        <w:t>Исследование прямых ветвей ВАХ диодов.</w:t>
      </w:r>
      <w:r w:rsidRPr="00B74BB9">
        <w:rPr>
          <w:sz w:val="28"/>
        </w:rPr>
        <w:t xml:space="preserve"> С блока пи</w:t>
      </w:r>
      <w:r w:rsidR="0013387D">
        <w:rPr>
          <w:sz w:val="28"/>
        </w:rPr>
        <w:t>тания по</w:t>
      </w:r>
      <w:r w:rsidRPr="00B74BB9">
        <w:rPr>
          <w:sz w:val="28"/>
        </w:rPr>
        <w:t>дать на стенд напряжение 10 В. С помощью переключателя S4,5,6 выбрать исследуемый диод. Результаты изм</w:t>
      </w:r>
      <w:r w:rsidR="007A29C5">
        <w:rPr>
          <w:sz w:val="28"/>
        </w:rPr>
        <w:t xml:space="preserve">ерений </w:t>
      </w:r>
      <w:proofErr w:type="gramStart"/>
      <w:r w:rsidR="007A29C5">
        <w:rPr>
          <w:sz w:val="28"/>
        </w:rPr>
        <w:t>вольт-амперной</w:t>
      </w:r>
      <w:proofErr w:type="gramEnd"/>
      <w:r w:rsidR="007A29C5">
        <w:rPr>
          <w:sz w:val="28"/>
        </w:rPr>
        <w:t xml:space="preserve"> характери</w:t>
      </w:r>
      <w:r w:rsidRPr="00B74BB9">
        <w:rPr>
          <w:sz w:val="28"/>
        </w:rPr>
        <w:t xml:space="preserve">стики свести в таблицу (не менее 7 отсчетов) и построить график. Для каждого из диодов выбрать самостоятельно рабочие точки на прямых ветвях ВАХ и в этих рабочих </w:t>
      </w:r>
      <w:r w:rsidR="0023510C">
        <w:rPr>
          <w:sz w:val="28"/>
        </w:rPr>
        <w:t>точках найти статические и дина</w:t>
      </w:r>
      <w:r w:rsidRPr="00B74BB9">
        <w:rPr>
          <w:sz w:val="28"/>
        </w:rPr>
        <w:t>мические сопротивления. Сравнить сопротивления разных диодов.</w:t>
      </w:r>
      <w:r w:rsidR="0013387D">
        <w:rPr>
          <w:sz w:val="28"/>
        </w:rPr>
        <w:t xml:space="preserve"> </w:t>
      </w:r>
      <w:r w:rsidRPr="00B74BB9">
        <w:rPr>
          <w:sz w:val="28"/>
        </w:rPr>
        <w:t>Повторить измерения прямой ветви ВАХ для диодов Д2 и ДЗ.</w:t>
      </w:r>
    </w:p>
    <w:p w14:paraId="72F7ADE1" w14:textId="28441B86" w:rsidR="00B74BB9" w:rsidRPr="00B74BB9" w:rsidRDefault="00B74BB9" w:rsidP="00B74BB9">
      <w:pPr>
        <w:rPr>
          <w:sz w:val="28"/>
        </w:rPr>
      </w:pPr>
      <w:r w:rsidRPr="00B74BB9">
        <w:rPr>
          <w:sz w:val="28"/>
        </w:rPr>
        <w:t>2.</w:t>
      </w:r>
      <w:r w:rsidRPr="005A504A">
        <w:rPr>
          <w:i/>
          <w:sz w:val="28"/>
        </w:rPr>
        <w:t xml:space="preserve"> Исследование обратных ветвей ВАХ полупроводниковых диодов Д1 и Д2. </w:t>
      </w:r>
      <w:r w:rsidRPr="00B74BB9">
        <w:rPr>
          <w:sz w:val="28"/>
        </w:rPr>
        <w:t>Переключатель S2,3 "Обратное". С помощью переключателя S4,5,6</w:t>
      </w:r>
      <w:r w:rsidR="0013387D">
        <w:rPr>
          <w:sz w:val="28"/>
        </w:rPr>
        <w:t xml:space="preserve"> </w:t>
      </w:r>
      <w:r w:rsidRPr="00B74BB9">
        <w:rPr>
          <w:sz w:val="28"/>
        </w:rPr>
        <w:t xml:space="preserve">выбрать исследуемый диод. С блока питания подать на стенд обратное напряжение 50 В. Изменяя сопротивление R, и увеличивая напряжение на диоде, фиксировать значения тока через </w:t>
      </w:r>
      <w:r w:rsidR="0013387D">
        <w:rPr>
          <w:sz w:val="28"/>
        </w:rPr>
        <w:t>диод. Данные (не менее 7 от</w:t>
      </w:r>
      <w:r w:rsidRPr="00B74BB9">
        <w:rPr>
          <w:sz w:val="28"/>
        </w:rPr>
        <w:t xml:space="preserve">счетов) занести в таблицу. </w:t>
      </w:r>
      <w:r w:rsidR="0013387D">
        <w:rPr>
          <w:sz w:val="28"/>
        </w:rPr>
        <w:t>П</w:t>
      </w:r>
      <w:r w:rsidRPr="00B74BB9">
        <w:rPr>
          <w:sz w:val="28"/>
        </w:rPr>
        <w:t xml:space="preserve">овторить </w:t>
      </w:r>
      <w:r w:rsidR="0023510C">
        <w:rPr>
          <w:sz w:val="28"/>
        </w:rPr>
        <w:t>измерение обратной ветви для ди</w:t>
      </w:r>
      <w:r w:rsidRPr="00B74BB9">
        <w:rPr>
          <w:sz w:val="28"/>
        </w:rPr>
        <w:t>ода Д2.</w:t>
      </w:r>
    </w:p>
    <w:p w14:paraId="4CE253EC" w14:textId="0BD8C6D7" w:rsidR="00B74BB9" w:rsidRPr="00B74BB9" w:rsidRDefault="00B74BB9" w:rsidP="00B74BB9">
      <w:pPr>
        <w:rPr>
          <w:sz w:val="28"/>
        </w:rPr>
      </w:pPr>
      <w:r w:rsidRPr="00B74BB9">
        <w:rPr>
          <w:sz w:val="28"/>
        </w:rPr>
        <w:t xml:space="preserve">3. </w:t>
      </w:r>
      <w:r w:rsidRPr="005A504A">
        <w:rPr>
          <w:i/>
          <w:sz w:val="28"/>
        </w:rPr>
        <w:t>Исследование обратной ве</w:t>
      </w:r>
      <w:r w:rsidR="0023510C" w:rsidRPr="005A504A">
        <w:rPr>
          <w:i/>
          <w:sz w:val="28"/>
        </w:rPr>
        <w:t>тви ВАХ стабилитрона</w:t>
      </w:r>
      <w:r w:rsidR="0023510C">
        <w:rPr>
          <w:sz w:val="28"/>
        </w:rPr>
        <w:t>. Переключа</w:t>
      </w:r>
      <w:r w:rsidRPr="00B74BB9">
        <w:rPr>
          <w:sz w:val="28"/>
        </w:rPr>
        <w:t>тель S2,3 установить в положение "Обратное". Выбра</w:t>
      </w:r>
      <w:r w:rsidR="0023510C">
        <w:rPr>
          <w:sz w:val="28"/>
        </w:rPr>
        <w:t>ть исследуемый ди</w:t>
      </w:r>
      <w:r w:rsidRPr="00B74BB9">
        <w:rPr>
          <w:sz w:val="28"/>
        </w:rPr>
        <w:t xml:space="preserve">од с помощью </w:t>
      </w:r>
      <w:r w:rsidR="0013387D">
        <w:rPr>
          <w:sz w:val="28"/>
        </w:rPr>
        <w:t>п</w:t>
      </w:r>
      <w:r w:rsidRPr="00B74BB9">
        <w:rPr>
          <w:sz w:val="28"/>
        </w:rPr>
        <w:t>ереключателя S4,5,6. С блока питания подать напряжение питания 15 В. Изменяя сопротивление R, и увеличивая напряжение на диоде, фиксировать значения тока че</w:t>
      </w:r>
      <w:r w:rsidR="0013387D">
        <w:rPr>
          <w:sz w:val="28"/>
        </w:rPr>
        <w:t>рез диод. Особенно тщательно из</w:t>
      </w:r>
      <w:r w:rsidRPr="00B74BB9">
        <w:rPr>
          <w:sz w:val="28"/>
        </w:rPr>
        <w:t>мерить ВАХ вблизи точки лавинного п</w:t>
      </w:r>
      <w:r w:rsidR="0023510C">
        <w:rPr>
          <w:sz w:val="28"/>
        </w:rPr>
        <w:t>робоя. Данные (не менее 8 отсче</w:t>
      </w:r>
      <w:r w:rsidRPr="00B74BB9">
        <w:rPr>
          <w:sz w:val="28"/>
        </w:rPr>
        <w:t>тов) занести в таблицу.</w:t>
      </w:r>
    </w:p>
    <w:p w14:paraId="648BC149" w14:textId="62A87886" w:rsidR="00F14255" w:rsidRDefault="00B74BB9" w:rsidP="00EC5F8C">
      <w:r w:rsidRPr="00B74BB9">
        <w:rPr>
          <w:sz w:val="28"/>
        </w:rPr>
        <w:t xml:space="preserve">4. </w:t>
      </w:r>
      <w:r w:rsidRPr="005A504A">
        <w:rPr>
          <w:i/>
          <w:sz w:val="28"/>
        </w:rPr>
        <w:t>Исследование стабилизированного источника питания</w:t>
      </w:r>
      <w:r w:rsidRPr="00B74BB9">
        <w:rPr>
          <w:sz w:val="28"/>
        </w:rPr>
        <w:t>.</w:t>
      </w:r>
      <w:r w:rsidR="0013387D">
        <w:rPr>
          <w:sz w:val="28"/>
        </w:rPr>
        <w:t xml:space="preserve"> </w:t>
      </w:r>
      <w:r w:rsidRPr="00B74BB9">
        <w:rPr>
          <w:sz w:val="28"/>
        </w:rPr>
        <w:t>Собрать схему источника питания. Используйте фильтр для п</w:t>
      </w:r>
      <w:r w:rsidR="0023510C">
        <w:rPr>
          <w:sz w:val="28"/>
        </w:rPr>
        <w:t>олучения линейного характера вы</w:t>
      </w:r>
      <w:r w:rsidRPr="00B74BB9">
        <w:rPr>
          <w:sz w:val="28"/>
        </w:rPr>
        <w:t xml:space="preserve">прямленного напряжения. </w:t>
      </w:r>
    </w:p>
    <w:p w14:paraId="3C7CE260" w14:textId="77777777" w:rsidR="00582653" w:rsidRDefault="00582653" w:rsidP="00EC5F8C"/>
    <w:p w14:paraId="3CD97E13" w14:textId="7EC66A80" w:rsidR="00135CB8" w:rsidRDefault="00135CB8" w:rsidP="00EC5F8C"/>
    <w:p w14:paraId="1CF0BB45" w14:textId="77777777" w:rsidR="00135CB8" w:rsidRPr="00EC5F8C" w:rsidRDefault="00135CB8" w:rsidP="00EC5F8C"/>
    <w:p w14:paraId="57B4FB87" w14:textId="347A38DE" w:rsidR="00F14255" w:rsidRPr="005A504A" w:rsidRDefault="00996360" w:rsidP="00616497">
      <w:pPr>
        <w:pStyle w:val="1"/>
        <w:spacing w:before="0"/>
        <w:ind w:firstLine="709"/>
        <w:rPr>
          <w:sz w:val="24"/>
        </w:rPr>
      </w:pPr>
      <w:r>
        <w:rPr>
          <w:rFonts w:eastAsia="Times New Roman" w:cstheme="majorHAnsi"/>
          <w:sz w:val="28"/>
          <w:szCs w:val="28"/>
        </w:rPr>
        <w:lastRenderedPageBreak/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3"/>
      <w:r w:rsidR="00616497">
        <w:rPr>
          <w:noProof/>
          <w:lang w:val="en-US" w:eastAsia="en-US"/>
          <w14:ligatures w14:val="standardContextual"/>
        </w:rPr>
        <w:drawing>
          <wp:inline distT="0" distB="0" distL="0" distR="0" wp14:anchorId="41DD7F45" wp14:editId="07417B25">
            <wp:extent cx="5867400" cy="27663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4" t="4909" b="3448"/>
                    <a:stretch/>
                  </pic:blipFill>
                  <pic:spPr bwMode="auto">
                    <a:xfrm>
                      <a:off x="0" y="0"/>
                      <a:ext cx="5877578" cy="277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497">
        <w:rPr>
          <w:rFonts w:eastAsia="Times New Roman" w:cstheme="majorHAnsi"/>
          <w:sz w:val="28"/>
          <w:szCs w:val="28"/>
        </w:rPr>
        <w:t xml:space="preserve"> </w:t>
      </w:r>
      <w:r w:rsidR="00113292" w:rsidRPr="00113292">
        <w:drawing>
          <wp:inline distT="0" distB="0" distL="0" distR="0" wp14:anchorId="58A0EF67" wp14:editId="5CB70B86">
            <wp:extent cx="6480175" cy="611205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D962" w14:textId="5FBBE6A8" w:rsidR="00F14255" w:rsidRDefault="00113292" w:rsidP="00616497">
      <w:pPr>
        <w:spacing w:after="240" w:line="600" w:lineRule="auto"/>
        <w:ind w:left="-284" w:right="566" w:firstLine="709"/>
      </w:pPr>
      <w:r w:rsidRPr="00113292">
        <w:lastRenderedPageBreak/>
        <w:drawing>
          <wp:inline distT="0" distB="0" distL="0" distR="0" wp14:anchorId="468CB158" wp14:editId="48A9C136">
            <wp:extent cx="4945276" cy="32232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321" b="47965"/>
                    <a:stretch/>
                  </pic:blipFill>
                  <pic:spPr bwMode="auto">
                    <a:xfrm>
                      <a:off x="0" y="0"/>
                      <a:ext cx="4947553" cy="32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3292">
        <w:drawing>
          <wp:inline distT="0" distB="0" distL="0" distR="0" wp14:anchorId="2BFF1744" wp14:editId="4F8B654C">
            <wp:extent cx="7810399" cy="2362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73"/>
                    <a:stretch/>
                  </pic:blipFill>
                  <pic:spPr bwMode="auto">
                    <a:xfrm>
                      <a:off x="0" y="0"/>
                      <a:ext cx="7814125" cy="23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497">
        <w:t xml:space="preserve"> </w:t>
      </w:r>
      <w:r w:rsidR="00517D9B">
        <w:rPr>
          <w:noProof/>
          <w:lang w:val="en-US" w:eastAsia="en-US"/>
          <w14:ligatures w14:val="standardContextual"/>
        </w:rPr>
        <w:lastRenderedPageBreak/>
        <w:drawing>
          <wp:inline distT="0" distB="0" distL="0" distR="0" wp14:anchorId="143DC9C9" wp14:editId="1E65C3FE">
            <wp:extent cx="6480175" cy="24149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9B">
        <w:rPr>
          <w:noProof/>
          <w:lang w:val="en-US" w:eastAsia="en-US"/>
          <w14:ligatures w14:val="standardContextual"/>
        </w:rPr>
        <w:drawing>
          <wp:inline distT="0" distB="0" distL="0" distR="0" wp14:anchorId="5D922351" wp14:editId="07B35268">
            <wp:extent cx="6480175" cy="24409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C257" w14:textId="74177F3B" w:rsidR="00F14255" w:rsidRDefault="00F14255" w:rsidP="008931C7">
      <w:pPr>
        <w:ind w:left="-284" w:right="566" w:firstLine="709"/>
        <w:jc w:val="right"/>
      </w:pPr>
    </w:p>
    <w:p w14:paraId="23534665" w14:textId="77777777" w:rsidR="00616497" w:rsidRDefault="00857530" w:rsidP="00616497">
      <w:pPr>
        <w:ind w:left="-284" w:right="566" w:firstLine="709"/>
        <w:rPr>
          <w:noProof/>
          <w:lang w:eastAsia="en-US"/>
          <w14:ligatures w14:val="standardContextual"/>
        </w:rPr>
      </w:pPr>
      <w:r w:rsidRPr="00326C3F">
        <w:rPr>
          <w:noProof/>
          <w:lang w:eastAsia="en-US"/>
          <w14:ligatures w14:val="standardContextual"/>
        </w:rPr>
        <w:t xml:space="preserve">  </w:t>
      </w:r>
      <w:bookmarkStart w:id="4" w:name="_Toc145363633"/>
    </w:p>
    <w:p w14:paraId="7391EC23" w14:textId="761F2174" w:rsidR="001805AC" w:rsidRPr="00EF615D" w:rsidRDefault="008931C7" w:rsidP="00616497">
      <w:pPr>
        <w:ind w:left="-284" w:right="566" w:firstLine="709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4"/>
    </w:p>
    <w:p w14:paraId="3B1555D3" w14:textId="77777777" w:rsidR="00866CF2" w:rsidRPr="00FF0007" w:rsidRDefault="00866CF2" w:rsidP="00866CF2">
      <w:pPr>
        <w:pStyle w:val="ab"/>
        <w:spacing w:before="0" w:beforeAutospacing="0" w:after="0" w:afterAutospacing="0"/>
        <w:rPr>
          <w:sz w:val="24"/>
          <w:szCs w:val="24"/>
        </w:rPr>
      </w:pPr>
      <w:r w:rsidRPr="00383897">
        <w:t xml:space="preserve">Экспериментально </w:t>
      </w:r>
      <w:r>
        <w:t>были исследованы</w:t>
      </w:r>
      <w:r w:rsidRPr="00383897">
        <w:t xml:space="preserve"> </w:t>
      </w:r>
      <w:proofErr w:type="gramStart"/>
      <w:r w:rsidRPr="00383897">
        <w:t>вольт-амперные</w:t>
      </w:r>
      <w:proofErr w:type="gramEnd"/>
      <w:r w:rsidRPr="00383897">
        <w:t xml:space="preserve"> характеристики (ВАХ) диодов. </w:t>
      </w:r>
      <w:r>
        <w:t>Были изучены</w:t>
      </w:r>
      <w:r w:rsidRPr="00383897">
        <w:t xml:space="preserve"> основные свойства, проводимость и параметры диодов. </w:t>
      </w:r>
      <w:r>
        <w:t>Было исследовано</w:t>
      </w:r>
      <w:r w:rsidRPr="00383897">
        <w:t xml:space="preserve"> практическое применение диодов в источниках питания.</w:t>
      </w:r>
      <w:r>
        <w:t xml:space="preserve"> </w:t>
      </w:r>
      <w:r w:rsidRPr="00FF0007">
        <w:rPr>
          <w:color w:val="000000"/>
        </w:rPr>
        <w:t xml:space="preserve">Диоды </w:t>
      </w:r>
      <w:r>
        <w:rPr>
          <w:color w:val="000000"/>
        </w:rPr>
        <w:t>Д1</w:t>
      </w:r>
      <w:r w:rsidRPr="00FF0007">
        <w:rPr>
          <w:color w:val="000000"/>
          <w:sz w:val="17"/>
          <w:szCs w:val="17"/>
          <w:vertAlign w:val="subscript"/>
        </w:rPr>
        <w:t xml:space="preserve"> </w:t>
      </w:r>
      <w:r w:rsidRPr="00FF0007">
        <w:rPr>
          <w:color w:val="000000"/>
        </w:rPr>
        <w:t xml:space="preserve">и </w:t>
      </w:r>
      <w:r>
        <w:rPr>
          <w:color w:val="000000"/>
        </w:rPr>
        <w:t xml:space="preserve">Д2 </w:t>
      </w:r>
      <w:r w:rsidRPr="00FF0007">
        <w:rPr>
          <w:color w:val="000000"/>
        </w:rPr>
        <w:t xml:space="preserve">пропускают ток только в одном направлении, поэтому их сопротивление на прямых ветвях меньше, чем статическое сопротивление на обратных ветвях. Стабилитрон </w:t>
      </w:r>
      <w:r>
        <w:rPr>
          <w:color w:val="000000"/>
        </w:rPr>
        <w:t>Д3</w:t>
      </w:r>
      <w:r w:rsidRPr="00FF0007">
        <w:rPr>
          <w:color w:val="000000"/>
          <w:sz w:val="17"/>
          <w:szCs w:val="17"/>
          <w:vertAlign w:val="subscript"/>
        </w:rPr>
        <w:t xml:space="preserve"> </w:t>
      </w:r>
      <w:r w:rsidRPr="00FF0007">
        <w:rPr>
          <w:color w:val="000000"/>
        </w:rPr>
        <w:t>используется для стабилизации напряжения, поэтому сопротивление на прямой ветви больше, чем на обратной. </w:t>
      </w:r>
    </w:p>
    <w:p w14:paraId="5DF1607B" w14:textId="4AD4DE70" w:rsidR="00876ED2" w:rsidRDefault="00876ED2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63665E8E" w14:textId="1AF34E18" w:rsidR="00BF1D98" w:rsidRDefault="00BF1D98" w:rsidP="00BF1D98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4. </w:t>
      </w:r>
      <w:r>
        <w:rPr>
          <w:rFonts w:asciiTheme="majorHAnsi" w:hAnsiTheme="majorHAnsi" w:cstheme="majorHAnsi"/>
          <w:sz w:val="28"/>
          <w:szCs w:val="28"/>
        </w:rPr>
        <w:t>Приложение</w:t>
      </w:r>
    </w:p>
    <w:p w14:paraId="0307BB4D" w14:textId="6F1B542E" w:rsidR="00BF1D98" w:rsidRPr="00BF1D98" w:rsidRDefault="00BF1D98" w:rsidP="00BF1D98">
      <w:pPr>
        <w:ind w:firstLine="426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См. файлы формата .</w:t>
      </w:r>
      <w:r>
        <w:rPr>
          <w:rFonts w:asciiTheme="majorHAnsi" w:hAnsiTheme="majorHAnsi" w:cstheme="majorHAnsi"/>
          <w:sz w:val="28"/>
          <w:szCs w:val="28"/>
          <w:lang w:val="en-US"/>
        </w:rPr>
        <w:t>gif</w:t>
      </w:r>
    </w:p>
    <w:p w14:paraId="3B8AFC3A" w14:textId="77777777" w:rsidR="00BF1D98" w:rsidRPr="00BF1D98" w:rsidRDefault="00BF1D98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sectPr w:rsidR="00BF1D98" w:rsidRPr="00BF1D98" w:rsidSect="005726BB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64B02"/>
    <w:rsid w:val="000C17AC"/>
    <w:rsid w:val="000D6490"/>
    <w:rsid w:val="0010734A"/>
    <w:rsid w:val="00113292"/>
    <w:rsid w:val="0013387D"/>
    <w:rsid w:val="001355CA"/>
    <w:rsid w:val="00135CB8"/>
    <w:rsid w:val="001805AC"/>
    <w:rsid w:val="001A0CBF"/>
    <w:rsid w:val="001A4121"/>
    <w:rsid w:val="0023510C"/>
    <w:rsid w:val="002505D4"/>
    <w:rsid w:val="002E7667"/>
    <w:rsid w:val="00326C3F"/>
    <w:rsid w:val="00363C38"/>
    <w:rsid w:val="003C52C9"/>
    <w:rsid w:val="00400347"/>
    <w:rsid w:val="00406105"/>
    <w:rsid w:val="004100D0"/>
    <w:rsid w:val="00417556"/>
    <w:rsid w:val="0042052A"/>
    <w:rsid w:val="00420E70"/>
    <w:rsid w:val="0042610A"/>
    <w:rsid w:val="0044461F"/>
    <w:rsid w:val="00447483"/>
    <w:rsid w:val="00466995"/>
    <w:rsid w:val="00517D9B"/>
    <w:rsid w:val="00524C3E"/>
    <w:rsid w:val="00532832"/>
    <w:rsid w:val="0054307A"/>
    <w:rsid w:val="005726BB"/>
    <w:rsid w:val="00582653"/>
    <w:rsid w:val="005A0FDD"/>
    <w:rsid w:val="005A504A"/>
    <w:rsid w:val="005B33E4"/>
    <w:rsid w:val="005B3AC2"/>
    <w:rsid w:val="005D7AC6"/>
    <w:rsid w:val="006049C9"/>
    <w:rsid w:val="006136C3"/>
    <w:rsid w:val="00616497"/>
    <w:rsid w:val="00625F4C"/>
    <w:rsid w:val="00633741"/>
    <w:rsid w:val="006E2097"/>
    <w:rsid w:val="006F4E6F"/>
    <w:rsid w:val="00700DED"/>
    <w:rsid w:val="007149D0"/>
    <w:rsid w:val="0076107D"/>
    <w:rsid w:val="0079740A"/>
    <w:rsid w:val="007A29C5"/>
    <w:rsid w:val="0080374C"/>
    <w:rsid w:val="00825201"/>
    <w:rsid w:val="0084409E"/>
    <w:rsid w:val="00857530"/>
    <w:rsid w:val="00866CF2"/>
    <w:rsid w:val="0087557A"/>
    <w:rsid w:val="00876ED2"/>
    <w:rsid w:val="008931C7"/>
    <w:rsid w:val="008952DE"/>
    <w:rsid w:val="008A6A84"/>
    <w:rsid w:val="008E0349"/>
    <w:rsid w:val="00977A4C"/>
    <w:rsid w:val="00996360"/>
    <w:rsid w:val="009A3D38"/>
    <w:rsid w:val="009B1722"/>
    <w:rsid w:val="009F0FA2"/>
    <w:rsid w:val="00A0056B"/>
    <w:rsid w:val="00A22CB6"/>
    <w:rsid w:val="00A246E0"/>
    <w:rsid w:val="00A34513"/>
    <w:rsid w:val="00A554C7"/>
    <w:rsid w:val="00A61D8F"/>
    <w:rsid w:val="00A949AF"/>
    <w:rsid w:val="00AC3DE3"/>
    <w:rsid w:val="00B2556A"/>
    <w:rsid w:val="00B3103A"/>
    <w:rsid w:val="00B33907"/>
    <w:rsid w:val="00B74BB9"/>
    <w:rsid w:val="00B80267"/>
    <w:rsid w:val="00BA7523"/>
    <w:rsid w:val="00BC7BDD"/>
    <w:rsid w:val="00BE287B"/>
    <w:rsid w:val="00BF1D98"/>
    <w:rsid w:val="00BF4BAA"/>
    <w:rsid w:val="00C20A38"/>
    <w:rsid w:val="00C30385"/>
    <w:rsid w:val="00C33D93"/>
    <w:rsid w:val="00C64786"/>
    <w:rsid w:val="00C819AB"/>
    <w:rsid w:val="00CD231B"/>
    <w:rsid w:val="00CD2D16"/>
    <w:rsid w:val="00CD61B0"/>
    <w:rsid w:val="00CE2463"/>
    <w:rsid w:val="00D049AA"/>
    <w:rsid w:val="00D228DF"/>
    <w:rsid w:val="00E115F4"/>
    <w:rsid w:val="00E4116F"/>
    <w:rsid w:val="00E43E79"/>
    <w:rsid w:val="00E7531F"/>
    <w:rsid w:val="00EA6873"/>
    <w:rsid w:val="00EC44EC"/>
    <w:rsid w:val="00EC50DD"/>
    <w:rsid w:val="00EC5F8C"/>
    <w:rsid w:val="00EF059A"/>
    <w:rsid w:val="00EF615D"/>
    <w:rsid w:val="00EF7292"/>
    <w:rsid w:val="00F14255"/>
    <w:rsid w:val="00F15909"/>
    <w:rsid w:val="00F2050E"/>
    <w:rsid w:val="00F61C59"/>
    <w:rsid w:val="00F61D62"/>
    <w:rsid w:val="00F73AA4"/>
    <w:rsid w:val="00FA381B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D40A7B75-866A-4728-AC6C-9CC5C91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8DF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  <w:style w:type="paragraph" w:styleId="ab">
    <w:name w:val="Normal (Web)"/>
    <w:basedOn w:val="a"/>
    <w:uiPriority w:val="99"/>
    <w:rsid w:val="00866CF2"/>
    <w:pPr>
      <w:spacing w:before="100" w:beforeAutospacing="1" w:after="100" w:afterAutospacing="1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6F58-B6D0-47E3-B843-3655B8D5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13520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13</cp:revision>
  <dcterms:created xsi:type="dcterms:W3CDTF">2023-03-21T07:29:00Z</dcterms:created>
  <dcterms:modified xsi:type="dcterms:W3CDTF">2023-12-07T12:47:00Z</dcterms:modified>
</cp:coreProperties>
</file>