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C44" w14:textId="067E4735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7639B259" w14:textId="77777777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Петра Великого</w:t>
      </w:r>
    </w:p>
    <w:p w14:paraId="167DD5E6" w14:textId="6A855499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</w:t>
      </w:r>
    </w:p>
    <w:p w14:paraId="7483923F" w14:textId="089CFA86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E4116F">
        <w:rPr>
          <w:rFonts w:ascii="Times New Roman" w:eastAsia="Times New Roman" w:hAnsi="Times New Roman" w:cs="Times New Roman"/>
          <w:b/>
          <w:sz w:val="28"/>
        </w:rPr>
        <w:t>Институт Компьютерных наук и кибербезопасности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9438D32" w14:textId="7F8C7893" w:rsidR="00AC3DE3" w:rsidRDefault="00AC3DE3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pacing w:val="6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Высшая школа кибербезопасности и защиты информации</w:t>
      </w:r>
    </w:p>
    <w:p w14:paraId="768E75D7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524BBC27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3E7E1888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67FF69F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7624E3BC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041A96C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720D4D1A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353D97C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42CB0F49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031647EE" w14:textId="77777777" w:rsidR="001805AC" w:rsidRDefault="001805AC" w:rsidP="00E4116F">
      <w:pPr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4"/>
        </w:rPr>
      </w:pPr>
    </w:p>
    <w:p w14:paraId="466F62EC" w14:textId="1A1A0A63" w:rsidR="001805AC" w:rsidRPr="00EF059A" w:rsidRDefault="00E4116F" w:rsidP="00E4116F">
      <w:pPr>
        <w:ind w:left="142" w:right="125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ЛАБОРАТОРНАЯ РАБОТА № </w:t>
      </w:r>
      <w:r w:rsidR="00EF059A">
        <w:rPr>
          <w:rFonts w:ascii="Times New Roman" w:eastAsia="Times New Roman" w:hAnsi="Times New Roman" w:cs="Times New Roman"/>
          <w:b/>
          <w:color w:val="000000"/>
          <w:sz w:val="32"/>
        </w:rPr>
        <w:t>3</w:t>
      </w:r>
    </w:p>
    <w:p w14:paraId="3A32DD0A" w14:textId="5145EB70" w:rsidR="001805AC" w:rsidRPr="001805AC" w:rsidRDefault="001805AC" w:rsidP="00E4116F">
      <w:pPr>
        <w:spacing w:after="29"/>
        <w:ind w:left="14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569249" w14:textId="674F1F82" w:rsidR="001805AC" w:rsidRPr="00EF059A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F059A">
        <w:rPr>
          <w:rFonts w:ascii="Times New Roman" w:eastAsia="Times New Roman" w:hAnsi="Times New Roman" w:cs="Times New Roman"/>
          <w:b/>
          <w:color w:val="000000"/>
          <w:sz w:val="28"/>
        </w:rPr>
        <w:t>«</w:t>
      </w:r>
      <w:r w:rsidR="00EF059A" w:rsidRPr="00EF059A">
        <w:rPr>
          <w:rFonts w:ascii="Times New Roman" w:eastAsia="Times New Roman" w:hAnsi="Times New Roman" w:cs="Times New Roman"/>
          <w:b/>
          <w:color w:val="000000"/>
          <w:sz w:val="28"/>
        </w:rPr>
        <w:t>ЭЛЕКТРИЧЕСКИЕ ФИЛЬТРЫ</w:t>
      </w:r>
      <w:r w:rsidRPr="00EF059A">
        <w:rPr>
          <w:rFonts w:ascii="Times New Roman" w:eastAsia="Times New Roman" w:hAnsi="Times New Roman" w:cs="Times New Roman"/>
          <w:b/>
          <w:color w:val="000000"/>
          <w:sz w:val="28"/>
        </w:rPr>
        <w:t>»</w:t>
      </w:r>
    </w:p>
    <w:p w14:paraId="3036E991" w14:textId="1EE8031F" w:rsidR="001805AC" w:rsidRPr="001805AC" w:rsidRDefault="001805AC" w:rsidP="00E4116F">
      <w:pPr>
        <w:spacing w:after="21"/>
        <w:ind w:left="142" w:right="6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5AB1A7F" w14:textId="152F674F" w:rsidR="001805AC" w:rsidRPr="001805AC" w:rsidRDefault="001805AC" w:rsidP="00E4116F">
      <w:pPr>
        <w:ind w:left="142" w:right="13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>по дисциплине «</w:t>
      </w:r>
      <w:r w:rsidR="00F61C59">
        <w:t>ЭЛЕКТРОНИКА И СХЕМОТЕХНИКА</w:t>
      </w:r>
      <w:r w:rsidRPr="001805AC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7E88A4B4" w14:textId="77777777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5B238965" w14:textId="77777777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7D5AD934" w14:textId="77777777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214BA737" w14:textId="5D08048F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17A3CE13" w14:textId="02256681" w:rsidR="001805AC" w:rsidRDefault="001805AC" w:rsidP="00E4116F">
      <w:pPr>
        <w:ind w:left="142" w:firstLine="142"/>
        <w:jc w:val="center"/>
        <w:rPr>
          <w:rFonts w:ascii="Times New Roman" w:eastAsia="Times New Roman" w:hAnsi="Times New Roman" w:cs="Times New Roman"/>
          <w:sz w:val="28"/>
        </w:rPr>
      </w:pPr>
    </w:p>
    <w:p w14:paraId="689B1B9B" w14:textId="77777777" w:rsidR="001805AC" w:rsidRPr="001805AC" w:rsidRDefault="001805AC" w:rsidP="00E4116F">
      <w:pPr>
        <w:spacing w:after="189"/>
        <w:ind w:left="142" w:firstLine="142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0280362" w14:textId="51D5CC95" w:rsidR="001805AC" w:rsidRDefault="001805AC" w:rsidP="00F61C59">
      <w:pPr>
        <w:numPr>
          <w:ilvl w:val="0"/>
          <w:numId w:val="1"/>
        </w:numPr>
        <w:spacing w:after="200" w:line="240" w:lineRule="auto"/>
        <w:ind w:left="142" w:firstLine="142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>студент гр.</w:t>
      </w:r>
    </w:p>
    <w:p w14:paraId="3F7CDC1F" w14:textId="34EE804D" w:rsidR="001805AC" w:rsidRPr="001805AC" w:rsidRDefault="00E4116F" w:rsidP="00E4116F">
      <w:pPr>
        <w:numPr>
          <w:ilvl w:val="0"/>
          <w:numId w:val="1"/>
        </w:numPr>
        <w:spacing w:after="200" w:line="240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51</w:t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>31001/20003: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996360">
        <w:rPr>
          <w:rFonts w:ascii="Times New Roman" w:eastAsia="Times New Roman" w:hAnsi="Times New Roman" w:cs="Times New Roman"/>
          <w:sz w:val="28"/>
          <w:szCs w:val="28"/>
        </w:rPr>
        <w:t>Черникова В</w:t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34155526" w14:textId="12163F08" w:rsidR="001805AC" w:rsidRPr="001805AC" w:rsidRDefault="001805AC" w:rsidP="00E4116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31705C03" w14:textId="77777777" w:rsidR="001805AC" w:rsidRPr="001805AC" w:rsidRDefault="001805AC" w:rsidP="00E4116F">
      <w:pPr>
        <w:numPr>
          <w:ilvl w:val="0"/>
          <w:numId w:val="1"/>
        </w:numPr>
        <w:spacing w:before="240" w:after="200" w:line="240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AD7B2" w14:textId="2C8F526F" w:rsidR="001805AC" w:rsidRPr="001805AC" w:rsidRDefault="00F61C59" w:rsidP="00F61C59">
      <w:pPr>
        <w:numPr>
          <w:ilvl w:val="0"/>
          <w:numId w:val="1"/>
        </w:numPr>
        <w:spacing w:before="240" w:after="20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AC3DE3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1805AC" w:rsidRPr="001805A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r w:rsidRPr="00F61C59">
        <w:rPr>
          <w:rFonts w:ascii="Times New Roman" w:eastAsia="Times New Roman" w:hAnsi="Times New Roman" w:cs="Times New Roman"/>
          <w:sz w:val="28"/>
          <w:szCs w:val="28"/>
        </w:rPr>
        <w:t xml:space="preserve"> Супрун А.Ф</w:t>
      </w:r>
      <w:r w:rsidR="0018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1B5D0" w14:textId="7A7CD3A5" w:rsidR="001805AC" w:rsidRPr="001805AC" w:rsidRDefault="001805AC" w:rsidP="00E4116F">
      <w:pPr>
        <w:tabs>
          <w:tab w:val="left" w:pos="4746"/>
          <w:tab w:val="left" w:pos="6840"/>
        </w:tabs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5878A07D" w14:textId="77777777" w:rsidR="001805AC" w:rsidRPr="001805AC" w:rsidRDefault="001805AC" w:rsidP="00E4116F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ind w:left="142" w:firstLine="142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766C1" w14:textId="77777777" w:rsidR="00420E70" w:rsidRDefault="00420E70" w:rsidP="00E4116F">
      <w:pPr>
        <w:tabs>
          <w:tab w:val="left" w:pos="4746"/>
          <w:tab w:val="left" w:pos="6840"/>
        </w:tabs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80914" w14:textId="4A98A51F" w:rsidR="001805AC" w:rsidRDefault="001805AC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3604A" w14:textId="77777777" w:rsidR="00F61C59" w:rsidRPr="00F61C59" w:rsidRDefault="00F61C59" w:rsidP="00E4116F">
      <w:p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C107B3" w14:textId="77777777" w:rsidR="001805AC" w:rsidRPr="001805AC" w:rsidRDefault="001805AC" w:rsidP="00E4116F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6D13B83" w14:textId="2ED8B4B1" w:rsidR="00BE287B" w:rsidRPr="00F61C59" w:rsidRDefault="001805AC" w:rsidP="00F61C59">
      <w:pPr>
        <w:numPr>
          <w:ilvl w:val="0"/>
          <w:numId w:val="1"/>
        </w:numPr>
        <w:suppressAutoHyphens/>
        <w:spacing w:line="240" w:lineRule="auto"/>
        <w:ind w:left="142"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1A109AE" w14:textId="2BE08CA0" w:rsidR="00996360" w:rsidRPr="00996360" w:rsidRDefault="001805AC" w:rsidP="00996360">
      <w:pPr>
        <w:pStyle w:val="1"/>
        <w:numPr>
          <w:ilvl w:val="0"/>
          <w:numId w:val="8"/>
        </w:numPr>
        <w:spacing w:before="0"/>
        <w:jc w:val="both"/>
        <w:rPr>
          <w:rFonts w:eastAsia="Times New Roman" w:cstheme="majorHAnsi"/>
          <w:sz w:val="28"/>
          <w:szCs w:val="28"/>
        </w:rPr>
      </w:pPr>
      <w:bookmarkStart w:id="0" w:name="_Toc145363624"/>
      <w:r w:rsidRPr="00EF615D">
        <w:rPr>
          <w:rFonts w:eastAsia="Times New Roman" w:cstheme="majorHAnsi"/>
          <w:sz w:val="28"/>
          <w:szCs w:val="28"/>
        </w:rPr>
        <w:lastRenderedPageBreak/>
        <w:t>Цель работы</w:t>
      </w:r>
      <w:bookmarkEnd w:id="0"/>
    </w:p>
    <w:p w14:paraId="33975ADF" w14:textId="77777777" w:rsidR="00EF059A" w:rsidRDefault="00F61C59" w:rsidP="00BE287B">
      <w:pPr>
        <w:pStyle w:val="a7"/>
        <w:ind w:left="0" w:firstLine="851"/>
      </w:pPr>
      <w:r>
        <w:t xml:space="preserve">Цель работы – </w:t>
      </w:r>
      <w:r w:rsidR="00EF059A">
        <w:t>изучить схемотехнику электрических фильтров, приобрести навыки снятия и исследования амплитудно-частотные характеристики (АЧХ) фильтров высоких частот, низких частот и полосовых (ФВЧ, ФНЧ и ПФ)</w:t>
      </w:r>
      <w:r>
        <w:t xml:space="preserve">. </w:t>
      </w:r>
      <w:r w:rsidR="00CE2463" w:rsidRPr="00CE2463">
        <w:t xml:space="preserve"> </w:t>
      </w:r>
    </w:p>
    <w:p w14:paraId="774C9B2E" w14:textId="0E281AC3" w:rsidR="00700DED" w:rsidRPr="00CE2463" w:rsidRDefault="00700DED" w:rsidP="00BE287B">
      <w:pPr>
        <w:pStyle w:val="a7"/>
        <w:ind w:left="0" w:firstLine="851"/>
      </w:pPr>
      <w:r w:rsidRPr="00CE2463">
        <w:rPr>
          <w:rFonts w:asciiTheme="majorHAnsi" w:hAnsiTheme="majorHAnsi" w:cstheme="majorHAnsi"/>
          <w:szCs w:val="28"/>
        </w:rPr>
        <w:t xml:space="preserve"> </w:t>
      </w:r>
    </w:p>
    <w:p w14:paraId="67E74F22" w14:textId="68778079" w:rsidR="001805AC" w:rsidRPr="00EF615D" w:rsidRDefault="00996360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1" w:name="_Toc145363625"/>
      <w:r>
        <w:rPr>
          <w:rFonts w:eastAsia="Times New Roman" w:cstheme="majorHAnsi"/>
          <w:sz w:val="28"/>
          <w:szCs w:val="28"/>
        </w:rPr>
        <w:t>2</w:t>
      </w:r>
      <w:r w:rsidR="001805AC" w:rsidRPr="00EF615D">
        <w:rPr>
          <w:rFonts w:eastAsia="Times New Roman" w:cstheme="majorHAnsi"/>
          <w:sz w:val="28"/>
          <w:szCs w:val="28"/>
        </w:rPr>
        <w:t>. Задачи</w:t>
      </w:r>
      <w:bookmarkEnd w:id="1"/>
    </w:p>
    <w:p w14:paraId="6A36BDFF" w14:textId="77777777" w:rsidR="006E2097" w:rsidRPr="006E2097" w:rsidRDefault="006E2097" w:rsidP="006E2097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bookmarkStart w:id="2" w:name="_Toc145363626"/>
      <w:r w:rsidRPr="006E2097"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  <w:t>1. Исследование простейших RC- и RL-фильтров высоких частот.</w:t>
      </w:r>
    </w:p>
    <w:p w14:paraId="5123C5B0" w14:textId="77777777" w:rsidR="006E2097" w:rsidRPr="006E2097" w:rsidRDefault="006E2097" w:rsidP="006E2097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 w:rsidRPr="006E2097"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  <w:t>2. Исследование простейших RC- и RL-фильтров низких частот.</w:t>
      </w:r>
    </w:p>
    <w:p w14:paraId="6463D9E9" w14:textId="5BACDCB3" w:rsidR="006E2097" w:rsidRDefault="006E2097" w:rsidP="006E2097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 w:rsidRPr="006E2097"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  <w:t>3. Исследование сложных Т- и П-образных ФВЧ и ФНЧ. Рис.2.</w:t>
      </w:r>
    </w:p>
    <w:p w14:paraId="119B9E57" w14:textId="174CF59A" w:rsidR="006E2097" w:rsidRPr="006E2097" w:rsidRDefault="006E2097" w:rsidP="006E2097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7E76C412" wp14:editId="0D00979F">
            <wp:extent cx="6480175" cy="19227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ABD7" w14:textId="77777777" w:rsidR="006E2097" w:rsidRPr="006E2097" w:rsidRDefault="006E2097" w:rsidP="006E2097">
      <w:pPr>
        <w:jc w:val="center"/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 w:rsidRPr="006E2097"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  <w:t>Рис.2</w:t>
      </w:r>
    </w:p>
    <w:p w14:paraId="05EC3C0A" w14:textId="1A1624E2" w:rsidR="006E2097" w:rsidRDefault="006E2097" w:rsidP="006E2097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 w:rsidRPr="006E2097"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  <w:t>4. Исследование простейших резонансных фильтров, рис.3.</w:t>
      </w:r>
    </w:p>
    <w:p w14:paraId="5E91AB32" w14:textId="49751922" w:rsidR="006E2097" w:rsidRPr="006E2097" w:rsidRDefault="006E2097" w:rsidP="006E2097">
      <w:pPr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2C51FF2D" wp14:editId="2196E04C">
            <wp:extent cx="6480175" cy="2197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E62B" w14:textId="52C7F272" w:rsidR="00EC5F8C" w:rsidRPr="006E2097" w:rsidRDefault="006E2097" w:rsidP="006E2097">
      <w:pPr>
        <w:jc w:val="center"/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</w:pPr>
      <w:r w:rsidRPr="006E2097">
        <w:rPr>
          <w:rFonts w:asciiTheme="majorHAnsi" w:eastAsiaTheme="majorEastAsia" w:hAnsiTheme="majorHAnsi" w:cstheme="majorBidi"/>
          <w:color w:val="000000" w:themeColor="accent1" w:themeShade="BF"/>
          <w:sz w:val="28"/>
          <w:szCs w:val="28"/>
        </w:rPr>
        <w:t>Рис. 3</w:t>
      </w:r>
    </w:p>
    <w:p w14:paraId="0240B5EF" w14:textId="07904AD9" w:rsidR="00135CB8" w:rsidRDefault="00135CB8" w:rsidP="00EC5F8C"/>
    <w:p w14:paraId="45942314" w14:textId="5F12823B" w:rsidR="00135CB8" w:rsidRDefault="00135CB8" w:rsidP="00EC5F8C"/>
    <w:p w14:paraId="641B0964" w14:textId="7C443A1C" w:rsidR="00135CB8" w:rsidRDefault="00135CB8" w:rsidP="00EC5F8C"/>
    <w:p w14:paraId="60763CE1" w14:textId="330A758E" w:rsidR="00135CB8" w:rsidRDefault="00135CB8" w:rsidP="00EC5F8C"/>
    <w:p w14:paraId="334C9F0E" w14:textId="1D7EA717" w:rsidR="00135CB8" w:rsidRDefault="00135CB8" w:rsidP="00EC5F8C"/>
    <w:p w14:paraId="1EDCF061" w14:textId="1CFE769B" w:rsidR="00135CB8" w:rsidRDefault="00135CB8" w:rsidP="00EC5F8C"/>
    <w:p w14:paraId="6918E914" w14:textId="7BB29D1F" w:rsidR="00135CB8" w:rsidRDefault="00135CB8" w:rsidP="00EC5F8C"/>
    <w:p w14:paraId="0E42ADF1" w14:textId="2F17BDCF" w:rsidR="00135CB8" w:rsidRDefault="00135CB8" w:rsidP="00EC5F8C"/>
    <w:p w14:paraId="3CD97E13" w14:textId="7EC66A80" w:rsidR="00135CB8" w:rsidRDefault="00135CB8" w:rsidP="00EC5F8C"/>
    <w:p w14:paraId="1CF0BB45" w14:textId="77777777" w:rsidR="00135CB8" w:rsidRPr="00EC5F8C" w:rsidRDefault="00135CB8" w:rsidP="00EC5F8C"/>
    <w:p w14:paraId="22259C8F" w14:textId="28E9C0EB" w:rsidR="0042052A" w:rsidRDefault="00996360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3</w:t>
      </w:r>
      <w:r w:rsidR="001805AC" w:rsidRPr="00EF615D">
        <w:rPr>
          <w:rFonts w:eastAsia="Times New Roman" w:cstheme="majorHAnsi"/>
          <w:sz w:val="28"/>
          <w:szCs w:val="28"/>
        </w:rPr>
        <w:t>.Основная часть</w:t>
      </w:r>
      <w:bookmarkEnd w:id="2"/>
    </w:p>
    <w:p w14:paraId="09F4297D" w14:textId="5FCF0907" w:rsidR="008931C7" w:rsidRDefault="008931C7" w:rsidP="008931C7">
      <w:pPr>
        <w:ind w:left="-284" w:right="566" w:firstLine="709"/>
        <w:jc w:val="right"/>
      </w:pPr>
      <w:r w:rsidRPr="00064B02">
        <w:rPr>
          <w:sz w:val="28"/>
        </w:rPr>
        <w:t>Таблицы для фильтров высоких частот</w:t>
      </w:r>
    </w:p>
    <w:p w14:paraId="4C637F0A" w14:textId="249A3B92" w:rsidR="008931C7" w:rsidRDefault="00064B02" w:rsidP="008931C7">
      <w:pPr>
        <w:ind w:left="-284" w:right="566" w:firstLine="709"/>
        <w:jc w:val="right"/>
      </w:pPr>
      <w:r w:rsidRPr="00064B02">
        <w:rPr>
          <w:noProof/>
          <w:sz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9D01E50" wp14:editId="2ABDAFC0">
            <wp:simplePos x="0" y="0"/>
            <wp:positionH relativeFrom="column">
              <wp:posOffset>-256052</wp:posOffset>
            </wp:positionH>
            <wp:positionV relativeFrom="paragraph">
              <wp:posOffset>94225</wp:posOffset>
            </wp:positionV>
            <wp:extent cx="5029200" cy="494033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D707C" w14:textId="5D89C15F" w:rsidR="008931C7" w:rsidRDefault="00064B02" w:rsidP="008931C7">
      <w:pPr>
        <w:ind w:left="-284" w:right="566" w:firstLine="709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E96D584" wp14:editId="46CD6353">
            <wp:simplePos x="0" y="0"/>
            <wp:positionH relativeFrom="page">
              <wp:posOffset>5363308</wp:posOffset>
            </wp:positionH>
            <wp:positionV relativeFrom="paragraph">
              <wp:posOffset>30578</wp:posOffset>
            </wp:positionV>
            <wp:extent cx="1955733" cy="4478215"/>
            <wp:effectExtent l="0" t="0" r="698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90" cy="4491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11452" w14:textId="73A00918" w:rsidR="008931C7" w:rsidRDefault="008931C7" w:rsidP="008931C7">
      <w:pPr>
        <w:ind w:left="-284" w:right="566" w:firstLine="709"/>
        <w:jc w:val="right"/>
      </w:pPr>
    </w:p>
    <w:p w14:paraId="44956E5F" w14:textId="77777777" w:rsidR="008931C7" w:rsidRDefault="008931C7" w:rsidP="008931C7">
      <w:pPr>
        <w:ind w:left="-284" w:right="566" w:firstLine="709"/>
        <w:jc w:val="right"/>
      </w:pPr>
    </w:p>
    <w:p w14:paraId="4BE5362E" w14:textId="35E1893E" w:rsidR="008931C7" w:rsidRDefault="008931C7" w:rsidP="008931C7">
      <w:pPr>
        <w:ind w:left="-284" w:right="566" w:firstLine="709"/>
        <w:jc w:val="right"/>
      </w:pPr>
    </w:p>
    <w:p w14:paraId="7B105825" w14:textId="77777777" w:rsidR="008931C7" w:rsidRDefault="008931C7" w:rsidP="008931C7">
      <w:pPr>
        <w:ind w:left="-284" w:right="566" w:firstLine="709"/>
        <w:jc w:val="right"/>
      </w:pPr>
    </w:p>
    <w:p w14:paraId="7F19ED8B" w14:textId="0F7E2AD9" w:rsidR="00D049AA" w:rsidRDefault="00D049AA" w:rsidP="008931C7">
      <w:pPr>
        <w:ind w:left="-284" w:right="566" w:firstLine="709"/>
        <w:jc w:val="right"/>
      </w:pPr>
    </w:p>
    <w:p w14:paraId="763E7B21" w14:textId="5D1B9D24" w:rsidR="008931C7" w:rsidRDefault="008931C7" w:rsidP="008931C7">
      <w:pPr>
        <w:ind w:left="-284" w:right="566" w:firstLine="709"/>
        <w:jc w:val="right"/>
      </w:pPr>
    </w:p>
    <w:p w14:paraId="07686452" w14:textId="4ADD4307" w:rsidR="008931C7" w:rsidRDefault="008931C7" w:rsidP="008931C7">
      <w:pPr>
        <w:ind w:left="-284" w:right="566" w:firstLine="709"/>
        <w:jc w:val="right"/>
      </w:pPr>
    </w:p>
    <w:p w14:paraId="256147F3" w14:textId="2011F80A" w:rsidR="008931C7" w:rsidRDefault="008931C7" w:rsidP="008931C7">
      <w:pPr>
        <w:ind w:left="-284" w:right="566" w:firstLine="709"/>
        <w:jc w:val="right"/>
      </w:pPr>
    </w:p>
    <w:p w14:paraId="6C656B66" w14:textId="09D62B1C" w:rsidR="008931C7" w:rsidRDefault="008931C7" w:rsidP="008931C7">
      <w:pPr>
        <w:ind w:left="-284" w:right="566" w:firstLine="709"/>
        <w:jc w:val="right"/>
      </w:pPr>
    </w:p>
    <w:p w14:paraId="784078CE" w14:textId="5C677A69" w:rsidR="008931C7" w:rsidRDefault="008931C7" w:rsidP="008931C7">
      <w:pPr>
        <w:ind w:left="-284" w:right="566" w:firstLine="709"/>
        <w:jc w:val="right"/>
      </w:pPr>
    </w:p>
    <w:p w14:paraId="08CFE67D" w14:textId="2ACA02CF" w:rsidR="008931C7" w:rsidRDefault="008931C7" w:rsidP="008931C7">
      <w:pPr>
        <w:ind w:left="-284" w:right="566" w:firstLine="709"/>
        <w:jc w:val="right"/>
      </w:pPr>
    </w:p>
    <w:p w14:paraId="22DA77EC" w14:textId="32375F78" w:rsidR="008931C7" w:rsidRDefault="008931C7" w:rsidP="008931C7">
      <w:pPr>
        <w:ind w:left="-284" w:right="566" w:firstLine="709"/>
        <w:jc w:val="right"/>
      </w:pPr>
    </w:p>
    <w:p w14:paraId="1156440E" w14:textId="357D8F2C" w:rsidR="008931C7" w:rsidRDefault="008931C7" w:rsidP="008931C7">
      <w:pPr>
        <w:ind w:left="-284" w:right="566" w:firstLine="709"/>
        <w:jc w:val="right"/>
      </w:pPr>
    </w:p>
    <w:p w14:paraId="2CEA6CC4" w14:textId="385B769E" w:rsidR="008931C7" w:rsidRDefault="008931C7" w:rsidP="008931C7">
      <w:pPr>
        <w:ind w:left="-284" w:right="566" w:firstLine="709"/>
        <w:jc w:val="right"/>
      </w:pPr>
    </w:p>
    <w:p w14:paraId="27E255F4" w14:textId="31084137" w:rsidR="008931C7" w:rsidRDefault="008931C7" w:rsidP="008931C7">
      <w:pPr>
        <w:ind w:left="-284" w:right="566" w:firstLine="709"/>
        <w:jc w:val="right"/>
      </w:pPr>
    </w:p>
    <w:p w14:paraId="24BAB113" w14:textId="2927F46E" w:rsidR="008931C7" w:rsidRDefault="008931C7" w:rsidP="008931C7">
      <w:pPr>
        <w:ind w:left="-284" w:right="566" w:firstLine="709"/>
        <w:jc w:val="right"/>
      </w:pPr>
    </w:p>
    <w:p w14:paraId="7CD8E138" w14:textId="27452991" w:rsidR="008931C7" w:rsidRDefault="008931C7" w:rsidP="008931C7">
      <w:pPr>
        <w:ind w:left="-284" w:right="566" w:firstLine="709"/>
        <w:jc w:val="right"/>
      </w:pPr>
    </w:p>
    <w:p w14:paraId="23585BD8" w14:textId="0FC841D7" w:rsidR="008931C7" w:rsidRDefault="008931C7" w:rsidP="008931C7">
      <w:pPr>
        <w:ind w:left="-284" w:right="566" w:firstLine="709"/>
        <w:jc w:val="right"/>
      </w:pPr>
    </w:p>
    <w:p w14:paraId="10929CD1" w14:textId="38791C7A" w:rsidR="008931C7" w:rsidRDefault="008931C7" w:rsidP="008931C7">
      <w:pPr>
        <w:ind w:left="-284" w:right="566" w:firstLine="709"/>
        <w:jc w:val="right"/>
      </w:pPr>
    </w:p>
    <w:p w14:paraId="26267958" w14:textId="134D37BA" w:rsidR="008931C7" w:rsidRDefault="008931C7" w:rsidP="008931C7">
      <w:pPr>
        <w:ind w:left="-284" w:right="566" w:firstLine="709"/>
        <w:jc w:val="right"/>
      </w:pPr>
    </w:p>
    <w:p w14:paraId="7ED41660" w14:textId="145FA55A" w:rsidR="008931C7" w:rsidRDefault="00064B02" w:rsidP="008931C7">
      <w:pPr>
        <w:ind w:left="-284" w:right="566" w:firstLine="709"/>
        <w:jc w:val="right"/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AC9E9D3" wp14:editId="2ED3C6A1">
            <wp:simplePos x="0" y="0"/>
            <wp:positionH relativeFrom="column">
              <wp:posOffset>-229235</wp:posOffset>
            </wp:positionH>
            <wp:positionV relativeFrom="paragraph">
              <wp:posOffset>217023</wp:posOffset>
            </wp:positionV>
            <wp:extent cx="3290570" cy="2279650"/>
            <wp:effectExtent l="0" t="0" r="5080" b="635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928CE" w14:textId="19308589" w:rsidR="008931C7" w:rsidRDefault="00064B02" w:rsidP="008931C7">
      <w:pPr>
        <w:ind w:left="-284" w:right="566" w:firstLine="709"/>
        <w:jc w:val="right"/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3D1FD90" wp14:editId="01CDCDD9">
            <wp:simplePos x="0" y="0"/>
            <wp:positionH relativeFrom="column">
              <wp:posOffset>3154045</wp:posOffset>
            </wp:positionH>
            <wp:positionV relativeFrom="paragraph">
              <wp:posOffset>39614</wp:posOffset>
            </wp:positionV>
            <wp:extent cx="3599180" cy="2197735"/>
            <wp:effectExtent l="0" t="0" r="127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1F746" w14:textId="2AE9F7CD" w:rsidR="008931C7" w:rsidRDefault="008931C7" w:rsidP="008931C7">
      <w:pPr>
        <w:ind w:left="-284" w:right="566" w:firstLine="709"/>
        <w:jc w:val="right"/>
      </w:pPr>
    </w:p>
    <w:p w14:paraId="68A93DF2" w14:textId="09EA6825" w:rsidR="008931C7" w:rsidRDefault="008931C7" w:rsidP="008931C7">
      <w:pPr>
        <w:ind w:left="-284" w:right="566" w:firstLine="709"/>
        <w:jc w:val="right"/>
      </w:pPr>
    </w:p>
    <w:p w14:paraId="6BF380D9" w14:textId="77A2EB1B" w:rsidR="008931C7" w:rsidRDefault="008931C7" w:rsidP="008931C7">
      <w:pPr>
        <w:ind w:left="-284" w:right="566" w:firstLine="709"/>
        <w:jc w:val="right"/>
      </w:pPr>
    </w:p>
    <w:p w14:paraId="402268C3" w14:textId="7899BDD8" w:rsidR="008931C7" w:rsidRDefault="008931C7" w:rsidP="008931C7">
      <w:pPr>
        <w:ind w:left="-284" w:right="566" w:firstLine="709"/>
        <w:jc w:val="right"/>
      </w:pPr>
    </w:p>
    <w:p w14:paraId="13DB4062" w14:textId="5D41AE78" w:rsidR="008931C7" w:rsidRDefault="008931C7" w:rsidP="008931C7">
      <w:pPr>
        <w:ind w:left="-284" w:right="566" w:firstLine="709"/>
        <w:jc w:val="right"/>
      </w:pPr>
    </w:p>
    <w:p w14:paraId="3BCF0B49" w14:textId="10F0B342" w:rsidR="008931C7" w:rsidRDefault="008931C7" w:rsidP="008931C7">
      <w:pPr>
        <w:ind w:left="-284" w:right="566" w:firstLine="709"/>
        <w:jc w:val="right"/>
      </w:pPr>
    </w:p>
    <w:p w14:paraId="1C0358A7" w14:textId="2184B2DF" w:rsidR="008931C7" w:rsidRDefault="008931C7" w:rsidP="008931C7">
      <w:pPr>
        <w:ind w:left="-284" w:right="566" w:firstLine="709"/>
        <w:jc w:val="right"/>
      </w:pPr>
    </w:p>
    <w:p w14:paraId="7ACECA0F" w14:textId="6A2A925D" w:rsidR="008931C7" w:rsidRDefault="008931C7" w:rsidP="008931C7">
      <w:pPr>
        <w:ind w:left="-284" w:right="566" w:firstLine="709"/>
        <w:jc w:val="right"/>
      </w:pPr>
    </w:p>
    <w:p w14:paraId="7E3DEFCB" w14:textId="77777777" w:rsidR="008931C7" w:rsidRDefault="008931C7" w:rsidP="008931C7">
      <w:pPr>
        <w:ind w:left="-284" w:right="566" w:firstLine="709"/>
        <w:jc w:val="right"/>
      </w:pPr>
    </w:p>
    <w:p w14:paraId="2D3D2146" w14:textId="013BEF68" w:rsidR="008931C7" w:rsidRDefault="008931C7" w:rsidP="008931C7">
      <w:pPr>
        <w:ind w:firstLine="851"/>
      </w:pPr>
    </w:p>
    <w:p w14:paraId="53C79787" w14:textId="2B0CFA73" w:rsidR="008931C7" w:rsidRDefault="008931C7" w:rsidP="008931C7">
      <w:pPr>
        <w:ind w:firstLine="851"/>
      </w:pPr>
    </w:p>
    <w:p w14:paraId="507D11E7" w14:textId="37D175F3" w:rsidR="008931C7" w:rsidRPr="0079740A" w:rsidRDefault="008931C7" w:rsidP="008931C7">
      <w:pPr>
        <w:ind w:right="566" w:firstLine="709"/>
        <w:jc w:val="right"/>
        <w:rPr>
          <w:sz w:val="28"/>
        </w:rPr>
      </w:pPr>
      <w:r w:rsidRPr="0079740A">
        <w:rPr>
          <w:sz w:val="28"/>
        </w:rPr>
        <w:lastRenderedPageBreak/>
        <w:t>Таблицы</w:t>
      </w:r>
      <w:r w:rsidR="0079740A" w:rsidRPr="00064B02">
        <w:rPr>
          <w:sz w:val="28"/>
        </w:rPr>
        <w:t xml:space="preserve"> </w:t>
      </w:r>
      <w:r w:rsidR="0079740A">
        <w:rPr>
          <w:sz w:val="28"/>
        </w:rPr>
        <w:t>и графики</w:t>
      </w:r>
      <w:r w:rsidRPr="0079740A">
        <w:rPr>
          <w:sz w:val="28"/>
        </w:rPr>
        <w:t xml:space="preserve"> для фильтров низких частот </w:t>
      </w:r>
    </w:p>
    <w:p w14:paraId="15685C8A" w14:textId="23A2281A" w:rsidR="008931C7" w:rsidRDefault="0076107D" w:rsidP="008931C7">
      <w:pPr>
        <w:ind w:right="566" w:firstLine="709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7B0314B" wp14:editId="10713641">
            <wp:simplePos x="0" y="0"/>
            <wp:positionH relativeFrom="column">
              <wp:posOffset>4588461</wp:posOffset>
            </wp:positionH>
            <wp:positionV relativeFrom="paragraph">
              <wp:posOffset>152937</wp:posOffset>
            </wp:positionV>
            <wp:extent cx="2303585" cy="5166995"/>
            <wp:effectExtent l="0" t="0" r="190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226" cy="5168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1C7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057F3CA" wp14:editId="600BF978">
            <wp:simplePos x="0" y="0"/>
            <wp:positionH relativeFrom="column">
              <wp:posOffset>-339432</wp:posOffset>
            </wp:positionH>
            <wp:positionV relativeFrom="paragraph">
              <wp:posOffset>76347</wp:posOffset>
            </wp:positionV>
            <wp:extent cx="4867240" cy="5203532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40" cy="52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C9AD8" w14:textId="2FC7EB7F" w:rsidR="008931C7" w:rsidRDefault="008931C7" w:rsidP="008931C7">
      <w:pPr>
        <w:ind w:right="566" w:firstLine="709"/>
        <w:jc w:val="right"/>
      </w:pPr>
    </w:p>
    <w:p w14:paraId="01AA9BB0" w14:textId="0AF2466F" w:rsidR="008931C7" w:rsidRDefault="008931C7" w:rsidP="008931C7">
      <w:pPr>
        <w:ind w:right="566" w:firstLine="709"/>
        <w:jc w:val="right"/>
      </w:pPr>
    </w:p>
    <w:p w14:paraId="2EB9C037" w14:textId="1974BE9C" w:rsidR="008931C7" w:rsidRDefault="008931C7" w:rsidP="008931C7">
      <w:pPr>
        <w:ind w:right="566" w:firstLine="709"/>
        <w:jc w:val="right"/>
      </w:pPr>
    </w:p>
    <w:p w14:paraId="25C2E9E5" w14:textId="4193B445" w:rsidR="008931C7" w:rsidRDefault="008931C7" w:rsidP="008931C7">
      <w:pPr>
        <w:ind w:right="566" w:firstLine="709"/>
        <w:jc w:val="right"/>
      </w:pPr>
    </w:p>
    <w:p w14:paraId="5A77947E" w14:textId="38888AA1" w:rsidR="008931C7" w:rsidRDefault="008931C7" w:rsidP="008931C7">
      <w:pPr>
        <w:ind w:right="566" w:firstLine="709"/>
        <w:jc w:val="right"/>
      </w:pPr>
    </w:p>
    <w:p w14:paraId="693B08B2" w14:textId="18C97613" w:rsidR="008931C7" w:rsidRDefault="008931C7" w:rsidP="008931C7">
      <w:pPr>
        <w:ind w:right="566" w:firstLine="709"/>
        <w:jc w:val="right"/>
      </w:pPr>
    </w:p>
    <w:p w14:paraId="03C36F7A" w14:textId="7B98541D" w:rsidR="008931C7" w:rsidRDefault="008931C7" w:rsidP="008931C7">
      <w:pPr>
        <w:ind w:right="566" w:firstLine="709"/>
        <w:jc w:val="right"/>
      </w:pPr>
    </w:p>
    <w:p w14:paraId="1DDFD09A" w14:textId="2E52655C" w:rsidR="008931C7" w:rsidRDefault="008931C7" w:rsidP="008931C7">
      <w:pPr>
        <w:ind w:right="566" w:firstLine="709"/>
        <w:jc w:val="right"/>
      </w:pPr>
    </w:p>
    <w:p w14:paraId="2A0743DA" w14:textId="437183D3" w:rsidR="008931C7" w:rsidRDefault="008931C7" w:rsidP="008931C7">
      <w:pPr>
        <w:ind w:right="566" w:firstLine="709"/>
        <w:jc w:val="right"/>
      </w:pPr>
    </w:p>
    <w:p w14:paraId="74DB1376" w14:textId="76BAA702" w:rsidR="008931C7" w:rsidRDefault="008931C7" w:rsidP="008931C7">
      <w:pPr>
        <w:ind w:right="566" w:firstLine="709"/>
        <w:jc w:val="right"/>
      </w:pPr>
    </w:p>
    <w:p w14:paraId="71A5FEE5" w14:textId="08308B1C" w:rsidR="008931C7" w:rsidRDefault="008931C7" w:rsidP="008931C7">
      <w:pPr>
        <w:ind w:right="566" w:firstLine="709"/>
        <w:jc w:val="right"/>
      </w:pPr>
    </w:p>
    <w:p w14:paraId="495564A6" w14:textId="77777777" w:rsidR="008931C7" w:rsidRDefault="008931C7" w:rsidP="008931C7">
      <w:pPr>
        <w:ind w:right="566" w:firstLine="709"/>
        <w:jc w:val="right"/>
      </w:pPr>
    </w:p>
    <w:p w14:paraId="158B966D" w14:textId="27169CA8" w:rsidR="008931C7" w:rsidRDefault="008931C7" w:rsidP="008931C7">
      <w:pPr>
        <w:ind w:right="566" w:firstLine="709"/>
        <w:jc w:val="right"/>
      </w:pPr>
    </w:p>
    <w:p w14:paraId="29849054" w14:textId="5DA1C24D" w:rsidR="008931C7" w:rsidRDefault="008931C7" w:rsidP="008931C7">
      <w:pPr>
        <w:ind w:right="566" w:firstLine="709"/>
        <w:jc w:val="right"/>
      </w:pPr>
    </w:p>
    <w:p w14:paraId="21A7F15F" w14:textId="42E3847B" w:rsidR="008931C7" w:rsidRDefault="008931C7" w:rsidP="008931C7">
      <w:pPr>
        <w:ind w:right="566" w:firstLine="709"/>
        <w:jc w:val="right"/>
      </w:pPr>
    </w:p>
    <w:p w14:paraId="2D5E3AA7" w14:textId="12FCD596" w:rsidR="008931C7" w:rsidRDefault="008931C7" w:rsidP="008931C7">
      <w:pPr>
        <w:ind w:right="566" w:firstLine="709"/>
        <w:jc w:val="right"/>
      </w:pPr>
    </w:p>
    <w:p w14:paraId="089AA8D2" w14:textId="304B4526" w:rsidR="008931C7" w:rsidRDefault="008931C7" w:rsidP="008931C7">
      <w:pPr>
        <w:ind w:right="566" w:firstLine="709"/>
        <w:jc w:val="right"/>
      </w:pPr>
    </w:p>
    <w:p w14:paraId="52A899DF" w14:textId="2923DC66" w:rsidR="008931C7" w:rsidRDefault="008931C7" w:rsidP="008931C7">
      <w:pPr>
        <w:ind w:right="566" w:firstLine="709"/>
        <w:jc w:val="right"/>
      </w:pPr>
    </w:p>
    <w:p w14:paraId="5FCB0D78" w14:textId="0BD09B53" w:rsidR="008931C7" w:rsidRDefault="008931C7" w:rsidP="008931C7">
      <w:pPr>
        <w:ind w:right="566" w:firstLine="709"/>
        <w:jc w:val="right"/>
      </w:pPr>
    </w:p>
    <w:p w14:paraId="5CE373C0" w14:textId="1CDC7A39" w:rsidR="008931C7" w:rsidRDefault="008931C7" w:rsidP="008931C7">
      <w:pPr>
        <w:ind w:right="566" w:firstLine="709"/>
        <w:jc w:val="right"/>
      </w:pPr>
    </w:p>
    <w:p w14:paraId="51499EA5" w14:textId="77777777" w:rsidR="008931C7" w:rsidRPr="008931C7" w:rsidRDefault="008931C7" w:rsidP="008931C7">
      <w:pPr>
        <w:ind w:right="566" w:firstLine="709"/>
        <w:jc w:val="right"/>
        <w:rPr>
          <w:rFonts w:asciiTheme="majorHAnsi" w:eastAsia="Times New Roman" w:hAnsiTheme="majorHAnsi" w:cstheme="majorHAnsi"/>
          <w:sz w:val="28"/>
          <w:szCs w:val="28"/>
        </w:rPr>
      </w:pPr>
    </w:p>
    <w:p w14:paraId="2BF0D08A" w14:textId="623B080B" w:rsidR="008931C7" w:rsidRDefault="008931C7" w:rsidP="008931C7">
      <w:pPr>
        <w:ind w:firstLine="851"/>
      </w:pPr>
    </w:p>
    <w:p w14:paraId="0DB08330" w14:textId="30334018" w:rsidR="0076107D" w:rsidRDefault="0076107D" w:rsidP="008931C7">
      <w:pPr>
        <w:ind w:firstLine="851"/>
      </w:pPr>
    </w:p>
    <w:p w14:paraId="392EA2F9" w14:textId="62F95F3A" w:rsidR="0076107D" w:rsidRDefault="0076107D" w:rsidP="008931C7">
      <w:pPr>
        <w:ind w:firstLine="851"/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3C7200C" wp14:editId="59251605">
            <wp:simplePos x="0" y="0"/>
            <wp:positionH relativeFrom="margin">
              <wp:posOffset>3658870</wp:posOffset>
            </wp:positionH>
            <wp:positionV relativeFrom="paragraph">
              <wp:posOffset>0</wp:posOffset>
            </wp:positionV>
            <wp:extent cx="3108690" cy="2125972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690" cy="2125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ECA975A" wp14:editId="3D1D5A39">
            <wp:simplePos x="0" y="0"/>
            <wp:positionH relativeFrom="margin">
              <wp:posOffset>0</wp:posOffset>
            </wp:positionH>
            <wp:positionV relativeFrom="paragraph">
              <wp:posOffset>115570</wp:posOffset>
            </wp:positionV>
            <wp:extent cx="3542944" cy="2170821"/>
            <wp:effectExtent l="0" t="0" r="63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80" cy="217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D48E5" w14:textId="21724638" w:rsidR="0076107D" w:rsidRDefault="0076107D" w:rsidP="008931C7">
      <w:pPr>
        <w:ind w:firstLine="851"/>
      </w:pPr>
    </w:p>
    <w:p w14:paraId="37FCA1B2" w14:textId="71D3EAD9" w:rsidR="0076107D" w:rsidRDefault="0076107D" w:rsidP="008931C7">
      <w:pPr>
        <w:ind w:firstLine="851"/>
      </w:pPr>
    </w:p>
    <w:p w14:paraId="69E58815" w14:textId="25A27435" w:rsidR="0076107D" w:rsidRDefault="0076107D" w:rsidP="008931C7">
      <w:pPr>
        <w:ind w:firstLine="851"/>
      </w:pPr>
    </w:p>
    <w:p w14:paraId="6450E247" w14:textId="0E05B382" w:rsidR="0076107D" w:rsidRDefault="0076107D" w:rsidP="008931C7">
      <w:pPr>
        <w:ind w:firstLine="851"/>
      </w:pPr>
    </w:p>
    <w:p w14:paraId="0BC4436B" w14:textId="035B1466" w:rsidR="0076107D" w:rsidRDefault="0076107D" w:rsidP="008931C7">
      <w:pPr>
        <w:ind w:firstLine="851"/>
      </w:pPr>
    </w:p>
    <w:p w14:paraId="582A4D31" w14:textId="69E03D38" w:rsidR="0076107D" w:rsidRDefault="0076107D" w:rsidP="008931C7">
      <w:pPr>
        <w:ind w:firstLine="851"/>
      </w:pPr>
    </w:p>
    <w:p w14:paraId="5A99872D" w14:textId="4EE3B086" w:rsidR="0076107D" w:rsidRDefault="0076107D" w:rsidP="008931C7">
      <w:pPr>
        <w:ind w:firstLine="851"/>
      </w:pPr>
    </w:p>
    <w:p w14:paraId="0FF7E318" w14:textId="33CFBE1A" w:rsidR="0076107D" w:rsidRDefault="0076107D" w:rsidP="008931C7">
      <w:pPr>
        <w:ind w:firstLine="851"/>
      </w:pPr>
    </w:p>
    <w:p w14:paraId="43BCAFA1" w14:textId="38AA9891" w:rsidR="0076107D" w:rsidRDefault="0076107D" w:rsidP="008931C7">
      <w:pPr>
        <w:ind w:firstLine="851"/>
      </w:pPr>
    </w:p>
    <w:p w14:paraId="03ABCDCB" w14:textId="7102936C" w:rsidR="0076107D" w:rsidRDefault="0076107D" w:rsidP="008931C7">
      <w:pPr>
        <w:ind w:firstLine="851"/>
      </w:pPr>
    </w:p>
    <w:p w14:paraId="0ADE9CA9" w14:textId="77777777" w:rsidR="0076107D" w:rsidRDefault="0076107D" w:rsidP="008931C7">
      <w:pPr>
        <w:ind w:firstLine="851"/>
      </w:pPr>
    </w:p>
    <w:p w14:paraId="00ECECB7" w14:textId="4AE8D46E" w:rsidR="008931C7" w:rsidRDefault="008931C7" w:rsidP="008931C7">
      <w:pPr>
        <w:ind w:firstLine="851"/>
      </w:pPr>
    </w:p>
    <w:p w14:paraId="4AA678C7" w14:textId="77777777" w:rsidR="00625F4C" w:rsidRDefault="00625F4C" w:rsidP="00064B02">
      <w:pPr>
        <w:ind w:firstLine="851"/>
        <w:jc w:val="right"/>
        <w:rPr>
          <w:sz w:val="28"/>
        </w:rPr>
      </w:pPr>
    </w:p>
    <w:p w14:paraId="7D200173" w14:textId="6EF86779" w:rsidR="00064B02" w:rsidRPr="00064B02" w:rsidRDefault="00064B02" w:rsidP="00064B02">
      <w:pPr>
        <w:ind w:firstLine="851"/>
        <w:jc w:val="right"/>
        <w:rPr>
          <w:sz w:val="28"/>
        </w:rPr>
      </w:pPr>
      <w:r w:rsidRPr="00064B02">
        <w:rPr>
          <w:sz w:val="28"/>
        </w:rPr>
        <w:lastRenderedPageBreak/>
        <w:t>Третий пункт</w:t>
      </w:r>
    </w:p>
    <w:p w14:paraId="0489D109" w14:textId="08E36460" w:rsidR="00064B02" w:rsidRDefault="00064B02" w:rsidP="008931C7">
      <w:pPr>
        <w:ind w:firstLine="851"/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308BBA62" wp14:editId="526ED235">
            <wp:simplePos x="0" y="0"/>
            <wp:positionH relativeFrom="column">
              <wp:posOffset>4775640</wp:posOffset>
            </wp:positionH>
            <wp:positionV relativeFrom="paragraph">
              <wp:posOffset>211407</wp:posOffset>
            </wp:positionV>
            <wp:extent cx="2057009" cy="2442290"/>
            <wp:effectExtent l="0" t="0" r="63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009" cy="24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B02"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3BB91282" wp14:editId="7B463F3E">
            <wp:simplePos x="0" y="0"/>
            <wp:positionH relativeFrom="column">
              <wp:posOffset>-159434</wp:posOffset>
            </wp:positionH>
            <wp:positionV relativeFrom="paragraph">
              <wp:posOffset>135744</wp:posOffset>
            </wp:positionV>
            <wp:extent cx="4735210" cy="2450123"/>
            <wp:effectExtent l="0" t="0" r="8255" b="762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10" cy="245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1836DF" w14:textId="6F97B952" w:rsidR="00064B02" w:rsidRDefault="00064B02" w:rsidP="008931C7">
      <w:pPr>
        <w:ind w:firstLine="851"/>
      </w:pPr>
    </w:p>
    <w:p w14:paraId="67AF99F8" w14:textId="73902DFD" w:rsidR="00064B02" w:rsidRDefault="00064B02" w:rsidP="008931C7">
      <w:pPr>
        <w:ind w:firstLine="851"/>
      </w:pPr>
    </w:p>
    <w:p w14:paraId="1FE374FE" w14:textId="68FA7B5A" w:rsidR="00064B02" w:rsidRDefault="00064B02" w:rsidP="008931C7">
      <w:pPr>
        <w:ind w:firstLine="851"/>
      </w:pPr>
    </w:p>
    <w:p w14:paraId="0C94CB13" w14:textId="12CC7AFD" w:rsidR="00064B02" w:rsidRDefault="00064B02" w:rsidP="008931C7">
      <w:pPr>
        <w:ind w:firstLine="851"/>
      </w:pPr>
    </w:p>
    <w:p w14:paraId="6E5298DF" w14:textId="3620251A" w:rsidR="00064B02" w:rsidRDefault="00064B02" w:rsidP="008931C7">
      <w:pPr>
        <w:ind w:firstLine="851"/>
      </w:pPr>
    </w:p>
    <w:p w14:paraId="60A2FE31" w14:textId="22ED94B1" w:rsidR="00064B02" w:rsidRDefault="00064B02" w:rsidP="008931C7">
      <w:pPr>
        <w:ind w:firstLine="851"/>
      </w:pPr>
    </w:p>
    <w:p w14:paraId="28B95AD2" w14:textId="38CD56FD" w:rsidR="00064B02" w:rsidRDefault="00064B02" w:rsidP="008931C7">
      <w:pPr>
        <w:ind w:firstLine="851"/>
      </w:pPr>
    </w:p>
    <w:p w14:paraId="024EDA53" w14:textId="261A4D17" w:rsidR="00064B02" w:rsidRDefault="00064B02" w:rsidP="008931C7">
      <w:pPr>
        <w:ind w:firstLine="851"/>
      </w:pPr>
    </w:p>
    <w:p w14:paraId="5A0C21E8" w14:textId="11B990A6" w:rsidR="00064B02" w:rsidRDefault="00064B02" w:rsidP="008931C7">
      <w:pPr>
        <w:ind w:firstLine="851"/>
      </w:pPr>
    </w:p>
    <w:p w14:paraId="52C070ED" w14:textId="77777777" w:rsidR="00064B02" w:rsidRDefault="00064B02" w:rsidP="008931C7">
      <w:pPr>
        <w:ind w:firstLine="851"/>
      </w:pPr>
    </w:p>
    <w:p w14:paraId="3CC8D5D7" w14:textId="3966EB2E" w:rsidR="00064B02" w:rsidRDefault="00625F4C" w:rsidP="008931C7">
      <w:pPr>
        <w:ind w:firstLine="851"/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47A25B1B" wp14:editId="0AC6F68D">
            <wp:simplePos x="0" y="0"/>
            <wp:positionH relativeFrom="column">
              <wp:posOffset>350276</wp:posOffset>
            </wp:positionH>
            <wp:positionV relativeFrom="paragraph">
              <wp:posOffset>62913</wp:posOffset>
            </wp:positionV>
            <wp:extent cx="6259606" cy="2227384"/>
            <wp:effectExtent l="0" t="0" r="8255" b="190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5" r="3396" b="3595"/>
                    <a:stretch/>
                  </pic:blipFill>
                  <pic:spPr bwMode="auto">
                    <a:xfrm>
                      <a:off x="0" y="0"/>
                      <a:ext cx="6259606" cy="222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1614E" w14:textId="3C5909B2" w:rsidR="008931C7" w:rsidRDefault="008931C7" w:rsidP="00625F4C">
      <w:pPr>
        <w:ind w:firstLine="851"/>
        <w:jc w:val="center"/>
      </w:pPr>
    </w:p>
    <w:p w14:paraId="3ED5BE2B" w14:textId="1E8A9A56" w:rsidR="00625F4C" w:rsidRDefault="00625F4C" w:rsidP="00625F4C">
      <w:pPr>
        <w:ind w:firstLine="851"/>
        <w:jc w:val="center"/>
      </w:pPr>
    </w:p>
    <w:p w14:paraId="464F9215" w14:textId="75A41C59" w:rsidR="00625F4C" w:rsidRDefault="00625F4C" w:rsidP="00625F4C">
      <w:pPr>
        <w:ind w:firstLine="851"/>
        <w:jc w:val="center"/>
      </w:pPr>
    </w:p>
    <w:p w14:paraId="33E071AD" w14:textId="4475D0B1" w:rsidR="00625F4C" w:rsidRDefault="00625F4C" w:rsidP="00625F4C">
      <w:pPr>
        <w:ind w:firstLine="851"/>
        <w:jc w:val="center"/>
      </w:pPr>
    </w:p>
    <w:p w14:paraId="76D3DDC8" w14:textId="38F02670" w:rsidR="00625F4C" w:rsidRDefault="00625F4C" w:rsidP="00625F4C">
      <w:pPr>
        <w:ind w:firstLine="851"/>
        <w:jc w:val="center"/>
      </w:pPr>
    </w:p>
    <w:p w14:paraId="6FFF5600" w14:textId="31932A7F" w:rsidR="00625F4C" w:rsidRDefault="00625F4C" w:rsidP="00625F4C">
      <w:pPr>
        <w:ind w:firstLine="851"/>
        <w:jc w:val="center"/>
      </w:pPr>
    </w:p>
    <w:p w14:paraId="75D22492" w14:textId="19D1FE76" w:rsidR="00625F4C" w:rsidRDefault="00625F4C" w:rsidP="00625F4C">
      <w:pPr>
        <w:ind w:firstLine="851"/>
        <w:jc w:val="center"/>
      </w:pPr>
    </w:p>
    <w:p w14:paraId="281BAD71" w14:textId="48D980D9" w:rsidR="00625F4C" w:rsidRDefault="00625F4C" w:rsidP="00625F4C">
      <w:pPr>
        <w:ind w:firstLine="851"/>
        <w:jc w:val="center"/>
      </w:pPr>
    </w:p>
    <w:p w14:paraId="5B30D288" w14:textId="7B09931B" w:rsidR="00625F4C" w:rsidRDefault="00625F4C" w:rsidP="00625F4C">
      <w:pPr>
        <w:ind w:firstLine="851"/>
        <w:jc w:val="center"/>
      </w:pPr>
    </w:p>
    <w:p w14:paraId="563996EE" w14:textId="77777777" w:rsidR="00EC44EC" w:rsidRDefault="00EC44EC" w:rsidP="00625F4C">
      <w:pPr>
        <w:ind w:firstLine="851"/>
        <w:jc w:val="right"/>
        <w:rPr>
          <w:sz w:val="28"/>
        </w:rPr>
      </w:pPr>
    </w:p>
    <w:p w14:paraId="513C4A86" w14:textId="77777777" w:rsidR="00EC44EC" w:rsidRDefault="00EC44EC" w:rsidP="00625F4C">
      <w:pPr>
        <w:ind w:firstLine="851"/>
        <w:jc w:val="right"/>
        <w:rPr>
          <w:sz w:val="28"/>
        </w:rPr>
      </w:pPr>
    </w:p>
    <w:p w14:paraId="6F6C5163" w14:textId="7A6008BE" w:rsidR="00625F4C" w:rsidRPr="00064B02" w:rsidRDefault="00625F4C" w:rsidP="00625F4C">
      <w:pPr>
        <w:ind w:firstLine="851"/>
        <w:jc w:val="right"/>
        <w:rPr>
          <w:sz w:val="28"/>
        </w:rPr>
      </w:pPr>
      <w:r>
        <w:rPr>
          <w:sz w:val="28"/>
        </w:rPr>
        <w:t>Четвертый</w:t>
      </w:r>
      <w:r w:rsidRPr="00064B02">
        <w:rPr>
          <w:sz w:val="28"/>
        </w:rPr>
        <w:t xml:space="preserve"> пункт</w:t>
      </w:r>
    </w:p>
    <w:p w14:paraId="395D5BA2" w14:textId="399DB446" w:rsidR="00625F4C" w:rsidRDefault="00625F4C" w:rsidP="00625F4C">
      <w:pPr>
        <w:ind w:firstLine="851"/>
      </w:pPr>
      <w:bookmarkStart w:id="3" w:name="_GoBack"/>
      <w:r w:rsidRPr="00625F4C"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702251C9" wp14:editId="1B42DBD6">
            <wp:simplePos x="0" y="0"/>
            <wp:positionH relativeFrom="column">
              <wp:posOffset>-159287</wp:posOffset>
            </wp:positionH>
            <wp:positionV relativeFrom="paragraph">
              <wp:posOffset>88558</wp:posOffset>
            </wp:positionV>
            <wp:extent cx="4789879" cy="2203939"/>
            <wp:effectExtent l="0" t="0" r="0" b="635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79" cy="220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3EA9AE6A" wp14:editId="17F15F3A">
            <wp:simplePos x="0" y="0"/>
            <wp:positionH relativeFrom="column">
              <wp:posOffset>4828784</wp:posOffset>
            </wp:positionH>
            <wp:positionV relativeFrom="paragraph">
              <wp:posOffset>6985</wp:posOffset>
            </wp:positionV>
            <wp:extent cx="1817797" cy="2404333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797" cy="2404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BE336" w14:textId="4F987D49" w:rsidR="00625F4C" w:rsidRDefault="00625F4C" w:rsidP="00625F4C">
      <w:pPr>
        <w:ind w:firstLine="851"/>
        <w:jc w:val="center"/>
      </w:pPr>
    </w:p>
    <w:p w14:paraId="280B3E3A" w14:textId="525EEF57" w:rsidR="00625F4C" w:rsidRDefault="00625F4C" w:rsidP="00625F4C">
      <w:pPr>
        <w:ind w:firstLine="851"/>
        <w:jc w:val="center"/>
      </w:pPr>
    </w:p>
    <w:p w14:paraId="1F10C642" w14:textId="619289CC" w:rsidR="00625F4C" w:rsidRDefault="00625F4C" w:rsidP="00625F4C">
      <w:pPr>
        <w:ind w:firstLine="851"/>
        <w:jc w:val="center"/>
      </w:pPr>
    </w:p>
    <w:p w14:paraId="4DBD3D50" w14:textId="6FE5F69C" w:rsidR="00625F4C" w:rsidRDefault="00625F4C" w:rsidP="00625F4C">
      <w:pPr>
        <w:ind w:firstLine="851"/>
        <w:jc w:val="center"/>
      </w:pPr>
    </w:p>
    <w:p w14:paraId="6432A2A0" w14:textId="0595B9F5" w:rsidR="00625F4C" w:rsidRDefault="00625F4C" w:rsidP="00625F4C">
      <w:pPr>
        <w:ind w:firstLine="851"/>
        <w:jc w:val="center"/>
      </w:pPr>
    </w:p>
    <w:p w14:paraId="5C0B99B5" w14:textId="77777777" w:rsidR="00625F4C" w:rsidRDefault="00625F4C" w:rsidP="00625F4C">
      <w:pPr>
        <w:ind w:firstLine="851"/>
        <w:jc w:val="center"/>
      </w:pPr>
    </w:p>
    <w:p w14:paraId="70C94C93" w14:textId="2E1D156F" w:rsidR="00625F4C" w:rsidRDefault="00625F4C" w:rsidP="008931C7">
      <w:pPr>
        <w:ind w:firstLine="851"/>
      </w:pPr>
    </w:p>
    <w:p w14:paraId="2CCC0D5B" w14:textId="06628122" w:rsidR="00625F4C" w:rsidRDefault="00625F4C" w:rsidP="008931C7">
      <w:pPr>
        <w:ind w:firstLine="851"/>
      </w:pPr>
    </w:p>
    <w:p w14:paraId="0C00A7A2" w14:textId="102BA0C3" w:rsidR="00625F4C" w:rsidRDefault="00625F4C" w:rsidP="008931C7">
      <w:pPr>
        <w:ind w:firstLine="851"/>
      </w:pPr>
    </w:p>
    <w:p w14:paraId="74C30113" w14:textId="77777777" w:rsidR="00625F4C" w:rsidRDefault="00625F4C" w:rsidP="008931C7">
      <w:pPr>
        <w:ind w:firstLine="851"/>
      </w:pPr>
    </w:p>
    <w:p w14:paraId="04AF357F" w14:textId="50A3FF29" w:rsidR="00625F4C" w:rsidRDefault="00625F4C" w:rsidP="008931C7">
      <w:pPr>
        <w:ind w:firstLine="851"/>
      </w:pPr>
    </w:p>
    <w:p w14:paraId="3E80A04F" w14:textId="6792DD6C" w:rsidR="00625F4C" w:rsidRDefault="00625F4C" w:rsidP="008931C7">
      <w:pPr>
        <w:ind w:firstLine="851"/>
      </w:pPr>
    </w:p>
    <w:p w14:paraId="08457990" w14:textId="77777777" w:rsidR="00625F4C" w:rsidRPr="008931C7" w:rsidRDefault="00625F4C" w:rsidP="008931C7">
      <w:pPr>
        <w:ind w:firstLine="851"/>
      </w:pPr>
    </w:p>
    <w:p w14:paraId="69144785" w14:textId="77777777" w:rsidR="008931C7" w:rsidRDefault="008931C7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4" w:name="_Toc145363633"/>
    </w:p>
    <w:p w14:paraId="7391EC23" w14:textId="2C27D3A4" w:rsidR="001805AC" w:rsidRPr="00EF615D" w:rsidRDefault="008931C7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r>
        <w:rPr>
          <w:rFonts w:eastAsia="Times New Roman" w:cstheme="majorHAnsi"/>
          <w:sz w:val="28"/>
          <w:szCs w:val="28"/>
        </w:rPr>
        <w:t>3</w:t>
      </w:r>
      <w:r w:rsidR="001805AC" w:rsidRPr="00EF615D">
        <w:rPr>
          <w:rFonts w:eastAsia="Times New Roman" w:cstheme="majorHAnsi"/>
          <w:sz w:val="28"/>
          <w:szCs w:val="28"/>
        </w:rPr>
        <w:t>. Заключение</w:t>
      </w:r>
      <w:bookmarkEnd w:id="4"/>
    </w:p>
    <w:p w14:paraId="02B3D228" w14:textId="5366D10C" w:rsidR="006F4E6F" w:rsidRPr="006F4E6F" w:rsidRDefault="006F4E6F" w:rsidP="006F4E6F">
      <w:pPr>
        <w:suppressAutoHyphens/>
        <w:rPr>
          <w:rFonts w:eastAsia="Times New Roman" w:cs="Times New Roman"/>
          <w:sz w:val="24"/>
        </w:rPr>
      </w:pPr>
      <w:r w:rsidRPr="006F4E6F">
        <w:rPr>
          <w:rFonts w:eastAsia="Times New Roman" w:cs="Times New Roman"/>
          <w:sz w:val="24"/>
        </w:rPr>
        <w:t>В ходе выполнения лабораторной работы был</w:t>
      </w:r>
      <w:r>
        <w:rPr>
          <w:rFonts w:eastAsia="Times New Roman" w:cs="Times New Roman"/>
          <w:sz w:val="24"/>
        </w:rPr>
        <w:t xml:space="preserve">и </w:t>
      </w:r>
      <w:r w:rsidRPr="006F4E6F">
        <w:rPr>
          <w:rFonts w:eastAsia="Times New Roman" w:cs="Times New Roman"/>
          <w:sz w:val="24"/>
        </w:rPr>
        <w:t xml:space="preserve">приобретены навыки снятия и исследования амплитудно-частотные характеристики (АЧХ) фильтров высоких, низких частот и </w:t>
      </w:r>
      <w:proofErr w:type="gramStart"/>
      <w:r w:rsidRPr="006F4E6F">
        <w:rPr>
          <w:rFonts w:eastAsia="Times New Roman" w:cs="Times New Roman"/>
          <w:sz w:val="24"/>
        </w:rPr>
        <w:t>полосовых</w:t>
      </w:r>
      <w:proofErr w:type="gramEnd"/>
      <w:r>
        <w:rPr>
          <w:rFonts w:eastAsia="Times New Roman" w:cs="Times New Roman"/>
          <w:sz w:val="24"/>
        </w:rPr>
        <w:t xml:space="preserve"> и заграждающих</w:t>
      </w:r>
      <w:r w:rsidRPr="006F4E6F">
        <w:rPr>
          <w:rFonts w:eastAsia="Times New Roman" w:cs="Times New Roman"/>
          <w:sz w:val="24"/>
        </w:rPr>
        <w:t xml:space="preserve">. (ФВЧ, ФНЧ и ПФ). Были исследованы </w:t>
      </w:r>
      <w:r w:rsidRPr="006F4E6F">
        <w:rPr>
          <w:rFonts w:eastAsia="Times New Roman" w:cs="Times New Roman"/>
          <w:sz w:val="24"/>
          <w:lang w:val="en-US"/>
        </w:rPr>
        <w:t>RL</w:t>
      </w:r>
      <w:r w:rsidRPr="006F4E6F">
        <w:rPr>
          <w:rFonts w:eastAsia="Times New Roman" w:cs="Times New Roman"/>
          <w:sz w:val="24"/>
        </w:rPr>
        <w:t xml:space="preserve"> и </w:t>
      </w:r>
      <w:r w:rsidRPr="006F4E6F">
        <w:rPr>
          <w:rFonts w:eastAsia="Times New Roman" w:cs="Times New Roman"/>
          <w:sz w:val="24"/>
          <w:lang w:val="en-US"/>
        </w:rPr>
        <w:t>RC</w:t>
      </w:r>
      <w:r w:rsidRPr="006F4E6F">
        <w:rPr>
          <w:rFonts w:eastAsia="Times New Roman" w:cs="Times New Roman"/>
          <w:sz w:val="24"/>
        </w:rPr>
        <w:t xml:space="preserve"> фильтры низких и высоких частот, </w:t>
      </w:r>
      <w:r w:rsidRPr="006F4E6F">
        <w:rPr>
          <w:rFonts w:eastAsia="Times New Roman" w:cs="Times New Roman"/>
          <w:sz w:val="24"/>
          <w:lang w:val="en-US"/>
        </w:rPr>
        <w:t>T</w:t>
      </w:r>
      <w:r w:rsidRPr="006F4E6F">
        <w:rPr>
          <w:rFonts w:eastAsia="Times New Roman" w:cs="Times New Roman"/>
          <w:sz w:val="24"/>
        </w:rPr>
        <w:t>-образные и П-образные фильтры низких и высоких част</w:t>
      </w:r>
      <w:r>
        <w:rPr>
          <w:rFonts w:eastAsia="Times New Roman" w:cs="Times New Roman"/>
          <w:sz w:val="24"/>
        </w:rPr>
        <w:t xml:space="preserve">от. </w:t>
      </w:r>
      <w:r w:rsidRPr="006F4E6F">
        <w:rPr>
          <w:rFonts w:eastAsia="Times New Roman" w:cs="Times New Roman"/>
          <w:sz w:val="24"/>
        </w:rPr>
        <w:t xml:space="preserve">Высокочастотные и низкочастотные фильтры подавляют высокие и низкие частоты, </w:t>
      </w:r>
      <w:r w:rsidRPr="006F4E6F">
        <w:rPr>
          <w:rFonts w:cs="Times New Roman"/>
          <w:color w:val="000000"/>
          <w:sz w:val="24"/>
          <w:szCs w:val="27"/>
        </w:rPr>
        <w:t>так как с увеличением частоты соответственно уменьшается или увеличивается реактивное сопротивление элементов в зависимости от вида фильтра. С увеличением емкостей конденсаторов и индуктивностей катушек уменьшается граничная частота фильтра.</w:t>
      </w:r>
      <w:r w:rsidRPr="006F4E6F">
        <w:rPr>
          <w:rFonts w:eastAsia="Times New Roman" w:cs="Times New Roman"/>
          <w:sz w:val="24"/>
        </w:rPr>
        <w:t xml:space="preserve"> </w:t>
      </w:r>
    </w:p>
    <w:p w14:paraId="5DF1607B" w14:textId="4AC4DD75" w:rsidR="00876ED2" w:rsidRDefault="00876ED2" w:rsidP="00F73AA4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p w14:paraId="7D70AA24" w14:textId="663C22B5" w:rsidR="00876ED2" w:rsidRDefault="00876ED2" w:rsidP="00F73AA4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</w:p>
    <w:p w14:paraId="2E9F4568" w14:textId="322AD4ED" w:rsidR="00466995" w:rsidRDefault="00EC44EC" w:rsidP="00876ED2">
      <w:pPr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 w:eastAsia="en-US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7CEFC3FD" wp14:editId="1972218C">
            <wp:simplePos x="0" y="0"/>
            <wp:positionH relativeFrom="column">
              <wp:posOffset>3550969</wp:posOffset>
            </wp:positionH>
            <wp:positionV relativeFrom="paragraph">
              <wp:posOffset>154949</wp:posOffset>
            </wp:positionV>
            <wp:extent cx="3241431" cy="2204272"/>
            <wp:effectExtent l="0" t="0" r="0" b="571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49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B02">
        <w:rPr>
          <w:rFonts w:asciiTheme="majorHAnsi" w:hAnsiTheme="majorHAnsi" w:cstheme="majorHAnsi"/>
          <w:sz w:val="28"/>
          <w:szCs w:val="28"/>
        </w:rPr>
        <w:tab/>
        <w:t>Приложение</w:t>
      </w:r>
    </w:p>
    <w:p w14:paraId="5C9A04AD" w14:textId="2904A496" w:rsidR="00625F4C" w:rsidRPr="009B1722" w:rsidRDefault="00625F4C" w:rsidP="00876ED2">
      <w:pPr>
        <w:ind w:firstLine="0"/>
        <w:jc w:val="both"/>
        <w:rPr>
          <w:noProof/>
          <w:lang w:eastAsia="en-US"/>
          <w14:ligatures w14:val="standardContextual"/>
        </w:rPr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63C5373" wp14:editId="29BD743E">
            <wp:extent cx="3420452" cy="2172599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3921" cy="21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722">
        <w:rPr>
          <w:noProof/>
          <w:lang w:eastAsia="en-US"/>
          <w14:ligatures w14:val="standardContextual"/>
        </w:rPr>
        <w:t xml:space="preserve"> </w:t>
      </w:r>
    </w:p>
    <w:p w14:paraId="21B20715" w14:textId="4B0261DD" w:rsidR="00625F4C" w:rsidRPr="00625F4C" w:rsidRDefault="00625F4C" w:rsidP="009B1722">
      <w:pPr>
        <w:ind w:firstLine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eastAsia="en-US"/>
          <w14:ligatures w14:val="standardContextual"/>
        </w:rPr>
        <w:t>Заграждающий</w:t>
      </w:r>
      <w:r w:rsidR="009B1722">
        <w:rPr>
          <w:noProof/>
          <w:lang w:eastAsia="en-US"/>
          <w14:ligatures w14:val="standardContextual"/>
        </w:rPr>
        <w:t xml:space="preserve"> </w:t>
      </w:r>
      <w:r w:rsidR="009B1722">
        <w:t xml:space="preserve">(или </w:t>
      </w:r>
      <w:proofErr w:type="spellStart"/>
      <w:r w:rsidR="009B1722">
        <w:t>режекторные</w:t>
      </w:r>
      <w:proofErr w:type="spellEnd"/>
      <w:r w:rsidR="009B1722">
        <w:t xml:space="preserve"> (РФ)) фильтр                                        Полосовой</w:t>
      </w:r>
      <w:r w:rsidR="009B1722">
        <w:t xml:space="preserve"> (ПФ)</w:t>
      </w:r>
      <w:r w:rsidR="009B1722">
        <w:t xml:space="preserve"> фильтр</w:t>
      </w:r>
    </w:p>
    <w:sectPr w:rsidR="00625F4C" w:rsidRPr="00625F4C" w:rsidSect="005726BB">
      <w:pgSz w:w="11906" w:h="16838"/>
      <w:pgMar w:top="1134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5E423A"/>
    <w:multiLevelType w:val="hybridMultilevel"/>
    <w:tmpl w:val="7B46C2C8"/>
    <w:lvl w:ilvl="0" w:tplc="C130C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867A30"/>
    <w:multiLevelType w:val="hybridMultilevel"/>
    <w:tmpl w:val="DD081E24"/>
    <w:lvl w:ilvl="0" w:tplc="FFFFFFFF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8" w:hanging="360"/>
      </w:pPr>
    </w:lvl>
    <w:lvl w:ilvl="2" w:tplc="FFFFFFFF" w:tentative="1">
      <w:start w:val="1"/>
      <w:numFmt w:val="lowerRoman"/>
      <w:lvlText w:val="%3."/>
      <w:lvlJc w:val="right"/>
      <w:pPr>
        <w:ind w:left="3068" w:hanging="180"/>
      </w:pPr>
    </w:lvl>
    <w:lvl w:ilvl="3" w:tplc="FFFFFFFF" w:tentative="1">
      <w:start w:val="1"/>
      <w:numFmt w:val="decimal"/>
      <w:lvlText w:val="%4."/>
      <w:lvlJc w:val="left"/>
      <w:pPr>
        <w:ind w:left="3788" w:hanging="360"/>
      </w:pPr>
    </w:lvl>
    <w:lvl w:ilvl="4" w:tplc="FFFFFFFF" w:tentative="1">
      <w:start w:val="1"/>
      <w:numFmt w:val="lowerLetter"/>
      <w:lvlText w:val="%5."/>
      <w:lvlJc w:val="left"/>
      <w:pPr>
        <w:ind w:left="4508" w:hanging="360"/>
      </w:pPr>
    </w:lvl>
    <w:lvl w:ilvl="5" w:tplc="FFFFFFFF" w:tentative="1">
      <w:start w:val="1"/>
      <w:numFmt w:val="lowerRoman"/>
      <w:lvlText w:val="%6."/>
      <w:lvlJc w:val="right"/>
      <w:pPr>
        <w:ind w:left="5228" w:hanging="180"/>
      </w:pPr>
    </w:lvl>
    <w:lvl w:ilvl="6" w:tplc="FFFFFFFF" w:tentative="1">
      <w:start w:val="1"/>
      <w:numFmt w:val="decimal"/>
      <w:lvlText w:val="%7."/>
      <w:lvlJc w:val="left"/>
      <w:pPr>
        <w:ind w:left="5948" w:hanging="360"/>
      </w:pPr>
    </w:lvl>
    <w:lvl w:ilvl="7" w:tplc="FFFFFFFF" w:tentative="1">
      <w:start w:val="1"/>
      <w:numFmt w:val="lowerLetter"/>
      <w:lvlText w:val="%8."/>
      <w:lvlJc w:val="left"/>
      <w:pPr>
        <w:ind w:left="6668" w:hanging="360"/>
      </w:pPr>
    </w:lvl>
    <w:lvl w:ilvl="8" w:tplc="FFFFFFFF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3" w15:restartNumberingAfterBreak="0">
    <w:nsid w:val="2BD54479"/>
    <w:multiLevelType w:val="hybridMultilevel"/>
    <w:tmpl w:val="C7F20872"/>
    <w:lvl w:ilvl="0" w:tplc="1E727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7276B4"/>
    <w:multiLevelType w:val="hybridMultilevel"/>
    <w:tmpl w:val="DD081E24"/>
    <w:lvl w:ilvl="0" w:tplc="C7C6A8A2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5" w15:restartNumberingAfterBreak="0">
    <w:nsid w:val="56CF1293"/>
    <w:multiLevelType w:val="hybridMultilevel"/>
    <w:tmpl w:val="76921B4E"/>
    <w:lvl w:ilvl="0" w:tplc="A4B439D8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6" w15:restartNumberingAfterBreak="0">
    <w:nsid w:val="63D23D5D"/>
    <w:multiLevelType w:val="multilevel"/>
    <w:tmpl w:val="976A33F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38"/>
    <w:rsid w:val="00064B02"/>
    <w:rsid w:val="000C17AC"/>
    <w:rsid w:val="000D6490"/>
    <w:rsid w:val="0010734A"/>
    <w:rsid w:val="00135CB8"/>
    <w:rsid w:val="001805AC"/>
    <w:rsid w:val="001A0CBF"/>
    <w:rsid w:val="002505D4"/>
    <w:rsid w:val="00363C38"/>
    <w:rsid w:val="003C52C9"/>
    <w:rsid w:val="00406105"/>
    <w:rsid w:val="004100D0"/>
    <w:rsid w:val="0042052A"/>
    <w:rsid w:val="00420E70"/>
    <w:rsid w:val="0042610A"/>
    <w:rsid w:val="0044461F"/>
    <w:rsid w:val="00447483"/>
    <w:rsid w:val="00466995"/>
    <w:rsid w:val="00524C3E"/>
    <w:rsid w:val="00532832"/>
    <w:rsid w:val="0054307A"/>
    <w:rsid w:val="005726BB"/>
    <w:rsid w:val="005A0FDD"/>
    <w:rsid w:val="005B3AC2"/>
    <w:rsid w:val="006049C9"/>
    <w:rsid w:val="006136C3"/>
    <w:rsid w:val="00625F4C"/>
    <w:rsid w:val="00633741"/>
    <w:rsid w:val="006E2097"/>
    <w:rsid w:val="006F4E6F"/>
    <w:rsid w:val="00700DED"/>
    <w:rsid w:val="007149D0"/>
    <w:rsid w:val="0076107D"/>
    <w:rsid w:val="0079740A"/>
    <w:rsid w:val="0080374C"/>
    <w:rsid w:val="00825201"/>
    <w:rsid w:val="0084409E"/>
    <w:rsid w:val="00876ED2"/>
    <w:rsid w:val="008931C7"/>
    <w:rsid w:val="008952DE"/>
    <w:rsid w:val="008A6A84"/>
    <w:rsid w:val="008E0349"/>
    <w:rsid w:val="00977A4C"/>
    <w:rsid w:val="00996360"/>
    <w:rsid w:val="009A3D38"/>
    <w:rsid w:val="009B1722"/>
    <w:rsid w:val="009F0FA2"/>
    <w:rsid w:val="00A0056B"/>
    <w:rsid w:val="00A22CB6"/>
    <w:rsid w:val="00A34513"/>
    <w:rsid w:val="00A554C7"/>
    <w:rsid w:val="00A949AF"/>
    <w:rsid w:val="00AC3DE3"/>
    <w:rsid w:val="00B2556A"/>
    <w:rsid w:val="00B3103A"/>
    <w:rsid w:val="00BA7523"/>
    <w:rsid w:val="00BE287B"/>
    <w:rsid w:val="00BF4BAA"/>
    <w:rsid w:val="00C20A38"/>
    <w:rsid w:val="00C30385"/>
    <w:rsid w:val="00C33D93"/>
    <w:rsid w:val="00C64786"/>
    <w:rsid w:val="00C819AB"/>
    <w:rsid w:val="00CD231B"/>
    <w:rsid w:val="00CD61B0"/>
    <w:rsid w:val="00CE2463"/>
    <w:rsid w:val="00D049AA"/>
    <w:rsid w:val="00E115F4"/>
    <w:rsid w:val="00E4116F"/>
    <w:rsid w:val="00E7531F"/>
    <w:rsid w:val="00EA6873"/>
    <w:rsid w:val="00EC44EC"/>
    <w:rsid w:val="00EC50DD"/>
    <w:rsid w:val="00EC5F8C"/>
    <w:rsid w:val="00EF059A"/>
    <w:rsid w:val="00EF615D"/>
    <w:rsid w:val="00EF7292"/>
    <w:rsid w:val="00F15909"/>
    <w:rsid w:val="00F61C59"/>
    <w:rsid w:val="00F61D62"/>
    <w:rsid w:val="00F73AA4"/>
    <w:rsid w:val="00FA381B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E7E"/>
  <w15:chartTrackingRefBased/>
  <w15:docId w15:val="{4A3060A6-D577-43C0-978D-A3FCEC79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3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F4C"/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uiPriority w:val="39"/>
    <w:rsid w:val="001805AC"/>
    <w:pPr>
      <w:spacing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805AC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805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05AC"/>
    <w:pPr>
      <w:spacing w:after="100"/>
    </w:pPr>
  </w:style>
  <w:style w:type="character" w:styleId="a6">
    <w:name w:val="Hyperlink"/>
    <w:basedOn w:val="a0"/>
    <w:uiPriority w:val="99"/>
    <w:unhideWhenUsed/>
    <w:rsid w:val="001805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805AC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700DED"/>
    <w:pPr>
      <w:spacing w:after="4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700DED"/>
    <w:pPr>
      <w:spacing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Название рисунка"/>
    <w:basedOn w:val="a"/>
    <w:next w:val="a"/>
    <w:uiPriority w:val="2"/>
    <w:qFormat/>
    <w:rsid w:val="0042052A"/>
    <w:pPr>
      <w:keepLines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a9">
    <w:name w:val="Рисунок"/>
    <w:basedOn w:val="a"/>
    <w:next w:val="a8"/>
    <w:qFormat/>
    <w:rsid w:val="0042052A"/>
    <w:pPr>
      <w:keepNext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Стиль2"/>
    <w:basedOn w:val="1"/>
    <w:qFormat/>
    <w:rsid w:val="00EF615D"/>
    <w:pPr>
      <w:tabs>
        <w:tab w:val="num" w:pos="0"/>
      </w:tabs>
      <w:spacing w:line="276" w:lineRule="auto"/>
      <w:ind w:left="432" w:hanging="432"/>
      <w:jc w:val="center"/>
    </w:pPr>
    <w:rPr>
      <w:rFonts w:ascii="Times New Roman" w:hAnsi="Times New Roman"/>
      <w:b/>
      <w:bCs/>
      <w:color w:val="auto"/>
    </w:rPr>
  </w:style>
  <w:style w:type="character" w:customStyle="1" w:styleId="12">
    <w:name w:val="Стиль1 Знак"/>
    <w:basedOn w:val="a0"/>
    <w:link w:val="13"/>
    <w:locked/>
    <w:rsid w:val="00CD231B"/>
    <w:rPr>
      <w:rFonts w:asciiTheme="majorHAnsi" w:eastAsia="Calibri" w:hAnsiTheme="majorHAnsi" w:cstheme="minorHAnsi"/>
    </w:rPr>
  </w:style>
  <w:style w:type="paragraph" w:customStyle="1" w:styleId="13">
    <w:name w:val="Стиль1"/>
    <w:basedOn w:val="a"/>
    <w:link w:val="12"/>
    <w:qFormat/>
    <w:rsid w:val="00CD231B"/>
    <w:pPr>
      <w:spacing w:after="200" w:line="276" w:lineRule="auto"/>
      <w:ind w:firstLine="0"/>
    </w:pPr>
    <w:rPr>
      <w:rFonts w:asciiTheme="majorHAnsi" w:eastAsia="Calibri" w:hAnsiTheme="majorHAnsi" w:cstheme="minorHAnsi"/>
      <w:kern w:val="2"/>
      <w:lang w:eastAsia="en-US"/>
      <w14:ligatures w14:val="standardContextual"/>
    </w:rPr>
  </w:style>
  <w:style w:type="character" w:styleId="aa">
    <w:name w:val="Placeholder Text"/>
    <w:basedOn w:val="a0"/>
    <w:uiPriority w:val="99"/>
    <w:semiHidden/>
    <w:rsid w:val="00C6478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4786"/>
    <w:rPr>
      <w:rFonts w:asciiTheme="majorHAnsi" w:eastAsiaTheme="majorEastAsia" w:hAnsiTheme="majorHAnsi" w:cstheme="majorBidi"/>
      <w:color w:val="000000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20E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95250-1234-410C-A7B1-FDF4E158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Ахмадуллина Диляра Данияровна</dc:creator>
  <cp:keywords/>
  <dc:description/>
  <cp:lastModifiedBy>vas</cp:lastModifiedBy>
  <cp:revision>7</cp:revision>
  <dcterms:created xsi:type="dcterms:W3CDTF">2023-03-21T07:29:00Z</dcterms:created>
  <dcterms:modified xsi:type="dcterms:W3CDTF">2023-11-02T11:49:00Z</dcterms:modified>
</cp:coreProperties>
</file>