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2" w:lineRule="auto"/>
        <w:jc w:val="center"/>
        <w:rPr>
          <w:rFonts w:ascii="Verdana" w:cs="Verdana" w:eastAsia="Verdana" w:hAnsi="Verdana"/>
          <w:b w:val="1"/>
          <w:smallCaps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Verdana" w:cs="Verdana" w:eastAsia="Verdana" w:hAnsi="Verdana"/>
          <w:smallCaps w:val="1"/>
        </w:rPr>
      </w:pPr>
      <w:r w:rsidDel="00000000" w:rsidR="00000000" w:rsidRPr="00000000">
        <w:rPr>
          <w:rFonts w:ascii="Verdana" w:cs="Verdana" w:eastAsia="Verdana" w:hAnsi="Verdana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="312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Увод в програмирането (практикум)</w:t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2020-2021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Задание за курсов проект № 10 - ASCII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 се напише програма, която реализира четирицифрен таймер, размерът на цифрите на който е 11х10 символа (ASCII art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 При стартиране на програмата да се въвежда от потребителя 4 цифрено число (брой секунди), след което таймерът започва да отброява оставащото време във формат &lt;МИНУТИ:СЕКУНДИ&gt;. Всяка цифра да се изобразява с помощта на съответния ASCII символ (виж примера). При нулиране на таймера да се възпроизвежда звуков сигнал.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Таймерът да се визуализира центриран спрямо прозорец на конзолата с размери 80х25 символа.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изуализацията на таймера може да изглежда така (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сто двадесет и четири минути и 33 секунди -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124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33):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bookmarkStart w:colFirst="0" w:colLast="0" w:name="_206ipza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2222222222</w:t>
        <w:tab/>
        <w:t xml:space="preserve">4        4</w:t>
        <w:tab/>
        <w:t xml:space="preserve">3333333333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         2</w:t>
        <w:tab/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2</w:t>
        <w:tab/>
        <w:t xml:space="preserve">4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2</w:t>
        <w:tab/>
        <w:t xml:space="preserve">4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  </w:t>
      </w:r>
      <w:r w:rsidDel="00000000" w:rsidR="00000000" w:rsidRPr="00000000">
        <w:rPr>
          <w:rtl w:val="0"/>
        </w:rPr>
        <w:t xml:space="preserve">▓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2</w:t>
        <w:tab/>
        <w:t xml:space="preserve">4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4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2222222222</w:t>
        <w:tab/>
        <w:t xml:space="preserve">4444444444</w:t>
        <w:tab/>
        <w:t xml:space="preserve">3333333333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2        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  </w:t>
      </w:r>
      <w:r w:rsidDel="00000000" w:rsidR="00000000" w:rsidRPr="00000000">
        <w:rPr>
          <w:rtl w:val="0"/>
        </w:rPr>
        <w:t xml:space="preserve">▓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2        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2        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2        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         1</w:t>
        <w:tab/>
        <w:t xml:space="preserve">2222222222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3333333333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Повече за т.нар. ASCII art, може да прочетете тук: https://www.asciiart.eu/faq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b6fa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