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D95C" w14:textId="77777777" w:rsidR="00785451" w:rsidRPr="004C1B88" w:rsidRDefault="00785451" w:rsidP="00785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B88">
        <w:rPr>
          <w:rFonts w:ascii="Times New Roman" w:hAnsi="Times New Roman" w:cs="Times New Roman"/>
          <w:sz w:val="24"/>
          <w:szCs w:val="24"/>
          <w:lang w:val="en-US"/>
        </w:rPr>
        <w:t>Medical Data Science, WS 2023/2024</w:t>
      </w:r>
    </w:p>
    <w:p w14:paraId="65F574AA" w14:textId="77777777" w:rsidR="00785451" w:rsidRPr="004C1B88" w:rsidRDefault="00785451" w:rsidP="00785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B88">
        <w:rPr>
          <w:rFonts w:ascii="Times New Roman" w:hAnsi="Times New Roman" w:cs="Times New Roman"/>
          <w:sz w:val="24"/>
          <w:szCs w:val="24"/>
          <w:lang w:val="en-US"/>
        </w:rPr>
        <w:t>Prof. Dr. Nico Pfeifer</w:t>
      </w:r>
    </w:p>
    <w:p w14:paraId="14897A39" w14:textId="4CCE17BE" w:rsidR="00785451" w:rsidRPr="004C1B88" w:rsidRDefault="00785451" w:rsidP="0078545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C1B88">
        <w:rPr>
          <w:rFonts w:ascii="Times New Roman" w:hAnsi="Times New Roman" w:cs="Times New Roman"/>
          <w:sz w:val="24"/>
          <w:szCs w:val="24"/>
          <w:lang w:val="en-US"/>
        </w:rPr>
        <w:t>05.12.2023</w:t>
      </w:r>
    </w:p>
    <w:p w14:paraId="792295B9" w14:textId="77777777" w:rsidR="00785451" w:rsidRPr="004C1B88" w:rsidRDefault="00785451" w:rsidP="0078545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C1B88">
        <w:rPr>
          <w:rFonts w:ascii="Times New Roman" w:hAnsi="Times New Roman" w:cs="Times New Roman"/>
          <w:sz w:val="24"/>
          <w:szCs w:val="24"/>
          <w:lang w:val="en-US"/>
        </w:rPr>
        <w:t>Oğuz Ata Çal 6661014</w:t>
      </w:r>
    </w:p>
    <w:p w14:paraId="3ED6E32D" w14:textId="77777777" w:rsidR="00785451" w:rsidRPr="004C1B88" w:rsidRDefault="00785451" w:rsidP="0078545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C1B88">
        <w:rPr>
          <w:rFonts w:ascii="Times New Roman" w:hAnsi="Times New Roman" w:cs="Times New Roman"/>
          <w:sz w:val="24"/>
          <w:szCs w:val="24"/>
          <w:lang w:val="en-US"/>
        </w:rPr>
        <w:t>Edward Beach 5451904</w:t>
      </w:r>
    </w:p>
    <w:p w14:paraId="54D610AF" w14:textId="454C7E92" w:rsidR="00785451" w:rsidRPr="004C1B88" w:rsidRDefault="00785451" w:rsidP="007854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C1B88">
        <w:rPr>
          <w:rFonts w:ascii="Times New Roman" w:hAnsi="Times New Roman" w:cs="Times New Roman"/>
          <w:sz w:val="32"/>
          <w:szCs w:val="32"/>
          <w:lang w:val="en-US"/>
        </w:rPr>
        <w:t>Assignment 4</w:t>
      </w:r>
    </w:p>
    <w:p w14:paraId="17B502FD" w14:textId="77777777" w:rsidR="0040416C" w:rsidRPr="004C1B88" w:rsidRDefault="0040416C">
      <w:pPr>
        <w:rPr>
          <w:rFonts w:ascii="Times New Roman" w:hAnsi="Times New Roman" w:cs="Times New Roman"/>
          <w:lang w:val="en-US"/>
        </w:rPr>
      </w:pPr>
    </w:p>
    <w:p w14:paraId="3761B465" w14:textId="400248DE" w:rsidR="00785451" w:rsidRPr="004C1B88" w:rsidRDefault="007854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1B8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</w:t>
      </w:r>
    </w:p>
    <w:p w14:paraId="31B478C5" w14:textId="12DA5635" w:rsidR="004C1B88" w:rsidRPr="00FE40B6" w:rsidRDefault="00FE40B6" w:rsidP="004C1B8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B88" w:rsidRPr="004C1B88">
        <w:rPr>
          <w:rFonts w:ascii="Times New Roman" w:hAnsi="Times New Roman" w:cs="Times New Roman"/>
          <w:sz w:val="24"/>
          <w:szCs w:val="24"/>
          <w:lang w:val="en-US"/>
        </w:rPr>
        <w:t>Bayesian n</w:t>
      </w:r>
      <w:r w:rsidR="004C1B88">
        <w:rPr>
          <w:rFonts w:ascii="Times New Roman" w:hAnsi="Times New Roman" w:cs="Times New Roman"/>
          <w:sz w:val="24"/>
          <w:szCs w:val="24"/>
          <w:lang w:val="en-US"/>
        </w:rPr>
        <w:t xml:space="preserve">etworks are generative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models </w:t>
      </w:r>
      <w:r w:rsidR="004C1B88">
        <w:rPr>
          <w:rFonts w:ascii="Times New Roman" w:hAnsi="Times New Roman" w:cs="Times New Roman"/>
          <w:sz w:val="24"/>
          <w:szCs w:val="24"/>
          <w:lang w:val="en-US"/>
        </w:rPr>
        <w:t xml:space="preserve">because you can generate new data from the distribution from the fitted Bayesian network. </w:t>
      </w:r>
      <w:r>
        <w:rPr>
          <w:rFonts w:ascii="Times New Roman" w:hAnsi="Times New Roman" w:cs="Times New Roman"/>
          <w:sz w:val="24"/>
          <w:szCs w:val="24"/>
          <w:lang w:val="en-US"/>
        </w:rPr>
        <w:t>Dependencies are represented by edges between the nodes. The nodes are random variables.</w:t>
      </w:r>
    </w:p>
    <w:p w14:paraId="544CF4CB" w14:textId="355F0090" w:rsidR="00BC01F4" w:rsidRPr="00A03E23" w:rsidRDefault="00BC01F4" w:rsidP="00BC01F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a) </w:t>
      </w:r>
      <w:r>
        <w:rPr>
          <w:rFonts w:ascii="Times New Roman" w:hAnsi="Times New Roman" w:cs="Times New Roman"/>
          <w:sz w:val="24"/>
          <w:szCs w:val="24"/>
          <w:lang w:val="en-US"/>
        </w:rPr>
        <w:t>False. Because when you find a single path between A to B that is active, you can say that A and B are not d-separated. You only need to check all paths if all of them are blocked and A and B are d-separated. So, you don’t always need to check all paths between A and B.</w:t>
      </w:r>
    </w:p>
    <w:p w14:paraId="2757FDF8" w14:textId="77777777" w:rsidR="00BC01F4" w:rsidRPr="0066537C" w:rsidRDefault="00BC01F4" w:rsidP="00BC01F4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b) </w:t>
      </w:r>
      <w:r>
        <w:rPr>
          <w:rFonts w:ascii="Times New Roman" w:hAnsi="Times New Roman" w:cs="Times New Roman"/>
          <w:sz w:val="24"/>
          <w:szCs w:val="24"/>
          <w:lang w:val="en-US"/>
        </w:rPr>
        <w:t>True. Because if the path exists from A to B, then it also exists from B to A since we are checking undirected paths. Furthermore, the conditions for the nodes on the path are also the same regardless of the direction of A to B or B to A. This is because head-to-head nodes are always head-to-head nodes regardless of direction and the head-to-tail / tail-to-head nodes are also independent of direction. So, if A is d-separated from B then B is also d-separated from A by C.</w:t>
      </w:r>
      <w:r w:rsidRPr="0066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B6CDFC" w14:textId="3388229A" w:rsidR="00BC01F4" w:rsidRDefault="00BC01F4" w:rsidP="00BC01F4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c)</w:t>
      </w:r>
      <w:r w:rsidRPr="00A03E23">
        <w:rPr>
          <w:rFonts w:ascii="Roboto" w:hAnsi="Roboto"/>
          <w:color w:val="111111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True. I</w:t>
      </w:r>
      <w:r w:rsidRPr="00A03E23">
        <w:rPr>
          <w:rFonts w:ascii="Times New Roman" w:hAnsi="Times New Roman" w:cs="Times New Roman"/>
          <w:sz w:val="24"/>
          <w:szCs w:val="24"/>
          <w:lang w:val="en-US"/>
        </w:rPr>
        <w:t>f A and B are d-separated and B and C are d-separated, then there is no active path between A and B and no active path between B and C. Since there is no active path between B and C, the path between A and C must be blocked. </w:t>
      </w:r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03E23">
        <w:rPr>
          <w:rFonts w:ascii="Times New Roman" w:hAnsi="Times New Roman" w:cs="Times New Roman"/>
          <w:sz w:val="24"/>
          <w:szCs w:val="24"/>
          <w:lang w:val="en-US"/>
        </w:rPr>
        <w:t>, A and C are d-separated</w:t>
      </w:r>
    </w:p>
    <w:p w14:paraId="34A580B6" w14:textId="77777777" w:rsidR="006C2B8B" w:rsidRPr="006C2B8B" w:rsidRDefault="006C2B8B" w:rsidP="00300A7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F0F303" w14:textId="0B6ECC6F" w:rsidR="00300A72" w:rsidRPr="006C2B8B" w:rsidRDefault="00300A72" w:rsidP="006C2B8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7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012">
        <w:rPr>
          <w:rFonts w:ascii="Cambria Math" w:hAnsi="Cambria Math" w:cs="Cambria Math"/>
          <w:sz w:val="24"/>
          <w:szCs w:val="24"/>
          <w:lang w:val="en-US"/>
        </w:rPr>
        <w:t>⊥⊥</w:t>
      </w:r>
      <w:r w:rsidRPr="00847012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d-separated so they are dependent. Number of paths checked 1.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C1668E" w14:textId="77777777" w:rsidR="006C2B8B" w:rsidRDefault="006C2B8B" w:rsidP="006C2B8B">
      <w:pPr>
        <w:pStyle w:val="ListeParagraf"/>
        <w:numPr>
          <w:ilvl w:val="0"/>
          <w:numId w:val="2"/>
        </w:num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47012">
        <w:rPr>
          <w:rFonts w:ascii="Cambria Math" w:hAnsi="Cambria Math" w:cs="Cambria Math"/>
          <w:sz w:val="24"/>
          <w:szCs w:val="24"/>
          <w:lang w:val="en-US"/>
        </w:rPr>
        <w:t>⊥⊥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G|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C,E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,B is d-separated so independent. Number of paths checked 2. (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A,B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) and (A,C) Because all paths start with either A,B or A,C</w:t>
      </w:r>
    </w:p>
    <w:p w14:paraId="39821E30" w14:textId="77777777" w:rsidR="006C2B8B" w:rsidRDefault="006C2B8B" w:rsidP="006C2B8B">
      <w:pPr>
        <w:pStyle w:val="ListeParagraf"/>
        <w:numPr>
          <w:ilvl w:val="0"/>
          <w:numId w:val="2"/>
        </w:num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7012">
        <w:rPr>
          <w:rFonts w:ascii="Cambria Math" w:hAnsi="Cambria Math" w:cs="Cambria Math"/>
          <w:sz w:val="24"/>
          <w:szCs w:val="24"/>
          <w:lang w:val="en-US"/>
        </w:rPr>
        <w:t>⊥⊥</w:t>
      </w:r>
      <w:r>
        <w:rPr>
          <w:rFonts w:ascii="Cambria Math" w:hAnsi="Cambria Math" w:cs="Cambria Math"/>
          <w:sz w:val="24"/>
          <w:szCs w:val="24"/>
          <w:lang w:val="en-US"/>
        </w:rPr>
        <w:t>C|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E,G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is not d-separated so they are dependent. Number of paths checked 1. (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D,F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,G,C)</w:t>
      </w:r>
    </w:p>
    <w:p w14:paraId="1489243A" w14:textId="7550D9A5" w:rsidR="006C2B8B" w:rsidRPr="006C2B8B" w:rsidRDefault="006C2B8B" w:rsidP="006C2B8B">
      <w:pPr>
        <w:pStyle w:val="ListeParagraf"/>
        <w:numPr>
          <w:ilvl w:val="0"/>
          <w:numId w:val="2"/>
        </w:numPr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47012">
        <w:rPr>
          <w:rFonts w:ascii="Cambria Math" w:hAnsi="Cambria Math" w:cs="Cambria Math"/>
          <w:sz w:val="24"/>
          <w:szCs w:val="24"/>
          <w:lang w:val="en-US"/>
        </w:rPr>
        <w:t>⊥⊥</w:t>
      </w:r>
      <w:r>
        <w:rPr>
          <w:rFonts w:ascii="Cambria Math" w:hAnsi="Cambria Math" w:cs="Cambria Math"/>
          <w:sz w:val="24"/>
          <w:szCs w:val="24"/>
          <w:lang w:val="en-US"/>
        </w:rPr>
        <w:t>B|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A,E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 xml:space="preserve"> is not d-separated so they are dependent. Number of paths checked 3. (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G,C</w:t>
      </w:r>
      <w:proofErr w:type="gramEnd"/>
      <w:r>
        <w:rPr>
          <w:rFonts w:ascii="Cambria Math" w:hAnsi="Cambria Math" w:cs="Cambria Math"/>
          <w:sz w:val="24"/>
          <w:szCs w:val="24"/>
          <w:lang w:val="en-US"/>
        </w:rPr>
        <w:t>,E,B) (G,C,A,B) (G,E,B)</w:t>
      </w:r>
    </w:p>
    <w:p w14:paraId="3B21103B" w14:textId="7326A26A" w:rsidR="00785451" w:rsidRPr="00300A72" w:rsidRDefault="00300A72" w:rsidP="00300A7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0A72">
        <w:rPr>
          <w:rFonts w:ascii="Times New Roman" w:hAnsi="Times New Roman" w:cs="Times New Roman"/>
          <w:b/>
          <w:bCs/>
          <w:sz w:val="24"/>
          <w:szCs w:val="24"/>
          <w:lang w:val="en-US"/>
        </w:rPr>
        <w:t>P(A|B)</w:t>
      </w:r>
      <w:r w:rsidRPr="00300A72">
        <w:rPr>
          <w:rFonts w:ascii="Times New Roman" w:hAnsi="Times New Roman" w:cs="Times New Roman"/>
          <w:sz w:val="24"/>
          <w:szCs w:val="24"/>
          <w:lang w:val="en-US"/>
        </w:rPr>
        <w:t> represents the probability of A given that we observe B in the world, while </w:t>
      </w:r>
      <w:r w:rsidRPr="00300A72">
        <w:rPr>
          <w:rFonts w:ascii="Times New Roman" w:hAnsi="Times New Roman" w:cs="Times New Roman"/>
          <w:b/>
          <w:bCs/>
          <w:sz w:val="24"/>
          <w:szCs w:val="24"/>
          <w:lang w:val="en-US"/>
        </w:rPr>
        <w:t>P(</w:t>
      </w:r>
      <w:proofErr w:type="spellStart"/>
      <w:r w:rsidRPr="00300A72">
        <w:rPr>
          <w:rFonts w:ascii="Times New Roman" w:hAnsi="Times New Roman" w:cs="Times New Roman"/>
          <w:b/>
          <w:bCs/>
          <w:sz w:val="24"/>
          <w:szCs w:val="24"/>
          <w:lang w:val="en-US"/>
        </w:rPr>
        <w:t>A|do</w:t>
      </w:r>
      <w:proofErr w:type="spellEnd"/>
      <w:r w:rsidRPr="00300A72">
        <w:rPr>
          <w:rFonts w:ascii="Times New Roman" w:hAnsi="Times New Roman" w:cs="Times New Roman"/>
          <w:b/>
          <w:bCs/>
          <w:sz w:val="24"/>
          <w:szCs w:val="24"/>
          <w:lang w:val="en-US"/>
        </w:rPr>
        <w:t>(B))</w:t>
      </w:r>
      <w:r w:rsidRPr="00300A72">
        <w:rPr>
          <w:rFonts w:ascii="Times New Roman" w:hAnsi="Times New Roman" w:cs="Times New Roman"/>
          <w:sz w:val="24"/>
          <w:szCs w:val="24"/>
          <w:lang w:val="en-US"/>
        </w:rPr>
        <w:t> represents the probability of A given that we actively intervene on B.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A72">
        <w:rPr>
          <w:rFonts w:ascii="Times New Roman" w:hAnsi="Times New Roman" w:cs="Times New Roman"/>
          <w:sz w:val="24"/>
          <w:szCs w:val="24"/>
          <w:lang w:val="en-US"/>
        </w:rPr>
        <w:t>This means that we actively set the value of B to a particular value, rather than observing it in the world.</w:t>
      </w:r>
    </w:p>
    <w:sectPr w:rsidR="00785451" w:rsidRPr="00300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5359"/>
    <w:multiLevelType w:val="hybridMultilevel"/>
    <w:tmpl w:val="A336F86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B91DD6"/>
    <w:multiLevelType w:val="hybridMultilevel"/>
    <w:tmpl w:val="84A40062"/>
    <w:lvl w:ilvl="0" w:tplc="F7AE5D5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47659">
    <w:abstractNumId w:val="1"/>
  </w:num>
  <w:num w:numId="2" w16cid:durableId="37913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C"/>
    <w:rsid w:val="00300A72"/>
    <w:rsid w:val="0040416C"/>
    <w:rsid w:val="004859FB"/>
    <w:rsid w:val="004C1B88"/>
    <w:rsid w:val="004C39A6"/>
    <w:rsid w:val="0066537C"/>
    <w:rsid w:val="006C2B8B"/>
    <w:rsid w:val="00785451"/>
    <w:rsid w:val="00847012"/>
    <w:rsid w:val="008B44A4"/>
    <w:rsid w:val="00A03E23"/>
    <w:rsid w:val="00BC01F4"/>
    <w:rsid w:val="00E02D9D"/>
    <w:rsid w:val="00EA037C"/>
    <w:rsid w:val="00F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F4B98"/>
  <w15:chartTrackingRefBased/>
  <w15:docId w15:val="{C15120FB-A660-416E-913F-AD121202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51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1B8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03E23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300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380</Words>
  <Characters>1693</Characters>
  <Application>Microsoft Office Word</Application>
  <DocSecurity>0</DocSecurity>
  <Lines>38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Beach</dc:creator>
  <cp:keywords/>
  <dc:description/>
  <cp:lastModifiedBy>Oğuz Ata Çal</cp:lastModifiedBy>
  <cp:revision>6</cp:revision>
  <dcterms:created xsi:type="dcterms:W3CDTF">2023-12-05T19:06:00Z</dcterms:created>
  <dcterms:modified xsi:type="dcterms:W3CDTF">2023-12-10T17:53:00Z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887940d08b62e3b336e8c3af787b3675b183536c21dc6dd42b66b071eb9ca96a</vt:lpwstr>
  </property>
</Properties>
</file>