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r08gbs626meo" w:id="0"/>
      <w:bookmarkEnd w:id="0"/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Communication entre python et codes natifs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3viikw7l9ds" w:id="1"/>
      <w:bookmarkEnd w:id="1"/>
      <w:r w:rsidDel="00000000" w:rsidR="00000000" w:rsidRPr="00000000">
        <w:rPr>
          <w:rtl w:val="0"/>
        </w:rPr>
        <w:t xml:space="preserve">Contenu validé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xcpgl8w1had5" w:id="2"/>
      <w:bookmarkEnd w:id="2"/>
      <w:r w:rsidDel="00000000" w:rsidR="00000000" w:rsidRPr="00000000">
        <w:rPr>
          <w:sz w:val="22"/>
          <w:szCs w:val="22"/>
          <w:rtl w:val="0"/>
        </w:rPr>
        <w:t xml:space="preserve">Non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/>
      </w:pPr>
      <w:bookmarkStart w:colFirst="0" w:colLast="0" w:name="_dgnl6ydzs8k1" w:id="3"/>
      <w:bookmarkEnd w:id="3"/>
      <w:commentRangeStart w:id="0"/>
      <w:r w:rsidDel="00000000" w:rsidR="00000000" w:rsidRPr="00000000">
        <w:rPr>
          <w:rtl w:val="0"/>
        </w:rPr>
        <w:t xml:space="preserve">Catch phrase (2 lignes max)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Améliorez les performances de vos codes Python, utilisez vos bibliothèques codées en C ou rajoutez de l’interactivité à vos projets C en découvrant comment échanger des données entre ces 2 langages.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ot8muhod7yu2" w:id="4"/>
      <w:bookmarkEnd w:id="4"/>
      <w:r w:rsidDel="00000000" w:rsidR="00000000" w:rsidRPr="00000000">
        <w:rPr>
          <w:rtl w:val="0"/>
        </w:rPr>
        <w:t xml:space="preserve">Description (10 lignes max)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est un langage extrêmement puissant, multiparadigme, mais néanmoins simple d’apprentissage et d’utilisation. Il est utilisable pour la plupart des projets d’une part grâce à sa lisibilité et ses nombreux avantages en termes de vitesse de développement et d’autre part grâce à son écosystème de bibliothèques très vaste. C’est ainsi que Python est un langage </w:t>
      </w:r>
      <w:r w:rsidDel="00000000" w:rsidR="00000000" w:rsidRPr="00000000">
        <w:rPr>
          <w:rtl w:val="0"/>
        </w:rPr>
        <w:t xml:space="preserve">ubiquitaire</w:t>
      </w:r>
      <w:r w:rsidDel="00000000" w:rsidR="00000000" w:rsidRPr="00000000">
        <w:rPr>
          <w:rtl w:val="0"/>
        </w:rPr>
        <w:t xml:space="preserve">, utilisé aussi bien pour réaliser des interfaces graphiques, des sites web que du calcul scientifique, du machine learning et de l’analyse de données.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Durant cette formation, nous verrons comment échanger des données entre du code C et Python, dans les deux sens. Aussi bien pour améliorer les parties critiques d’un code python que pour rajouter un mécanisme de scripting à un projet C.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Rule="auto"/>
        <w:rPr/>
      </w:pPr>
      <w:bookmarkStart w:colFirst="0" w:colLast="0" w:name="_a9mocuqjc92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80" w:lineRule="auto"/>
        <w:rPr/>
      </w:pPr>
      <w:bookmarkStart w:colFirst="0" w:colLast="0" w:name="_8k2ud4aqqlsz" w:id="6"/>
      <w:bookmarkEnd w:id="6"/>
      <w:r w:rsidDel="00000000" w:rsidR="00000000" w:rsidRPr="00000000">
        <w:rPr>
          <w:rtl w:val="0"/>
        </w:rPr>
        <w:t xml:space="preserve">Identifiant technique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pyinterfacage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80" w:lineRule="auto"/>
        <w:rPr/>
      </w:pPr>
      <w:bookmarkStart w:colFirst="0" w:colLast="0" w:name="_bv9qos4oewbv" w:id="7"/>
      <w:bookmarkEnd w:id="7"/>
      <w:r w:rsidDel="00000000" w:rsidR="00000000" w:rsidRPr="00000000">
        <w:rPr>
          <w:rtl w:val="0"/>
        </w:rPr>
        <w:t xml:space="preserve">Domaine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80" w:lineRule="auto"/>
        <w:rPr/>
      </w:pPr>
      <w:bookmarkStart w:colFirst="0" w:colLast="0" w:name="_4f30ai8gtw76" w:id="8"/>
      <w:bookmarkEnd w:id="8"/>
      <w:r w:rsidDel="00000000" w:rsidR="00000000" w:rsidRPr="00000000">
        <w:rPr>
          <w:rtl w:val="0"/>
        </w:rPr>
        <w:t xml:space="preserve">Sous-domaine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80" w:lineRule="auto"/>
        <w:rPr/>
      </w:pPr>
      <w:bookmarkStart w:colFirst="0" w:colLast="0" w:name="_jva2ot31knqe" w:id="9"/>
      <w:bookmarkEnd w:id="9"/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/formations/developpement/interfacer-vos-codes-c-et-python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80" w:lineRule="auto"/>
        <w:rPr/>
      </w:pPr>
      <w:bookmarkStart w:colFirst="0" w:colLast="0" w:name="_pdzp18dxj0ga" w:id="10"/>
      <w:bookmarkEnd w:id="10"/>
      <w:r w:rsidDel="00000000" w:rsidR="00000000" w:rsidRPr="00000000">
        <w:rPr>
          <w:rtl w:val="0"/>
        </w:rPr>
        <w:t xml:space="preserve">Ordre dans la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lineRule="auto"/>
        <w:rPr/>
      </w:pPr>
      <w:bookmarkStart w:colFirst="0" w:colLast="0" w:name="_1wksjfhcm8ov" w:id="11"/>
      <w:bookmarkEnd w:id="11"/>
      <w:r w:rsidDel="00000000" w:rsidR="00000000" w:rsidRPr="00000000">
        <w:rPr>
          <w:rtl w:val="0"/>
        </w:rPr>
        <w:t xml:space="preserve">Prochaines sessions</w:t>
      </w:r>
    </w:p>
    <w:p w:rsidR="00000000" w:rsidDel="00000000" w:rsidP="00000000" w:rsidRDefault="00000000" w:rsidRPr="00000000" w14:paraId="00000017">
      <w:pPr>
        <w:pStyle w:val="Heading2"/>
        <w:spacing w:after="240" w:lineRule="auto"/>
        <w:rPr/>
      </w:pPr>
      <w:bookmarkStart w:colFirst="0" w:colLast="0" w:name="_vh0aivbfh1vg" w:id="12"/>
      <w:bookmarkEnd w:id="12"/>
      <w:r w:rsidDel="00000000" w:rsidR="00000000" w:rsidRPr="00000000">
        <w:rPr>
          <w:rtl w:val="0"/>
        </w:rPr>
        <w:t xml:space="preserve">Lyon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21-22 juin 2021</w:t>
      </w:r>
    </w:p>
    <w:p w:rsidR="00000000" w:rsidDel="00000000" w:rsidP="00000000" w:rsidRDefault="00000000" w:rsidRPr="00000000" w14:paraId="00000019">
      <w:pPr>
        <w:pStyle w:val="Heading2"/>
        <w:spacing w:after="240" w:lineRule="auto"/>
        <w:rPr/>
      </w:pPr>
      <w:bookmarkStart w:colFirst="0" w:colLast="0" w:name="_2nmlke971c5p" w:id="13"/>
      <w:bookmarkEnd w:id="13"/>
      <w:r w:rsidDel="00000000" w:rsidR="00000000" w:rsidRPr="00000000">
        <w:rPr>
          <w:rtl w:val="0"/>
        </w:rPr>
        <w:t xml:space="preserve">Lille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14-15 juin 2021</w:t>
      </w:r>
    </w:p>
    <w:p w:rsidR="00000000" w:rsidDel="00000000" w:rsidP="00000000" w:rsidRDefault="00000000" w:rsidRPr="00000000" w14:paraId="0000001B">
      <w:pPr>
        <w:pStyle w:val="Heading2"/>
        <w:spacing w:after="240" w:lineRule="auto"/>
        <w:rPr/>
      </w:pPr>
      <w:bookmarkStart w:colFirst="0" w:colLast="0" w:name="_jotjb382xtvj" w:id="14"/>
      <w:bookmarkEnd w:id="14"/>
      <w:r w:rsidDel="00000000" w:rsidR="00000000" w:rsidRPr="00000000">
        <w:rPr>
          <w:rtl w:val="0"/>
        </w:rPr>
        <w:t xml:space="preserve">Paris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28-29 juin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80" w:lineRule="auto"/>
        <w:rPr/>
      </w:pPr>
      <w:bookmarkStart w:colFirst="0" w:colLast="0" w:name="_zdiue0q60aa9" w:id="15"/>
      <w:bookmarkEnd w:id="15"/>
      <w:r w:rsidDel="00000000" w:rsidR="00000000" w:rsidRPr="00000000">
        <w:rPr>
          <w:rtl w:val="0"/>
        </w:rPr>
        <w:t xml:space="preserve">Équilibre théorie / pratique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35% théorie / 65% pratique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80" w:lineRule="auto"/>
        <w:rPr/>
      </w:pPr>
      <w:bookmarkStart w:colFirst="0" w:colLast="0" w:name="_zbr9wg1ep4ur" w:id="16"/>
      <w:bookmarkEnd w:id="16"/>
      <w:r w:rsidDel="00000000" w:rsidR="00000000" w:rsidRPr="00000000">
        <w:rPr>
          <w:rtl w:val="0"/>
        </w:rPr>
        <w:t xml:space="preserve">Public visé / participants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Développeurs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Ingénieurs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chercheurs.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80" w:lineRule="auto"/>
        <w:rPr/>
      </w:pPr>
      <w:bookmarkStart w:colFirst="0" w:colLast="0" w:name="_72cf2rk2kttg" w:id="17"/>
      <w:bookmarkEnd w:id="17"/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Bonnes connaissances en Python (syntaxe, écriture de fonctions et de classes)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Bonnes connaissances en C / C++ (chaîne de compilation, pointeurs, structures)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Apporter pour cette formation, vos bibliothèques C que vous souhaitez appeler depuis Python, vos codes Python que vous souhaitez invoquer depuis un programme écrit en C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80" w:lineRule="auto"/>
        <w:rPr/>
      </w:pPr>
      <w:bookmarkStart w:colFirst="0" w:colLast="0" w:name="_8h54wyn61t5u" w:id="18"/>
      <w:bookmarkEnd w:id="18"/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2j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80" w:lineRule="auto"/>
        <w:rPr/>
      </w:pPr>
      <w:bookmarkStart w:colFirst="0" w:colLast="0" w:name="_55usnyd8jzo" w:id="19"/>
      <w:bookmarkEnd w:id="19"/>
      <w:r w:rsidDel="00000000" w:rsidR="00000000" w:rsidRPr="00000000">
        <w:rPr>
          <w:rtl w:val="0"/>
        </w:rPr>
        <w:t xml:space="preserve">Objectifs pédagogiques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Lister les différents mécanismes d’échange de données entre Python et du code natif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 les mécanismes d’échange pour partager des informations entre Python et du code natif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Réaliser des interfaces entre langages de programmation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80" w:lineRule="auto"/>
        <w:rPr/>
      </w:pPr>
      <w:bookmarkStart w:colFirst="0" w:colLast="0" w:name="_6zrptsy3w35l" w:id="20"/>
      <w:bookmarkEnd w:id="20"/>
      <w:r w:rsidDel="00000000" w:rsidR="00000000" w:rsidRPr="00000000">
        <w:rPr>
          <w:rtl w:val="0"/>
        </w:rPr>
        <w:t xml:space="preserve">Tarifs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sz w:val="22"/>
          <w:szCs w:val="22"/>
          <w:rtl w:val="0"/>
        </w:rPr>
        <w:t xml:space="preserve">1600 € HT par stagiaire (pauses et repas inclus)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m52p0dyvuw0" w:id="21"/>
      <w:bookmarkEnd w:id="21"/>
      <w:r w:rsidDel="00000000" w:rsidR="00000000" w:rsidRPr="00000000">
        <w:rPr>
          <w:rtl w:val="0"/>
        </w:rPr>
        <w:t xml:space="preserve">Plan de formation / programme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Présentation générale des différentes solutions, interfaçage Python/C avec ctype, Cython, API-C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o82q8scp5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Concepts de base 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fuso9mwd43zd" w:id="23"/>
      <w:bookmarkEnd w:id="23"/>
      <w:r w:rsidDel="00000000" w:rsidR="00000000" w:rsidRPr="00000000">
        <w:rPr>
          <w:rtl w:val="0"/>
        </w:rPr>
        <w:t xml:space="preserve">L’interpréteur CPython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fuso9mwd43zd" w:id="23"/>
      <w:bookmarkEnd w:id="23"/>
      <w:commentRangeStart w:id="1"/>
      <w:commentRangeStart w:id="2"/>
      <w:r w:rsidDel="00000000" w:rsidR="00000000" w:rsidRPr="00000000">
        <w:rPr>
          <w:rtl w:val="0"/>
        </w:rPr>
        <w:t xml:space="preserve">Code natif (compilation, linkage statique et dynamique)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uso9mwd43zd" w:id="23"/>
      <w:bookmarkEnd w:id="23"/>
      <w:r w:rsidDel="00000000" w:rsidR="00000000" w:rsidRPr="00000000">
        <w:rPr>
          <w:rtl w:val="0"/>
        </w:rPr>
        <w:t xml:space="preserve">Présentation succincte de l’API de CPython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2ckvrfujraj1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TP : installation des dépendances 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3uuw2mfeds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Intégrer du code C dans un script Python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v9qjb982p2p" w:id="26"/>
      <w:bookmarkEnd w:id="26"/>
      <w:r w:rsidDel="00000000" w:rsidR="00000000" w:rsidRPr="00000000">
        <w:rPr>
          <w:rtl w:val="0"/>
        </w:rPr>
        <w:t xml:space="preserve">Présentation du concept et des cas d’usage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v9qjb982p2p" w:id="26"/>
      <w:bookmarkEnd w:id="26"/>
      <w:r w:rsidDel="00000000" w:rsidR="00000000" w:rsidRPr="00000000">
        <w:rPr>
          <w:rtl w:val="0"/>
        </w:rPr>
        <w:t xml:space="preserve">Le problème des types Python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v9qjb982p2p" w:id="26"/>
      <w:bookmarkEnd w:id="26"/>
      <w:r w:rsidDel="00000000" w:rsidR="00000000" w:rsidRPr="00000000">
        <w:rPr>
          <w:rtl w:val="0"/>
        </w:rPr>
        <w:t xml:space="preserve">Présentation de quelques outils (avantages / inconvénients)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de CPython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Ctypes / cffi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Cython 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oqvfgjk8b0q6" w:id="27"/>
      <w:bookmarkEnd w:id="27"/>
      <w:commentRangeStart w:id="3"/>
      <w:commentRangeStart w:id="4"/>
      <w:r w:rsidDel="00000000" w:rsidR="00000000" w:rsidRPr="00000000">
        <w:rPr>
          <w:rtl w:val="0"/>
        </w:rPr>
        <w:t xml:space="preserve">Le cas de l’intégration du C++ et des autres langages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oqvfgjk8b0q6" w:id="27"/>
      <w:bookmarkEnd w:id="27"/>
      <w:r w:rsidDel="00000000" w:rsidR="00000000" w:rsidRPr="00000000">
        <w:rPr>
          <w:rtl w:val="0"/>
        </w:rPr>
        <w:t xml:space="preserve">Accéder à des données stockées dans des tableaux numpy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TP : appel de fonctions codées en C depuis python, création d’une structure de donnée semblable au tableau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5tyed71mse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Appeler du code Python depuis C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6smmvbvev4v6" w:id="29"/>
      <w:bookmarkEnd w:id="29"/>
      <w:r w:rsidDel="00000000" w:rsidR="00000000" w:rsidRPr="00000000">
        <w:rPr>
          <w:rtl w:val="0"/>
        </w:rPr>
        <w:t xml:space="preserve">Présentation du concept et des cas d’usage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smmvbvev4v6" w:id="29"/>
      <w:bookmarkEnd w:id="29"/>
      <w:r w:rsidDel="00000000" w:rsidR="00000000" w:rsidRPr="00000000">
        <w:rPr>
          <w:rtl w:val="0"/>
        </w:rPr>
        <w:t xml:space="preserve">Mécanisme d’échange des données entre Python et C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l’API CPython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correspondance avec les types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TP : ajouter un interpréteur Python dans une application C permettant d’interagir avec des variables créées en 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ves Duprat" w:id="1" w:date="2021-04-16T16:24:3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ce que ceka ne vaut pas le coup de forker cpython et de compiler ?</w:t>
      </w:r>
    </w:p>
  </w:comment>
  <w:comment w:author="Falce Matthieu" w:id="2" w:date="2021-04-16T16:38:5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leur montrer que c'est simple mais je ne pense pas qu'il y ait besoin de compiler cpython pour la formation (ils ne le font pas en calcul scientifique en tout cas on ne me l'a jamais demandé)</w:t>
      </w:r>
    </w:p>
  </w:comment>
  <w:comment w:author="Yves Duprat" w:id="3" w:date="2021-04-16T16:29:5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qu'il existe un outil qui permet d'appeler du code Fortran depuis Python</w:t>
      </w:r>
    </w:p>
  </w:comment>
  <w:comment w:author="Falce Matthieu" w:id="4" w:date="2021-04-16T16:35:2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Oui. Il y a f2py mais jamais utilisé</w:t>
      </w:r>
    </w:p>
  </w:comment>
  <w:comment w:author="Falce Matthieu" w:id="0" w:date="2021-03-19T13:30:55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@yduprat@gmail.com cette formation est la plus compliquée avec le parallélisme en Python.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peut etre rigolo de l'animer à 2...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