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0335F788" w:rsidR="001D531A" w:rsidRPr="00B756A9" w:rsidRDefault="00C428A8" w:rsidP="00B756A9">
      <w:pPr>
        <w:pStyle w:val="ListParagraph"/>
        <w:numPr>
          <w:ilvl w:val="0"/>
          <w:numId w:val="12"/>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r w:rsidR="00656E78">
        <w:rPr>
          <w:lang w:val="en-SG"/>
        </w:rPr>
        <w:br/>
      </w:r>
    </w:p>
    <w:p w14:paraId="5DA5506F" w14:textId="6FD85041" w:rsidR="00393849" w:rsidRDefault="00B42D02" w:rsidP="00955AED">
      <w:pPr>
        <w:pStyle w:val="ListParagraph"/>
        <w:ind w:left="851"/>
        <w:rPr>
          <w:lang w:val="en-US"/>
        </w:rPr>
      </w:pPr>
      <w:r>
        <w:rPr>
          <w:noProof/>
          <w:lang w:val="en-US"/>
        </w:rPr>
        <w:drawing>
          <wp:inline distT="0" distB="0" distL="0" distR="0" wp14:anchorId="1E6C9355" wp14:editId="7BC112BF">
            <wp:extent cx="5400000" cy="7200000"/>
            <wp:effectExtent l="0" t="0" r="0" b="1270"/>
            <wp:docPr id="1664572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00" cy="7200000"/>
                    </a:xfrm>
                    <a:prstGeom prst="rect">
                      <a:avLst/>
                    </a:prstGeom>
                    <a:noFill/>
                  </pic:spPr>
                </pic:pic>
              </a:graphicData>
            </a:graphic>
          </wp:inline>
        </w:drawing>
      </w:r>
    </w:p>
    <w:p w14:paraId="09077992" w14:textId="015950A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7E085ECC" w14:textId="541254C6" w:rsidR="00393849" w:rsidRPr="00393849" w:rsidRDefault="00393849" w:rsidP="00656E78">
      <w:pPr>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21"/>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21"/>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21"/>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p w14:paraId="7AC7DC14" w14:textId="272AF6B2" w:rsidR="005719CB" w:rsidRDefault="000F6778" w:rsidP="000F6778">
      <w:pPr>
        <w:jc w:val="center"/>
      </w:pPr>
      <w:r>
        <w:rPr>
          <w:noProof/>
        </w:rPr>
        <w:lastRenderedPageBreak/>
        <w:drawing>
          <wp:inline distT="0" distB="0" distL="0" distR="0" wp14:anchorId="3646C3C3" wp14:editId="772D4EB1">
            <wp:extent cx="4235450" cy="5986502"/>
            <wp:effectExtent l="0" t="0" r="0" b="0"/>
            <wp:docPr id="1544783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40261" cy="5993301"/>
                    </a:xfrm>
                    <a:prstGeom prst="rect">
                      <a:avLst/>
                    </a:prstGeom>
                    <a:noFill/>
                  </pic:spPr>
                </pic:pic>
              </a:graphicData>
            </a:graphic>
          </wp:inline>
        </w:drawing>
      </w:r>
    </w:p>
    <w:p w14:paraId="06784610" w14:textId="77777777" w:rsidR="005719CB" w:rsidRDefault="005719CB"/>
    <w:p w14:paraId="10ED86AA" w14:textId="77777777" w:rsidR="000F6778" w:rsidRDefault="000F6778"/>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7A1C40">
            <w:pPr>
              <w:pStyle w:val="Heading3"/>
              <w:rPr>
                <w:lang w:val="en-SG"/>
              </w:rPr>
            </w:pPr>
            <w:r w:rsidRPr="0069469B">
              <w:rPr>
                <w:lang w:val="en-SG"/>
              </w:rPr>
              <w:lastRenderedPageBreak/>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4"/>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3AA6DE8F" w:rsidR="003372A0" w:rsidRDefault="003372A0" w:rsidP="003372A0">
            <w:pPr>
              <w:pStyle w:val="ListParagraph"/>
              <w:numPr>
                <w:ilvl w:val="0"/>
                <w:numId w:val="16"/>
              </w:numPr>
              <w:spacing w:line="278" w:lineRule="auto"/>
              <w:ind w:right="57"/>
            </w:pPr>
            <w:r>
              <w:t xml:space="preserve">(Tech) </w:t>
            </w:r>
            <w:r w:rsidR="005A1291" w:rsidRPr="005A1291">
              <w:t>Use curated virtual tours to build an affective connection to Singapore's heritage buildings</w:t>
            </w:r>
            <w:r w:rsidR="00F86A71">
              <w:t xml:space="preserve"> (e.g</w:t>
            </w:r>
            <w:hyperlink r:id="rId10" w:history="1">
              <w:r w:rsidR="00F86A71" w:rsidRPr="00887071">
                <w:rPr>
                  <w:rStyle w:val="Hyperlink"/>
                </w:rPr>
                <w:t xml:space="preserve">. </w:t>
              </w:r>
              <w:r w:rsidR="00887071" w:rsidRPr="00887071">
                <w:rPr>
                  <w:rStyle w:val="Hyperlink"/>
                </w:rPr>
                <w:t>Neil Road Townhouse</w:t>
              </w:r>
            </w:hyperlink>
            <w:r w:rsidR="00887071">
              <w:t>)</w:t>
            </w:r>
            <w:r w:rsidR="005A1291" w:rsidRPr="005A1291">
              <w:t>.</w:t>
            </w:r>
            <w:r w:rsidR="007E62B4">
              <w:t xml:space="preserve"> S</w:t>
            </w:r>
            <w:r w:rsidR="005A1291" w:rsidRPr="005A1291">
              <w:t xml:space="preserve">tudents are drawn into the lived history of these buildings: tracing their origins, who once inhabited them, and the stories behind their architecture and design. </w:t>
            </w:r>
            <w:r w:rsidR="006B4D63">
              <w:t>S</w:t>
            </w:r>
            <w:r w:rsidR="005A1291" w:rsidRPr="005A1291">
              <w:t>tudents encounter heritage through human stories and prompting them to ask their own questions</w:t>
            </w:r>
            <w:r w:rsidR="008E7C80">
              <w:t xml:space="preserve"> </w:t>
            </w:r>
            <w:r w:rsidR="005A1291" w:rsidRPr="005A1291">
              <w:t>and reflect on why these buildings and the memories embedded in them are worth conserving.</w:t>
            </w:r>
          </w:p>
          <w:p w14:paraId="43448B93" w14:textId="3BF27803" w:rsidR="003372A0" w:rsidRPr="0017550D" w:rsidRDefault="003372A0" w:rsidP="009C26E1">
            <w:pPr>
              <w:pStyle w:val="ListParagraph"/>
              <w:numPr>
                <w:ilvl w:val="0"/>
                <w:numId w:val="16"/>
              </w:numPr>
              <w:spacing w:line="278" w:lineRule="auto"/>
              <w:ind w:right="57"/>
              <w:rPr>
                <w:lang w:val="en-SG"/>
              </w:rPr>
            </w:pPr>
            <w:r>
              <w:t xml:space="preserve">(Tech) </w:t>
            </w:r>
            <w:r w:rsidRPr="00104838">
              <w:t>Use images</w:t>
            </w:r>
            <w:r>
              <w:t xml:space="preserve"> or videos</w:t>
            </w:r>
            <w:r w:rsidRPr="00104838">
              <w:t xml:space="preserve"> of weathered buildings</w:t>
            </w:r>
            <w:r w:rsidR="00421C4B">
              <w:t xml:space="preserve">, </w:t>
            </w:r>
            <w:r w:rsidR="000A221D">
              <w:t>s</w:t>
            </w:r>
            <w:r w:rsidR="005B301B" w:rsidRPr="005B301B">
              <w:t>tudents can</w:t>
            </w:r>
            <w:r w:rsidR="005B301B">
              <w:t xml:space="preserve"> also</w:t>
            </w:r>
            <w:r w:rsidR="005B301B" w:rsidRPr="005B301B">
              <w:t xml:space="preserve"> identify the materials used to build the house, and then in class have an </w:t>
            </w:r>
            <w:r w:rsidR="005B301B" w:rsidRPr="005B301B">
              <w:lastRenderedPageBreak/>
              <w:t xml:space="preserve">investigation about the material's reactivity with acid. </w:t>
            </w:r>
          </w:p>
          <w:p w14:paraId="48321CCA" w14:textId="31612241" w:rsidR="0017550D" w:rsidRPr="0017550D" w:rsidRDefault="0017550D" w:rsidP="0017550D">
            <w:pPr>
              <w:pStyle w:val="ListParagraph"/>
              <w:numPr>
                <w:ilvl w:val="0"/>
                <w:numId w:val="16"/>
              </w:numPr>
              <w:spacing w:line="278" w:lineRule="auto"/>
              <w:ind w:right="57"/>
            </w:pPr>
            <w:r>
              <w:t>Teachers can also bring students on a learning journey to visit these places of interest.</w:t>
            </w:r>
          </w:p>
        </w:tc>
        <w:tc>
          <w:tcPr>
            <w:tcW w:w="3847" w:type="dxa"/>
          </w:tcPr>
          <w:p w14:paraId="509A53A2" w14:textId="77777777" w:rsidR="003372A0" w:rsidRPr="00EF29A6" w:rsidRDefault="003372A0" w:rsidP="003372A0">
            <w:pPr>
              <w:pStyle w:val="ListParagraph"/>
              <w:numPr>
                <w:ilvl w:val="0"/>
                <w:numId w:val="16"/>
              </w:numPr>
              <w:spacing w:line="259" w:lineRule="auto"/>
              <w:ind w:right="57"/>
              <w:rPr>
                <w:lang w:val="en-SG"/>
              </w:rPr>
            </w:pPr>
            <w:r w:rsidRPr="00EF29A6">
              <w:rPr>
                <w:lang w:val="en-SG"/>
              </w:rPr>
              <w:lastRenderedPageBreak/>
              <w:t>Ask questions to clarify the problem.</w:t>
            </w:r>
          </w:p>
          <w:p w14:paraId="4B8748D0" w14:textId="77777777" w:rsidR="003372A0" w:rsidRPr="00EF29A6" w:rsidRDefault="003372A0" w:rsidP="003372A0">
            <w:pPr>
              <w:pStyle w:val="ListParagraph"/>
              <w:numPr>
                <w:ilvl w:val="0"/>
                <w:numId w:val="16"/>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6"/>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6"/>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7A1C40">
            <w:pPr>
              <w:pStyle w:val="Heading3"/>
              <w:rPr>
                <w:lang w:val="en-SG"/>
              </w:rPr>
            </w:pPr>
            <w:r w:rsidRPr="0069469B">
              <w:rPr>
                <w:lang w:val="en-SG"/>
              </w:rPr>
              <w:lastRenderedPageBreak/>
              <w:t>Identify</w:t>
            </w:r>
            <w:r w:rsidR="0097429B">
              <w:rPr>
                <w:lang w:val="en-SG"/>
              </w:rPr>
              <w:t xml:space="preserve"> </w:t>
            </w:r>
            <w:r w:rsidRPr="0069469B">
              <w:rPr>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6"/>
              </w:numPr>
              <w:rPr>
                <w:b/>
                <w:bCs/>
                <w:lang w:val="en-SG"/>
              </w:rPr>
            </w:pPr>
            <w:r w:rsidRPr="00E01F34">
              <w:t>Use prompts such as:</w:t>
            </w:r>
          </w:p>
          <w:p w14:paraId="0743518B" w14:textId="77777777" w:rsidR="00DF2C38" w:rsidRPr="009C26E1" w:rsidRDefault="00EB7E7F" w:rsidP="009C26E1">
            <w:pPr>
              <w:pStyle w:val="ListParagraph"/>
              <w:numPr>
                <w:ilvl w:val="1"/>
                <w:numId w:val="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6"/>
              </w:numPr>
              <w:spacing w:line="278" w:lineRule="auto"/>
              <w:ind w:left="714"/>
              <w:rPr>
                <w:b/>
                <w:bCs/>
                <w:lang w:val="en-SG"/>
              </w:rPr>
            </w:pPr>
            <w:r w:rsidRPr="00E01F34">
              <w:t>“What do we already know?”</w:t>
            </w:r>
          </w:p>
          <w:p w14:paraId="5F1B5B00" w14:textId="77777777" w:rsidR="00DF2C38" w:rsidRPr="009C26E1" w:rsidRDefault="00EB7E7F" w:rsidP="009C26E1">
            <w:pPr>
              <w:pStyle w:val="ListParagraph"/>
              <w:numPr>
                <w:ilvl w:val="1"/>
                <w:numId w:val="6"/>
              </w:numPr>
              <w:spacing w:line="278" w:lineRule="auto"/>
              <w:ind w:left="714"/>
              <w:rPr>
                <w:b/>
                <w:bCs/>
                <w:lang w:val="en-SG"/>
              </w:rPr>
            </w:pPr>
            <w:r w:rsidRPr="00E01F34">
              <w:t>“What scientific ideas may be relevant?”</w:t>
            </w:r>
          </w:p>
          <w:p w14:paraId="09D5ACC7" w14:textId="77777777" w:rsidR="00DF2C38" w:rsidRPr="009C26E1" w:rsidRDefault="00EB7E7F" w:rsidP="009C26E1">
            <w:pPr>
              <w:pStyle w:val="ListParagraph"/>
              <w:numPr>
                <w:ilvl w:val="1"/>
                <w:numId w:val="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6"/>
              </w:numPr>
              <w:rPr>
                <w:b/>
                <w:bCs/>
                <w:lang w:val="en-SG"/>
              </w:rPr>
            </w:pPr>
            <w:r w:rsidRPr="001B11D6">
              <w:t xml:space="preserve">Identify observable facts from images, videos and demonstrations. </w:t>
            </w:r>
          </w:p>
          <w:p w14:paraId="7E5FD73D" w14:textId="262927FD" w:rsidR="00DF2C38" w:rsidRPr="009C26E1" w:rsidRDefault="00111D54" w:rsidP="00DF2C38">
            <w:pPr>
              <w:pStyle w:val="ListParagraph"/>
              <w:numPr>
                <w:ilvl w:val="0"/>
                <w:numId w:val="6"/>
              </w:numPr>
              <w:rPr>
                <w:b/>
                <w:bCs/>
                <w:lang w:val="en-SG"/>
              </w:rPr>
            </w:pPr>
            <w:r>
              <w:t>Recap</w:t>
            </w:r>
            <w:r w:rsidR="00EB7E7F" w:rsidRPr="001B11D6">
              <w:t xml:space="preserve"> prior knowledge about acids, pH, chemical reactions, carbonates and environmental conditions. </w:t>
            </w:r>
          </w:p>
          <w:p w14:paraId="629535A3" w14:textId="78916F18" w:rsidR="00EB7E7F" w:rsidRPr="00DF2C38" w:rsidRDefault="00EB7E7F" w:rsidP="009C26E1">
            <w:pPr>
              <w:pStyle w:val="ListParagraph"/>
              <w:numPr>
                <w:ilvl w:val="0"/>
                <w:numId w:val="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7A1C40">
            <w:pPr>
              <w:pStyle w:val="Heading3"/>
              <w:rPr>
                <w:lang w:val="en-SG"/>
              </w:rPr>
            </w:pPr>
            <w:r w:rsidRPr="00E055DB">
              <w:rPr>
                <w:lang w:val="en-SG"/>
              </w:rPr>
              <w:lastRenderedPageBreak/>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9"/>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9"/>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9"/>
              </w:numPr>
              <w:spacing w:line="278" w:lineRule="auto"/>
              <w:ind w:left="714" w:hanging="357"/>
              <w:rPr>
                <w:b/>
                <w:bCs/>
                <w:lang w:val="en-SG"/>
              </w:rPr>
            </w:pPr>
            <w:r w:rsidRPr="00CF08F2">
              <w:rPr>
                <w:i/>
                <w:iCs/>
              </w:rPr>
              <w:t>"How might increasing acidity affect the reaction between acidic rainfall and marble or limestone?"</w:t>
            </w:r>
          </w:p>
          <w:p w14:paraId="7DEC97C5" w14:textId="77777777" w:rsidR="00CF08F2" w:rsidRPr="009C26E1" w:rsidRDefault="00CF08F2" w:rsidP="00161A15">
            <w:pPr>
              <w:pStyle w:val="ListParagraph"/>
              <w:numPr>
                <w:ilvl w:val="1"/>
                <w:numId w:val="19"/>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9"/>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9"/>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9"/>
              </w:numPr>
              <w:rPr>
                <w:b/>
                <w:bCs/>
                <w:lang w:val="en-SG"/>
              </w:rPr>
            </w:pPr>
            <w:r w:rsidRPr="00A76007">
              <w:t>Generate hypotheses about how acidic rainfall may affect different building materials.</w:t>
            </w:r>
          </w:p>
          <w:p w14:paraId="4F054899" w14:textId="77777777" w:rsidR="00A76007" w:rsidRPr="009C26E1" w:rsidRDefault="00A76007" w:rsidP="001C646C">
            <w:pPr>
              <w:pStyle w:val="ListParagraph"/>
              <w:numPr>
                <w:ilvl w:val="0"/>
                <w:numId w:val="19"/>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9"/>
              </w:numPr>
              <w:rPr>
                <w:b/>
                <w:bCs/>
                <w:lang w:val="en-SG"/>
              </w:rPr>
            </w:pPr>
            <w:r w:rsidRPr="00A76007">
              <w:t>Formulate investigable questions and identify the evidence required to test their hypotheses.</w:t>
            </w:r>
          </w:p>
          <w:p w14:paraId="79231B04" w14:textId="4482EDBB" w:rsidR="00CF52D0" w:rsidRPr="001C646C" w:rsidRDefault="00A76007" w:rsidP="009C26E1">
            <w:pPr>
              <w:pStyle w:val="ListParagraph"/>
              <w:numPr>
                <w:ilvl w:val="0"/>
                <w:numId w:val="19"/>
              </w:numPr>
              <w:rPr>
                <w:b/>
                <w:bCs/>
                <w:lang w:val="en-SG"/>
              </w:rPr>
            </w:pPr>
            <w:r w:rsidRPr="00A76007">
              <w:t>Refine their hypotheses based on initial observations, simulations, or available information.</w:t>
            </w:r>
          </w:p>
        </w:tc>
        <w:tc>
          <w:tcPr>
            <w:tcW w:w="3847" w:type="dxa"/>
            <w:vAlign w:val="center"/>
          </w:tcPr>
          <w:p w14:paraId="23A2D8AF" w14:textId="77777777" w:rsidR="006B6864" w:rsidRDefault="00793315" w:rsidP="009C26E1">
            <w:r w:rsidRPr="00793315">
              <w:rPr>
                <w:b/>
                <w:bCs/>
              </w:rPr>
              <w:t>[Understand]</w:t>
            </w:r>
            <w:r w:rsidRPr="009C26E1">
              <w:t xml:space="preserve"> Students develop conceptual understanding by proposing and refining explanations for the relationships between acidity, material properties, and chemical weathering.</w:t>
            </w:r>
          </w:p>
          <w:p w14:paraId="1FA847E0" w14:textId="77777777" w:rsidR="006B6864" w:rsidRDefault="006B6864" w:rsidP="009C26E1"/>
          <w:p w14:paraId="52D05446" w14:textId="395F7F6D" w:rsidR="00CF52D0" w:rsidRDefault="00793315" w:rsidP="009C26E1">
            <w:pPr>
              <w:rPr>
                <w:b/>
                <w:bCs/>
                <w:lang w:val="en-SG"/>
              </w:rPr>
            </w:pPr>
            <w:r w:rsidRPr="00793315">
              <w:rPr>
                <w:b/>
                <w:bCs/>
              </w:rPr>
              <w:t xml:space="preserve">[Understand] </w:t>
            </w:r>
            <w:r w:rsidRPr="009C26E1">
              <w:t>Students engage in the practices of science by 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7A1C40">
            <w:pPr>
              <w:pStyle w:val="Heading3"/>
            </w:pPr>
            <w:r w:rsidRPr="003A4EFD">
              <w:lastRenderedPageBreak/>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9"/>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9"/>
              </w:numPr>
              <w:rPr>
                <w:b/>
                <w:bCs/>
                <w:lang w:val="en-SG"/>
              </w:rPr>
            </w:pPr>
            <w:r w:rsidRPr="007751DA">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9"/>
              </w:numPr>
              <w:rPr>
                <w:b/>
                <w:bCs/>
                <w:lang w:val="en-SG"/>
              </w:rPr>
            </w:pPr>
            <w:r>
              <w:t>pH and acidity</w:t>
            </w:r>
          </w:p>
          <w:p w14:paraId="670545F0" w14:textId="77777777" w:rsidR="002743B0" w:rsidRPr="009C26E1" w:rsidRDefault="002743B0" w:rsidP="002743B0">
            <w:pPr>
              <w:pStyle w:val="ListParagraph"/>
              <w:numPr>
                <w:ilvl w:val="1"/>
                <w:numId w:val="9"/>
              </w:numPr>
              <w:rPr>
                <w:b/>
                <w:bCs/>
                <w:lang w:val="en-SG"/>
              </w:rPr>
            </w:pPr>
            <w:r>
              <w:t>acid-carbonate reactions</w:t>
            </w:r>
          </w:p>
          <w:p w14:paraId="57B6F9DA" w14:textId="77777777" w:rsidR="002743B0" w:rsidRPr="009C26E1" w:rsidRDefault="002743B0" w:rsidP="002743B0">
            <w:pPr>
              <w:pStyle w:val="ListParagraph"/>
              <w:numPr>
                <w:ilvl w:val="1"/>
                <w:numId w:val="9"/>
              </w:numPr>
              <w:rPr>
                <w:b/>
                <w:bCs/>
                <w:lang w:val="en-SG"/>
              </w:rPr>
            </w:pPr>
            <w:r>
              <w:t>factors affecting rate of reaction</w:t>
            </w:r>
          </w:p>
          <w:p w14:paraId="13EA982A" w14:textId="77777777" w:rsidR="002743B0" w:rsidRPr="009C26E1" w:rsidRDefault="002743B0" w:rsidP="002743B0">
            <w:pPr>
              <w:pStyle w:val="ListParagraph"/>
              <w:numPr>
                <w:ilvl w:val="1"/>
                <w:numId w:val="9"/>
              </w:numPr>
              <w:rPr>
                <w:b/>
                <w:bCs/>
                <w:lang w:val="en-SG"/>
              </w:rPr>
            </w:pPr>
            <w:r>
              <w:t>properties of materials</w:t>
            </w:r>
          </w:p>
          <w:p w14:paraId="1FB2AB9B" w14:textId="77777777" w:rsidR="007F4A49" w:rsidRPr="009C26E1" w:rsidRDefault="002743B0" w:rsidP="002743B0">
            <w:pPr>
              <w:pStyle w:val="ListParagraph"/>
              <w:numPr>
                <w:ilvl w:val="1"/>
                <w:numId w:val="9"/>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9"/>
              </w:numPr>
              <w:rPr>
                <w:b/>
                <w:bCs/>
                <w:lang w:val="en-SG"/>
              </w:rPr>
            </w:pPr>
            <w:r>
              <w:t>(Tech)</w:t>
            </w:r>
            <w:r w:rsidR="007F4A49">
              <w:t xml:space="preserve"> </w:t>
            </w:r>
            <w:r w:rsidRPr="007751DA">
              <w:t xml:space="preserve">Use digital reflection journals or portfolios </w:t>
            </w:r>
            <w:r w:rsidR="007F4A49">
              <w:t>to support reflection. The following prompts can be used to guide students:</w:t>
            </w:r>
          </w:p>
          <w:p w14:paraId="2432DAB0" w14:textId="77777777" w:rsidR="005839FC" w:rsidRPr="009C26E1" w:rsidRDefault="00A82CE7" w:rsidP="005839FC">
            <w:pPr>
              <w:pStyle w:val="ListParagraph"/>
              <w:numPr>
                <w:ilvl w:val="1"/>
                <w:numId w:val="9"/>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9"/>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9"/>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9"/>
              </w:numPr>
              <w:rPr>
                <w:b/>
                <w:bCs/>
                <w:lang w:val="en-SG"/>
              </w:rPr>
            </w:pPr>
            <w:r w:rsidRPr="00291A0D">
              <w:t>Identify knowledge gaps and learning needs.</w:t>
            </w:r>
          </w:p>
          <w:p w14:paraId="39319562" w14:textId="221D37BC" w:rsidR="00BD3260" w:rsidRPr="00030E4F" w:rsidRDefault="00BD3260" w:rsidP="00087525">
            <w:pPr>
              <w:pStyle w:val="ListParagraph"/>
              <w:numPr>
                <w:ilvl w:val="0"/>
                <w:numId w:val="9"/>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9"/>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9"/>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 xml:space="preserve">[Take Action]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7A1C40">
            <w:pPr>
              <w:pStyle w:val="Heading3"/>
            </w:pPr>
            <w:r>
              <w:lastRenderedPageBreak/>
              <w:t>Apply New Knowledge</w:t>
            </w:r>
            <w:r w:rsidR="002E0E8E">
              <w:t xml:space="preserve"> </w:t>
            </w:r>
          </w:p>
          <w:p w14:paraId="466C4897" w14:textId="6BD969B9" w:rsidR="00610EFA" w:rsidRPr="009C26E1" w:rsidRDefault="002E0E8E" w:rsidP="00610EFA">
            <w:pPr>
              <w:jc w:val="center"/>
              <w:rPr>
                <w:lang w:val="en-SG"/>
              </w:rPr>
            </w:pPr>
            <w:r w:rsidRPr="009C26E1">
              <w:t>to evaluate their hypotheses in light of what they have learnt</w:t>
            </w:r>
          </w:p>
        </w:tc>
        <w:tc>
          <w:tcPr>
            <w:tcW w:w="3847" w:type="dxa"/>
          </w:tcPr>
          <w:p w14:paraId="3A042896" w14:textId="2BEA0DC8" w:rsidR="002D652C" w:rsidRDefault="00610EFA" w:rsidP="002E0E8E">
            <w:pPr>
              <w:pStyle w:val="ListParagraph"/>
              <w:numPr>
                <w:ilvl w:val="0"/>
                <w:numId w:val="23"/>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23"/>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23"/>
              </w:numPr>
              <w:spacing w:line="259" w:lineRule="auto"/>
              <w:ind w:right="57"/>
            </w:pPr>
            <w:r>
              <w:t xml:space="preserve">(Tech) </w:t>
            </w:r>
            <w:r w:rsidR="00952077" w:rsidRPr="00952077">
              <w:t>Use digital probes, sensors, balances, data loggers, spreadsheets, or AI-supported tools for data collection and analysis.</w:t>
            </w:r>
          </w:p>
          <w:p w14:paraId="43299429" w14:textId="403901F2" w:rsidR="00610EFA" w:rsidRPr="00D1165C" w:rsidRDefault="00915B81" w:rsidP="00D1165C">
            <w:pPr>
              <w:pStyle w:val="ListParagraph"/>
              <w:numPr>
                <w:ilvl w:val="0"/>
                <w:numId w:val="23"/>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23"/>
              </w:numPr>
              <w:rPr>
                <w:b/>
                <w:bCs/>
                <w:lang w:val="en-SG"/>
              </w:rPr>
            </w:pPr>
            <w:r w:rsidRPr="00915B81">
              <w:t>Design or conduct investigations to gather evidence.</w:t>
            </w:r>
          </w:p>
          <w:p w14:paraId="39C63064" w14:textId="77777777" w:rsidR="00915B81" w:rsidRPr="009C26E1" w:rsidRDefault="00915B81" w:rsidP="00915B81">
            <w:pPr>
              <w:pStyle w:val="ListParagraph"/>
              <w:numPr>
                <w:ilvl w:val="0"/>
                <w:numId w:val="23"/>
              </w:numPr>
              <w:rPr>
                <w:b/>
                <w:bCs/>
                <w:lang w:val="en-SG"/>
              </w:rPr>
            </w:pPr>
            <w:r w:rsidRPr="00915B81">
              <w:t>Collect, record, and analyse data.</w:t>
            </w:r>
          </w:p>
          <w:p w14:paraId="515E3C0A" w14:textId="77777777" w:rsidR="00915B81" w:rsidRPr="009C26E1" w:rsidRDefault="00915B81" w:rsidP="00915B81">
            <w:pPr>
              <w:pStyle w:val="ListParagraph"/>
              <w:numPr>
                <w:ilvl w:val="0"/>
                <w:numId w:val="23"/>
              </w:numPr>
              <w:rPr>
                <w:b/>
                <w:bCs/>
                <w:lang w:val="en-SG"/>
              </w:rPr>
            </w:pPr>
            <w:r w:rsidRPr="00915B81">
              <w:t>Identify patterns and trends.</w:t>
            </w:r>
          </w:p>
          <w:p w14:paraId="6550E44F" w14:textId="77777777" w:rsidR="00915B81" w:rsidRPr="009C26E1" w:rsidRDefault="00915B81" w:rsidP="00915B81">
            <w:pPr>
              <w:pStyle w:val="ListParagraph"/>
              <w:numPr>
                <w:ilvl w:val="0"/>
                <w:numId w:val="23"/>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23"/>
              </w:numPr>
              <w:rPr>
                <w:b/>
                <w:bCs/>
                <w:lang w:val="en-SG"/>
              </w:rPr>
            </w:pPr>
            <w:r w:rsidRPr="00915B81">
              <w:t>Evaluate the strengths and limitations of their evidence.</w:t>
            </w:r>
          </w:p>
        </w:tc>
        <w:tc>
          <w:tcPr>
            <w:tcW w:w="3847" w:type="dxa"/>
          </w:tcPr>
          <w:p w14:paraId="11540D1C" w14:textId="77777777" w:rsidR="006B6864" w:rsidRDefault="004807FB" w:rsidP="009C26E1">
            <w:r w:rsidRPr="004807FB">
              <w:rPr>
                <w:b/>
                <w:bCs/>
              </w:rPr>
              <w:t xml:space="preserve">[Understand] </w:t>
            </w:r>
            <w:r w:rsidRPr="009C26E1">
              <w:t>Students deepen conceptual understanding of acids, pH, reaction rates, and carbonate reactions through evidence-based investigation.</w:t>
            </w:r>
          </w:p>
          <w:p w14:paraId="50003F67" w14:textId="77777777" w:rsidR="006B6864" w:rsidRDefault="006B6864" w:rsidP="009C26E1"/>
          <w:p w14:paraId="1A1475D8" w14:textId="6087ACE2" w:rsidR="00610EFA" w:rsidRDefault="004807FB" w:rsidP="009C26E1">
            <w:pPr>
              <w:rPr>
                <w:b/>
                <w:bCs/>
                <w:lang w:val="en-SG"/>
              </w:rPr>
            </w:pPr>
            <w:r w:rsidRPr="004807FB">
              <w:rPr>
                <w:b/>
                <w:bCs/>
              </w:rP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7A1C40">
            <w:pPr>
              <w:pStyle w:val="Heading3"/>
              <w:rPr>
                <w:lang w:val="en-SG"/>
              </w:rPr>
            </w:pPr>
            <w:r>
              <w:rPr>
                <w:lang w:val="en-SG"/>
              </w:rPr>
              <w:lastRenderedPageBreak/>
              <w:t>Consolidation and Solution Development</w:t>
            </w:r>
          </w:p>
        </w:tc>
        <w:tc>
          <w:tcPr>
            <w:tcW w:w="3847" w:type="dxa"/>
          </w:tcPr>
          <w:p w14:paraId="7978FA5F" w14:textId="77777777" w:rsidR="00FA214B" w:rsidRPr="009C26E1" w:rsidRDefault="00A522C0" w:rsidP="00FA214B">
            <w:pPr>
              <w:pStyle w:val="ListParagraph"/>
              <w:numPr>
                <w:ilvl w:val="0"/>
                <w:numId w:val="5"/>
              </w:numPr>
              <w:rPr>
                <w:lang w:val="en-SG"/>
              </w:rPr>
            </w:pPr>
            <w:r w:rsidRPr="009C26E1">
              <w:t>Guide students to construct evidence-based explanations using a Claim-Evidence-Reasoning (CER) framework.</w:t>
            </w:r>
            <w:r w:rsidRPr="009C26E1">
              <w:br/>
            </w:r>
          </w:p>
          <w:p w14:paraId="3A74E4F6" w14:textId="77777777" w:rsidR="00FA214B" w:rsidRPr="009C26E1" w:rsidRDefault="00A522C0" w:rsidP="00FA214B">
            <w:pPr>
              <w:pStyle w:val="ListParagraph"/>
              <w:numPr>
                <w:ilvl w:val="0"/>
                <w:numId w:val="5"/>
              </w:numPr>
              <w:rPr>
                <w:lang w:val="en-SG"/>
              </w:rPr>
            </w:pPr>
            <w:r w:rsidRPr="009C26E1">
              <w:t>Help students explain how acidic rainfall affects carbonate-based building materials.</w:t>
            </w:r>
          </w:p>
          <w:p w14:paraId="0F876CD4" w14:textId="77777777" w:rsidR="00FA214B" w:rsidRPr="009C26E1" w:rsidRDefault="00A522C0" w:rsidP="00FA214B">
            <w:pPr>
              <w:pStyle w:val="ListParagraph"/>
              <w:numPr>
                <w:ilvl w:val="0"/>
                <w:numId w:val="5"/>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5"/>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5"/>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5"/>
              </w:numPr>
              <w:rPr>
                <w:lang w:val="en-SG"/>
              </w:rPr>
            </w:pPr>
            <w:r w:rsidRPr="009C26E1">
              <w:t>Construct and communicate evidence-based explanations.</w:t>
            </w:r>
          </w:p>
          <w:p w14:paraId="51B615B0" w14:textId="77777777" w:rsidR="0074318C" w:rsidRPr="009C26E1" w:rsidRDefault="0074318C" w:rsidP="0074318C">
            <w:pPr>
              <w:pStyle w:val="ListParagraph"/>
              <w:numPr>
                <w:ilvl w:val="0"/>
                <w:numId w:val="5"/>
              </w:numPr>
              <w:rPr>
                <w:lang w:val="en-SG"/>
              </w:rPr>
            </w:pPr>
            <w:r w:rsidRPr="009C26E1">
              <w:t>Connect practical findings to the original problem context.</w:t>
            </w:r>
            <w:r w:rsidRPr="009C26E1">
              <w:br/>
            </w:r>
          </w:p>
          <w:p w14:paraId="382B914B" w14:textId="73E2DB99" w:rsidR="0074318C" w:rsidRPr="009C26E1" w:rsidRDefault="0074318C" w:rsidP="009C26E1">
            <w:pPr>
              <w:pStyle w:val="ListParagraph"/>
              <w:numPr>
                <w:ilvl w:val="0"/>
                <w:numId w:val="5"/>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5"/>
              </w:numPr>
              <w:rPr>
                <w:lang w:val="en-SG"/>
              </w:rPr>
            </w:pPr>
            <w:r w:rsidRPr="009C26E1">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5"/>
              </w:numPr>
              <w:rPr>
                <w:lang w:val="en-SG"/>
              </w:rPr>
            </w:pPr>
            <w:r w:rsidRPr="009C26E1">
              <w:t>Evaluate the strengths and limitations of different conservation approaches.</w:t>
            </w:r>
          </w:p>
        </w:tc>
        <w:tc>
          <w:tcPr>
            <w:tcW w:w="3847" w:type="dxa"/>
          </w:tcPr>
          <w:p w14:paraId="0A2564E9" w14:textId="77777777" w:rsidR="006B6864" w:rsidRDefault="00015C57" w:rsidP="009C26E1">
            <w:r w:rsidRPr="00015C57">
              <w:rPr>
                <w:b/>
                <w:bCs/>
              </w:rPr>
              <w:t xml:space="preserve">[Understand] </w:t>
            </w:r>
            <w:r w:rsidRPr="009C26E1">
              <w:t>Students consolidate scientific understanding by linking evidence to explanations about acid-carbonate reactions and material degradation.</w:t>
            </w:r>
          </w:p>
          <w:p w14:paraId="3DA7C26A" w14:textId="77777777" w:rsidR="006B6864" w:rsidRDefault="006B6864" w:rsidP="009C26E1"/>
          <w:p w14:paraId="69CE8D9F" w14:textId="77777777" w:rsidR="006B6864" w:rsidRDefault="00015C57" w:rsidP="009C26E1">
            <w:r w:rsidRPr="00015C57">
              <w:rPr>
                <w:b/>
                <w:bCs/>
              </w:rPr>
              <w:t xml:space="preserve">[Appreciate] </w:t>
            </w:r>
            <w:r w:rsidRPr="009C26E1">
              <w:t>Students recognise how scientific evidence informs decisions about protecting infrastructure and heritage assets.</w:t>
            </w:r>
          </w:p>
          <w:p w14:paraId="317B04CD" w14:textId="77777777" w:rsidR="006B6864" w:rsidRDefault="006B6864" w:rsidP="009C26E1"/>
          <w:p w14:paraId="00CE5014" w14:textId="341C01BA" w:rsidR="008F0199" w:rsidRDefault="00015C57" w:rsidP="009C26E1">
            <w:pPr>
              <w:rPr>
                <w:b/>
                <w:bCs/>
                <w:lang w:val="en-SG"/>
              </w:rPr>
            </w:pPr>
            <w:r w:rsidRPr="00015C57">
              <w:rPr>
                <w:b/>
                <w:bCs/>
              </w:rPr>
              <w:t xml:space="preserve">[Take Action]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2C84FEFF" w:rsidR="001D531A" w:rsidRDefault="001D531A" w:rsidP="001D531A">
      <w:pPr>
        <w:pStyle w:val="Heading2"/>
        <w:rPr>
          <w:lang w:val="en-US"/>
        </w:rPr>
      </w:pPr>
      <w:r w:rsidRPr="00DA0CBF">
        <w:rPr>
          <w:lang w:val="en-US"/>
        </w:rPr>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2"/>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2"/>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7A1C40">
            <w:pPr>
              <w:pStyle w:val="Heading3"/>
              <w:rPr>
                <w:lang w:val="en-US"/>
              </w:rPr>
            </w:pPr>
            <w:r w:rsidRPr="002A35A0">
              <w:rPr>
                <w:lang w:val="en-US"/>
              </w:rPr>
              <w:lastRenderedPageBreak/>
              <w:t>Problem Scenario</w:t>
            </w:r>
          </w:p>
        </w:tc>
        <w:tc>
          <w:tcPr>
            <w:tcW w:w="6095" w:type="dxa"/>
          </w:tcPr>
          <w:p w14:paraId="187684EA" w14:textId="77777777" w:rsidR="00D8373E" w:rsidRPr="009C26E1" w:rsidRDefault="005F1CCE" w:rsidP="00D8373E">
            <w:pPr>
              <w:pStyle w:val="ListParagraph"/>
              <w:numPr>
                <w:ilvl w:val="0"/>
                <w:numId w:val="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7A1C40">
            <w:pPr>
              <w:pStyle w:val="Heading3"/>
              <w:rPr>
                <w:lang w:val="en-SG"/>
              </w:rPr>
            </w:pPr>
            <w:r w:rsidRPr="0069469B">
              <w:rPr>
                <w:lang w:val="en-SG"/>
              </w:rPr>
              <w:t>Identify</w:t>
            </w:r>
            <w:r>
              <w:rPr>
                <w:lang w:val="en-SG"/>
              </w:rPr>
              <w:t xml:space="preserve"> </w:t>
            </w:r>
            <w:r w:rsidRPr="0069469B">
              <w:rPr>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7"/>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7"/>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7"/>
              </w:numPr>
              <w:rPr>
                <w:lang w:val="en-US"/>
              </w:rPr>
            </w:pPr>
            <w:r w:rsidRPr="00BE32C8">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7"/>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7"/>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7A1C40">
            <w:pPr>
              <w:pStyle w:val="Heading3"/>
              <w:rPr>
                <w:lang w:val="en-SG"/>
              </w:rPr>
            </w:pPr>
            <w:r w:rsidRPr="00E055DB">
              <w:rPr>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11"/>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11"/>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11"/>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11"/>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7A1C40">
            <w:pPr>
              <w:pStyle w:val="Heading3"/>
            </w:pPr>
            <w:r w:rsidRPr="003A4EFD">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1"/>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1"/>
              </w:numPr>
              <w:rPr>
                <w:lang w:val="en-US"/>
              </w:rPr>
            </w:pPr>
            <w:r w:rsidRPr="009D5459">
              <w:rPr>
                <w:lang w:val="en-US"/>
              </w:rPr>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1"/>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1"/>
              </w:numPr>
              <w:rPr>
                <w:lang w:val="en-US"/>
              </w:rPr>
            </w:pPr>
            <w:r w:rsidRPr="009D5459">
              <w:t>Require students to synthesise information from multiple sources.</w:t>
            </w:r>
          </w:p>
        </w:tc>
      </w:tr>
      <w:tr w:rsidR="00B17798" w14:paraId="5A61578B" w14:textId="3D255F55" w:rsidTr="009C26E1">
        <w:tc>
          <w:tcPr>
            <w:tcW w:w="2972" w:type="dxa"/>
          </w:tcPr>
          <w:p w14:paraId="38F0BE64" w14:textId="77777777" w:rsidR="001A1679" w:rsidRDefault="001A1679" w:rsidP="007A1C40">
            <w:pPr>
              <w:pStyle w:val="Heading3"/>
            </w:pPr>
            <w:r>
              <w:lastRenderedPageBreak/>
              <w:t xml:space="preserve">Apply New Knowledge </w:t>
            </w:r>
          </w:p>
          <w:p w14:paraId="03AB36C8" w14:textId="06C4C518" w:rsidR="00B17798" w:rsidRPr="009C26E1" w:rsidRDefault="001A1679" w:rsidP="009C26E1">
            <w:pPr>
              <w:jc w:val="center"/>
              <w:rPr>
                <w:b/>
                <w:bCs/>
                <w:lang w:val="en-US"/>
              </w:rPr>
            </w:pPr>
            <w:r w:rsidRPr="00602F03">
              <w:t>to evaluate their hypotheses in light of what they have learnt</w:t>
            </w:r>
          </w:p>
        </w:tc>
        <w:tc>
          <w:tcPr>
            <w:tcW w:w="6095" w:type="dxa"/>
          </w:tcPr>
          <w:p w14:paraId="0B995D90" w14:textId="77777777" w:rsidR="009B0F62" w:rsidRPr="009C26E1" w:rsidRDefault="0039276A" w:rsidP="009B0F62">
            <w:pPr>
              <w:pStyle w:val="ListParagraph"/>
              <w:numPr>
                <w:ilvl w:val="0"/>
                <w:numId w:val="1"/>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1"/>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1"/>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1"/>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1"/>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1"/>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7A1C40">
            <w:pPr>
              <w:pStyle w:val="Heading3"/>
              <w:rPr>
                <w:lang w:val="en-US"/>
              </w:rPr>
            </w:pPr>
            <w:r>
              <w:rPr>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4"/>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4"/>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4"/>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4"/>
              </w:numPr>
              <w:rPr>
                <w:lang w:val="en-US"/>
              </w:rPr>
            </w:pPr>
            <w:r w:rsidRPr="008C41C1">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4"/>
              </w:numPr>
              <w:rPr>
                <w:lang w:val="en-US"/>
              </w:rPr>
            </w:pPr>
            <w:r w:rsidRPr="004A428A">
              <w:t>Require students to independently construct explanations and evaluate alternative interpretations.</w:t>
            </w:r>
          </w:p>
          <w:p w14:paraId="1B7B0CB5" w14:textId="03164003" w:rsidR="004A428A" w:rsidRPr="009C26E1" w:rsidRDefault="004A428A" w:rsidP="008C41C1">
            <w:pPr>
              <w:pStyle w:val="ListParagraph"/>
              <w:numPr>
                <w:ilvl w:val="0"/>
                <w:numId w:val="4"/>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4"/>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4"/>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4"/>
              </w:numPr>
              <w:rPr>
                <w:lang w:val="en-US"/>
              </w:rPr>
            </w:pPr>
            <w:r w:rsidRPr="008C41C1">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25079612">
    <w:abstractNumId w:val="25"/>
  </w:num>
  <w:num w:numId="2" w16cid:durableId="1189295276">
    <w:abstractNumId w:val="22"/>
  </w:num>
  <w:num w:numId="3" w16cid:durableId="1255824087">
    <w:abstractNumId w:val="8"/>
  </w:num>
  <w:num w:numId="4" w16cid:durableId="1397893152">
    <w:abstractNumId w:val="0"/>
  </w:num>
  <w:num w:numId="5" w16cid:durableId="1418483222">
    <w:abstractNumId w:val="13"/>
  </w:num>
  <w:num w:numId="6" w16cid:durableId="1717000354">
    <w:abstractNumId w:val="2"/>
  </w:num>
  <w:num w:numId="7" w16cid:durableId="1734110981">
    <w:abstractNumId w:val="14"/>
  </w:num>
  <w:num w:numId="8" w16cid:durableId="1744722010">
    <w:abstractNumId w:val="7"/>
  </w:num>
  <w:num w:numId="9" w16cid:durableId="1798648091">
    <w:abstractNumId w:val="1"/>
  </w:num>
  <w:num w:numId="10" w16cid:durableId="1874264724">
    <w:abstractNumId w:val="17"/>
  </w:num>
  <w:num w:numId="11" w16cid:durableId="1886797444">
    <w:abstractNumId w:val="3"/>
  </w:num>
  <w:num w:numId="12" w16cid:durableId="1915553356">
    <w:abstractNumId w:val="16"/>
  </w:num>
  <w:num w:numId="13" w16cid:durableId="1945530142">
    <w:abstractNumId w:val="6"/>
  </w:num>
  <w:num w:numId="14" w16cid:durableId="2055887520">
    <w:abstractNumId w:val="21"/>
  </w:num>
  <w:num w:numId="15" w16cid:durableId="2073574353">
    <w:abstractNumId w:val="10"/>
  </w:num>
  <w:num w:numId="16" w16cid:durableId="262423424">
    <w:abstractNumId w:val="11"/>
  </w:num>
  <w:num w:numId="17" w16cid:durableId="361709817">
    <w:abstractNumId w:val="12"/>
  </w:num>
  <w:num w:numId="18" w16cid:durableId="446196895">
    <w:abstractNumId w:val="18"/>
  </w:num>
  <w:num w:numId="19" w16cid:durableId="476921009">
    <w:abstractNumId w:val="4"/>
  </w:num>
  <w:num w:numId="20" w16cid:durableId="522288827">
    <w:abstractNumId w:val="9"/>
  </w:num>
  <w:num w:numId="21" w16cid:durableId="549879038">
    <w:abstractNumId w:val="24"/>
  </w:num>
  <w:num w:numId="22" w16cid:durableId="582498383">
    <w:abstractNumId w:val="19"/>
  </w:num>
  <w:num w:numId="23" w16cid:durableId="712197310">
    <w:abstractNumId w:val="23"/>
  </w:num>
  <w:num w:numId="24" w16cid:durableId="716662841">
    <w:abstractNumId w:val="5"/>
  </w:num>
  <w:num w:numId="25" w16cid:durableId="742339954">
    <w:abstractNumId w:val="20"/>
  </w:num>
  <w:num w:numId="26" w16cid:durableId="900078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A221D"/>
    <w:rsid w:val="000B24C2"/>
    <w:rsid w:val="000B3B4D"/>
    <w:rsid w:val="000B54D0"/>
    <w:rsid w:val="000C2F0F"/>
    <w:rsid w:val="000D106E"/>
    <w:rsid w:val="000D401F"/>
    <w:rsid w:val="000E2489"/>
    <w:rsid w:val="000F6778"/>
    <w:rsid w:val="001005A9"/>
    <w:rsid w:val="00100998"/>
    <w:rsid w:val="00104838"/>
    <w:rsid w:val="00111D54"/>
    <w:rsid w:val="00161A15"/>
    <w:rsid w:val="00171CC5"/>
    <w:rsid w:val="0017371E"/>
    <w:rsid w:val="00175230"/>
    <w:rsid w:val="0017550D"/>
    <w:rsid w:val="001770DA"/>
    <w:rsid w:val="00191ED8"/>
    <w:rsid w:val="001A1679"/>
    <w:rsid w:val="001B11D6"/>
    <w:rsid w:val="001B35F4"/>
    <w:rsid w:val="001B3656"/>
    <w:rsid w:val="001C3024"/>
    <w:rsid w:val="001C3EB7"/>
    <w:rsid w:val="001C646C"/>
    <w:rsid w:val="001D531A"/>
    <w:rsid w:val="00202DE7"/>
    <w:rsid w:val="00204A80"/>
    <w:rsid w:val="00205BC7"/>
    <w:rsid w:val="00216926"/>
    <w:rsid w:val="0024641F"/>
    <w:rsid w:val="002537A0"/>
    <w:rsid w:val="00254219"/>
    <w:rsid w:val="002712E3"/>
    <w:rsid w:val="002743B0"/>
    <w:rsid w:val="002759E2"/>
    <w:rsid w:val="002763FC"/>
    <w:rsid w:val="00284B8B"/>
    <w:rsid w:val="0028721A"/>
    <w:rsid w:val="00291A0D"/>
    <w:rsid w:val="002A35A0"/>
    <w:rsid w:val="002B46BD"/>
    <w:rsid w:val="002C4F96"/>
    <w:rsid w:val="002C74D3"/>
    <w:rsid w:val="002D1B9C"/>
    <w:rsid w:val="002D652C"/>
    <w:rsid w:val="002D6A29"/>
    <w:rsid w:val="002E0E8E"/>
    <w:rsid w:val="002F26F7"/>
    <w:rsid w:val="00300AE4"/>
    <w:rsid w:val="003220C8"/>
    <w:rsid w:val="003247F8"/>
    <w:rsid w:val="0032484F"/>
    <w:rsid w:val="00336A7C"/>
    <w:rsid w:val="003372A0"/>
    <w:rsid w:val="0036117C"/>
    <w:rsid w:val="0036780B"/>
    <w:rsid w:val="00373389"/>
    <w:rsid w:val="00382DFF"/>
    <w:rsid w:val="0039276A"/>
    <w:rsid w:val="00393849"/>
    <w:rsid w:val="0039517C"/>
    <w:rsid w:val="00397F0A"/>
    <w:rsid w:val="003A47EF"/>
    <w:rsid w:val="003A4EFD"/>
    <w:rsid w:val="003B73CC"/>
    <w:rsid w:val="003D0398"/>
    <w:rsid w:val="003D2A62"/>
    <w:rsid w:val="003D3FE2"/>
    <w:rsid w:val="003D7218"/>
    <w:rsid w:val="003D7CA7"/>
    <w:rsid w:val="003E7D2C"/>
    <w:rsid w:val="003F4619"/>
    <w:rsid w:val="0040547C"/>
    <w:rsid w:val="0041076A"/>
    <w:rsid w:val="00421C4B"/>
    <w:rsid w:val="004471E3"/>
    <w:rsid w:val="0044729E"/>
    <w:rsid w:val="004807FB"/>
    <w:rsid w:val="0048442D"/>
    <w:rsid w:val="00484AA6"/>
    <w:rsid w:val="00497874"/>
    <w:rsid w:val="004A091F"/>
    <w:rsid w:val="004A428A"/>
    <w:rsid w:val="004B5A60"/>
    <w:rsid w:val="004C01DA"/>
    <w:rsid w:val="004C4274"/>
    <w:rsid w:val="004D293F"/>
    <w:rsid w:val="004D4BC2"/>
    <w:rsid w:val="004E2901"/>
    <w:rsid w:val="004F4503"/>
    <w:rsid w:val="004F509F"/>
    <w:rsid w:val="00504781"/>
    <w:rsid w:val="00507867"/>
    <w:rsid w:val="005107B4"/>
    <w:rsid w:val="00511ABF"/>
    <w:rsid w:val="00515322"/>
    <w:rsid w:val="005177D8"/>
    <w:rsid w:val="00520728"/>
    <w:rsid w:val="00523D92"/>
    <w:rsid w:val="00537895"/>
    <w:rsid w:val="0054275C"/>
    <w:rsid w:val="005719CB"/>
    <w:rsid w:val="00571D80"/>
    <w:rsid w:val="00581934"/>
    <w:rsid w:val="005839FC"/>
    <w:rsid w:val="005848D9"/>
    <w:rsid w:val="005974FB"/>
    <w:rsid w:val="005A1291"/>
    <w:rsid w:val="005B301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56D3A"/>
    <w:rsid w:val="00656E78"/>
    <w:rsid w:val="00660191"/>
    <w:rsid w:val="006708A8"/>
    <w:rsid w:val="00672541"/>
    <w:rsid w:val="00683E3B"/>
    <w:rsid w:val="00686C27"/>
    <w:rsid w:val="00693EB4"/>
    <w:rsid w:val="0069469B"/>
    <w:rsid w:val="006B4D63"/>
    <w:rsid w:val="006B53FD"/>
    <w:rsid w:val="006B67C7"/>
    <w:rsid w:val="006B6864"/>
    <w:rsid w:val="006C395C"/>
    <w:rsid w:val="006C75E8"/>
    <w:rsid w:val="006F6E9D"/>
    <w:rsid w:val="007010AD"/>
    <w:rsid w:val="00701BF2"/>
    <w:rsid w:val="00726D25"/>
    <w:rsid w:val="00732267"/>
    <w:rsid w:val="00733D64"/>
    <w:rsid w:val="0074318C"/>
    <w:rsid w:val="0075309A"/>
    <w:rsid w:val="007751DA"/>
    <w:rsid w:val="00793315"/>
    <w:rsid w:val="007A1C40"/>
    <w:rsid w:val="007A2FAC"/>
    <w:rsid w:val="007A58AA"/>
    <w:rsid w:val="007B1C81"/>
    <w:rsid w:val="007B4C68"/>
    <w:rsid w:val="007B6F9C"/>
    <w:rsid w:val="007C78CB"/>
    <w:rsid w:val="007D3EFF"/>
    <w:rsid w:val="007E62B4"/>
    <w:rsid w:val="007F47E2"/>
    <w:rsid w:val="007F4A49"/>
    <w:rsid w:val="007F6EB1"/>
    <w:rsid w:val="00802C30"/>
    <w:rsid w:val="0081208A"/>
    <w:rsid w:val="00821EF5"/>
    <w:rsid w:val="00841499"/>
    <w:rsid w:val="00843046"/>
    <w:rsid w:val="0086306C"/>
    <w:rsid w:val="0088005C"/>
    <w:rsid w:val="00887071"/>
    <w:rsid w:val="008A0D69"/>
    <w:rsid w:val="008A34D3"/>
    <w:rsid w:val="008C41C1"/>
    <w:rsid w:val="008E6D95"/>
    <w:rsid w:val="008E7C80"/>
    <w:rsid w:val="008F0199"/>
    <w:rsid w:val="008F2475"/>
    <w:rsid w:val="009067FC"/>
    <w:rsid w:val="00915B81"/>
    <w:rsid w:val="009263E1"/>
    <w:rsid w:val="00952077"/>
    <w:rsid w:val="00952BEF"/>
    <w:rsid w:val="00954119"/>
    <w:rsid w:val="00954659"/>
    <w:rsid w:val="00955AED"/>
    <w:rsid w:val="0097429B"/>
    <w:rsid w:val="00981194"/>
    <w:rsid w:val="009917FC"/>
    <w:rsid w:val="009B0F62"/>
    <w:rsid w:val="009C26E1"/>
    <w:rsid w:val="009C4E35"/>
    <w:rsid w:val="009C5847"/>
    <w:rsid w:val="009C63BE"/>
    <w:rsid w:val="009D5459"/>
    <w:rsid w:val="009D78B1"/>
    <w:rsid w:val="009F03FF"/>
    <w:rsid w:val="009F7A87"/>
    <w:rsid w:val="00A23435"/>
    <w:rsid w:val="00A23985"/>
    <w:rsid w:val="00A2658E"/>
    <w:rsid w:val="00A308E3"/>
    <w:rsid w:val="00A3352E"/>
    <w:rsid w:val="00A522C0"/>
    <w:rsid w:val="00A6126A"/>
    <w:rsid w:val="00A63051"/>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4A7B"/>
    <w:rsid w:val="00B17798"/>
    <w:rsid w:val="00B24ACD"/>
    <w:rsid w:val="00B25C62"/>
    <w:rsid w:val="00B408CA"/>
    <w:rsid w:val="00B42D02"/>
    <w:rsid w:val="00B46D43"/>
    <w:rsid w:val="00B54A6C"/>
    <w:rsid w:val="00B66FF2"/>
    <w:rsid w:val="00B73672"/>
    <w:rsid w:val="00B73AF3"/>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27DD5"/>
    <w:rsid w:val="00C428A8"/>
    <w:rsid w:val="00C705F6"/>
    <w:rsid w:val="00CA004E"/>
    <w:rsid w:val="00CA24B5"/>
    <w:rsid w:val="00CA3863"/>
    <w:rsid w:val="00CA3DB1"/>
    <w:rsid w:val="00CA4960"/>
    <w:rsid w:val="00CB307F"/>
    <w:rsid w:val="00CB37E3"/>
    <w:rsid w:val="00CB3A31"/>
    <w:rsid w:val="00CC1F25"/>
    <w:rsid w:val="00CE0E9E"/>
    <w:rsid w:val="00CE0FE6"/>
    <w:rsid w:val="00CF08F2"/>
    <w:rsid w:val="00CF52D0"/>
    <w:rsid w:val="00D1165C"/>
    <w:rsid w:val="00D17C23"/>
    <w:rsid w:val="00D22B39"/>
    <w:rsid w:val="00D256F2"/>
    <w:rsid w:val="00D40E2E"/>
    <w:rsid w:val="00D51222"/>
    <w:rsid w:val="00D63D2C"/>
    <w:rsid w:val="00D8359E"/>
    <w:rsid w:val="00D8373E"/>
    <w:rsid w:val="00D84096"/>
    <w:rsid w:val="00D873A3"/>
    <w:rsid w:val="00DA488A"/>
    <w:rsid w:val="00DB0E59"/>
    <w:rsid w:val="00DB24C1"/>
    <w:rsid w:val="00DC751F"/>
    <w:rsid w:val="00DD2118"/>
    <w:rsid w:val="00DE0839"/>
    <w:rsid w:val="00DE08B4"/>
    <w:rsid w:val="00DF2C38"/>
    <w:rsid w:val="00E01025"/>
    <w:rsid w:val="00E01F34"/>
    <w:rsid w:val="00E055DB"/>
    <w:rsid w:val="00E10FC9"/>
    <w:rsid w:val="00E13136"/>
    <w:rsid w:val="00E24A51"/>
    <w:rsid w:val="00E2692D"/>
    <w:rsid w:val="00E3582C"/>
    <w:rsid w:val="00E43ED9"/>
    <w:rsid w:val="00E513D8"/>
    <w:rsid w:val="00E76E0C"/>
    <w:rsid w:val="00E8088C"/>
    <w:rsid w:val="00EB3538"/>
    <w:rsid w:val="00EB7E7F"/>
    <w:rsid w:val="00EC1F08"/>
    <w:rsid w:val="00EC7C58"/>
    <w:rsid w:val="00EF29A6"/>
    <w:rsid w:val="00F050AA"/>
    <w:rsid w:val="00F11222"/>
    <w:rsid w:val="00F2027F"/>
    <w:rsid w:val="00F362A3"/>
    <w:rsid w:val="00F467C2"/>
    <w:rsid w:val="00F617AA"/>
    <w:rsid w:val="00F647BB"/>
    <w:rsid w:val="00F7370D"/>
    <w:rsid w:val="00F86A71"/>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A227920-7BCB-4502-A52D-2E2E733A0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straitstimes.com/multimedia/graphics/2024/09/singapore-conserved-properties/index.html" TargetMode="External"/><Relationship Id="rId4" Type="http://schemas.openxmlformats.org/officeDocument/2006/relationships/numbering" Target="numbering.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72097D-34D3-4579-B8EE-45EB31A9D5F5}">
  <ds:schemaRefs>
    <ds:schemaRef ds:uri="http://schemas.microsoft.com/sharepoint/v3/contenttype/forms"/>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14</Pages>
  <Words>2171</Words>
  <Characters>12378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50</cp:revision>
  <dcterms:created xsi:type="dcterms:W3CDTF">2026-06-24T01:59:00Z</dcterms:created>
  <dcterms:modified xsi:type="dcterms:W3CDTF">2026-07-15T04:28:00Z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ece00fd6-961e-4e45-97d2-8af585e6da16</vt:lpwstr>
  </property>
  <property fmtid="{D5CDD505-2E9C-101B-9397-08002B2CF9AE}" pid="10" name="MSIP_Label_4aaa7e78-45b1-4890-b8a3-003d1d728a3e_ContentBits">
    <vt:lpwstr>0</vt:lpwstr>
  </property>
</Properties>
</file>