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529CD7" w14:textId="178FA5B9" w:rsidR="00466379" w:rsidRDefault="006A1B45" w:rsidP="006A1B45">
      <w:pPr>
        <w:pStyle w:val="1"/>
      </w:pPr>
      <w:r>
        <w:rPr>
          <w:rFonts w:hint="eastAsia"/>
        </w:rPr>
        <w:t>核武器竞争</w:t>
      </w:r>
    </w:p>
    <w:p w14:paraId="43AE2D96" w14:textId="58966774" w:rsidR="006A1B45" w:rsidRDefault="006A1B45" w:rsidP="006A1B45">
      <w:r w:rsidRPr="006A1B45">
        <w:drawing>
          <wp:inline distT="0" distB="0" distL="0" distR="0" wp14:anchorId="1D0BB7C4" wp14:editId="38A31146">
            <wp:extent cx="5274310" cy="2228850"/>
            <wp:effectExtent l="0" t="0" r="2540" b="0"/>
            <wp:docPr id="460057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57311" name=""/>
                    <pic:cNvPicPr/>
                  </pic:nvPicPr>
                  <pic:blipFill>
                    <a:blip r:embed="rId5"/>
                    <a:stretch>
                      <a:fillRect/>
                    </a:stretch>
                  </pic:blipFill>
                  <pic:spPr>
                    <a:xfrm>
                      <a:off x="0" y="0"/>
                      <a:ext cx="5274310" cy="2228850"/>
                    </a:xfrm>
                    <a:prstGeom prst="rect">
                      <a:avLst/>
                    </a:prstGeom>
                  </pic:spPr>
                </pic:pic>
              </a:graphicData>
            </a:graphic>
          </wp:inline>
        </w:drawing>
      </w:r>
    </w:p>
    <w:p w14:paraId="2E49E674" w14:textId="5C38A2E0" w:rsidR="006A1B45" w:rsidRDefault="006A1B45" w:rsidP="00402528">
      <w:pPr>
        <w:pStyle w:val="3"/>
        <w:rPr>
          <w:rFonts w:hint="eastAsia"/>
        </w:rPr>
      </w:pPr>
      <w:r>
        <w:t>情景</w:t>
      </w:r>
      <w:r>
        <w:rPr>
          <w:rFonts w:hint="eastAsia"/>
        </w:rPr>
        <w:t>分析</w:t>
      </w:r>
    </w:p>
    <w:p w14:paraId="7AAFE3BA" w14:textId="641AB705" w:rsidR="006A1B45" w:rsidRPr="006A1B45" w:rsidRDefault="006A1B45" w:rsidP="006A1B45">
      <w:pPr>
        <w:rPr>
          <w:rFonts w:hint="eastAsia"/>
        </w:rPr>
      </w:pPr>
      <w:r>
        <w:rPr>
          <w:rFonts w:hint="eastAsia"/>
        </w:rPr>
        <w:t>在核武器竞赛问题中，甲方和乙方都拥有一定数量的核武器。双方在遭受对方倾斜性核打击后，仍期望保留至少预定数量的核弹，并且这种情况发生的概率不低于某个设定值。</w:t>
      </w:r>
    </w:p>
    <w:p w14:paraId="240D8445" w14:textId="6C88DFD3" w:rsidR="006A1B45" w:rsidRDefault="006A1B45" w:rsidP="006A1B45">
      <w:pPr>
        <w:pStyle w:val="3"/>
      </w:pPr>
      <w:r>
        <w:rPr>
          <w:rFonts w:hint="eastAsia"/>
        </w:rPr>
        <w:t>建模</w:t>
      </w:r>
      <w:r>
        <w:t>假设</w:t>
      </w:r>
    </w:p>
    <w:p w14:paraId="3598110D" w14:textId="3C0CF06A" w:rsidR="006A1B45" w:rsidRDefault="006A1B45" w:rsidP="006A1B45">
      <w:pPr>
        <w:widowControl/>
        <w:numPr>
          <w:ilvl w:val="0"/>
          <w:numId w:val="1"/>
        </w:numPr>
        <w:spacing w:before="100" w:beforeAutospacing="1" w:after="100" w:afterAutospacing="1"/>
        <w:jc w:val="left"/>
      </w:pPr>
      <w:r>
        <w:rPr>
          <w:rStyle w:val="a3"/>
        </w:rPr>
        <w:t>核武器数量为自然数</w:t>
      </w:r>
      <w:r>
        <w:t>：甲方和乙方分别拥有</w:t>
      </w:r>
      <w:r w:rsidR="009001A4">
        <w:rPr>
          <w:rFonts w:hint="eastAsia"/>
        </w:rPr>
        <w:t>自然数</w:t>
      </w:r>
      <w:r>
        <w:t>枚核弹。</w:t>
      </w:r>
    </w:p>
    <w:p w14:paraId="25D2EC3A" w14:textId="2706CEEA" w:rsidR="006A1B45" w:rsidRDefault="006A1B45" w:rsidP="006A1B45">
      <w:pPr>
        <w:widowControl/>
        <w:numPr>
          <w:ilvl w:val="0"/>
          <w:numId w:val="1"/>
        </w:numPr>
        <w:spacing w:before="100" w:beforeAutospacing="1" w:after="100" w:afterAutospacing="1"/>
        <w:jc w:val="left"/>
      </w:pPr>
      <w:r>
        <w:rPr>
          <w:rStyle w:val="a3"/>
        </w:rPr>
        <w:t>核攻击模型为二项分布</w:t>
      </w:r>
      <w:r>
        <w:t>：每枚核弹被摧毁的独立概率由对方核弹数量决定</w:t>
      </w:r>
      <w:r w:rsidR="00A10A44">
        <w:rPr>
          <w:rFonts w:hint="eastAsia"/>
        </w:rPr>
        <w:t>，呈二项分布</w:t>
      </w:r>
      <w:r>
        <w:t>。</w:t>
      </w:r>
    </w:p>
    <w:p w14:paraId="27BD3202" w14:textId="06CDD4B0" w:rsidR="006A1B45" w:rsidRDefault="006A1B45" w:rsidP="006A1B45">
      <w:pPr>
        <w:widowControl/>
        <w:numPr>
          <w:ilvl w:val="0"/>
          <w:numId w:val="1"/>
        </w:numPr>
        <w:spacing w:before="100" w:beforeAutospacing="1" w:after="100" w:afterAutospacing="1"/>
        <w:jc w:val="left"/>
      </w:pPr>
      <w:r>
        <w:rPr>
          <w:rStyle w:val="a3"/>
        </w:rPr>
        <w:t>安全阈值</w:t>
      </w:r>
      <w:r>
        <w:t>：甲方希望在遭受乙方攻击后至少保有</w:t>
      </w:r>
      <w:r w:rsidR="009001A4">
        <w:rPr>
          <w:rFonts w:hint="eastAsia"/>
        </w:rPr>
        <w:t>一定数量</w:t>
      </w:r>
      <w:r>
        <w:t>核弹的概率不低于</w:t>
      </w:r>
      <w:r w:rsidR="009001A4">
        <w:rPr>
          <w:rFonts w:hint="eastAsia"/>
        </w:rPr>
        <w:t>某个值</w:t>
      </w:r>
      <w:r>
        <w:t>，</w:t>
      </w:r>
      <w:r w:rsidR="009001A4">
        <w:rPr>
          <w:rFonts w:hint="eastAsia"/>
        </w:rPr>
        <w:t>同理，</w:t>
      </w:r>
      <w:r>
        <w:t>乙方希望保有至少</w:t>
      </w:r>
      <w:r w:rsidR="009001A4">
        <w:rPr>
          <w:rFonts w:hint="eastAsia"/>
        </w:rPr>
        <w:t>一定数量</w:t>
      </w:r>
      <w:r>
        <w:t>核弹</w:t>
      </w:r>
      <w:r>
        <w:rPr>
          <w:rFonts w:hint="eastAsia"/>
        </w:rPr>
        <w:t>的概率</w:t>
      </w:r>
      <w:r w:rsidR="009001A4">
        <w:rPr>
          <w:rFonts w:hint="eastAsia"/>
        </w:rPr>
        <w:t>也</w:t>
      </w:r>
      <w:r>
        <w:rPr>
          <w:rFonts w:hint="eastAsia"/>
        </w:rPr>
        <w:t>不低于</w:t>
      </w:r>
      <w:r w:rsidR="009001A4">
        <w:rPr>
          <w:rFonts w:hint="eastAsia"/>
        </w:rPr>
        <w:t>某个值。</w:t>
      </w:r>
    </w:p>
    <w:p w14:paraId="20342E67" w14:textId="77777777" w:rsidR="006A1B45" w:rsidRDefault="006A1B45" w:rsidP="006A1B45">
      <w:pPr>
        <w:pStyle w:val="3"/>
      </w:pPr>
      <w:r>
        <w:t>建模分析</w:t>
      </w:r>
    </w:p>
    <w:p w14:paraId="7031695A" w14:textId="16B6224A" w:rsidR="006A1B45" w:rsidRDefault="009001A4" w:rsidP="00A028DC">
      <w:pPr>
        <w:widowControl/>
        <w:spacing w:before="100" w:beforeAutospacing="1" w:after="100" w:afterAutospacing="1"/>
        <w:ind w:firstLine="360"/>
        <w:jc w:val="left"/>
      </w:pPr>
      <w:r>
        <w:rPr>
          <w:rStyle w:val="a3"/>
          <w:rFonts w:hint="eastAsia"/>
          <w:b w:val="0"/>
          <w:bCs w:val="0"/>
        </w:rPr>
        <w:t>设</w:t>
      </w:r>
      <w:r>
        <w:t xml:space="preserve">甲方和乙方分别拥有 </w:t>
      </w:r>
      <m:oMath>
        <m:r>
          <w:rPr>
            <w:rFonts w:ascii="Cambria Math" w:hAnsi="Cambria Math" w:hint="eastAsia"/>
          </w:rPr>
          <m:t>x</m:t>
        </m:r>
      </m:oMath>
      <w:r>
        <w:t xml:space="preserve"> 和</w:t>
      </w:r>
      <m:oMath>
        <m:r>
          <w:rPr>
            <w:rFonts w:ascii="Cambria Math" w:hAnsi="Cambria Math"/>
          </w:rPr>
          <m:t xml:space="preserve"> </m:t>
        </m:r>
        <m:r>
          <w:rPr>
            <w:rFonts w:ascii="Cambria Math" w:hAnsi="Cambria Math" w:hint="eastAsia"/>
          </w:rPr>
          <m:t>y</m:t>
        </m:r>
        <m:r>
          <w:rPr>
            <w:rFonts w:ascii="Cambria Math" w:hAnsi="Cambria Math"/>
          </w:rPr>
          <m:t xml:space="preserve"> </m:t>
        </m:r>
      </m:oMath>
      <w:r>
        <w:t>枚核弹</w:t>
      </w:r>
      <w:r w:rsidR="0024515C">
        <w:rPr>
          <w:rFonts w:hint="eastAsia"/>
        </w:rPr>
        <w:t>。</w:t>
      </w:r>
      <w:r w:rsidR="00A028DC">
        <w:t>甲乙双方希望在核打击后至少剩余的核弹数量</w:t>
      </w:r>
      <w:r w:rsidR="00A028DC">
        <w:rPr>
          <w:rFonts w:hint="eastAsia"/>
        </w:rPr>
        <w:t>分别为</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0</m:t>
            </m:r>
          </m:sub>
        </m:sSub>
      </m:oMath>
      <w:r w:rsidR="00A028DC">
        <w:rPr>
          <w:rFonts w:hint="eastAsia"/>
        </w:rPr>
        <w:t>和</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0</m:t>
            </m:r>
          </m:sub>
        </m:sSub>
      </m:oMath>
      <w:r w:rsidR="00A028DC">
        <w:t>。</w:t>
      </w:r>
      <w:r w:rsidR="00A028DC">
        <w:rPr>
          <w:rFonts w:hint="eastAsia"/>
        </w:rPr>
        <w:t>使用</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oMath>
      <w:r w:rsidR="00A028DC">
        <w:rPr>
          <w:rFonts w:hint="eastAsia"/>
        </w:rPr>
        <w:t>和</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oMath>
      <w:r w:rsidR="00A028DC">
        <w:t>代表单枚核弹在一次攻击中被摧毁的概率，其中</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oMath>
      <w:r w:rsidR="00A028DC">
        <w:rPr>
          <w:rFonts w:hint="eastAsia"/>
        </w:rPr>
        <w:t xml:space="preserve"> </w:t>
      </w:r>
      <w:r w:rsidR="00A028DC">
        <w:t>依赖于乙方的核弹数</w:t>
      </w:r>
      <m:oMath>
        <m:r>
          <w:rPr>
            <w:rFonts w:ascii="Cambria Math" w:hAnsi="Cambria Math"/>
          </w:rPr>
          <m:t>y</m:t>
        </m:r>
      </m:oMath>
      <w:r w:rsidR="00A028DC">
        <w:t>，</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00A028DC">
        <w:t xml:space="preserve"> 依赖于甲方的核弹数</w:t>
      </w:r>
      <w:r w:rsidR="00A028DC">
        <w:rPr>
          <w:rFonts w:hint="eastAsia"/>
        </w:rPr>
        <w:t xml:space="preserve"> </w:t>
      </w:r>
      <m:oMath>
        <m:r>
          <w:rPr>
            <w:rFonts w:ascii="Cambria Math" w:hAnsi="Cambria Math"/>
          </w:rPr>
          <m:t>x</m:t>
        </m:r>
      </m:oMath>
      <w:r w:rsidR="00A028DC">
        <w:t>。</w:t>
      </w:r>
    </w:p>
    <w:p w14:paraId="42000181" w14:textId="5D00CCCA" w:rsidR="009654B6" w:rsidRDefault="00A028DC" w:rsidP="00A028DC">
      <w:pPr>
        <w:widowControl/>
        <w:spacing w:before="100" w:beforeAutospacing="1" w:after="100" w:afterAutospacing="1"/>
        <w:ind w:firstLine="360"/>
        <w:jc w:val="left"/>
      </w:pPr>
      <w:r>
        <w:rPr>
          <w:rFonts w:hint="eastAsia"/>
        </w:rPr>
        <w:t>只需</w:t>
      </w:r>
      <w:r>
        <w:rPr>
          <w:rFonts w:hint="eastAsia"/>
        </w:rPr>
        <w:t>建立一个模型来分析在核攻击后，甲乙双方剩余的核弹数目符合其安全需求的概率。</w:t>
      </w:r>
      <w:r>
        <w:rPr>
          <w:rFonts w:hint="eastAsia"/>
        </w:rPr>
        <w:t>由于</w:t>
      </w:r>
      <w:r>
        <w:rPr>
          <w:rFonts w:hint="eastAsia"/>
        </w:rPr>
        <w:t>核攻击的成功率不是固定的，而是依赖于对方核弹的数量。核攻击的过程可以看作是一系列独立事件，其中每枚核弹被摧毁的概率由对方的攻击策略和核弹数量决定。</w:t>
      </w:r>
      <w:r>
        <w:rPr>
          <w:rFonts w:hint="eastAsia"/>
        </w:rPr>
        <w:t>故可以认为</w:t>
      </w:r>
      <w:r>
        <w:t>每次攻击中，核弹被摧毁的概率</w:t>
      </w:r>
      <m:oMath>
        <m:r>
          <w:rPr>
            <w:rFonts w:ascii="Cambria Math" w:hAnsi="Cambria Math" w:hint="eastAsia"/>
          </w:rPr>
          <m:t>p</m:t>
        </m:r>
      </m:oMath>
      <w:r>
        <w:t>是动态的，依赖于对方的核弹数量。例如，</w:t>
      </w:r>
      <w:r w:rsidR="009654B6">
        <w:rPr>
          <w:rFonts w:hint="eastAsia"/>
        </w:rPr>
        <w:t>可以使用</w:t>
      </w:r>
      <w:r>
        <w:t xml:space="preserve"> </w:t>
      </w:r>
      <m:oMath>
        <m:sSubSup>
          <m:sSubSupPr>
            <m:ctrlPr>
              <w:rPr>
                <w:rFonts w:ascii="Cambria Math" w:hAnsi="Cambria Math"/>
                <w:sz w:val="18"/>
                <w:szCs w:val="20"/>
              </w:rPr>
            </m:ctrlPr>
          </m:sSubSupPr>
          <m:e>
            <m:r>
              <m:rPr>
                <m:sty m:val="bi"/>
              </m:rPr>
              <w:rPr>
                <w:rFonts w:ascii="Cambria Math" w:hAnsi="Cambria Math"/>
                <w:sz w:val="18"/>
                <w:szCs w:val="20"/>
              </w:rPr>
              <m:t>p</m:t>
            </m:r>
          </m:e>
          <m:sub>
            <m:r>
              <m:rPr>
                <m:sty m:val="b"/>
              </m:rPr>
              <w:rPr>
                <w:rFonts w:ascii="Cambria Math" w:hAnsi="Cambria Math"/>
                <w:sz w:val="18"/>
                <w:szCs w:val="20"/>
              </w:rPr>
              <m:t>1</m:t>
            </m:r>
          </m:sub>
          <m:sup>
            <m:r>
              <m:rPr>
                <m:sty m:val="bi"/>
              </m:rPr>
              <w:rPr>
                <w:rFonts w:ascii="Cambria Math" w:hAnsi="Cambria Math"/>
                <w:sz w:val="18"/>
                <w:szCs w:val="20"/>
              </w:rPr>
              <m:t>k</m:t>
            </m:r>
            <m:r>
              <w:rPr>
                <w:rFonts w:ascii="Cambria Math" w:hAnsi="Cambria Math" w:hint="eastAsia"/>
                <w:sz w:val="18"/>
                <w:szCs w:val="20"/>
              </w:rPr>
              <m:t>×</m:t>
            </m:r>
            <m:r>
              <m:rPr>
                <m:sty m:val="bi"/>
              </m:rPr>
              <w:rPr>
                <w:rFonts w:ascii="Cambria Math" w:hAnsi="Cambria Math"/>
                <w:sz w:val="18"/>
                <w:szCs w:val="20"/>
              </w:rPr>
              <m:t>y</m:t>
            </m:r>
          </m:sup>
        </m:sSubSup>
      </m:oMath>
      <w:r w:rsidRPr="006C4583">
        <w:rPr>
          <w:sz w:val="18"/>
          <w:szCs w:val="20"/>
        </w:rPr>
        <w:t xml:space="preserve"> </w:t>
      </w:r>
      <w:r w:rsidR="006C4583">
        <w:rPr>
          <w:rFonts w:hint="eastAsia"/>
        </w:rPr>
        <w:t>表示</w:t>
      </w:r>
      <w:r>
        <w:t>当乙方拥有</w:t>
      </w:r>
      <m:oMath>
        <m:r>
          <w:rPr>
            <w:rFonts w:ascii="Cambria Math" w:hAnsi="Cambria Math" w:hint="eastAsia"/>
          </w:rPr>
          <m:t>y</m:t>
        </m:r>
      </m:oMath>
      <w:r>
        <w:t>枚核弹时，甲方的一枚核弹被摧毁的概率</w:t>
      </w:r>
      <w:r w:rsidR="009654B6">
        <w:rPr>
          <w:rFonts w:hint="eastAsia"/>
        </w:rPr>
        <w:t>。</w:t>
      </w:r>
    </w:p>
    <w:p w14:paraId="61071B9A" w14:textId="1D7615C3" w:rsidR="00A028DC" w:rsidRPr="006873EA" w:rsidRDefault="009654B6" w:rsidP="006873EA">
      <w:pPr>
        <w:widowControl/>
        <w:spacing w:before="100" w:beforeAutospacing="1" w:after="100" w:afterAutospacing="1"/>
        <w:ind w:firstLine="360"/>
        <w:jc w:val="left"/>
      </w:pPr>
      <w:r>
        <w:lastRenderedPageBreak/>
        <w:t>因为每枚核弹被摧毁是独立事件，二项分布是描述独立事件发生次数的自然选择。</w:t>
      </w:r>
      <w:r>
        <w:rPr>
          <w:rFonts w:hint="eastAsia"/>
        </w:rPr>
        <w:t>所以可以使</w:t>
      </w:r>
      <w:r>
        <w:t xml:space="preserve">用二项分布来计算在一次攻击后甲方至少剩余 </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0</m:t>
            </m:r>
          </m:sub>
        </m:sSub>
      </m:oMath>
      <w:r>
        <w:t xml:space="preserve"> 枚核弹的概率</w:t>
      </w:r>
      <w:r w:rsidR="00402528">
        <w:rPr>
          <w:rFonts w:hint="eastAsia"/>
        </w:rPr>
        <w:t>。</w:t>
      </w:r>
      <w:r w:rsidR="006873EA">
        <w:rPr>
          <w:rFonts w:hint="eastAsia"/>
        </w:rPr>
        <w:t>使用</w:t>
      </w:r>
      <m:oMath>
        <m:d>
          <m:dPr>
            <m:ctrlPr>
              <w:rPr>
                <w:rFonts w:ascii="Cambria Math" w:hAnsi="Cambria Math"/>
                <w:i/>
              </w:rPr>
            </m:ctrlPr>
          </m:dPr>
          <m:e>
            <m:f>
              <m:fPr>
                <m:type m:val="noBar"/>
                <m:ctrlPr>
                  <w:rPr>
                    <w:rFonts w:ascii="Cambria Math" w:hAnsi="Cambria Math"/>
                    <w:i/>
                  </w:rPr>
                </m:ctrlPr>
              </m:fPr>
              <m:num>
                <m:r>
                  <w:rPr>
                    <w:rFonts w:ascii="Cambria Math" w:hAnsi="Cambria Math"/>
                  </w:rPr>
                  <m:t>x</m:t>
                </m:r>
              </m:num>
              <m:den>
                <m:r>
                  <w:rPr>
                    <w:rFonts w:ascii="Cambria Math" w:hAnsi="Cambria Math" w:hint="eastAsia"/>
                  </w:rPr>
                  <m:t>k</m:t>
                </m:r>
              </m:den>
            </m:f>
          </m:e>
        </m:d>
      </m:oMath>
      <w:r w:rsidR="006873EA">
        <w:rPr>
          <w:rFonts w:hint="eastAsia"/>
        </w:rPr>
        <w:t>表示</w:t>
      </w:r>
      <w:r w:rsidR="006873EA">
        <w:t>从</w:t>
      </w:r>
      <m:oMath>
        <m:r>
          <w:rPr>
            <w:rFonts w:ascii="Cambria Math" w:hAnsi="Cambria Math" w:hint="eastAsia"/>
          </w:rPr>
          <m:t>x</m:t>
        </m:r>
      </m:oMath>
      <w:r w:rsidR="006873EA">
        <w:t xml:space="preserve">枚核弹中选择 </w:t>
      </w:r>
      <m:oMath>
        <m:r>
          <w:rPr>
            <w:rFonts w:ascii="Cambria Math" w:hAnsi="Cambria Math" w:hint="eastAsia"/>
          </w:rPr>
          <m:t>k</m:t>
        </m:r>
      </m:oMath>
      <w:r w:rsidR="006873EA">
        <w:t xml:space="preserve"> 枚的组合数</w:t>
      </w:r>
      <w:r w:rsidR="006873EA">
        <w:rPr>
          <w:rFonts w:hint="eastAsia"/>
        </w:rPr>
        <w:t>。使用</w:t>
      </w:r>
      <m:oMath>
        <m:sSubSup>
          <m:sSubSupPr>
            <m:ctrlPr>
              <w:rPr>
                <w:rStyle w:val="mord"/>
                <w:rFonts w:ascii="Cambria Math" w:hAnsi="Cambria Math"/>
                <w:i/>
              </w:rPr>
            </m:ctrlPr>
          </m:sSubSupPr>
          <m:e>
            <m:r>
              <w:rPr>
                <w:rStyle w:val="mord"/>
                <w:rFonts w:ascii="Cambria Math" w:hAnsi="Cambria Math"/>
              </w:rPr>
              <m:t>p</m:t>
            </m:r>
          </m:e>
          <m:sub>
            <m:r>
              <w:rPr>
                <w:rStyle w:val="mord"/>
                <w:rFonts w:ascii="Cambria Math" w:hAnsi="Cambria Math"/>
              </w:rPr>
              <m:t>1</m:t>
            </m:r>
          </m:sub>
          <m:sup>
            <m:r>
              <w:rPr>
                <w:rStyle w:val="mord"/>
                <w:rFonts w:ascii="Cambria Math" w:hAnsi="Cambria Math"/>
              </w:rPr>
              <m:t>k∙y</m:t>
            </m:r>
          </m:sup>
        </m:sSubSup>
      </m:oMath>
      <w:r w:rsidR="006873EA">
        <w:rPr>
          <w:rStyle w:val="vlist-s"/>
          <w:rFonts w:ascii="MS Gothic" w:eastAsia="MS Gothic" w:hAnsi="MS Gothic" w:cs="MS Gothic" w:hint="eastAsia"/>
        </w:rPr>
        <w:t>​</w:t>
      </w:r>
      <w:r w:rsidR="006873EA">
        <w:rPr>
          <w:rFonts w:hint="eastAsia"/>
        </w:rPr>
        <w:t>表示</w:t>
      </w:r>
      <w:r w:rsidR="006873EA">
        <w:t>每枚核弹在攻击中被摧毁的概率，受到乙方核弹数</w:t>
      </w:r>
      <m:oMath>
        <m:r>
          <w:rPr>
            <w:rFonts w:ascii="Cambria Math" w:hAnsi="Cambria Math"/>
          </w:rPr>
          <m:t>y</m:t>
        </m:r>
      </m:oMath>
      <w:r w:rsidR="006873EA">
        <w:t>的影响。</w:t>
      </w:r>
    </w:p>
    <w:p w14:paraId="1CE913F2" w14:textId="0D0FAB56" w:rsidR="009654B6" w:rsidRPr="009654B6" w:rsidRDefault="009654B6" w:rsidP="001544EF">
      <w:pPr>
        <w:widowControl/>
        <w:spacing w:before="100" w:beforeAutospacing="1" w:after="100" w:afterAutospacing="1"/>
        <w:ind w:firstLine="360"/>
        <w:jc w:val="left"/>
        <w:rPr>
          <w:rFonts w:hint="eastAsia"/>
        </w:rPr>
      </w:pPr>
      <w:r>
        <w:rPr>
          <w:rFonts w:hint="eastAsia"/>
        </w:rPr>
        <w:t>由上边的分析，可以用</w:t>
      </w:r>
      <w:r w:rsidR="001544EF">
        <w:rPr>
          <w:rFonts w:hint="eastAsia"/>
        </w:rPr>
        <w:t>下式子</w:t>
      </w:r>
      <w:r w:rsidR="001544EF" w:rsidRPr="006873EA">
        <w:rPr>
          <w:rFonts w:hint="eastAsia"/>
        </w:rPr>
        <w:t>来</w:t>
      </w:r>
      <w:r w:rsidR="001544EF">
        <w:rPr>
          <w:rFonts w:hint="eastAsia"/>
        </w:rPr>
        <w:t>表示任意一方保留下核弹数目不少于某个设定值的概率不少于某个概率设定值的条件。</w:t>
      </w:r>
    </w:p>
    <w:p w14:paraId="7E6F808B" w14:textId="4E1BF545" w:rsidR="009654B6" w:rsidRPr="001544EF" w:rsidRDefault="009654B6" w:rsidP="006873EA">
      <w:pPr>
        <w:widowControl/>
        <w:spacing w:before="100" w:beforeAutospacing="1" w:after="100" w:afterAutospacing="1"/>
        <w:ind w:firstLine="360"/>
        <w:jc w:val="left"/>
        <w:rPr>
          <w:iCs/>
        </w:rPr>
      </w:pPr>
      <m:oMathPara>
        <m:oMath>
          <m:nary>
            <m:naryPr>
              <m:chr m:val="∑"/>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ub>
            <m:sup>
              <m:r>
                <w:rPr>
                  <w:rFonts w:ascii="Cambria Math" w:hAnsi="Cambria Math"/>
                </w:rPr>
                <m:t>x</m:t>
              </m:r>
            </m:sup>
            <m:e>
              <m:d>
                <m:dPr>
                  <m:ctrlPr>
                    <w:rPr>
                      <w:rFonts w:ascii="Cambria Math" w:hAnsi="Cambria Math"/>
                    </w:rPr>
                  </m:ctrlPr>
                </m:dPr>
                <m:e>
                  <m:f>
                    <m:fPr>
                      <m:type m:val="noBar"/>
                      <m:ctrlPr>
                        <w:rPr>
                          <w:rFonts w:ascii="Cambria Math" w:hAnsi="Cambria Math"/>
                        </w:rPr>
                      </m:ctrlPr>
                    </m:fPr>
                    <m:num>
                      <m:r>
                        <w:rPr>
                          <w:rFonts w:ascii="Cambria Math" w:hAnsi="Cambria Math"/>
                        </w:rPr>
                        <m:t>x</m:t>
                      </m:r>
                    </m:num>
                    <m:den>
                      <m:r>
                        <w:rPr>
                          <w:rFonts w:ascii="Cambria Math" w:hAnsi="Cambria Math"/>
                        </w:rPr>
                        <m:t>k</m:t>
                      </m:r>
                    </m:den>
                  </m:f>
                </m:e>
              </m:d>
            </m:e>
          </m:nary>
          <m:sSubSup>
            <m:sSubSupPr>
              <m:ctrlPr>
                <w:rPr>
                  <w:rFonts w:ascii="Cambria Math" w:hAnsi="Cambria Math"/>
                </w:rPr>
              </m:ctrlPr>
            </m:sSubSupPr>
            <m:e>
              <m:r>
                <w:rPr>
                  <w:rFonts w:ascii="Cambria Math" w:hAnsi="Cambria Math"/>
                </w:rPr>
                <m:t>p</m:t>
              </m:r>
            </m:e>
            <m:sub>
              <m:r>
                <m:rPr>
                  <m:sty m:val="p"/>
                </m:rPr>
                <w:rPr>
                  <w:rFonts w:ascii="Cambria Math" w:hAnsi="Cambria Math"/>
                </w:rPr>
                <m:t>1</m:t>
              </m:r>
            </m:sub>
            <m:sup>
              <m:r>
                <w:rPr>
                  <w:rFonts w:ascii="Cambria Math" w:hAnsi="Cambria Math"/>
                </w:rPr>
                <m:t>k</m:t>
              </m:r>
              <m:r>
                <m:rPr>
                  <m:sty m:val="p"/>
                </m:rPr>
                <w:rPr>
                  <w:rFonts w:ascii="Cambria Math" w:hAnsi="Cambria Math" w:hint="eastAsia"/>
                </w:rPr>
                <m:t>×</m:t>
              </m:r>
              <m:r>
                <w:rPr>
                  <w:rFonts w:ascii="Cambria Math" w:hAnsi="Cambria Math"/>
                </w:rPr>
                <m:t>y</m:t>
              </m:r>
            </m:sup>
          </m:sSubSup>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rPr>
                        <m:t>p</m:t>
                      </m:r>
                    </m:e>
                    <m:sub>
                      <m:r>
                        <m:rPr>
                          <m:sty m:val="p"/>
                        </m:rPr>
                        <w:rPr>
                          <w:rFonts w:ascii="Cambria Math" w:hAnsi="Cambria Math"/>
                        </w:rPr>
                        <m:t>1</m:t>
                      </m:r>
                    </m:sub>
                    <m:sup>
                      <m:r>
                        <w:rPr>
                          <w:rFonts w:ascii="Cambria Math" w:hAnsi="Cambria Math"/>
                        </w:rPr>
                        <m:t>y</m:t>
                      </m:r>
                    </m:sup>
                  </m:sSubSup>
                </m:e>
              </m:d>
            </m:e>
            <m: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k</m:t>
                  </m:r>
                </m:e>
              </m:d>
            </m:sup>
          </m:sSup>
          <m:r>
            <m:rPr>
              <m:sty m:val="p"/>
            </m:rPr>
            <w:rPr>
              <w:rFonts w:ascii="Cambria Math" w:hAnsi="Cambria Math" w:hint="eastAsia"/>
            </w:rPr>
            <m:t>≥</m:t>
          </m:r>
          <m:r>
            <w:rPr>
              <w:rFonts w:ascii="Cambria Math" w:hAnsi="Cambria Math" w:hint="eastAsia"/>
            </w:rPr>
            <m:t>P</m:t>
          </m:r>
        </m:oMath>
      </m:oMathPara>
    </w:p>
    <w:p w14:paraId="1ED2CA14" w14:textId="13535F2B" w:rsidR="001544EF" w:rsidRPr="006873EA" w:rsidRDefault="001544EF" w:rsidP="001544EF">
      <w:pPr>
        <w:widowControl/>
        <w:spacing w:before="100" w:beforeAutospacing="1" w:after="100" w:afterAutospacing="1"/>
        <w:ind w:firstLine="360"/>
        <w:jc w:val="left"/>
      </w:pPr>
      <m:oMathPara>
        <m:oMath>
          <m:nary>
            <m:naryPr>
              <m:chr m:val="∑"/>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sub>
            <m:sup>
              <m:r>
                <w:rPr>
                  <w:rFonts w:ascii="Cambria Math" w:hAnsi="Cambria Math"/>
                </w:rPr>
                <m:t>y</m:t>
              </m:r>
            </m:sup>
            <m:e>
              <m:d>
                <m:dPr>
                  <m:ctrlPr>
                    <w:rPr>
                      <w:rFonts w:ascii="Cambria Math" w:hAnsi="Cambria Math"/>
                    </w:rPr>
                  </m:ctrlPr>
                </m:dPr>
                <m:e>
                  <m:f>
                    <m:fPr>
                      <m:type m:val="noBar"/>
                      <m:ctrlPr>
                        <w:rPr>
                          <w:rFonts w:ascii="Cambria Math" w:hAnsi="Cambria Math"/>
                        </w:rPr>
                      </m:ctrlPr>
                    </m:fPr>
                    <m:num>
                      <m:r>
                        <w:rPr>
                          <w:rFonts w:ascii="Cambria Math" w:hAnsi="Cambria Math" w:hint="eastAsia"/>
                        </w:rPr>
                        <m:t>y</m:t>
                      </m:r>
                    </m:num>
                    <m:den>
                      <m:r>
                        <w:rPr>
                          <w:rFonts w:ascii="Cambria Math" w:hAnsi="Cambria Math"/>
                        </w:rPr>
                        <m:t>k</m:t>
                      </m:r>
                    </m:den>
                  </m:f>
                </m:e>
              </m:d>
            </m:e>
          </m:nary>
          <m:sSubSup>
            <m:sSubSupPr>
              <m:ctrlPr>
                <w:rPr>
                  <w:rFonts w:ascii="Cambria Math" w:hAnsi="Cambria Math"/>
                </w:rPr>
              </m:ctrlPr>
            </m:sSubSupPr>
            <m:e>
              <m:r>
                <w:rPr>
                  <w:rFonts w:ascii="Cambria Math" w:hAnsi="Cambria Math"/>
                </w:rPr>
                <m:t>p</m:t>
              </m:r>
            </m:e>
            <m:sub>
              <m:r>
                <m:rPr>
                  <m:sty m:val="p"/>
                </m:rPr>
                <w:rPr>
                  <w:rFonts w:ascii="Cambria Math" w:hAnsi="Cambria Math"/>
                </w:rPr>
                <m:t>1</m:t>
              </m:r>
            </m:sub>
            <m:sup>
              <m:r>
                <w:rPr>
                  <w:rFonts w:ascii="Cambria Math" w:hAnsi="Cambria Math"/>
                </w:rPr>
                <m:t>k</m:t>
              </m:r>
              <m:r>
                <m:rPr>
                  <m:sty m:val="p"/>
                </m:rPr>
                <w:rPr>
                  <w:rFonts w:ascii="Cambria Math" w:hAnsi="Cambria Math" w:hint="eastAsia"/>
                </w:rPr>
                <m:t>×</m:t>
              </m:r>
              <m:r>
                <w:rPr>
                  <w:rFonts w:ascii="Cambria Math" w:hAnsi="Cambria Math"/>
                </w:rPr>
                <m:t>x</m:t>
              </m:r>
            </m:sup>
          </m:sSubSup>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rPr>
                        <m:t>p</m:t>
                      </m:r>
                    </m:e>
                    <m:sub>
                      <m:r>
                        <m:rPr>
                          <m:sty m:val="p"/>
                        </m:rPr>
                        <w:rPr>
                          <w:rFonts w:ascii="Cambria Math" w:hAnsi="Cambria Math"/>
                        </w:rPr>
                        <m:t>1</m:t>
                      </m:r>
                    </m:sub>
                    <m:sup>
                      <m:r>
                        <w:rPr>
                          <w:rFonts w:ascii="Cambria Math" w:hAnsi="Cambria Math"/>
                        </w:rPr>
                        <m:t>x</m:t>
                      </m:r>
                    </m:sup>
                  </m:sSubSup>
                </m:e>
              </m:d>
            </m:e>
            <m: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k</m:t>
                  </m:r>
                </m:e>
              </m:d>
            </m:sup>
          </m:sSup>
          <m:r>
            <m:rPr>
              <m:sty m:val="p"/>
            </m:rPr>
            <w:rPr>
              <w:rFonts w:ascii="Cambria Math" w:hAnsi="Cambria Math" w:hint="eastAsia"/>
            </w:rPr>
            <m:t>≥</m:t>
          </m:r>
          <m:r>
            <w:rPr>
              <w:rFonts w:ascii="Cambria Math" w:hAnsi="Cambria Math" w:hint="eastAsia"/>
            </w:rPr>
            <m:t>P</m:t>
          </m:r>
        </m:oMath>
      </m:oMathPara>
    </w:p>
    <w:p w14:paraId="3B93572D" w14:textId="77777777" w:rsidR="001544EF" w:rsidRPr="006873EA" w:rsidRDefault="001544EF" w:rsidP="006873EA">
      <w:pPr>
        <w:widowControl/>
        <w:spacing w:before="100" w:beforeAutospacing="1" w:after="100" w:afterAutospacing="1"/>
        <w:ind w:firstLine="360"/>
        <w:jc w:val="left"/>
        <w:rPr>
          <w:rFonts w:hint="eastAsia"/>
        </w:rPr>
      </w:pPr>
    </w:p>
    <w:p w14:paraId="2E94A5CD" w14:textId="77777777" w:rsidR="00D753AD" w:rsidRDefault="009D2D15" w:rsidP="00D753AD">
      <w:pPr>
        <w:widowControl/>
        <w:spacing w:before="100" w:beforeAutospacing="1" w:after="100" w:afterAutospacing="1"/>
        <w:ind w:firstLine="360"/>
        <w:jc w:val="left"/>
      </w:pPr>
      <w:r>
        <w:rPr>
          <w:rFonts w:hint="eastAsia"/>
        </w:rPr>
        <w:t>在这样的</w:t>
      </w:r>
      <w:r w:rsidR="001544EF">
        <w:rPr>
          <w:rFonts w:hint="eastAsia"/>
        </w:rPr>
        <w:t>表示下，任意一方的无差别曲线</w:t>
      </w:r>
      <w:r w:rsidR="00E7665E">
        <w:rPr>
          <w:rFonts w:hint="eastAsia"/>
        </w:rPr>
        <w:t>难以显式地给出，因为任意一方的无差别曲线均是不等式中包含的一个隐函数。</w:t>
      </w:r>
      <w:r w:rsidR="00D753AD">
        <w:rPr>
          <w:rFonts w:hint="eastAsia"/>
        </w:rPr>
        <w:t>通过求解不等式得到给定</w:t>
      </w:r>
      <m:oMath>
        <m:r>
          <w:rPr>
            <w:rFonts w:ascii="Cambria Math" w:hAnsi="Cambria Math" w:hint="eastAsia"/>
          </w:rPr>
          <m:t>y</m:t>
        </m:r>
      </m:oMath>
      <w:r w:rsidR="00D753AD">
        <w:rPr>
          <w:rFonts w:hint="eastAsia"/>
        </w:rPr>
        <w:t>(或</w:t>
      </w:r>
      <m:oMath>
        <m:r>
          <w:rPr>
            <w:rFonts w:ascii="Cambria Math" w:hAnsi="Cambria Math" w:hint="eastAsia"/>
          </w:rPr>
          <m:t>x</m:t>
        </m:r>
      </m:oMath>
      <w:r w:rsidR="00D753AD">
        <w:rPr>
          <w:rFonts w:hint="eastAsia"/>
        </w:rPr>
        <w:t>)时最小的</w:t>
      </w:r>
      <m:oMath>
        <m:r>
          <w:rPr>
            <w:rFonts w:ascii="Cambria Math" w:hAnsi="Cambria Math" w:hint="eastAsia"/>
          </w:rPr>
          <m:t>x</m:t>
        </m:r>
      </m:oMath>
      <w:r w:rsidR="00D753AD">
        <w:rPr>
          <w:rFonts w:hint="eastAsia"/>
        </w:rPr>
        <w:t>(或</w:t>
      </w:r>
      <m:oMath>
        <m:r>
          <w:rPr>
            <w:rFonts w:ascii="Cambria Math" w:hAnsi="Cambria Math"/>
          </w:rPr>
          <m:t>y</m:t>
        </m:r>
      </m:oMath>
      <w:r w:rsidR="00D753AD">
        <w:rPr>
          <w:rFonts w:hint="eastAsia"/>
        </w:rPr>
        <w:t>)即可获得</w:t>
      </w:r>
      <m:oMath>
        <m:r>
          <w:rPr>
            <w:rFonts w:ascii="Cambria Math" w:hAnsi="Cambria Math"/>
          </w:rPr>
          <m:t>f</m:t>
        </m:r>
        <m:d>
          <m:dPr>
            <m:begChr m:val="（"/>
            <m:endChr m:val="）"/>
            <m:ctrlPr>
              <w:rPr>
                <w:rFonts w:ascii="Cambria Math" w:hAnsi="Cambria Math"/>
                <w:i/>
              </w:rPr>
            </m:ctrlPr>
          </m:dPr>
          <m:e>
            <m:r>
              <w:rPr>
                <w:rFonts w:ascii="Cambria Math" w:hAnsi="Cambria Math"/>
              </w:rPr>
              <m:t>y</m:t>
            </m:r>
          </m:e>
        </m:d>
      </m:oMath>
      <w:r w:rsidR="00D753AD">
        <w:rPr>
          <w:rFonts w:hint="eastAsia"/>
        </w:rPr>
        <w:t>(或</w:t>
      </w:r>
      <m:oMath>
        <m:r>
          <w:rPr>
            <w:rFonts w:ascii="Cambria Math" w:hAnsi="Cambria Math" w:hint="eastAsia"/>
          </w:rPr>
          <m:t>g</m:t>
        </m:r>
        <m:r>
          <w:rPr>
            <w:rFonts w:ascii="Cambria Math" w:hAnsi="Cambria Math"/>
          </w:rPr>
          <m:t>(x)</m:t>
        </m:r>
      </m:oMath>
      <w:r w:rsidR="00D753AD">
        <w:rPr>
          <w:rFonts w:hint="eastAsia"/>
        </w:rPr>
        <w:t>)。</w:t>
      </w:r>
    </w:p>
    <w:p w14:paraId="5C7664A7" w14:textId="0A787FF3" w:rsidR="00D753AD" w:rsidRDefault="00D753AD" w:rsidP="00D753AD">
      <w:pPr>
        <w:widowControl/>
        <w:spacing w:before="100" w:beforeAutospacing="1" w:after="100" w:afterAutospacing="1"/>
        <w:ind w:firstLine="360"/>
        <w:jc w:val="left"/>
      </w:pPr>
      <w:r>
        <w:rPr>
          <w:rFonts w:hint="eastAsia"/>
        </w:rPr>
        <w:t>即</w:t>
      </w:r>
      <w:r w:rsidR="00CC5D2F">
        <w:rPr>
          <w:rFonts w:hint="eastAsia"/>
        </w:rPr>
        <w:t>对甲方，在</w:t>
      </w:r>
      <m:oMath>
        <m:r>
          <w:rPr>
            <w:rFonts w:ascii="Cambria Math" w:hAnsi="Cambria Math" w:hint="eastAsia"/>
          </w:rPr>
          <m:t>y</m:t>
        </m:r>
      </m:oMath>
      <w:r w:rsidR="00CC5D2F">
        <w:rPr>
          <w:rFonts w:hint="eastAsia"/>
        </w:rPr>
        <w:t>取定值的情况下，即求</w:t>
      </w:r>
      <w:r>
        <w:rPr>
          <w:rFonts w:hint="eastAsia"/>
        </w:rPr>
        <w:t>：</w:t>
      </w:r>
    </w:p>
    <w:p w14:paraId="3AA633EB" w14:textId="46CCCCF1" w:rsidR="00D753AD" w:rsidRPr="00CC5D2F" w:rsidRDefault="00D753AD" w:rsidP="00D753AD">
      <w:pPr>
        <w:widowControl/>
        <w:spacing w:before="100" w:beforeAutospacing="1" w:after="100" w:afterAutospacing="1"/>
        <w:ind w:firstLine="360"/>
        <w:jc w:val="left"/>
        <w:rPr>
          <w:i/>
        </w:rPr>
      </w:pPr>
      <m:oMathPara>
        <m:oMath>
          <m:r>
            <w:rPr>
              <w:rFonts w:ascii="Cambria Math" w:hAnsi="Cambria Math" w:hint="eastAsia"/>
            </w:rPr>
            <m:t>min</m:t>
          </m:r>
          <m:r>
            <w:rPr>
              <w:rFonts w:ascii="Cambria Math" w:hAnsi="Cambria Math"/>
            </w:rPr>
            <m:t xml:space="preserve"> </m:t>
          </m:r>
          <m:r>
            <w:rPr>
              <w:rFonts w:ascii="Cambria Math" w:hAnsi="Cambria Math" w:hint="eastAsia"/>
            </w:rPr>
            <m:t>x</m:t>
          </m:r>
        </m:oMath>
      </m:oMathPara>
    </w:p>
    <w:p w14:paraId="08589C55" w14:textId="21FC5A3C" w:rsidR="00CC5D2F" w:rsidRPr="00CC5D2F" w:rsidRDefault="00D753AD" w:rsidP="00CC5D2F">
      <w:pPr>
        <w:widowControl/>
        <w:spacing w:before="100" w:beforeAutospacing="1" w:after="100" w:afterAutospacing="1"/>
        <w:ind w:firstLine="360"/>
        <w:jc w:val="left"/>
        <w:rPr>
          <w:rFonts w:hint="eastAsia"/>
          <w:i/>
          <w:iCs/>
        </w:rPr>
      </w:pPr>
      <m:oMathPara>
        <m:oMath>
          <m:r>
            <w:rPr>
              <w:rFonts w:ascii="Cambria Math" w:hAnsi="Cambria Math" w:hint="eastAsia"/>
            </w:rPr>
            <m:t>s</m:t>
          </m:r>
          <m:r>
            <w:rPr>
              <w:rFonts w:ascii="Cambria Math" w:hAnsi="Cambria Math"/>
            </w:rPr>
            <m:t>.</m:t>
          </m:r>
          <m:r>
            <w:rPr>
              <w:rFonts w:ascii="Cambria Math" w:hAnsi="Cambria Math"/>
            </w:rPr>
            <m:t>t</m:t>
          </m:r>
          <m:r>
            <w:rPr>
              <w:rFonts w:ascii="Cambria Math" w:hAnsi="Cambria Math"/>
            </w:rPr>
            <m:t xml:space="preserve">. </m:t>
          </m:r>
          <m:nary>
            <m:naryPr>
              <m:chr m:val="∑"/>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ub>
            <m:sup>
              <m:r>
                <w:rPr>
                  <w:rFonts w:ascii="Cambria Math" w:hAnsi="Cambria Math"/>
                </w:rPr>
                <m:t>x</m:t>
              </m:r>
            </m:sup>
            <m:e>
              <m:d>
                <m:dPr>
                  <m:ctrlPr>
                    <w:rPr>
                      <w:rFonts w:ascii="Cambria Math" w:hAnsi="Cambria Math"/>
                    </w:rPr>
                  </m:ctrlPr>
                </m:dPr>
                <m:e>
                  <m:f>
                    <m:fPr>
                      <m:type m:val="noBar"/>
                      <m:ctrlPr>
                        <w:rPr>
                          <w:rFonts w:ascii="Cambria Math" w:hAnsi="Cambria Math"/>
                        </w:rPr>
                      </m:ctrlPr>
                    </m:fPr>
                    <m:num>
                      <m:r>
                        <w:rPr>
                          <w:rFonts w:ascii="Cambria Math" w:hAnsi="Cambria Math"/>
                        </w:rPr>
                        <m:t>x</m:t>
                      </m:r>
                    </m:num>
                    <m:den>
                      <m:r>
                        <w:rPr>
                          <w:rFonts w:ascii="Cambria Math" w:hAnsi="Cambria Math"/>
                        </w:rPr>
                        <m:t>k</m:t>
                      </m:r>
                    </m:den>
                  </m:f>
                </m:e>
              </m:d>
            </m:e>
          </m:nary>
          <m:sSubSup>
            <m:sSubSupPr>
              <m:ctrlPr>
                <w:rPr>
                  <w:rFonts w:ascii="Cambria Math" w:hAnsi="Cambria Math"/>
                </w:rPr>
              </m:ctrlPr>
            </m:sSubSupPr>
            <m:e>
              <m:r>
                <w:rPr>
                  <w:rFonts w:ascii="Cambria Math" w:hAnsi="Cambria Math"/>
                </w:rPr>
                <m:t>p</m:t>
              </m:r>
            </m:e>
            <m:sub>
              <m:r>
                <m:rPr>
                  <m:sty m:val="p"/>
                </m:rPr>
                <w:rPr>
                  <w:rFonts w:ascii="Cambria Math" w:hAnsi="Cambria Math"/>
                </w:rPr>
                <m:t>1</m:t>
              </m:r>
            </m:sub>
            <m:sup>
              <m:r>
                <w:rPr>
                  <w:rFonts w:ascii="Cambria Math" w:hAnsi="Cambria Math"/>
                </w:rPr>
                <m:t>k</m:t>
              </m:r>
              <m:r>
                <m:rPr>
                  <m:sty m:val="p"/>
                </m:rPr>
                <w:rPr>
                  <w:rFonts w:ascii="Cambria Math" w:hAnsi="Cambria Math" w:hint="eastAsia"/>
                </w:rPr>
                <m:t>×</m:t>
              </m:r>
              <m:r>
                <w:rPr>
                  <w:rFonts w:ascii="Cambria Math" w:hAnsi="Cambria Math"/>
                </w:rPr>
                <m:t>y</m:t>
              </m:r>
            </m:sup>
          </m:sSubSup>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rPr>
                        <m:t>p</m:t>
                      </m:r>
                    </m:e>
                    <m:sub>
                      <m:r>
                        <m:rPr>
                          <m:sty m:val="p"/>
                        </m:rPr>
                        <w:rPr>
                          <w:rFonts w:ascii="Cambria Math" w:hAnsi="Cambria Math"/>
                        </w:rPr>
                        <m:t>1</m:t>
                      </m:r>
                    </m:sub>
                    <m:sup>
                      <m:r>
                        <w:rPr>
                          <w:rFonts w:ascii="Cambria Math" w:hAnsi="Cambria Math"/>
                        </w:rPr>
                        <m:t>y</m:t>
                      </m:r>
                    </m:sup>
                  </m:sSubSup>
                </m:e>
              </m:d>
            </m:e>
            <m: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k</m:t>
                  </m:r>
                </m:e>
              </m:d>
            </m:sup>
          </m:sSup>
          <m:r>
            <m:rPr>
              <m:sty m:val="p"/>
            </m:rPr>
            <w:rPr>
              <w:rFonts w:ascii="Cambria Math" w:hAnsi="Cambria Math" w:hint="eastAsia"/>
            </w:rPr>
            <m:t>≥</m:t>
          </m:r>
          <m:r>
            <w:rPr>
              <w:rFonts w:ascii="Cambria Math" w:hAnsi="Cambria Math"/>
            </w:rPr>
            <m:t>P, y=Y</m:t>
          </m:r>
        </m:oMath>
      </m:oMathPara>
    </w:p>
    <w:p w14:paraId="00D6BB1B" w14:textId="23BBD1E1" w:rsidR="00D753AD" w:rsidRDefault="00CC5D2F" w:rsidP="00D753AD">
      <w:pPr>
        <w:widowControl/>
        <w:spacing w:before="100" w:beforeAutospacing="1" w:after="100" w:afterAutospacing="1"/>
        <w:ind w:firstLine="360"/>
        <w:jc w:val="left"/>
      </w:pPr>
      <w:r>
        <w:rPr>
          <w:rFonts w:hint="eastAsia"/>
        </w:rPr>
        <w:t>乙方同理</w:t>
      </w:r>
      <w:r w:rsidR="009E6F0B">
        <w:rPr>
          <w:rFonts w:hint="eastAsia"/>
        </w:rPr>
        <w:t>，这些点形成的线便是无差别曲线</w:t>
      </w:r>
      <w:r>
        <w:rPr>
          <w:rFonts w:hint="eastAsia"/>
        </w:rPr>
        <w:t>。</w:t>
      </w:r>
    </w:p>
    <w:p w14:paraId="0AD8C1A1" w14:textId="74F9DF28" w:rsidR="001544EF" w:rsidRPr="00E7665E" w:rsidRDefault="009E6F0B" w:rsidP="009E6F0B">
      <w:pPr>
        <w:widowControl/>
        <w:spacing w:before="100" w:beforeAutospacing="1" w:after="100" w:afterAutospacing="1"/>
        <w:ind w:firstLine="360"/>
        <w:jc w:val="left"/>
        <w:rPr>
          <w:rFonts w:hint="eastAsia"/>
        </w:rPr>
      </w:pPr>
      <w:r>
        <w:rPr>
          <w:rFonts w:hint="eastAsia"/>
        </w:rPr>
        <w:t>安全区域则是求两条曲线上方的区域，即</w:t>
      </w:r>
      <m:oMath>
        <m:d>
          <m:dPr>
            <m:ctrlPr>
              <w:rPr>
                <w:rFonts w:ascii="Cambria Math" w:hAnsi="Cambria Math"/>
                <w:i/>
              </w:rPr>
            </m:ctrlPr>
          </m:dPr>
          <m:e>
            <m:r>
              <w:rPr>
                <w:rFonts w:ascii="Cambria Math" w:hAnsi="Cambria Math"/>
              </w:rPr>
              <m:t>x,</m:t>
            </m:r>
            <m:r>
              <w:rPr>
                <w:rFonts w:ascii="Cambria Math" w:hAnsi="Cambria Math" w:hint="eastAsia"/>
              </w:rPr>
              <m:t>max</m:t>
            </m:r>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e>
            </m:d>
          </m:e>
        </m:d>
      </m:oMath>
      <w:r>
        <w:rPr>
          <w:rFonts w:hint="eastAsia"/>
        </w:rPr>
        <w:t>构成的区域。虽然难以给出具体的解析式，</w:t>
      </w:r>
      <w:r w:rsidR="00E7665E">
        <w:rPr>
          <w:rFonts w:hint="eastAsia"/>
        </w:rPr>
        <w:t>但是可以使用数值模拟的方法绘制出无差别曲线</w:t>
      </w:r>
      <w:r w:rsidR="00F944DD">
        <w:rPr>
          <w:rFonts w:hint="eastAsia"/>
        </w:rPr>
        <w:t>与安全区域，以证明安全区域的存在性</w:t>
      </w:r>
      <w:r w:rsidR="00E7665E">
        <w:rPr>
          <w:rFonts w:hint="eastAsia"/>
        </w:rPr>
        <w:t>，数值模拟方法见下。</w:t>
      </w:r>
    </w:p>
    <w:p w14:paraId="6ABFD661" w14:textId="3279F583" w:rsidR="00AB4AD6" w:rsidRDefault="00AB4AD6" w:rsidP="00AB4AD6">
      <w:pPr>
        <w:pStyle w:val="3"/>
        <w:rPr>
          <w:rFonts w:hint="eastAsia"/>
        </w:rPr>
      </w:pPr>
      <w:r>
        <w:rPr>
          <w:rFonts w:hint="eastAsia"/>
        </w:rPr>
        <w:t>数值</w:t>
      </w:r>
      <w:r w:rsidR="006C4583">
        <w:rPr>
          <w:rFonts w:hint="eastAsia"/>
        </w:rPr>
        <w:t>模拟</w:t>
      </w:r>
    </w:p>
    <w:p w14:paraId="5909E53B" w14:textId="08A83FA4" w:rsidR="00933D31" w:rsidRDefault="00D753AD" w:rsidP="00933D31">
      <w:pPr>
        <w:widowControl/>
        <w:spacing w:before="100" w:beforeAutospacing="1" w:after="100" w:afterAutospacing="1"/>
        <w:ind w:firstLine="360"/>
        <w:jc w:val="left"/>
      </w:pPr>
      <w:r>
        <w:rPr>
          <w:rFonts w:hint="eastAsia"/>
        </w:rPr>
        <w:t>由上文分析可知，</w:t>
      </w:r>
      <w:r w:rsidR="00103392">
        <w:rPr>
          <w:rFonts w:hint="eastAsia"/>
        </w:rPr>
        <w:t>我们可以</w:t>
      </w:r>
      <w:r w:rsidR="00933D31">
        <w:rPr>
          <w:rFonts w:hint="eastAsia"/>
        </w:rPr>
        <w:t>设定甲乙双方核弹数量的范围，通过</w:t>
      </w:r>
      <w:r w:rsidR="00933D31">
        <w:t>遍历给定的</w:t>
      </w:r>
      <w:r w:rsidR="00933D31">
        <w:rPr>
          <w:rFonts w:hint="eastAsia"/>
        </w:rPr>
        <w:t xml:space="preserve"> </w:t>
      </w:r>
      <m:oMath>
        <m:r>
          <w:rPr>
            <w:rFonts w:ascii="Cambria Math" w:hAnsi="Cambria Math" w:hint="eastAsia"/>
          </w:rPr>
          <m:t>x</m:t>
        </m:r>
      </m:oMath>
      <w:r w:rsidR="00933D31">
        <w:rPr>
          <w:rFonts w:hint="eastAsia"/>
        </w:rPr>
        <w:t xml:space="preserve"> </w:t>
      </w:r>
      <w:r w:rsidR="00933D31">
        <w:t xml:space="preserve">范围，对每个 </w:t>
      </w:r>
      <m:oMath>
        <m:r>
          <w:rPr>
            <w:rFonts w:ascii="Cambria Math" w:hAnsi="Cambria Math" w:hint="eastAsia"/>
          </w:rPr>
          <m:t>x</m:t>
        </m:r>
      </m:oMath>
      <w:r w:rsidR="00933D31">
        <w:t xml:space="preserve"> 值，寻找最小的 </w:t>
      </w:r>
      <m:oMath>
        <m:r>
          <w:rPr>
            <w:rFonts w:ascii="Cambria Math" w:hAnsi="Cambria Math" w:hint="eastAsia"/>
          </w:rPr>
          <m:t>y</m:t>
        </m:r>
      </m:oMath>
      <w:r w:rsidR="00933D31">
        <w:t xml:space="preserve">，使得甲方在乙方拥有 </w:t>
      </w:r>
      <m:oMath>
        <m:r>
          <w:rPr>
            <w:rFonts w:ascii="Cambria Math" w:hAnsi="Cambria Math" w:hint="eastAsia"/>
          </w:rPr>
          <m:t>y</m:t>
        </m:r>
      </m:oMath>
      <w:r w:rsidR="00933D31">
        <w:t xml:space="preserve"> 枚核弹攻击下，有至少 </w:t>
      </w:r>
      <m:oMath>
        <m:r>
          <w:rPr>
            <w:rFonts w:ascii="Cambria Math" w:hAnsi="Cambria Math"/>
          </w:rPr>
          <m:t>90%</m:t>
        </m:r>
      </m:oMath>
      <w:r w:rsidR="00933D31">
        <w:t xml:space="preserve"> 的概率保持不少于 </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0</m:t>
            </m:r>
          </m:sub>
        </m:sSub>
      </m:oMath>
      <w:r w:rsidR="00933D31">
        <w:rPr>
          <w:rStyle w:val="vlist-s"/>
          <w:rFonts w:ascii="MS Gothic" w:eastAsia="MS Gothic" w:hAnsi="MS Gothic" w:cs="MS Gothic" w:hint="eastAsia"/>
        </w:rPr>
        <w:t>​</w:t>
      </w:r>
      <w:r w:rsidR="00933D31">
        <w:t xml:space="preserve"> 枚核弹。</w:t>
      </w:r>
    </w:p>
    <w:p w14:paraId="06A5CB65" w14:textId="2C4C734F" w:rsidR="00933D31" w:rsidRDefault="00F232DC" w:rsidP="00933D31">
      <w:pPr>
        <w:widowControl/>
        <w:spacing w:before="100" w:beforeAutospacing="1" w:after="100" w:afterAutospacing="1"/>
        <w:ind w:firstLine="360"/>
        <w:jc w:val="left"/>
      </w:pPr>
      <w:r>
        <w:rPr>
          <w:rFonts w:hint="eastAsia"/>
        </w:rPr>
        <w:t>使用python中的numpy和</w:t>
      </w:r>
      <w:r w:rsidRPr="00F232DC">
        <w:t xml:space="preserve"> </w:t>
      </w:r>
      <w:r w:rsidRPr="00F232DC">
        <w:t>scipy</w:t>
      </w:r>
      <w:r>
        <w:rPr>
          <w:rFonts w:hint="eastAsia"/>
        </w:rPr>
        <w:t>库进行数值模拟，</w:t>
      </w:r>
      <w:r w:rsidR="00933D31">
        <w:rPr>
          <w:rFonts w:hint="eastAsia"/>
        </w:rPr>
        <w:t>给出算法：</w:t>
      </w:r>
    </w:p>
    <w:p w14:paraId="7B0A387D" w14:textId="5C963F77" w:rsidR="00F232DC" w:rsidRDefault="00F232DC" w:rsidP="00F232DC">
      <w:pPr>
        <w:widowControl/>
        <w:spacing w:before="100" w:beforeAutospacing="1" w:after="100" w:afterAutospacing="1"/>
        <w:ind w:firstLine="360"/>
        <w:jc w:val="left"/>
        <w:rPr>
          <w:rFonts w:hint="eastAsia"/>
        </w:rPr>
      </w:pPr>
      <w:r>
        <w:rPr>
          <w:noProof/>
        </w:rPr>
        <w:lastRenderedPageBreak/>
        <mc:AlternateContent>
          <mc:Choice Requires="wps">
            <w:drawing>
              <wp:anchor distT="45720" distB="45720" distL="114300" distR="114300" simplePos="0" relativeHeight="251661312" behindDoc="0" locked="0" layoutInCell="1" allowOverlap="1" wp14:anchorId="5C0EF983" wp14:editId="33C03A94">
                <wp:simplePos x="0" y="0"/>
                <wp:positionH relativeFrom="margin">
                  <wp:align>right</wp:align>
                </wp:positionH>
                <wp:positionV relativeFrom="paragraph">
                  <wp:posOffset>3179426</wp:posOffset>
                </wp:positionV>
                <wp:extent cx="5105400" cy="1404620"/>
                <wp:effectExtent l="0" t="0" r="19050" b="17780"/>
                <wp:wrapSquare wrapText="bothSides"/>
                <wp:docPr id="8695602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1404620"/>
                        </a:xfrm>
                        <a:prstGeom prst="rect">
                          <a:avLst/>
                        </a:prstGeom>
                        <a:solidFill>
                          <a:schemeClr val="bg2">
                            <a:lumMod val="90000"/>
                          </a:schemeClr>
                        </a:solidFill>
                        <a:ln w="9525">
                          <a:solidFill>
                            <a:schemeClr val="bg1"/>
                          </a:solidFill>
                          <a:miter lim="800000"/>
                          <a:headEnd/>
                          <a:tailEnd/>
                        </a:ln>
                      </wps:spPr>
                      <wps:txbx>
                        <w:txbxContent>
                          <w:p w14:paraId="77E85DA9" w14:textId="201E72B0" w:rsidR="00F232DC" w:rsidRDefault="00F232DC" w:rsidP="00F232DC">
                            <w:r>
                              <w:t xml:space="preserve">min_y_for_a = np.interp(x_range, indiff_curve_a[:, </w:t>
                            </w:r>
                            <w:r>
                              <w:rPr>
                                <w:rStyle w:val="hljs-number"/>
                              </w:rPr>
                              <w:t>0</w:t>
                            </w:r>
                            <w:r>
                              <w:t xml:space="preserve">], indiff_curve_a[:, </w:t>
                            </w:r>
                            <w:r>
                              <w:rPr>
                                <w:rStyle w:val="hljs-number"/>
                              </w:rPr>
                              <w:t>1</w:t>
                            </w:r>
                            <w:r>
                              <w:t>], left=</w:t>
                            </w:r>
                            <w:r>
                              <w:rPr>
                                <w:rStyle w:val="hljs-number"/>
                              </w:rPr>
                              <w:t>100</w:t>
                            </w:r>
                            <w:r>
                              <w:t>, right=</w:t>
                            </w:r>
                            <w:r>
                              <w:rPr>
                                <w:rStyle w:val="hljs-number"/>
                              </w:rPr>
                              <w:t>100</w:t>
                            </w:r>
                            <w:r>
                              <w:t xml:space="preserve">) min_y_for_b = np.interp(x_range, indiff_curve_b[:, </w:t>
                            </w:r>
                            <w:r>
                              <w:rPr>
                                <w:rStyle w:val="hljs-number"/>
                              </w:rPr>
                              <w:t>0</w:t>
                            </w:r>
                            <w:r>
                              <w:t xml:space="preserve">], indiff_curve_b[:, </w:t>
                            </w:r>
                            <w:r>
                              <w:rPr>
                                <w:rStyle w:val="hljs-number"/>
                              </w:rPr>
                              <w:t>1</w:t>
                            </w:r>
                            <w:r>
                              <w:t>], left=</w:t>
                            </w:r>
                            <w:r>
                              <w:rPr>
                                <w:rStyle w:val="hljs-number"/>
                              </w:rPr>
                              <w:t>100</w:t>
                            </w:r>
                            <w:r>
                              <w:t>, right=</w:t>
                            </w:r>
                            <w:r>
                              <w:rPr>
                                <w:rStyle w:val="hljs-number"/>
                              </w:rPr>
                              <w:t>100</w:t>
                            </w:r>
                            <w:r>
                              <w:t>) common_safe_y = np.maximum(min_y_for_a, min_y_for_b)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0EF983" id="_x0000_t202" coordsize="21600,21600" o:spt="202" path="m,l,21600r21600,l21600,xe">
                <v:stroke joinstyle="miter"/>
                <v:path gradientshapeok="t" o:connecttype="rect"/>
              </v:shapetype>
              <v:shape id="文本框 2" o:spid="_x0000_s1026" type="#_x0000_t202" style="position:absolute;left:0;text-align:left;margin-left:350.8pt;margin-top:250.35pt;width:402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" fillcolor="#d0d0d0 [2894]" strokecolor="white [3212]">
                <v:textbox style="mso-fit-shape-to-text:t">
                  <w:txbxContent>
                    <w:p w14:paraId="77E85DA9" w14:textId="201E72B0" w:rsidR="00F232DC" w:rsidRDefault="00F232DC" w:rsidP="00F232DC">
                      <w:r>
                        <w:t xml:space="preserve">min_y_for_a = np.interp(x_range, indiff_curve_a[:, </w:t>
                      </w:r>
                      <w:r>
                        <w:rPr>
                          <w:rStyle w:val="hljs-number"/>
                        </w:rPr>
                        <w:t>0</w:t>
                      </w:r>
                      <w:r>
                        <w:t xml:space="preserve">], indiff_curve_a[:, </w:t>
                      </w:r>
                      <w:r>
                        <w:rPr>
                          <w:rStyle w:val="hljs-number"/>
                        </w:rPr>
                        <w:t>1</w:t>
                      </w:r>
                      <w:r>
                        <w:t>], left=</w:t>
                      </w:r>
                      <w:r>
                        <w:rPr>
                          <w:rStyle w:val="hljs-number"/>
                        </w:rPr>
                        <w:t>100</w:t>
                      </w:r>
                      <w:r>
                        <w:t>, right=</w:t>
                      </w:r>
                      <w:r>
                        <w:rPr>
                          <w:rStyle w:val="hljs-number"/>
                        </w:rPr>
                        <w:t>100</w:t>
                      </w:r>
                      <w:r>
                        <w:t xml:space="preserve">) min_y_for_b = np.interp(x_range, indiff_curve_b[:, </w:t>
                      </w:r>
                      <w:r>
                        <w:rPr>
                          <w:rStyle w:val="hljs-number"/>
                        </w:rPr>
                        <w:t>0</w:t>
                      </w:r>
                      <w:r>
                        <w:t xml:space="preserve">], indiff_curve_b[:, </w:t>
                      </w:r>
                      <w:r>
                        <w:rPr>
                          <w:rStyle w:val="hljs-number"/>
                        </w:rPr>
                        <w:t>1</w:t>
                      </w:r>
                      <w:r>
                        <w:t>], left=</w:t>
                      </w:r>
                      <w:r>
                        <w:rPr>
                          <w:rStyle w:val="hljs-number"/>
                        </w:rPr>
                        <w:t>100</w:t>
                      </w:r>
                      <w:r>
                        <w:t>, right=</w:t>
                      </w:r>
                      <w:r>
                        <w:rPr>
                          <w:rStyle w:val="hljs-number"/>
                        </w:rPr>
                        <w:t>100</w:t>
                      </w:r>
                      <w:r>
                        <w:t>) common_safe_y = np.maximum(min_y_for_a, min_y_for_b)</w:t>
                      </w:r>
                    </w:p>
                  </w:txbxContent>
                </v:textbox>
                <w10:wrap type="square" anchorx="margin"/>
              </v:shape>
            </w:pict>
          </mc:Fallback>
        </mc:AlternateContent>
      </w:r>
      <w:r w:rsidR="00933D31">
        <w:rPr>
          <w:noProof/>
        </w:rPr>
        <mc:AlternateContent>
          <mc:Choice Requires="wps">
            <w:drawing>
              <wp:anchor distT="45720" distB="45720" distL="114300" distR="114300" simplePos="0" relativeHeight="251659264" behindDoc="0" locked="0" layoutInCell="1" allowOverlap="1" wp14:anchorId="3202DBC6" wp14:editId="73EC55DB">
                <wp:simplePos x="0" y="0"/>
                <wp:positionH relativeFrom="column">
                  <wp:posOffset>156845</wp:posOffset>
                </wp:positionH>
                <wp:positionV relativeFrom="paragraph">
                  <wp:posOffset>20933</wp:posOffset>
                </wp:positionV>
                <wp:extent cx="5105400" cy="1404620"/>
                <wp:effectExtent l="0" t="0" r="19050" b="1778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1404620"/>
                        </a:xfrm>
                        <a:prstGeom prst="rect">
                          <a:avLst/>
                        </a:prstGeom>
                        <a:solidFill>
                          <a:schemeClr val="bg2">
                            <a:lumMod val="90000"/>
                          </a:schemeClr>
                        </a:solidFill>
                        <a:ln w="9525">
                          <a:solidFill>
                            <a:schemeClr val="bg1"/>
                          </a:solidFill>
                          <a:miter lim="800000"/>
                          <a:headEnd/>
                          <a:tailEnd/>
                        </a:ln>
                      </wps:spPr>
                      <wps:txbx>
                        <w:txbxContent>
                          <w:p w14:paraId="7C1DB892" w14:textId="0A842452" w:rsidR="00933D31" w:rsidRDefault="00933D31" w:rsidP="00933D31">
                            <w:r>
                              <w:t>def indiff_curve(x_range, y_range, p, x0):</w:t>
                            </w:r>
                          </w:p>
                          <w:p w14:paraId="1B3EA0E5" w14:textId="77777777" w:rsidR="00933D31" w:rsidRDefault="00933D31" w:rsidP="00933D31">
                            <w:r>
                              <w:t xml:space="preserve">    curve = []</w:t>
                            </w:r>
                          </w:p>
                          <w:p w14:paraId="4CAF26C4" w14:textId="77777777" w:rsidR="00933D31" w:rsidRDefault="00933D31" w:rsidP="00933D31">
                            <w:r>
                              <w:t xml:space="preserve">    for x in x_range:</w:t>
                            </w:r>
                          </w:p>
                          <w:p w14:paraId="766F022B" w14:textId="77777777" w:rsidR="00933D31" w:rsidRDefault="00933D31" w:rsidP="00933D31">
                            <w:r>
                              <w:t xml:space="preserve">        min_y = None</w:t>
                            </w:r>
                          </w:p>
                          <w:p w14:paraId="1BB32B14" w14:textId="77777777" w:rsidR="00933D31" w:rsidRDefault="00933D31" w:rsidP="00933D31">
                            <w:r>
                              <w:t xml:space="preserve">        for y in y_range:</w:t>
                            </w:r>
                          </w:p>
                          <w:p w14:paraId="438850B1" w14:textId="77777777" w:rsidR="00933D31" w:rsidRDefault="00933D31" w:rsidP="00933D31">
                            <w:r>
                              <w:t xml:space="preserve">            prob = sum(binom.pmf(k, x, 1-(1-p)**y) for k in range(x0, x+1))</w:t>
                            </w:r>
                          </w:p>
                          <w:p w14:paraId="5F8C7981" w14:textId="77777777" w:rsidR="00933D31" w:rsidRDefault="00933D31" w:rsidP="00933D31">
                            <w:r>
                              <w:t xml:space="preserve">            if prob &gt;= 0.9:</w:t>
                            </w:r>
                          </w:p>
                          <w:p w14:paraId="2B1E3696" w14:textId="77777777" w:rsidR="00933D31" w:rsidRDefault="00933D31" w:rsidP="00933D31">
                            <w:r>
                              <w:t xml:space="preserve">                min_y = y</w:t>
                            </w:r>
                          </w:p>
                          <w:p w14:paraId="4120E179" w14:textId="77777777" w:rsidR="00933D31" w:rsidRDefault="00933D31" w:rsidP="00933D31">
                            <w:r>
                              <w:t xml:space="preserve">                break</w:t>
                            </w:r>
                          </w:p>
                          <w:p w14:paraId="2576B5A7" w14:textId="77777777" w:rsidR="00933D31" w:rsidRDefault="00933D31" w:rsidP="00933D31">
                            <w:r>
                              <w:t xml:space="preserve">        if min_y is not None:</w:t>
                            </w:r>
                          </w:p>
                          <w:p w14:paraId="56238136" w14:textId="77777777" w:rsidR="00933D31" w:rsidRDefault="00933D31" w:rsidP="00933D31">
                            <w:r>
                              <w:t xml:space="preserve">            curve.append((x, min_y))</w:t>
                            </w:r>
                          </w:p>
                          <w:p w14:paraId="7CE5328C" w14:textId="1D4F6937" w:rsidR="00933D31" w:rsidRDefault="00933D31" w:rsidP="00933D31">
                            <w:r>
                              <w:t xml:space="preserve">    return np.array(curve)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02DBC6" id="_x0000_s1027" type="#_x0000_t202" style="position:absolute;left:0;text-align:left;margin-left:12.35pt;margin-top:1.65pt;width:40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" fillcolor="#d0d0d0 [2894]" strokecolor="white [3212]">
                <v:textbox style="mso-fit-shape-to-text:t">
                  <w:txbxContent>
                    <w:p w14:paraId="7C1DB892" w14:textId="0A842452" w:rsidR="00933D31" w:rsidRDefault="00933D31" w:rsidP="00933D31">
                      <w:r>
                        <w:t>def indiff_curve(x_range, y_range, p, x0):</w:t>
                      </w:r>
                    </w:p>
                    <w:p w14:paraId="1B3EA0E5" w14:textId="77777777" w:rsidR="00933D31" w:rsidRDefault="00933D31" w:rsidP="00933D31">
                      <w:r>
                        <w:t xml:space="preserve">    curve = []</w:t>
                      </w:r>
                    </w:p>
                    <w:p w14:paraId="4CAF26C4" w14:textId="77777777" w:rsidR="00933D31" w:rsidRDefault="00933D31" w:rsidP="00933D31">
                      <w:r>
                        <w:t xml:space="preserve">    for x in x_range:</w:t>
                      </w:r>
                    </w:p>
                    <w:p w14:paraId="766F022B" w14:textId="77777777" w:rsidR="00933D31" w:rsidRDefault="00933D31" w:rsidP="00933D31">
                      <w:r>
                        <w:t xml:space="preserve">        min_y = None</w:t>
                      </w:r>
                    </w:p>
                    <w:p w14:paraId="1BB32B14" w14:textId="77777777" w:rsidR="00933D31" w:rsidRDefault="00933D31" w:rsidP="00933D31">
                      <w:r>
                        <w:t xml:space="preserve">        for y in y_range:</w:t>
                      </w:r>
                    </w:p>
                    <w:p w14:paraId="438850B1" w14:textId="77777777" w:rsidR="00933D31" w:rsidRDefault="00933D31" w:rsidP="00933D31">
                      <w:r>
                        <w:t xml:space="preserve">            prob = sum(binom.pmf(k, x, 1-(1-p)**y) for k in range(x0, x+1))</w:t>
                      </w:r>
                    </w:p>
                    <w:p w14:paraId="5F8C7981" w14:textId="77777777" w:rsidR="00933D31" w:rsidRDefault="00933D31" w:rsidP="00933D31">
                      <w:r>
                        <w:t xml:space="preserve">            if prob &gt;= 0.9:</w:t>
                      </w:r>
                    </w:p>
                    <w:p w14:paraId="2B1E3696" w14:textId="77777777" w:rsidR="00933D31" w:rsidRDefault="00933D31" w:rsidP="00933D31">
                      <w:r>
                        <w:t xml:space="preserve">                min_y = y</w:t>
                      </w:r>
                    </w:p>
                    <w:p w14:paraId="4120E179" w14:textId="77777777" w:rsidR="00933D31" w:rsidRDefault="00933D31" w:rsidP="00933D31">
                      <w:r>
                        <w:t xml:space="preserve">                break</w:t>
                      </w:r>
                    </w:p>
                    <w:p w14:paraId="2576B5A7" w14:textId="77777777" w:rsidR="00933D31" w:rsidRDefault="00933D31" w:rsidP="00933D31">
                      <w:r>
                        <w:t xml:space="preserve">        if min_y is not None:</w:t>
                      </w:r>
                    </w:p>
                    <w:p w14:paraId="56238136" w14:textId="77777777" w:rsidR="00933D31" w:rsidRDefault="00933D31" w:rsidP="00933D31">
                      <w:r>
                        <w:t xml:space="preserve">            curve.append((x, min_y))</w:t>
                      </w:r>
                    </w:p>
                    <w:p w14:paraId="7CE5328C" w14:textId="1D4F6937" w:rsidR="00933D31" w:rsidRDefault="00933D31" w:rsidP="00933D31">
                      <w:r>
                        <w:t xml:space="preserve">    return np.array(curve)</w:t>
                      </w:r>
                    </w:p>
                  </w:txbxContent>
                </v:textbox>
                <w10:wrap type="square"/>
              </v:shape>
            </w:pict>
          </mc:Fallback>
        </mc:AlternateContent>
      </w:r>
      <w:r>
        <w:tab/>
      </w:r>
      <w:r>
        <w:rPr>
          <w:rFonts w:hint="eastAsia"/>
        </w:rPr>
        <w:t>用于计算</w:t>
      </w:r>
      <w:r>
        <w:rPr>
          <w:rFonts w:hint="eastAsia"/>
        </w:rPr>
        <w:t>两条</w:t>
      </w:r>
      <w:r>
        <w:rPr>
          <w:rFonts w:hint="eastAsia"/>
        </w:rPr>
        <w:t>无差别曲线。</w:t>
      </w:r>
      <w:r>
        <w:rPr>
          <w:rFonts w:hint="eastAsia"/>
        </w:rPr>
        <w:t>然后计算</w:t>
      </w:r>
      <w:r>
        <w:t>两条曲线以上的交集部分</w:t>
      </w:r>
      <w:r>
        <w:rPr>
          <w:rFonts w:hint="eastAsia"/>
        </w:rPr>
        <w:t>为安全区域。计算方法：</w:t>
      </w:r>
    </w:p>
    <w:p w14:paraId="23B2122A" w14:textId="52FFA55A" w:rsidR="00F232DC" w:rsidRDefault="00F232DC" w:rsidP="00F232DC">
      <w:pPr>
        <w:pStyle w:val="3"/>
      </w:pPr>
      <w:r>
        <w:rPr>
          <w:rFonts w:hint="eastAsia"/>
        </w:rPr>
        <w:t>实验结果与分析</w:t>
      </w:r>
    </w:p>
    <w:p w14:paraId="2E808493" w14:textId="15A3F41C" w:rsidR="003902D7" w:rsidRPr="00F232DC" w:rsidRDefault="00F232DC" w:rsidP="003902D7">
      <w:pPr>
        <w:ind w:firstLine="420"/>
        <w:rPr>
          <w:rFonts w:hint="eastAsia"/>
        </w:rPr>
      </w:pPr>
      <w:r>
        <w:rPr>
          <w:rFonts w:hint="eastAsia"/>
        </w:rPr>
        <w:t>使用</w:t>
      </w:r>
      <w:r w:rsidR="003902D7">
        <w:rPr>
          <w:rFonts w:hint="eastAsia"/>
        </w:rPr>
        <w:t>jupyterlab notebook进行实验，数值模拟下的可视化结果如图：</w:t>
      </w:r>
    </w:p>
    <w:p w14:paraId="17EE1541" w14:textId="5D595AB8" w:rsidR="00F232DC" w:rsidRDefault="003902D7" w:rsidP="003902D7">
      <w:pPr>
        <w:widowControl/>
        <w:spacing w:before="100" w:beforeAutospacing="1" w:after="100" w:afterAutospacing="1"/>
        <w:ind w:firstLine="360"/>
        <w:jc w:val="center"/>
      </w:pPr>
      <w:r>
        <w:rPr>
          <w:rFonts w:hint="eastAsia"/>
          <w:noProof/>
        </w:rPr>
        <w:drawing>
          <wp:inline distT="0" distB="0" distL="0" distR="0" wp14:anchorId="53912938" wp14:editId="1D8560F2">
            <wp:extent cx="4077461" cy="3361609"/>
            <wp:effectExtent l="0" t="0" r="0" b="0"/>
            <wp:docPr id="359875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4862" cy="3367711"/>
                    </a:xfrm>
                    <a:prstGeom prst="rect">
                      <a:avLst/>
                    </a:prstGeom>
                    <a:noFill/>
                    <a:ln>
                      <a:noFill/>
                    </a:ln>
                  </pic:spPr>
                </pic:pic>
              </a:graphicData>
            </a:graphic>
          </wp:inline>
        </w:drawing>
      </w:r>
    </w:p>
    <w:p w14:paraId="067E2520" w14:textId="5741AEFC" w:rsidR="003902D7" w:rsidRDefault="003902D7" w:rsidP="003902D7">
      <w:pPr>
        <w:widowControl/>
        <w:spacing w:before="100" w:beforeAutospacing="1" w:after="100" w:afterAutospacing="1"/>
        <w:ind w:firstLine="360"/>
        <w:jc w:val="center"/>
      </w:pPr>
      <w:r>
        <w:t>P</w:t>
      </w:r>
      <w:r>
        <w:rPr>
          <w:rFonts w:hint="eastAsia"/>
        </w:rPr>
        <w:t>S：由于本地环境没配置中文字体，故本处使用英文图例。</w:t>
      </w:r>
    </w:p>
    <w:p w14:paraId="56019E87" w14:textId="77172941" w:rsidR="003902D7" w:rsidRPr="00933D31" w:rsidRDefault="003902D7" w:rsidP="003902D7">
      <w:pPr>
        <w:widowControl/>
        <w:spacing w:before="100" w:beforeAutospacing="1" w:after="100" w:afterAutospacing="1"/>
        <w:ind w:firstLine="360"/>
        <w:jc w:val="left"/>
        <w:rPr>
          <w:rFonts w:hint="eastAsia"/>
        </w:rPr>
      </w:pPr>
      <w:r>
        <w:rPr>
          <w:rFonts w:hint="eastAsia"/>
        </w:rPr>
        <w:lastRenderedPageBreak/>
        <w:t>可以看出，在给定的初值条件下，甲乙双方无差别曲线如图，曲线上方的交集即为安全区域，双方安全区域存在</w:t>
      </w:r>
      <w:r w:rsidR="0024555C">
        <w:rPr>
          <w:rFonts w:hint="eastAsia"/>
        </w:rPr>
        <w:t>。</w:t>
      </w:r>
    </w:p>
    <w:sectPr w:rsidR="003902D7" w:rsidRPr="00933D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310077"/>
    <w:multiLevelType w:val="multilevel"/>
    <w:tmpl w:val="0468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091624"/>
    <w:multiLevelType w:val="hybridMultilevel"/>
    <w:tmpl w:val="7994C31E"/>
    <w:lvl w:ilvl="0" w:tplc="7E921FF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4DF738FC"/>
    <w:multiLevelType w:val="multilevel"/>
    <w:tmpl w:val="6706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4045D5"/>
    <w:multiLevelType w:val="multilevel"/>
    <w:tmpl w:val="7E62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4E34E0"/>
    <w:multiLevelType w:val="multilevel"/>
    <w:tmpl w:val="6706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909926">
    <w:abstractNumId w:val="4"/>
  </w:num>
  <w:num w:numId="2" w16cid:durableId="1669946667">
    <w:abstractNumId w:val="2"/>
  </w:num>
  <w:num w:numId="3" w16cid:durableId="1348168316">
    <w:abstractNumId w:val="0"/>
  </w:num>
  <w:num w:numId="4" w16cid:durableId="1398212098">
    <w:abstractNumId w:val="3"/>
  </w:num>
  <w:num w:numId="5" w16cid:durableId="823350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0DE"/>
    <w:rsid w:val="000D35BC"/>
    <w:rsid w:val="00103392"/>
    <w:rsid w:val="001544EF"/>
    <w:rsid w:val="0024515C"/>
    <w:rsid w:val="0024555C"/>
    <w:rsid w:val="00273D87"/>
    <w:rsid w:val="003902D7"/>
    <w:rsid w:val="00402528"/>
    <w:rsid w:val="00466379"/>
    <w:rsid w:val="005620DE"/>
    <w:rsid w:val="00644520"/>
    <w:rsid w:val="006873EA"/>
    <w:rsid w:val="006A1B45"/>
    <w:rsid w:val="006C4583"/>
    <w:rsid w:val="008268EE"/>
    <w:rsid w:val="009001A4"/>
    <w:rsid w:val="00933D31"/>
    <w:rsid w:val="009654B6"/>
    <w:rsid w:val="009D2D15"/>
    <w:rsid w:val="009E6F0B"/>
    <w:rsid w:val="00A028DC"/>
    <w:rsid w:val="00A10A44"/>
    <w:rsid w:val="00AB4AD6"/>
    <w:rsid w:val="00CC5D2F"/>
    <w:rsid w:val="00D753AD"/>
    <w:rsid w:val="00E7665E"/>
    <w:rsid w:val="00F232DC"/>
    <w:rsid w:val="00F94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43C39"/>
  <w15:chartTrackingRefBased/>
  <w15:docId w15:val="{3E829A1F-E94F-4C06-92B9-68B4BE4EE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4AD6"/>
    <w:pPr>
      <w:widowControl w:val="0"/>
      <w:jc w:val="both"/>
    </w:pPr>
  </w:style>
  <w:style w:type="paragraph" w:styleId="1">
    <w:name w:val="heading 1"/>
    <w:basedOn w:val="a"/>
    <w:next w:val="a"/>
    <w:link w:val="10"/>
    <w:uiPriority w:val="9"/>
    <w:qFormat/>
    <w:rsid w:val="006A1B45"/>
    <w:pPr>
      <w:keepNext/>
      <w:keepLines/>
      <w:spacing w:before="340" w:after="330" w:line="578" w:lineRule="auto"/>
      <w:outlineLvl w:val="0"/>
    </w:pPr>
    <w:rPr>
      <w:b/>
      <w:bCs/>
      <w:kern w:val="44"/>
      <w:sz w:val="44"/>
      <w:szCs w:val="44"/>
    </w:rPr>
  </w:style>
  <w:style w:type="paragraph" w:styleId="3">
    <w:name w:val="heading 3"/>
    <w:basedOn w:val="a"/>
    <w:next w:val="a"/>
    <w:link w:val="30"/>
    <w:uiPriority w:val="9"/>
    <w:unhideWhenUsed/>
    <w:qFormat/>
    <w:rsid w:val="006A1B4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1B45"/>
    <w:rPr>
      <w:b/>
      <w:bCs/>
      <w:kern w:val="44"/>
      <w:sz w:val="44"/>
      <w:szCs w:val="44"/>
    </w:rPr>
  </w:style>
  <w:style w:type="character" w:customStyle="1" w:styleId="30">
    <w:name w:val="标题 3 字符"/>
    <w:basedOn w:val="a0"/>
    <w:link w:val="3"/>
    <w:uiPriority w:val="9"/>
    <w:rsid w:val="006A1B45"/>
    <w:rPr>
      <w:b/>
      <w:bCs/>
      <w:sz w:val="32"/>
      <w:szCs w:val="32"/>
    </w:rPr>
  </w:style>
  <w:style w:type="character" w:styleId="a3">
    <w:name w:val="Strong"/>
    <w:basedOn w:val="a0"/>
    <w:uiPriority w:val="22"/>
    <w:qFormat/>
    <w:rsid w:val="006A1B45"/>
    <w:rPr>
      <w:b/>
      <w:bCs/>
    </w:rPr>
  </w:style>
  <w:style w:type="character" w:customStyle="1" w:styleId="katex-mathml">
    <w:name w:val="katex-mathml"/>
    <w:basedOn w:val="a0"/>
    <w:rsid w:val="006A1B45"/>
  </w:style>
  <w:style w:type="character" w:customStyle="1" w:styleId="mord">
    <w:name w:val="mord"/>
    <w:basedOn w:val="a0"/>
    <w:rsid w:val="006A1B45"/>
  </w:style>
  <w:style w:type="character" w:customStyle="1" w:styleId="vlist-s">
    <w:name w:val="vlist-s"/>
    <w:basedOn w:val="a0"/>
    <w:rsid w:val="006A1B45"/>
  </w:style>
  <w:style w:type="paragraph" w:styleId="a4">
    <w:name w:val="Normal (Web)"/>
    <w:basedOn w:val="a"/>
    <w:uiPriority w:val="99"/>
    <w:semiHidden/>
    <w:unhideWhenUsed/>
    <w:rsid w:val="006A1B45"/>
    <w:pPr>
      <w:widowControl/>
      <w:spacing w:before="100" w:beforeAutospacing="1" w:after="100" w:afterAutospacing="1"/>
      <w:jc w:val="left"/>
    </w:pPr>
    <w:rPr>
      <w:rFonts w:ascii="宋体" w:eastAsia="宋体" w:hAnsi="宋体" w:cs="宋体"/>
      <w:kern w:val="0"/>
      <w:sz w:val="24"/>
      <w:szCs w:val="24"/>
    </w:rPr>
  </w:style>
  <w:style w:type="character" w:styleId="a5">
    <w:name w:val="Placeholder Text"/>
    <w:basedOn w:val="a0"/>
    <w:uiPriority w:val="99"/>
    <w:semiHidden/>
    <w:rsid w:val="006A1B45"/>
    <w:rPr>
      <w:color w:val="666666"/>
    </w:rPr>
  </w:style>
  <w:style w:type="character" w:customStyle="1" w:styleId="mbin">
    <w:name w:val="mbin"/>
    <w:basedOn w:val="a0"/>
    <w:rsid w:val="00A028DC"/>
  </w:style>
  <w:style w:type="character" w:customStyle="1" w:styleId="mopen">
    <w:name w:val="mopen"/>
    <w:basedOn w:val="a0"/>
    <w:rsid w:val="00A028DC"/>
  </w:style>
  <w:style w:type="character" w:customStyle="1" w:styleId="mclose">
    <w:name w:val="mclose"/>
    <w:basedOn w:val="a0"/>
    <w:rsid w:val="00A028DC"/>
  </w:style>
  <w:style w:type="character" w:customStyle="1" w:styleId="mop">
    <w:name w:val="mop"/>
    <w:basedOn w:val="a0"/>
    <w:rsid w:val="009654B6"/>
  </w:style>
  <w:style w:type="character" w:customStyle="1" w:styleId="mrel">
    <w:name w:val="mrel"/>
    <w:basedOn w:val="a0"/>
    <w:rsid w:val="009654B6"/>
  </w:style>
  <w:style w:type="character" w:customStyle="1" w:styleId="delimsizing">
    <w:name w:val="delimsizing"/>
    <w:basedOn w:val="a0"/>
    <w:rsid w:val="009654B6"/>
  </w:style>
  <w:style w:type="character" w:styleId="HTML">
    <w:name w:val="HTML Code"/>
    <w:basedOn w:val="a0"/>
    <w:uiPriority w:val="99"/>
    <w:semiHidden/>
    <w:unhideWhenUsed/>
    <w:rsid w:val="00933D31"/>
    <w:rPr>
      <w:rFonts w:ascii="宋体" w:eastAsia="宋体" w:hAnsi="宋体" w:cs="宋体"/>
      <w:sz w:val="24"/>
      <w:szCs w:val="24"/>
    </w:rPr>
  </w:style>
  <w:style w:type="character" w:customStyle="1" w:styleId="mpunct">
    <w:name w:val="mpunct"/>
    <w:basedOn w:val="a0"/>
    <w:rsid w:val="00933D31"/>
  </w:style>
  <w:style w:type="paragraph" w:styleId="a6">
    <w:name w:val="List Paragraph"/>
    <w:basedOn w:val="a"/>
    <w:uiPriority w:val="34"/>
    <w:qFormat/>
    <w:rsid w:val="00933D31"/>
    <w:pPr>
      <w:ind w:firstLineChars="200" w:firstLine="420"/>
    </w:pPr>
  </w:style>
  <w:style w:type="character" w:customStyle="1" w:styleId="hljs-number">
    <w:name w:val="hljs-number"/>
    <w:basedOn w:val="a0"/>
    <w:rsid w:val="00F232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0692123">
      <w:bodyDiv w:val="1"/>
      <w:marLeft w:val="0"/>
      <w:marRight w:val="0"/>
      <w:marTop w:val="0"/>
      <w:marBottom w:val="0"/>
      <w:divBdr>
        <w:top w:val="none" w:sz="0" w:space="0" w:color="auto"/>
        <w:left w:val="none" w:sz="0" w:space="0" w:color="auto"/>
        <w:bottom w:val="none" w:sz="0" w:space="0" w:color="auto"/>
        <w:right w:val="none" w:sz="0" w:space="0" w:color="auto"/>
      </w:divBdr>
    </w:div>
    <w:div w:id="749349909">
      <w:bodyDiv w:val="1"/>
      <w:marLeft w:val="0"/>
      <w:marRight w:val="0"/>
      <w:marTop w:val="0"/>
      <w:marBottom w:val="0"/>
      <w:divBdr>
        <w:top w:val="none" w:sz="0" w:space="0" w:color="auto"/>
        <w:left w:val="none" w:sz="0" w:space="0" w:color="auto"/>
        <w:bottom w:val="none" w:sz="0" w:space="0" w:color="auto"/>
        <w:right w:val="none" w:sz="0" w:space="0" w:color="auto"/>
      </w:divBdr>
    </w:div>
    <w:div w:id="764617160">
      <w:bodyDiv w:val="1"/>
      <w:marLeft w:val="0"/>
      <w:marRight w:val="0"/>
      <w:marTop w:val="0"/>
      <w:marBottom w:val="0"/>
      <w:divBdr>
        <w:top w:val="none" w:sz="0" w:space="0" w:color="auto"/>
        <w:left w:val="none" w:sz="0" w:space="0" w:color="auto"/>
        <w:bottom w:val="none" w:sz="0" w:space="0" w:color="auto"/>
        <w:right w:val="none" w:sz="0" w:space="0" w:color="auto"/>
      </w:divBdr>
    </w:div>
    <w:div w:id="1445415693">
      <w:bodyDiv w:val="1"/>
      <w:marLeft w:val="0"/>
      <w:marRight w:val="0"/>
      <w:marTop w:val="0"/>
      <w:marBottom w:val="0"/>
      <w:divBdr>
        <w:top w:val="none" w:sz="0" w:space="0" w:color="auto"/>
        <w:left w:val="none" w:sz="0" w:space="0" w:color="auto"/>
        <w:bottom w:val="none" w:sz="0" w:space="0" w:color="auto"/>
        <w:right w:val="none" w:sz="0" w:space="0" w:color="auto"/>
      </w:divBdr>
    </w:div>
    <w:div w:id="1612083854">
      <w:bodyDiv w:val="1"/>
      <w:marLeft w:val="0"/>
      <w:marRight w:val="0"/>
      <w:marTop w:val="0"/>
      <w:marBottom w:val="0"/>
      <w:divBdr>
        <w:top w:val="none" w:sz="0" w:space="0" w:color="auto"/>
        <w:left w:val="none" w:sz="0" w:space="0" w:color="auto"/>
        <w:bottom w:val="none" w:sz="0" w:space="0" w:color="auto"/>
        <w:right w:val="none" w:sz="0" w:space="0" w:color="auto"/>
      </w:divBdr>
    </w:div>
    <w:div w:id="1647926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233</Words>
  <Characters>1330</Characters>
  <Application>Microsoft Office Word</Application>
  <DocSecurity>0</DocSecurity>
  <Lines>11</Lines>
  <Paragraphs>3</Paragraphs>
  <ScaleCrop>false</ScaleCrop>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9</cp:revision>
  <dcterms:created xsi:type="dcterms:W3CDTF">2024-06-08T13:05:00Z</dcterms:created>
  <dcterms:modified xsi:type="dcterms:W3CDTF">2024-06-08T14:07:00Z</dcterms:modified>
</cp:coreProperties>
</file>